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footer1.xml" ContentType="application/vnd.openxmlformats-officedocument.wordprocessingml.footer+xml"/>
  <Default Extension="png" ContentType="image/png"/>
  <Default Extension="jpeg" ContentType="image/jpe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before="2"/>
        <w:rPr>
          <w:sz w:val="18"/>
        </w:rPr>
      </w:pPr>
    </w:p>
    <w:p>
      <w:pPr>
        <w:pStyle w:val="BodyText"/>
        <w:ind w:left="4737"/>
        <w:rPr>
          <w:sz w:val="20"/>
        </w:rPr>
      </w:pPr>
      <w:r>
        <w:rPr>
          <w:sz w:val="20"/>
        </w:rPr>
        <w:drawing>
          <wp:inline distT="0" distB="0" distL="0" distR="0">
            <wp:extent cx="812101" cy="802767"/>
            <wp:effectExtent l="0" t="0" r="0" b="0"/>
            <wp:docPr id="1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2101" cy="8027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</w:r>
    </w:p>
    <w:p>
      <w:pPr>
        <w:spacing w:before="63"/>
        <w:ind w:left="1025" w:right="1025" w:firstLine="0"/>
        <w:jc w:val="center"/>
        <w:rPr>
          <w:sz w:val="19"/>
        </w:rPr>
      </w:pPr>
      <w:r>
        <w:rPr>
          <w:spacing w:val="-1"/>
          <w:w w:val="105"/>
          <w:sz w:val="19"/>
        </w:rPr>
        <w:t>TRIBUNAL</w:t>
      </w:r>
      <w:r>
        <w:rPr>
          <w:spacing w:val="-12"/>
          <w:w w:val="105"/>
          <w:sz w:val="19"/>
        </w:rPr>
        <w:t> </w:t>
      </w:r>
      <w:r>
        <w:rPr>
          <w:w w:val="105"/>
          <w:sz w:val="19"/>
        </w:rPr>
        <w:t>REGIONAL</w:t>
      </w:r>
      <w:r>
        <w:rPr>
          <w:spacing w:val="-11"/>
          <w:w w:val="105"/>
          <w:sz w:val="19"/>
        </w:rPr>
        <w:t> </w:t>
      </w:r>
      <w:r>
        <w:rPr>
          <w:w w:val="105"/>
          <w:sz w:val="19"/>
        </w:rPr>
        <w:t>ELEITORAL</w:t>
      </w:r>
      <w:r>
        <w:rPr>
          <w:spacing w:val="-11"/>
          <w:w w:val="105"/>
          <w:sz w:val="19"/>
        </w:rPr>
        <w:t> </w:t>
      </w:r>
      <w:r>
        <w:rPr>
          <w:w w:val="105"/>
          <w:sz w:val="19"/>
        </w:rPr>
        <w:t>DA</w:t>
      </w:r>
      <w:r>
        <w:rPr>
          <w:spacing w:val="-11"/>
          <w:w w:val="105"/>
          <w:sz w:val="19"/>
        </w:rPr>
        <w:t> </w:t>
      </w:r>
      <w:r>
        <w:rPr>
          <w:w w:val="105"/>
          <w:sz w:val="19"/>
        </w:rPr>
        <w:t>BAHIA</w:t>
      </w:r>
    </w:p>
    <w:p>
      <w:pPr>
        <w:spacing w:before="21"/>
        <w:ind w:left="1025" w:right="1025" w:firstLine="0"/>
        <w:jc w:val="center"/>
        <w:rPr>
          <w:sz w:val="17"/>
        </w:rPr>
      </w:pPr>
      <w:r>
        <w:rPr>
          <w:sz w:val="17"/>
        </w:rPr>
        <w:t>1ª</w:t>
      </w:r>
      <w:r>
        <w:rPr>
          <w:spacing w:val="14"/>
          <w:sz w:val="17"/>
        </w:rPr>
        <w:t> </w:t>
      </w:r>
      <w:r>
        <w:rPr>
          <w:sz w:val="17"/>
        </w:rPr>
        <w:t>Av.</w:t>
      </w:r>
      <w:r>
        <w:rPr>
          <w:spacing w:val="15"/>
          <w:sz w:val="17"/>
        </w:rPr>
        <w:t> </w:t>
      </w:r>
      <w:r>
        <w:rPr>
          <w:sz w:val="17"/>
        </w:rPr>
        <w:t>do</w:t>
      </w:r>
      <w:r>
        <w:rPr>
          <w:spacing w:val="15"/>
          <w:sz w:val="17"/>
        </w:rPr>
        <w:t> </w:t>
      </w:r>
      <w:r>
        <w:rPr>
          <w:sz w:val="17"/>
        </w:rPr>
        <w:t>Centro</w:t>
      </w:r>
      <w:r>
        <w:rPr>
          <w:spacing w:val="15"/>
          <w:sz w:val="17"/>
        </w:rPr>
        <w:t> </w:t>
      </w:r>
      <w:r>
        <w:rPr>
          <w:sz w:val="17"/>
        </w:rPr>
        <w:t>Administrativo</w:t>
      </w:r>
      <w:r>
        <w:rPr>
          <w:spacing w:val="14"/>
          <w:sz w:val="17"/>
        </w:rPr>
        <w:t> </w:t>
      </w:r>
      <w:r>
        <w:rPr>
          <w:sz w:val="17"/>
        </w:rPr>
        <w:t>da</w:t>
      </w:r>
      <w:r>
        <w:rPr>
          <w:spacing w:val="15"/>
          <w:sz w:val="17"/>
        </w:rPr>
        <w:t> </w:t>
      </w:r>
      <w:r>
        <w:rPr>
          <w:sz w:val="17"/>
        </w:rPr>
        <w:t>Bahia,</w:t>
      </w:r>
      <w:r>
        <w:rPr>
          <w:spacing w:val="15"/>
          <w:sz w:val="17"/>
        </w:rPr>
        <w:t> </w:t>
      </w:r>
      <w:r>
        <w:rPr>
          <w:sz w:val="17"/>
        </w:rPr>
        <w:t>150</w:t>
      </w:r>
      <w:r>
        <w:rPr>
          <w:spacing w:val="15"/>
          <w:sz w:val="17"/>
        </w:rPr>
        <w:t> </w:t>
      </w:r>
      <w:r>
        <w:rPr>
          <w:sz w:val="17"/>
        </w:rPr>
        <w:t>-</w:t>
      </w:r>
      <w:r>
        <w:rPr>
          <w:spacing w:val="14"/>
          <w:sz w:val="17"/>
        </w:rPr>
        <w:t> </w:t>
      </w:r>
      <w:r>
        <w:rPr>
          <w:sz w:val="17"/>
        </w:rPr>
        <w:t>Bairro</w:t>
      </w:r>
      <w:r>
        <w:rPr>
          <w:spacing w:val="15"/>
          <w:sz w:val="17"/>
        </w:rPr>
        <w:t> </w:t>
      </w:r>
      <w:r>
        <w:rPr>
          <w:sz w:val="17"/>
        </w:rPr>
        <w:t>CAB</w:t>
      </w:r>
      <w:r>
        <w:rPr>
          <w:spacing w:val="15"/>
          <w:sz w:val="17"/>
        </w:rPr>
        <w:t> </w:t>
      </w:r>
      <w:r>
        <w:rPr>
          <w:sz w:val="17"/>
        </w:rPr>
        <w:t>-</w:t>
      </w:r>
      <w:r>
        <w:rPr>
          <w:spacing w:val="15"/>
          <w:sz w:val="17"/>
        </w:rPr>
        <w:t> </w:t>
      </w:r>
      <w:r>
        <w:rPr>
          <w:sz w:val="17"/>
        </w:rPr>
        <w:t>CEP</w:t>
      </w:r>
      <w:r>
        <w:rPr>
          <w:spacing w:val="15"/>
          <w:sz w:val="17"/>
        </w:rPr>
        <w:t> </w:t>
      </w:r>
      <w:r>
        <w:rPr>
          <w:sz w:val="17"/>
        </w:rPr>
        <w:t>41.745-901</w:t>
      </w:r>
      <w:r>
        <w:rPr>
          <w:spacing w:val="14"/>
          <w:sz w:val="17"/>
        </w:rPr>
        <w:t> </w:t>
      </w:r>
      <w:r>
        <w:rPr>
          <w:sz w:val="17"/>
        </w:rPr>
        <w:t>-</w:t>
      </w:r>
      <w:r>
        <w:rPr>
          <w:spacing w:val="15"/>
          <w:sz w:val="17"/>
        </w:rPr>
        <w:t> </w:t>
      </w:r>
      <w:r>
        <w:rPr>
          <w:sz w:val="17"/>
        </w:rPr>
        <w:t>Salvador</w:t>
      </w:r>
      <w:r>
        <w:rPr>
          <w:spacing w:val="15"/>
          <w:sz w:val="17"/>
        </w:rPr>
        <w:t> </w:t>
      </w:r>
      <w:r>
        <w:rPr>
          <w:sz w:val="17"/>
        </w:rPr>
        <w:t>-</w:t>
      </w:r>
      <w:r>
        <w:rPr>
          <w:spacing w:val="15"/>
          <w:sz w:val="17"/>
        </w:rPr>
        <w:t> </w:t>
      </w:r>
      <w:r>
        <w:rPr>
          <w:sz w:val="17"/>
        </w:rPr>
        <w:t>BA</w:t>
      </w:r>
      <w:r>
        <w:rPr>
          <w:spacing w:val="14"/>
          <w:sz w:val="17"/>
        </w:rPr>
        <w:t> </w:t>
      </w:r>
      <w:r>
        <w:rPr>
          <w:sz w:val="17"/>
        </w:rPr>
        <w:t>-</w:t>
      </w:r>
      <w:r>
        <w:rPr>
          <w:spacing w:val="15"/>
          <w:sz w:val="17"/>
        </w:rPr>
        <w:t> </w:t>
      </w:r>
      <w:hyperlink r:id="rId8">
        <w:r>
          <w:rPr>
            <w:sz w:val="17"/>
          </w:rPr>
          <w:t>http://www.tre-ba.jus.br/</w:t>
        </w:r>
      </w:hyperlink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tabs>
          <w:tab w:pos="1963" w:val="left" w:leader="none"/>
        </w:tabs>
        <w:spacing w:before="132"/>
        <w:ind w:left="206" w:right="0" w:firstLine="0"/>
        <w:jc w:val="left"/>
        <w:rPr>
          <w:sz w:val="21"/>
        </w:rPr>
      </w:pPr>
      <w:r>
        <w:rPr>
          <w:b/>
          <w:w w:val="105"/>
          <w:sz w:val="21"/>
        </w:rPr>
        <w:t>PROCESSO</w:t>
        <w:tab/>
        <w:t>:</w:t>
      </w:r>
      <w:r>
        <w:rPr>
          <w:b/>
          <w:spacing w:val="19"/>
          <w:w w:val="105"/>
          <w:sz w:val="21"/>
        </w:rPr>
        <w:t> </w:t>
      </w:r>
      <w:r>
        <w:rPr>
          <w:w w:val="105"/>
          <w:sz w:val="21"/>
        </w:rPr>
        <w:t>0014422-57.2021.6.05.8000</w:t>
      </w:r>
    </w:p>
    <w:p>
      <w:pPr>
        <w:pStyle w:val="BodyText"/>
        <w:tabs>
          <w:tab w:pos="1963" w:val="left" w:leader="none"/>
        </w:tabs>
        <w:spacing w:line="165" w:lineRule="auto" w:before="77"/>
        <w:ind w:left="2199" w:right="2501" w:hanging="1993"/>
      </w:pPr>
      <w:r>
        <w:rPr>
          <w:b/>
          <w:w w:val="105"/>
          <w:position w:val="-11"/>
        </w:rPr>
        <w:t>INTERESSADO</w:t>
        <w:tab/>
      </w:r>
      <w:r>
        <w:rPr>
          <w:b/>
          <w:position w:val="-11"/>
        </w:rPr>
        <w:t>:</w:t>
      </w:r>
      <w:r>
        <w:rPr>
          <w:b/>
          <w:spacing w:val="31"/>
          <w:position w:val="-11"/>
        </w:rPr>
        <w:t> </w:t>
      </w:r>
      <w:r>
        <w:rPr/>
        <w:t>SECRETARIA</w:t>
      </w:r>
      <w:r>
        <w:rPr>
          <w:spacing w:val="8"/>
        </w:rPr>
        <w:t> </w:t>
      </w:r>
      <w:r>
        <w:rPr/>
        <w:t>DE</w:t>
      </w:r>
      <w:r>
        <w:rPr>
          <w:spacing w:val="9"/>
        </w:rPr>
        <w:t> </w:t>
      </w:r>
      <w:r>
        <w:rPr/>
        <w:t>GESTÃO</w:t>
      </w:r>
      <w:r>
        <w:rPr>
          <w:spacing w:val="9"/>
        </w:rPr>
        <w:t> </w:t>
      </w:r>
      <w:r>
        <w:rPr/>
        <w:t>ADMINISTRATIVA</w:t>
      </w:r>
      <w:r>
        <w:rPr>
          <w:spacing w:val="9"/>
        </w:rPr>
        <w:t> </w:t>
      </w:r>
      <w:r>
        <w:rPr/>
        <w:t>E</w:t>
      </w:r>
      <w:r>
        <w:rPr>
          <w:spacing w:val="9"/>
        </w:rPr>
        <w:t> </w:t>
      </w:r>
      <w:r>
        <w:rPr/>
        <w:t>DE</w:t>
      </w:r>
      <w:r>
        <w:rPr>
          <w:spacing w:val="9"/>
        </w:rPr>
        <w:t> </w:t>
      </w:r>
      <w:r>
        <w:rPr/>
        <w:t>SERVIÇOS</w:t>
      </w:r>
      <w:r>
        <w:rPr>
          <w:spacing w:val="-50"/>
        </w:rPr>
        <w:t> </w:t>
      </w:r>
      <w:r>
        <w:rPr>
          <w:w w:val="105"/>
        </w:rPr>
        <w:t>COORDENADORIA</w:t>
      </w:r>
      <w:r>
        <w:rPr>
          <w:spacing w:val="-11"/>
          <w:w w:val="105"/>
        </w:rPr>
        <w:t> </w:t>
      </w:r>
      <w:r>
        <w:rPr>
          <w:w w:val="105"/>
        </w:rPr>
        <w:t>DE</w:t>
      </w:r>
      <w:r>
        <w:rPr>
          <w:spacing w:val="-10"/>
          <w:w w:val="105"/>
        </w:rPr>
        <w:t> </w:t>
      </w:r>
      <w:r>
        <w:rPr>
          <w:w w:val="105"/>
        </w:rPr>
        <w:t>SERVIÇOS</w:t>
      </w:r>
      <w:r>
        <w:rPr>
          <w:spacing w:val="-10"/>
          <w:w w:val="105"/>
        </w:rPr>
        <w:t> </w:t>
      </w:r>
      <w:r>
        <w:rPr>
          <w:w w:val="105"/>
        </w:rPr>
        <w:t>ADMINISTRATIVOS</w:t>
      </w:r>
    </w:p>
    <w:p>
      <w:pPr>
        <w:tabs>
          <w:tab w:pos="1963" w:val="left" w:leader="none"/>
        </w:tabs>
        <w:spacing w:before="69"/>
        <w:ind w:left="206" w:right="0" w:firstLine="0"/>
        <w:jc w:val="left"/>
        <w:rPr>
          <w:sz w:val="21"/>
        </w:rPr>
      </w:pPr>
      <w:r>
        <w:rPr>
          <w:b/>
          <w:w w:val="105"/>
          <w:sz w:val="21"/>
        </w:rPr>
        <w:t>ASSUNTO</w:t>
        <w:tab/>
        <w:t>:</w:t>
      </w:r>
      <w:r>
        <w:rPr>
          <w:b/>
          <w:spacing w:val="33"/>
          <w:w w:val="105"/>
          <w:sz w:val="21"/>
        </w:rPr>
        <w:t> </w:t>
      </w:r>
      <w:r>
        <w:rPr>
          <w:w w:val="105"/>
          <w:sz w:val="21"/>
        </w:rPr>
        <w:t>Indefere</w:t>
      </w:r>
      <w:r>
        <w:rPr>
          <w:spacing w:val="-9"/>
          <w:w w:val="105"/>
          <w:sz w:val="21"/>
        </w:rPr>
        <w:t> </w:t>
      </w:r>
      <w:r>
        <w:rPr>
          <w:w w:val="105"/>
          <w:sz w:val="21"/>
        </w:rPr>
        <w:t>pedido</w:t>
      </w:r>
      <w:r>
        <w:rPr>
          <w:spacing w:val="-8"/>
          <w:w w:val="105"/>
          <w:sz w:val="21"/>
        </w:rPr>
        <w:t> </w:t>
      </w:r>
      <w:r>
        <w:rPr>
          <w:w w:val="105"/>
          <w:sz w:val="21"/>
        </w:rPr>
        <w:t>de</w:t>
      </w:r>
      <w:r>
        <w:rPr>
          <w:spacing w:val="-9"/>
          <w:w w:val="105"/>
          <w:sz w:val="21"/>
        </w:rPr>
        <w:t> </w:t>
      </w:r>
      <w:r>
        <w:rPr>
          <w:w w:val="105"/>
          <w:sz w:val="21"/>
        </w:rPr>
        <w:t>impugnação</w:t>
      </w:r>
      <w:r>
        <w:rPr>
          <w:spacing w:val="-8"/>
          <w:w w:val="105"/>
          <w:sz w:val="21"/>
        </w:rPr>
        <w:t> </w:t>
      </w:r>
      <w:r>
        <w:rPr>
          <w:w w:val="105"/>
          <w:sz w:val="21"/>
        </w:rPr>
        <w:t>ao</w:t>
      </w:r>
      <w:r>
        <w:rPr>
          <w:spacing w:val="-9"/>
          <w:w w:val="105"/>
          <w:sz w:val="21"/>
        </w:rPr>
        <w:t> </w:t>
      </w:r>
      <w:r>
        <w:rPr>
          <w:w w:val="105"/>
          <w:sz w:val="21"/>
        </w:rPr>
        <w:t>edital</w:t>
      </w: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spacing w:before="2"/>
        <w:rPr>
          <w:sz w:val="20"/>
        </w:rPr>
      </w:pPr>
    </w:p>
    <w:p>
      <w:pPr>
        <w:pStyle w:val="Title"/>
      </w:pPr>
      <w:r>
        <w:rPr/>
        <w:t>DECISÃO</w:t>
      </w:r>
      <w:r>
        <w:rPr>
          <w:spacing w:val="16"/>
        </w:rPr>
        <w:t> </w:t>
      </w:r>
      <w:r>
        <w:rPr/>
        <w:t>nº</w:t>
      </w:r>
      <w:r>
        <w:rPr>
          <w:spacing w:val="16"/>
        </w:rPr>
        <w:t> </w:t>
      </w:r>
      <w:r>
        <w:rPr/>
        <w:t>1928396</w:t>
      </w:r>
      <w:r>
        <w:rPr>
          <w:spacing w:val="17"/>
        </w:rPr>
        <w:t> </w:t>
      </w:r>
      <w:r>
        <w:rPr/>
        <w:t>/</w:t>
      </w:r>
      <w:r>
        <w:rPr>
          <w:spacing w:val="16"/>
        </w:rPr>
        <w:t> </w:t>
      </w:r>
      <w:r>
        <w:rPr/>
        <w:t>2022</w:t>
      </w:r>
      <w:r>
        <w:rPr>
          <w:spacing w:val="16"/>
        </w:rPr>
        <w:t> </w:t>
      </w:r>
      <w:r>
        <w:rPr/>
        <w:t>-</w:t>
      </w:r>
      <w:r>
        <w:rPr>
          <w:spacing w:val="17"/>
        </w:rPr>
        <w:t> </w:t>
      </w:r>
      <w:r>
        <w:rPr/>
        <w:t>PRE/DG/ASSESD</w:t>
      </w:r>
    </w:p>
    <w:p>
      <w:pPr>
        <w:pStyle w:val="BodyText"/>
        <w:spacing w:before="1"/>
        <w:rPr>
          <w:b/>
          <w:sz w:val="24"/>
        </w:rPr>
      </w:pPr>
    </w:p>
    <w:p>
      <w:pPr>
        <w:pStyle w:val="Heading1"/>
        <w:spacing w:before="1"/>
        <w:ind w:right="234"/>
      </w:pPr>
      <w:r>
        <w:rPr>
          <w:w w:val="105"/>
        </w:rPr>
        <w:t>Tramitam</w:t>
      </w:r>
      <w:r>
        <w:rPr>
          <w:spacing w:val="-6"/>
          <w:w w:val="105"/>
        </w:rPr>
        <w:t> </w:t>
      </w:r>
      <w:r>
        <w:rPr>
          <w:w w:val="105"/>
        </w:rPr>
        <w:t>os</w:t>
      </w:r>
      <w:r>
        <w:rPr>
          <w:spacing w:val="-5"/>
          <w:w w:val="105"/>
        </w:rPr>
        <w:t> </w:t>
      </w:r>
      <w:r>
        <w:rPr>
          <w:w w:val="105"/>
        </w:rPr>
        <w:t>autos</w:t>
      </w:r>
      <w:r>
        <w:rPr>
          <w:spacing w:val="-5"/>
          <w:w w:val="105"/>
        </w:rPr>
        <w:t> </w:t>
      </w:r>
      <w:r>
        <w:rPr>
          <w:w w:val="105"/>
        </w:rPr>
        <w:t>para</w:t>
      </w:r>
      <w:r>
        <w:rPr>
          <w:spacing w:val="-5"/>
          <w:w w:val="105"/>
        </w:rPr>
        <w:t> </w:t>
      </w:r>
      <w:r>
        <w:rPr>
          <w:w w:val="105"/>
        </w:rPr>
        <w:t>apreciação</w:t>
      </w:r>
      <w:r>
        <w:rPr>
          <w:spacing w:val="-6"/>
          <w:w w:val="105"/>
        </w:rPr>
        <w:t> </w:t>
      </w:r>
      <w:r>
        <w:rPr>
          <w:w w:val="105"/>
        </w:rPr>
        <w:t>de</w:t>
      </w:r>
      <w:r>
        <w:rPr>
          <w:spacing w:val="-5"/>
          <w:w w:val="105"/>
        </w:rPr>
        <w:t> </w:t>
      </w:r>
      <w:r>
        <w:rPr>
          <w:w w:val="105"/>
        </w:rPr>
        <w:t>impugnação</w:t>
      </w:r>
      <w:r>
        <w:rPr>
          <w:spacing w:val="-5"/>
          <w:w w:val="105"/>
        </w:rPr>
        <w:t> </w:t>
      </w:r>
      <w:r>
        <w:rPr>
          <w:w w:val="105"/>
        </w:rPr>
        <w:t>ao</w:t>
      </w:r>
      <w:r>
        <w:rPr>
          <w:spacing w:val="-5"/>
          <w:w w:val="105"/>
        </w:rPr>
        <w:t> </w:t>
      </w:r>
      <w:r>
        <w:rPr>
          <w:w w:val="105"/>
        </w:rPr>
        <w:t>Edital</w:t>
      </w:r>
      <w:r>
        <w:rPr>
          <w:spacing w:val="-6"/>
          <w:w w:val="105"/>
        </w:rPr>
        <w:t> </w:t>
      </w:r>
      <w:r>
        <w:rPr>
          <w:w w:val="105"/>
        </w:rPr>
        <w:t>do</w:t>
      </w:r>
      <w:r>
        <w:rPr>
          <w:spacing w:val="-5"/>
          <w:w w:val="105"/>
        </w:rPr>
        <w:t> </w:t>
      </w:r>
      <w:r>
        <w:rPr>
          <w:w w:val="105"/>
        </w:rPr>
        <w:t>Pregão</w:t>
      </w:r>
      <w:r>
        <w:rPr>
          <w:spacing w:val="-5"/>
          <w:w w:val="105"/>
        </w:rPr>
        <w:t> </w:t>
      </w:r>
      <w:r>
        <w:rPr>
          <w:w w:val="105"/>
        </w:rPr>
        <w:t>Eletrônico</w:t>
      </w:r>
      <w:r>
        <w:rPr>
          <w:spacing w:val="-5"/>
          <w:w w:val="105"/>
        </w:rPr>
        <w:t> </w:t>
      </w:r>
      <w:r>
        <w:rPr>
          <w:w w:val="105"/>
        </w:rPr>
        <w:t>n.º</w:t>
      </w:r>
      <w:r>
        <w:rPr>
          <w:spacing w:val="-6"/>
          <w:w w:val="105"/>
        </w:rPr>
        <w:t> </w:t>
      </w:r>
      <w:r>
        <w:rPr>
          <w:w w:val="105"/>
        </w:rPr>
        <w:t>18/2022,</w:t>
      </w:r>
      <w:r>
        <w:rPr>
          <w:spacing w:val="-5"/>
          <w:w w:val="105"/>
        </w:rPr>
        <w:t> </w:t>
      </w:r>
      <w:r>
        <w:rPr>
          <w:w w:val="105"/>
        </w:rPr>
        <w:t>que</w:t>
      </w:r>
      <w:r>
        <w:rPr>
          <w:spacing w:val="-5"/>
          <w:w w:val="105"/>
        </w:rPr>
        <w:t> </w:t>
      </w:r>
      <w:r>
        <w:rPr>
          <w:w w:val="105"/>
        </w:rPr>
        <w:t>tem</w:t>
      </w:r>
      <w:r>
        <w:rPr>
          <w:spacing w:val="-5"/>
          <w:w w:val="105"/>
        </w:rPr>
        <w:t> </w:t>
      </w:r>
      <w:r>
        <w:rPr>
          <w:w w:val="105"/>
        </w:rPr>
        <w:t>por</w:t>
      </w:r>
      <w:r>
        <w:rPr>
          <w:spacing w:val="-58"/>
          <w:w w:val="105"/>
        </w:rPr>
        <w:t> </w:t>
      </w:r>
      <w:r>
        <w:rPr>
          <w:w w:val="105"/>
        </w:rPr>
        <w:t>objeto a contratação de de empresa especializada em vigilância eletrônica, com serviço de instalação,</w:t>
      </w:r>
      <w:r>
        <w:rPr>
          <w:spacing w:val="1"/>
          <w:w w:val="105"/>
        </w:rPr>
        <w:t> </w:t>
      </w:r>
      <w:r>
        <w:rPr>
          <w:w w:val="105"/>
        </w:rPr>
        <w:t>manutenção</w:t>
      </w:r>
      <w:r>
        <w:rPr>
          <w:spacing w:val="-4"/>
          <w:w w:val="105"/>
        </w:rPr>
        <w:t> </w:t>
      </w:r>
      <w:r>
        <w:rPr>
          <w:w w:val="105"/>
        </w:rPr>
        <w:t>e</w:t>
      </w:r>
      <w:r>
        <w:rPr>
          <w:spacing w:val="-3"/>
          <w:w w:val="105"/>
        </w:rPr>
        <w:t> </w:t>
      </w:r>
      <w:r>
        <w:rPr>
          <w:w w:val="105"/>
        </w:rPr>
        <w:t>monitoramento</w:t>
      </w:r>
      <w:r>
        <w:rPr>
          <w:spacing w:val="-3"/>
          <w:w w:val="105"/>
        </w:rPr>
        <w:t> </w:t>
      </w:r>
      <w:r>
        <w:rPr>
          <w:w w:val="105"/>
        </w:rPr>
        <w:t>contínuo</w:t>
      </w:r>
      <w:r>
        <w:rPr>
          <w:spacing w:val="-4"/>
          <w:w w:val="105"/>
        </w:rPr>
        <w:t> </w:t>
      </w:r>
      <w:r>
        <w:rPr>
          <w:w w:val="105"/>
        </w:rPr>
        <w:t>(CFTV</w:t>
      </w:r>
      <w:r>
        <w:rPr>
          <w:spacing w:val="-3"/>
          <w:w w:val="105"/>
        </w:rPr>
        <w:t> </w:t>
      </w:r>
      <w:r>
        <w:rPr>
          <w:w w:val="105"/>
        </w:rPr>
        <w:t>IP</w:t>
      </w:r>
      <w:r>
        <w:rPr>
          <w:spacing w:val="-3"/>
          <w:w w:val="105"/>
        </w:rPr>
        <w:t> </w:t>
      </w:r>
      <w:r>
        <w:rPr>
          <w:w w:val="105"/>
        </w:rPr>
        <w:t>e</w:t>
      </w:r>
      <w:r>
        <w:rPr>
          <w:spacing w:val="-3"/>
          <w:w w:val="105"/>
        </w:rPr>
        <w:t> </w:t>
      </w:r>
      <w:r>
        <w:rPr>
          <w:w w:val="105"/>
        </w:rPr>
        <w:t>alarme).</w:t>
      </w:r>
    </w:p>
    <w:p>
      <w:pPr>
        <w:spacing w:before="121"/>
        <w:ind w:left="236" w:right="241" w:firstLine="0"/>
        <w:jc w:val="both"/>
        <w:rPr>
          <w:sz w:val="23"/>
        </w:rPr>
      </w:pPr>
      <w:r>
        <w:rPr>
          <w:w w:val="105"/>
          <w:sz w:val="23"/>
        </w:rPr>
        <w:t>O</w:t>
      </w:r>
      <w:r>
        <w:rPr>
          <w:spacing w:val="-13"/>
          <w:w w:val="105"/>
          <w:sz w:val="23"/>
        </w:rPr>
        <w:t> </w:t>
      </w:r>
      <w:r>
        <w:rPr>
          <w:w w:val="105"/>
          <w:sz w:val="23"/>
        </w:rPr>
        <w:t>Pregoeiro</w:t>
      </w:r>
      <w:r>
        <w:rPr>
          <w:spacing w:val="-12"/>
          <w:w w:val="105"/>
          <w:sz w:val="23"/>
        </w:rPr>
        <w:t> </w:t>
      </w:r>
      <w:r>
        <w:rPr>
          <w:w w:val="105"/>
          <w:sz w:val="23"/>
        </w:rPr>
        <w:t>se</w:t>
      </w:r>
      <w:r>
        <w:rPr>
          <w:spacing w:val="-12"/>
          <w:w w:val="105"/>
          <w:sz w:val="23"/>
        </w:rPr>
        <w:t> </w:t>
      </w:r>
      <w:r>
        <w:rPr>
          <w:w w:val="105"/>
          <w:sz w:val="23"/>
        </w:rPr>
        <w:t>manifestou</w:t>
      </w:r>
      <w:r>
        <w:rPr>
          <w:spacing w:val="-12"/>
          <w:w w:val="105"/>
          <w:sz w:val="23"/>
        </w:rPr>
        <w:t> </w:t>
      </w:r>
      <w:r>
        <w:rPr>
          <w:w w:val="105"/>
          <w:sz w:val="23"/>
        </w:rPr>
        <w:t>em</w:t>
      </w:r>
      <w:r>
        <w:rPr>
          <w:spacing w:val="-12"/>
          <w:w w:val="105"/>
          <w:sz w:val="23"/>
        </w:rPr>
        <w:t> </w:t>
      </w:r>
      <w:r>
        <w:rPr>
          <w:w w:val="105"/>
          <w:sz w:val="23"/>
        </w:rPr>
        <w:t>documento</w:t>
      </w:r>
      <w:r>
        <w:rPr>
          <w:spacing w:val="-12"/>
          <w:w w:val="105"/>
          <w:sz w:val="23"/>
        </w:rPr>
        <w:t> </w:t>
      </w:r>
      <w:r>
        <w:rPr>
          <w:w w:val="105"/>
          <w:sz w:val="23"/>
        </w:rPr>
        <w:t>n.º</w:t>
      </w:r>
      <w:r>
        <w:rPr>
          <w:spacing w:val="-12"/>
          <w:w w:val="105"/>
          <w:sz w:val="23"/>
        </w:rPr>
        <w:t> </w:t>
      </w:r>
      <w:r>
        <w:rPr>
          <w:w w:val="105"/>
          <w:sz w:val="23"/>
        </w:rPr>
        <w:t>1926066,</w:t>
      </w:r>
      <w:r>
        <w:rPr>
          <w:spacing w:val="-11"/>
          <w:w w:val="105"/>
          <w:sz w:val="23"/>
        </w:rPr>
        <w:t> </w:t>
      </w:r>
      <w:r>
        <w:rPr>
          <w:w w:val="105"/>
          <w:sz w:val="23"/>
        </w:rPr>
        <w:t>pelo</w:t>
      </w:r>
      <w:r>
        <w:rPr>
          <w:spacing w:val="-11"/>
          <w:w w:val="105"/>
          <w:sz w:val="23"/>
        </w:rPr>
        <w:t> </w:t>
      </w:r>
      <w:r>
        <w:rPr>
          <w:w w:val="105"/>
          <w:sz w:val="23"/>
        </w:rPr>
        <w:t>não</w:t>
      </w:r>
      <w:r>
        <w:rPr>
          <w:spacing w:val="-10"/>
          <w:w w:val="105"/>
          <w:sz w:val="23"/>
        </w:rPr>
        <w:t> </w:t>
      </w:r>
      <w:r>
        <w:rPr>
          <w:w w:val="105"/>
          <w:sz w:val="23"/>
        </w:rPr>
        <w:t>acolhimento</w:t>
      </w:r>
      <w:r>
        <w:rPr>
          <w:spacing w:val="-11"/>
          <w:w w:val="105"/>
          <w:sz w:val="23"/>
        </w:rPr>
        <w:t> </w:t>
      </w:r>
      <w:r>
        <w:rPr>
          <w:w w:val="105"/>
          <w:sz w:val="23"/>
        </w:rPr>
        <w:t>da</w:t>
      </w:r>
      <w:r>
        <w:rPr>
          <w:spacing w:val="-10"/>
          <w:w w:val="105"/>
          <w:sz w:val="23"/>
        </w:rPr>
        <w:t> </w:t>
      </w:r>
      <w:r>
        <w:rPr>
          <w:w w:val="105"/>
          <w:sz w:val="23"/>
        </w:rPr>
        <w:t>impugnação</w:t>
      </w:r>
      <w:r>
        <w:rPr>
          <w:spacing w:val="-11"/>
          <w:w w:val="105"/>
          <w:sz w:val="23"/>
        </w:rPr>
        <w:t> </w:t>
      </w:r>
      <w:r>
        <w:rPr>
          <w:w w:val="105"/>
          <w:sz w:val="23"/>
        </w:rPr>
        <w:t>e</w:t>
      </w:r>
      <w:r>
        <w:rPr>
          <w:spacing w:val="-11"/>
          <w:w w:val="105"/>
          <w:sz w:val="23"/>
        </w:rPr>
        <w:t> </w:t>
      </w:r>
      <w:r>
        <w:rPr>
          <w:w w:val="105"/>
          <w:sz w:val="23"/>
        </w:rPr>
        <w:t>submeteu</w:t>
      </w:r>
      <w:r>
        <w:rPr>
          <w:spacing w:val="-10"/>
          <w:w w:val="105"/>
          <w:sz w:val="23"/>
        </w:rPr>
        <w:t> </w:t>
      </w:r>
      <w:r>
        <w:rPr>
          <w:w w:val="105"/>
          <w:sz w:val="23"/>
        </w:rPr>
        <w:t>os</w:t>
      </w:r>
      <w:r>
        <w:rPr>
          <w:spacing w:val="-58"/>
          <w:w w:val="105"/>
          <w:sz w:val="23"/>
        </w:rPr>
        <w:t> </w:t>
      </w:r>
      <w:r>
        <w:rPr>
          <w:w w:val="105"/>
          <w:sz w:val="23"/>
        </w:rPr>
        <w:t>autos</w:t>
      </w:r>
      <w:r>
        <w:rPr>
          <w:spacing w:val="-3"/>
          <w:w w:val="105"/>
          <w:sz w:val="23"/>
        </w:rPr>
        <w:t> </w:t>
      </w:r>
      <w:r>
        <w:rPr>
          <w:w w:val="105"/>
          <w:sz w:val="23"/>
        </w:rPr>
        <w:t>à</w:t>
      </w:r>
      <w:r>
        <w:rPr>
          <w:spacing w:val="-2"/>
          <w:w w:val="105"/>
          <w:sz w:val="23"/>
        </w:rPr>
        <w:t> </w:t>
      </w:r>
      <w:r>
        <w:rPr>
          <w:w w:val="105"/>
          <w:sz w:val="23"/>
        </w:rPr>
        <w:t>apreciação</w:t>
      </w:r>
      <w:r>
        <w:rPr>
          <w:spacing w:val="-3"/>
          <w:w w:val="105"/>
          <w:sz w:val="23"/>
        </w:rPr>
        <w:t> </w:t>
      </w:r>
      <w:r>
        <w:rPr>
          <w:w w:val="105"/>
          <w:sz w:val="23"/>
        </w:rPr>
        <w:t>superior.</w:t>
      </w:r>
    </w:p>
    <w:p>
      <w:pPr>
        <w:pStyle w:val="Heading1"/>
        <w:ind w:right="238"/>
      </w:pPr>
      <w:r>
        <w:rPr>
          <w:w w:val="105"/>
        </w:rPr>
        <w:t>Instada, a Assessoria Jurídica de Licitações e Contratos e Questões Administrativas da Diretoria-Geral-</w:t>
      </w:r>
      <w:r>
        <w:rPr>
          <w:spacing w:val="1"/>
          <w:w w:val="105"/>
        </w:rPr>
        <w:t> </w:t>
      </w:r>
      <w:r>
        <w:rPr>
          <w:w w:val="105"/>
        </w:rPr>
        <w:t>ASJUR</w:t>
      </w:r>
      <w:r>
        <w:rPr>
          <w:spacing w:val="-9"/>
          <w:w w:val="105"/>
        </w:rPr>
        <w:t> </w:t>
      </w:r>
      <w:r>
        <w:rPr>
          <w:w w:val="105"/>
        </w:rPr>
        <w:t>se</w:t>
      </w:r>
      <w:r>
        <w:rPr>
          <w:spacing w:val="-9"/>
          <w:w w:val="105"/>
        </w:rPr>
        <w:t> </w:t>
      </w:r>
      <w:r>
        <w:rPr>
          <w:w w:val="105"/>
        </w:rPr>
        <w:t>pronunciou</w:t>
      </w:r>
      <w:r>
        <w:rPr>
          <w:spacing w:val="-8"/>
          <w:w w:val="105"/>
        </w:rPr>
        <w:t> </w:t>
      </w:r>
      <w:r>
        <w:rPr>
          <w:w w:val="105"/>
        </w:rPr>
        <w:t>em</w:t>
      </w:r>
      <w:r>
        <w:rPr>
          <w:spacing w:val="-9"/>
          <w:w w:val="105"/>
        </w:rPr>
        <w:t> </w:t>
      </w:r>
      <w:r>
        <w:rPr>
          <w:w w:val="105"/>
        </w:rPr>
        <w:t>Parecer</w:t>
      </w:r>
      <w:r>
        <w:rPr>
          <w:spacing w:val="-9"/>
          <w:w w:val="105"/>
        </w:rPr>
        <w:t> </w:t>
      </w:r>
      <w:r>
        <w:rPr>
          <w:w w:val="105"/>
        </w:rPr>
        <w:t>n.º</w:t>
      </w:r>
      <w:r>
        <w:rPr>
          <w:spacing w:val="-8"/>
          <w:w w:val="105"/>
        </w:rPr>
        <w:t> </w:t>
      </w:r>
      <w:r>
        <w:rPr>
          <w:w w:val="105"/>
        </w:rPr>
        <w:t>304</w:t>
      </w:r>
      <w:r>
        <w:rPr>
          <w:spacing w:val="-9"/>
          <w:w w:val="105"/>
        </w:rPr>
        <w:t> </w:t>
      </w:r>
      <w:r>
        <w:rPr>
          <w:w w:val="105"/>
        </w:rPr>
        <w:t>(doc.</w:t>
      </w:r>
      <w:r>
        <w:rPr>
          <w:spacing w:val="-9"/>
          <w:w w:val="105"/>
        </w:rPr>
        <w:t> </w:t>
      </w:r>
      <w:r>
        <w:rPr>
          <w:w w:val="105"/>
        </w:rPr>
        <w:t>n.º</w:t>
      </w:r>
      <w:r>
        <w:rPr>
          <w:spacing w:val="-8"/>
          <w:w w:val="105"/>
        </w:rPr>
        <w:t> </w:t>
      </w:r>
      <w:r>
        <w:rPr>
          <w:w w:val="105"/>
        </w:rPr>
        <w:t>1927323),</w:t>
      </w:r>
      <w:r>
        <w:rPr>
          <w:spacing w:val="-8"/>
          <w:w w:val="105"/>
        </w:rPr>
        <w:t> </w:t>
      </w:r>
      <w:r>
        <w:rPr>
          <w:w w:val="105"/>
        </w:rPr>
        <w:t>opinando</w:t>
      </w:r>
      <w:r>
        <w:rPr>
          <w:spacing w:val="-8"/>
          <w:w w:val="105"/>
        </w:rPr>
        <w:t> </w:t>
      </w:r>
      <w:r>
        <w:rPr>
          <w:w w:val="105"/>
        </w:rPr>
        <w:t>pelo</w:t>
      </w:r>
      <w:r>
        <w:rPr>
          <w:spacing w:val="-8"/>
          <w:w w:val="105"/>
        </w:rPr>
        <w:t> </w:t>
      </w:r>
      <w:r>
        <w:rPr>
          <w:w w:val="105"/>
        </w:rPr>
        <w:t>indeferimento</w:t>
      </w:r>
      <w:r>
        <w:rPr>
          <w:spacing w:val="-8"/>
          <w:w w:val="105"/>
        </w:rPr>
        <w:t> </w:t>
      </w:r>
      <w:r>
        <w:rPr>
          <w:w w:val="105"/>
        </w:rPr>
        <w:t>da</w:t>
      </w:r>
      <w:r>
        <w:rPr>
          <w:spacing w:val="-7"/>
          <w:w w:val="105"/>
        </w:rPr>
        <w:t> </w:t>
      </w:r>
      <w:r>
        <w:rPr>
          <w:w w:val="105"/>
        </w:rPr>
        <w:t>impugnação,</w:t>
      </w:r>
      <w:r>
        <w:rPr>
          <w:spacing w:val="-58"/>
          <w:w w:val="105"/>
        </w:rPr>
        <w:t> </w:t>
      </w:r>
      <w:r>
        <w:rPr>
          <w:w w:val="105"/>
        </w:rPr>
        <w:t>conforme</w:t>
      </w:r>
      <w:r>
        <w:rPr>
          <w:spacing w:val="-3"/>
          <w:w w:val="105"/>
        </w:rPr>
        <w:t> </w:t>
      </w:r>
      <w:r>
        <w:rPr>
          <w:w w:val="105"/>
        </w:rPr>
        <w:t>trechos</w:t>
      </w:r>
      <w:r>
        <w:rPr>
          <w:spacing w:val="-2"/>
          <w:w w:val="105"/>
        </w:rPr>
        <w:t> </w:t>
      </w:r>
      <w:r>
        <w:rPr>
          <w:w w:val="105"/>
        </w:rPr>
        <w:t>a</w:t>
      </w:r>
      <w:r>
        <w:rPr>
          <w:spacing w:val="-3"/>
          <w:w w:val="105"/>
        </w:rPr>
        <w:t> </w:t>
      </w:r>
      <w:r>
        <w:rPr>
          <w:w w:val="105"/>
        </w:rPr>
        <w:t>seguir</w:t>
      </w:r>
      <w:r>
        <w:rPr>
          <w:spacing w:val="-3"/>
          <w:w w:val="105"/>
        </w:rPr>
        <w:t> </w:t>
      </w:r>
      <w:r>
        <w:rPr>
          <w:w w:val="105"/>
        </w:rPr>
        <w:t>transcritos:</w:t>
      </w:r>
    </w:p>
    <w:p>
      <w:pPr>
        <w:pStyle w:val="BodyText"/>
        <w:spacing w:before="155"/>
        <w:ind w:left="3546"/>
      </w:pPr>
      <w:r>
        <w:rPr>
          <w:w w:val="105"/>
        </w:rPr>
        <w:t>(...)</w:t>
      </w:r>
    </w:p>
    <w:p>
      <w:pPr>
        <w:pStyle w:val="ListParagraph"/>
        <w:numPr>
          <w:ilvl w:val="1"/>
          <w:numId w:val="1"/>
        </w:numPr>
        <w:tabs>
          <w:tab w:pos="3930" w:val="left" w:leader="none"/>
        </w:tabs>
        <w:spacing w:line="249" w:lineRule="auto" w:before="172" w:after="0"/>
        <w:ind w:left="3546" w:right="120" w:firstLine="0"/>
        <w:jc w:val="both"/>
        <w:rPr>
          <w:b/>
          <w:sz w:val="21"/>
        </w:rPr>
      </w:pPr>
      <w:r>
        <w:rPr>
          <w:w w:val="105"/>
          <w:sz w:val="21"/>
        </w:rPr>
        <w:t>Todavia,</w:t>
      </w:r>
      <w:r>
        <w:rPr>
          <w:spacing w:val="-11"/>
          <w:w w:val="105"/>
          <w:sz w:val="21"/>
        </w:rPr>
        <w:t> </w:t>
      </w:r>
      <w:r>
        <w:rPr>
          <w:w w:val="105"/>
          <w:sz w:val="21"/>
        </w:rPr>
        <w:t>embora</w:t>
      </w:r>
      <w:r>
        <w:rPr>
          <w:spacing w:val="-10"/>
          <w:w w:val="105"/>
          <w:sz w:val="21"/>
        </w:rPr>
        <w:t> </w:t>
      </w:r>
      <w:r>
        <w:rPr>
          <w:w w:val="105"/>
          <w:sz w:val="21"/>
        </w:rPr>
        <w:t>tenha</w:t>
      </w:r>
      <w:r>
        <w:rPr>
          <w:spacing w:val="-11"/>
          <w:w w:val="105"/>
          <w:sz w:val="21"/>
        </w:rPr>
        <w:t> </w:t>
      </w:r>
      <w:r>
        <w:rPr>
          <w:w w:val="105"/>
          <w:sz w:val="21"/>
        </w:rPr>
        <w:t>havido,</w:t>
      </w:r>
      <w:r>
        <w:rPr>
          <w:spacing w:val="-10"/>
          <w:w w:val="105"/>
          <w:sz w:val="21"/>
        </w:rPr>
        <w:t> </w:t>
      </w:r>
      <w:r>
        <w:rPr>
          <w:w w:val="105"/>
          <w:sz w:val="21"/>
        </w:rPr>
        <w:t>ao</w:t>
      </w:r>
      <w:r>
        <w:rPr>
          <w:spacing w:val="-10"/>
          <w:w w:val="105"/>
          <w:sz w:val="21"/>
        </w:rPr>
        <w:t> </w:t>
      </w:r>
      <w:r>
        <w:rPr>
          <w:w w:val="105"/>
          <w:sz w:val="21"/>
        </w:rPr>
        <w:t>longo</w:t>
      </w:r>
      <w:r>
        <w:rPr>
          <w:spacing w:val="-11"/>
          <w:w w:val="105"/>
          <w:sz w:val="21"/>
        </w:rPr>
        <w:t> </w:t>
      </w:r>
      <w:r>
        <w:rPr>
          <w:w w:val="105"/>
          <w:sz w:val="21"/>
        </w:rPr>
        <w:t>do</w:t>
      </w:r>
      <w:r>
        <w:rPr>
          <w:spacing w:val="-10"/>
          <w:w w:val="105"/>
          <w:sz w:val="21"/>
        </w:rPr>
        <w:t> </w:t>
      </w:r>
      <w:r>
        <w:rPr>
          <w:w w:val="105"/>
          <w:sz w:val="21"/>
        </w:rPr>
        <w:t>tempo,</w:t>
      </w:r>
      <w:r>
        <w:rPr>
          <w:spacing w:val="-10"/>
          <w:w w:val="105"/>
          <w:sz w:val="21"/>
        </w:rPr>
        <w:t> </w:t>
      </w:r>
      <w:r>
        <w:rPr>
          <w:w w:val="105"/>
          <w:sz w:val="21"/>
        </w:rPr>
        <w:t>diversas</w:t>
      </w:r>
      <w:r>
        <w:rPr>
          <w:spacing w:val="-11"/>
          <w:w w:val="105"/>
          <w:sz w:val="21"/>
        </w:rPr>
        <w:t> </w:t>
      </w:r>
      <w:r>
        <w:rPr>
          <w:w w:val="105"/>
          <w:sz w:val="21"/>
        </w:rPr>
        <w:t>discussões</w:t>
      </w:r>
      <w:r>
        <w:rPr>
          <w:spacing w:val="-10"/>
          <w:w w:val="105"/>
          <w:sz w:val="21"/>
        </w:rPr>
        <w:t> </w:t>
      </w:r>
      <w:r>
        <w:rPr>
          <w:w w:val="105"/>
          <w:sz w:val="21"/>
        </w:rPr>
        <w:t>a</w:t>
      </w:r>
      <w:r>
        <w:rPr>
          <w:spacing w:val="-10"/>
          <w:w w:val="105"/>
          <w:sz w:val="21"/>
        </w:rPr>
        <w:t> </w:t>
      </w:r>
      <w:r>
        <w:rPr>
          <w:w w:val="105"/>
          <w:sz w:val="21"/>
        </w:rPr>
        <w:t>este</w:t>
      </w:r>
      <w:r>
        <w:rPr>
          <w:spacing w:val="-53"/>
          <w:w w:val="105"/>
          <w:sz w:val="21"/>
        </w:rPr>
        <w:t> </w:t>
      </w:r>
      <w:r>
        <w:rPr>
          <w:w w:val="105"/>
          <w:sz w:val="21"/>
        </w:rPr>
        <w:t>respeito, já se encontra sedimentado, que "</w:t>
      </w:r>
      <w:r>
        <w:rPr>
          <w:i/>
          <w:w w:val="105"/>
          <w:sz w:val="21"/>
        </w:rPr>
        <w:t>diante da falta de previsão legal e</w:t>
      </w:r>
      <w:r>
        <w:rPr>
          <w:i/>
          <w:spacing w:val="1"/>
          <w:w w:val="105"/>
          <w:sz w:val="21"/>
        </w:rPr>
        <w:t> </w:t>
      </w:r>
      <w:r>
        <w:rPr>
          <w:i/>
          <w:sz w:val="21"/>
        </w:rPr>
        <w:t>regulamentar, </w:t>
      </w:r>
      <w:r>
        <w:rPr>
          <w:b/>
          <w:i/>
          <w:sz w:val="21"/>
        </w:rPr>
        <w:t>não é possível exigir que os licitantes comprovem sua capacidade</w:t>
      </w:r>
      <w:r>
        <w:rPr>
          <w:b/>
          <w:i/>
          <w:spacing w:val="1"/>
          <w:sz w:val="21"/>
        </w:rPr>
        <w:t> </w:t>
      </w:r>
      <w:r>
        <w:rPr>
          <w:b/>
          <w:i/>
          <w:w w:val="105"/>
          <w:sz w:val="21"/>
        </w:rPr>
        <w:t>técnico-operacional</w:t>
      </w:r>
      <w:r>
        <w:rPr>
          <w:b/>
          <w:i/>
          <w:spacing w:val="-5"/>
          <w:w w:val="105"/>
          <w:sz w:val="21"/>
        </w:rPr>
        <w:t> </w:t>
      </w:r>
      <w:r>
        <w:rPr>
          <w:b/>
          <w:i/>
          <w:w w:val="105"/>
          <w:sz w:val="21"/>
        </w:rPr>
        <w:t>por</w:t>
      </w:r>
      <w:r>
        <w:rPr>
          <w:b/>
          <w:i/>
          <w:spacing w:val="-5"/>
          <w:w w:val="105"/>
          <w:sz w:val="21"/>
        </w:rPr>
        <w:t> </w:t>
      </w:r>
      <w:r>
        <w:rPr>
          <w:b/>
          <w:i/>
          <w:w w:val="105"/>
          <w:sz w:val="21"/>
        </w:rPr>
        <w:t>meio</w:t>
      </w:r>
      <w:r>
        <w:rPr>
          <w:b/>
          <w:i/>
          <w:spacing w:val="-5"/>
          <w:w w:val="105"/>
          <w:sz w:val="21"/>
        </w:rPr>
        <w:t> </w:t>
      </w:r>
      <w:r>
        <w:rPr>
          <w:b/>
          <w:i/>
          <w:w w:val="105"/>
          <w:sz w:val="21"/>
        </w:rPr>
        <w:t>de</w:t>
      </w:r>
      <w:r>
        <w:rPr>
          <w:b/>
          <w:i/>
          <w:spacing w:val="-5"/>
          <w:w w:val="105"/>
          <w:sz w:val="21"/>
        </w:rPr>
        <w:t> </w:t>
      </w:r>
      <w:r>
        <w:rPr>
          <w:b/>
          <w:i/>
          <w:w w:val="105"/>
          <w:sz w:val="21"/>
        </w:rPr>
        <w:t>atestados</w:t>
      </w:r>
      <w:r>
        <w:rPr>
          <w:b/>
          <w:i/>
          <w:spacing w:val="-4"/>
          <w:w w:val="105"/>
          <w:sz w:val="21"/>
        </w:rPr>
        <w:t> </w:t>
      </w:r>
      <w:r>
        <w:rPr>
          <w:b/>
          <w:i/>
          <w:w w:val="105"/>
          <w:sz w:val="21"/>
        </w:rPr>
        <w:t>registrados</w:t>
      </w:r>
      <w:r>
        <w:rPr>
          <w:b/>
          <w:i/>
          <w:spacing w:val="-5"/>
          <w:w w:val="105"/>
          <w:sz w:val="21"/>
        </w:rPr>
        <w:t> </w:t>
      </w:r>
      <w:r>
        <w:rPr>
          <w:b/>
          <w:i/>
          <w:w w:val="105"/>
          <w:sz w:val="21"/>
        </w:rPr>
        <w:t>no</w:t>
      </w:r>
      <w:r>
        <w:rPr>
          <w:b/>
          <w:i/>
          <w:spacing w:val="-5"/>
          <w:w w:val="105"/>
          <w:sz w:val="21"/>
        </w:rPr>
        <w:t> </w:t>
      </w:r>
      <w:r>
        <w:rPr>
          <w:b/>
          <w:i/>
          <w:w w:val="105"/>
          <w:sz w:val="21"/>
        </w:rPr>
        <w:t>Crea</w:t>
      </w:r>
      <w:r>
        <w:rPr>
          <w:b/>
          <w:w w:val="105"/>
          <w:sz w:val="21"/>
        </w:rPr>
        <w:t>".</w:t>
      </w:r>
    </w:p>
    <w:p>
      <w:pPr>
        <w:pStyle w:val="ListParagraph"/>
        <w:numPr>
          <w:ilvl w:val="1"/>
          <w:numId w:val="1"/>
        </w:numPr>
        <w:tabs>
          <w:tab w:pos="3930" w:val="left" w:leader="none"/>
        </w:tabs>
        <w:spacing w:line="249" w:lineRule="auto" w:before="161" w:after="0"/>
        <w:ind w:left="3546" w:right="115" w:firstLine="0"/>
        <w:jc w:val="both"/>
        <w:rPr>
          <w:sz w:val="21"/>
        </w:rPr>
      </w:pPr>
      <w:r>
        <w:rPr>
          <w:w w:val="105"/>
          <w:sz w:val="21"/>
        </w:rPr>
        <w:t>Como</w:t>
      </w:r>
      <w:r>
        <w:rPr>
          <w:spacing w:val="-9"/>
          <w:w w:val="105"/>
          <w:sz w:val="21"/>
        </w:rPr>
        <w:t> </w:t>
      </w:r>
      <w:r>
        <w:rPr>
          <w:w w:val="105"/>
          <w:sz w:val="21"/>
        </w:rPr>
        <w:t>robustamente</w:t>
      </w:r>
      <w:r>
        <w:rPr>
          <w:spacing w:val="-9"/>
          <w:w w:val="105"/>
          <w:sz w:val="21"/>
        </w:rPr>
        <w:t> </w:t>
      </w:r>
      <w:r>
        <w:rPr>
          <w:w w:val="105"/>
          <w:sz w:val="21"/>
        </w:rPr>
        <w:t>demonstrado</w:t>
      </w:r>
      <w:r>
        <w:rPr>
          <w:spacing w:val="-9"/>
          <w:w w:val="105"/>
          <w:sz w:val="21"/>
        </w:rPr>
        <w:t> </w:t>
      </w:r>
      <w:r>
        <w:rPr>
          <w:w w:val="105"/>
          <w:sz w:val="21"/>
        </w:rPr>
        <w:t>pelo</w:t>
      </w:r>
      <w:r>
        <w:rPr>
          <w:spacing w:val="-9"/>
          <w:w w:val="105"/>
          <w:sz w:val="21"/>
        </w:rPr>
        <w:t> </w:t>
      </w:r>
      <w:r>
        <w:rPr>
          <w:w w:val="105"/>
          <w:sz w:val="21"/>
        </w:rPr>
        <w:t>Pregoeiro</w:t>
      </w:r>
      <w:r>
        <w:rPr>
          <w:spacing w:val="-9"/>
          <w:w w:val="105"/>
          <w:sz w:val="21"/>
        </w:rPr>
        <w:t> </w:t>
      </w:r>
      <w:r>
        <w:rPr>
          <w:w w:val="105"/>
          <w:sz w:val="21"/>
        </w:rPr>
        <w:t>(doc.</w:t>
      </w:r>
      <w:r>
        <w:rPr>
          <w:spacing w:val="-9"/>
          <w:w w:val="105"/>
          <w:sz w:val="21"/>
        </w:rPr>
        <w:t> </w:t>
      </w:r>
      <w:r>
        <w:rPr>
          <w:w w:val="105"/>
          <w:sz w:val="21"/>
        </w:rPr>
        <w:t>nº.</w:t>
      </w:r>
      <w:r>
        <w:rPr>
          <w:spacing w:val="-9"/>
          <w:w w:val="105"/>
          <w:sz w:val="21"/>
        </w:rPr>
        <w:t> </w:t>
      </w:r>
      <w:r>
        <w:rPr>
          <w:w w:val="105"/>
          <w:sz w:val="21"/>
        </w:rPr>
        <w:t>1926066),</w:t>
      </w:r>
      <w:r>
        <w:rPr>
          <w:spacing w:val="-8"/>
          <w:w w:val="105"/>
          <w:sz w:val="21"/>
        </w:rPr>
        <w:t> </w:t>
      </w:r>
      <w:r>
        <w:rPr>
          <w:w w:val="105"/>
          <w:sz w:val="21"/>
        </w:rPr>
        <w:t>este</w:t>
      </w:r>
      <w:r>
        <w:rPr>
          <w:spacing w:val="-8"/>
          <w:w w:val="105"/>
          <w:sz w:val="21"/>
        </w:rPr>
        <w:t> </w:t>
      </w:r>
      <w:r>
        <w:rPr>
          <w:w w:val="105"/>
          <w:sz w:val="21"/>
        </w:rPr>
        <w:t>é</w:t>
      </w:r>
      <w:r>
        <w:rPr>
          <w:spacing w:val="-8"/>
          <w:w w:val="105"/>
          <w:sz w:val="21"/>
        </w:rPr>
        <w:t> </w:t>
      </w:r>
      <w:r>
        <w:rPr>
          <w:w w:val="105"/>
          <w:sz w:val="21"/>
          <w:u w:val="single"/>
        </w:rPr>
        <w:t>o</w:t>
      </w:r>
      <w:r>
        <w:rPr>
          <w:spacing w:val="-53"/>
          <w:w w:val="105"/>
          <w:sz w:val="21"/>
        </w:rPr>
        <w:t> </w:t>
      </w:r>
      <w:r>
        <w:rPr>
          <w:w w:val="105"/>
          <w:sz w:val="21"/>
          <w:u w:val="single"/>
        </w:rPr>
        <w:t>entendimento pacífico da Corte de Contas</w:t>
      </w:r>
      <w:r>
        <w:rPr>
          <w:w w:val="105"/>
          <w:sz w:val="21"/>
        </w:rPr>
        <w:t>, que se reitera, ao longo do tempo, e</w:t>
      </w:r>
      <w:r>
        <w:rPr>
          <w:spacing w:val="1"/>
          <w:w w:val="105"/>
          <w:sz w:val="21"/>
        </w:rPr>
        <w:t> </w:t>
      </w:r>
      <w:r>
        <w:rPr>
          <w:spacing w:val="-1"/>
          <w:w w:val="105"/>
          <w:sz w:val="21"/>
        </w:rPr>
        <w:t>foi</w:t>
      </w:r>
      <w:r>
        <w:rPr>
          <w:spacing w:val="-12"/>
          <w:w w:val="105"/>
          <w:sz w:val="21"/>
        </w:rPr>
        <w:t> </w:t>
      </w:r>
      <w:r>
        <w:rPr>
          <w:spacing w:val="-1"/>
          <w:w w:val="105"/>
          <w:sz w:val="21"/>
        </w:rPr>
        <w:t>recentemente</w:t>
      </w:r>
      <w:r>
        <w:rPr>
          <w:spacing w:val="-12"/>
          <w:w w:val="105"/>
          <w:sz w:val="21"/>
        </w:rPr>
        <w:t> </w:t>
      </w:r>
      <w:r>
        <w:rPr>
          <w:spacing w:val="-1"/>
          <w:w w:val="105"/>
          <w:sz w:val="21"/>
        </w:rPr>
        <w:t>consolidado,</w:t>
      </w:r>
      <w:r>
        <w:rPr>
          <w:spacing w:val="-11"/>
          <w:w w:val="105"/>
          <w:sz w:val="21"/>
        </w:rPr>
        <w:t> </w:t>
      </w:r>
      <w:r>
        <w:rPr>
          <w:w w:val="105"/>
          <w:sz w:val="21"/>
        </w:rPr>
        <w:t>mediante</w:t>
      </w:r>
      <w:r>
        <w:rPr>
          <w:spacing w:val="-12"/>
          <w:w w:val="105"/>
          <w:sz w:val="21"/>
        </w:rPr>
        <w:t> </w:t>
      </w:r>
      <w:r>
        <w:rPr>
          <w:w w:val="105"/>
          <w:sz w:val="21"/>
        </w:rPr>
        <w:t>Acórdãos</w:t>
      </w:r>
      <w:r>
        <w:rPr>
          <w:spacing w:val="-12"/>
          <w:w w:val="105"/>
          <w:sz w:val="21"/>
        </w:rPr>
        <w:t> </w:t>
      </w:r>
      <w:r>
        <w:rPr>
          <w:w w:val="105"/>
          <w:sz w:val="21"/>
        </w:rPr>
        <w:t>de</w:t>
      </w:r>
      <w:r>
        <w:rPr>
          <w:spacing w:val="-11"/>
          <w:w w:val="105"/>
          <w:sz w:val="21"/>
        </w:rPr>
        <w:t> </w:t>
      </w:r>
      <w:r>
        <w:rPr>
          <w:w w:val="105"/>
          <w:sz w:val="21"/>
        </w:rPr>
        <w:t>nºs</w:t>
      </w:r>
      <w:r>
        <w:rPr>
          <w:spacing w:val="31"/>
          <w:w w:val="105"/>
          <w:sz w:val="21"/>
        </w:rPr>
        <w:t> </w:t>
      </w:r>
      <w:r>
        <w:rPr>
          <w:w w:val="105"/>
          <w:sz w:val="21"/>
        </w:rPr>
        <w:t>2.143/2021,</w:t>
      </w:r>
      <w:r>
        <w:rPr>
          <w:spacing w:val="-11"/>
          <w:w w:val="105"/>
          <w:sz w:val="21"/>
        </w:rPr>
        <w:t> </w:t>
      </w:r>
      <w:r>
        <w:rPr>
          <w:w w:val="105"/>
          <w:sz w:val="21"/>
        </w:rPr>
        <w:t>1.542/2021</w:t>
      </w:r>
      <w:r>
        <w:rPr>
          <w:spacing w:val="-53"/>
          <w:w w:val="105"/>
          <w:sz w:val="21"/>
        </w:rPr>
        <w:t> </w:t>
      </w:r>
      <w:r>
        <w:rPr>
          <w:w w:val="105"/>
          <w:sz w:val="21"/>
        </w:rPr>
        <w:t>e</w:t>
      </w:r>
      <w:r>
        <w:rPr>
          <w:spacing w:val="-3"/>
          <w:w w:val="105"/>
          <w:sz w:val="21"/>
        </w:rPr>
        <w:t> </w:t>
      </w:r>
      <w:r>
        <w:rPr>
          <w:w w:val="105"/>
          <w:sz w:val="21"/>
        </w:rPr>
        <w:t>3.094/2020,</w:t>
      </w:r>
      <w:r>
        <w:rPr>
          <w:spacing w:val="-2"/>
          <w:w w:val="105"/>
          <w:sz w:val="21"/>
        </w:rPr>
        <w:t> </w:t>
      </w:r>
      <w:r>
        <w:rPr>
          <w:w w:val="105"/>
          <w:sz w:val="21"/>
        </w:rPr>
        <w:t>todos</w:t>
      </w:r>
      <w:r>
        <w:rPr>
          <w:spacing w:val="-3"/>
          <w:w w:val="105"/>
          <w:sz w:val="21"/>
        </w:rPr>
        <w:t> </w:t>
      </w:r>
      <w:r>
        <w:rPr>
          <w:w w:val="105"/>
          <w:sz w:val="21"/>
        </w:rPr>
        <w:t>do</w:t>
      </w:r>
      <w:r>
        <w:rPr>
          <w:spacing w:val="-2"/>
          <w:w w:val="105"/>
          <w:sz w:val="21"/>
        </w:rPr>
        <w:t> </w:t>
      </w:r>
      <w:r>
        <w:rPr>
          <w:w w:val="105"/>
          <w:sz w:val="21"/>
        </w:rPr>
        <w:t>Plenário,</w:t>
      </w:r>
      <w:r>
        <w:rPr>
          <w:spacing w:val="-3"/>
          <w:w w:val="105"/>
          <w:sz w:val="21"/>
        </w:rPr>
        <w:t> </w:t>
      </w:r>
      <w:r>
        <w:rPr>
          <w:w w:val="105"/>
          <w:sz w:val="21"/>
        </w:rPr>
        <w:t>é</w:t>
      </w:r>
      <w:r>
        <w:rPr>
          <w:spacing w:val="-2"/>
          <w:w w:val="105"/>
          <w:sz w:val="21"/>
        </w:rPr>
        <w:t> </w:t>
      </w:r>
      <w:r>
        <w:rPr>
          <w:w w:val="105"/>
          <w:sz w:val="21"/>
        </w:rPr>
        <w:t>que</w:t>
      </w:r>
      <w:r>
        <w:rPr>
          <w:spacing w:val="-2"/>
          <w:w w:val="105"/>
          <w:sz w:val="21"/>
        </w:rPr>
        <w:t> </w:t>
      </w:r>
      <w:r>
        <w:rPr>
          <w:w w:val="105"/>
          <w:sz w:val="21"/>
        </w:rPr>
        <w:t>"</w:t>
      </w:r>
    </w:p>
    <w:p>
      <w:pPr>
        <w:pStyle w:val="ListParagraph"/>
        <w:numPr>
          <w:ilvl w:val="2"/>
          <w:numId w:val="1"/>
        </w:numPr>
        <w:tabs>
          <w:tab w:pos="4176" w:val="left" w:leader="none"/>
        </w:tabs>
        <w:spacing w:line="249" w:lineRule="auto" w:before="147" w:after="0"/>
        <w:ind w:left="3546" w:right="122" w:firstLine="0"/>
        <w:jc w:val="both"/>
        <w:rPr>
          <w:sz w:val="21"/>
        </w:rPr>
      </w:pPr>
      <w:r>
        <w:rPr>
          <w:w w:val="105"/>
          <w:sz w:val="21"/>
        </w:rPr>
        <w:t>Tal</w:t>
      </w:r>
      <w:r>
        <w:rPr>
          <w:spacing w:val="1"/>
          <w:w w:val="105"/>
          <w:sz w:val="21"/>
        </w:rPr>
        <w:t> </w:t>
      </w:r>
      <w:r>
        <w:rPr>
          <w:w w:val="105"/>
          <w:sz w:val="21"/>
        </w:rPr>
        <w:t>entendimento</w:t>
      </w:r>
      <w:r>
        <w:rPr>
          <w:spacing w:val="1"/>
          <w:w w:val="105"/>
          <w:sz w:val="21"/>
        </w:rPr>
        <w:t> </w:t>
      </w:r>
      <w:r>
        <w:rPr>
          <w:w w:val="105"/>
          <w:sz w:val="21"/>
        </w:rPr>
        <w:t>se</w:t>
      </w:r>
      <w:r>
        <w:rPr>
          <w:spacing w:val="1"/>
          <w:w w:val="105"/>
          <w:sz w:val="21"/>
        </w:rPr>
        <w:t> </w:t>
      </w:r>
      <w:r>
        <w:rPr>
          <w:w w:val="105"/>
          <w:sz w:val="21"/>
        </w:rPr>
        <w:t>coaduna</w:t>
      </w:r>
      <w:r>
        <w:rPr>
          <w:spacing w:val="1"/>
          <w:w w:val="105"/>
          <w:sz w:val="21"/>
        </w:rPr>
        <w:t> </w:t>
      </w:r>
      <w:r>
        <w:rPr>
          <w:w w:val="105"/>
          <w:sz w:val="21"/>
        </w:rPr>
        <w:t>com</w:t>
      </w:r>
      <w:r>
        <w:rPr>
          <w:spacing w:val="1"/>
          <w:w w:val="105"/>
          <w:sz w:val="21"/>
        </w:rPr>
        <w:t> </w:t>
      </w:r>
      <w:r>
        <w:rPr>
          <w:w w:val="105"/>
          <w:sz w:val="21"/>
        </w:rPr>
        <w:t>a</w:t>
      </w:r>
      <w:r>
        <w:rPr>
          <w:spacing w:val="1"/>
          <w:w w:val="105"/>
          <w:sz w:val="21"/>
        </w:rPr>
        <w:t> </w:t>
      </w:r>
      <w:r>
        <w:rPr>
          <w:w w:val="105"/>
          <w:sz w:val="21"/>
        </w:rPr>
        <w:t>Resolução</w:t>
      </w:r>
      <w:r>
        <w:rPr>
          <w:spacing w:val="1"/>
          <w:w w:val="105"/>
          <w:sz w:val="21"/>
        </w:rPr>
        <w:t> </w:t>
      </w:r>
      <w:r>
        <w:rPr>
          <w:w w:val="105"/>
          <w:sz w:val="21"/>
        </w:rPr>
        <w:t>nº</w:t>
      </w:r>
      <w:r>
        <w:rPr>
          <w:spacing w:val="1"/>
          <w:w w:val="105"/>
          <w:sz w:val="21"/>
        </w:rPr>
        <w:t> </w:t>
      </w:r>
      <w:r>
        <w:rPr>
          <w:w w:val="105"/>
          <w:sz w:val="21"/>
        </w:rPr>
        <w:t>1.025/2009,</w:t>
      </w:r>
      <w:r>
        <w:rPr>
          <w:spacing w:val="1"/>
          <w:w w:val="105"/>
          <w:sz w:val="21"/>
        </w:rPr>
        <w:t> </w:t>
      </w:r>
      <w:r>
        <w:rPr>
          <w:w w:val="105"/>
          <w:sz w:val="21"/>
        </w:rPr>
        <w:t>do</w:t>
      </w:r>
      <w:r>
        <w:rPr>
          <w:spacing w:val="1"/>
          <w:w w:val="105"/>
          <w:sz w:val="21"/>
        </w:rPr>
        <w:t> </w:t>
      </w:r>
      <w:r>
        <w:rPr>
          <w:w w:val="105"/>
          <w:sz w:val="21"/>
        </w:rPr>
        <w:t>CONFEA,</w:t>
      </w:r>
      <w:r>
        <w:rPr>
          <w:spacing w:val="-12"/>
          <w:w w:val="105"/>
          <w:sz w:val="21"/>
        </w:rPr>
        <w:t> </w:t>
      </w:r>
      <w:r>
        <w:rPr>
          <w:w w:val="105"/>
          <w:sz w:val="21"/>
        </w:rPr>
        <w:t>que</w:t>
      </w:r>
      <w:r>
        <w:rPr>
          <w:spacing w:val="-11"/>
          <w:w w:val="105"/>
          <w:sz w:val="21"/>
        </w:rPr>
        <w:t> </w:t>
      </w:r>
      <w:r>
        <w:rPr>
          <w:w w:val="105"/>
          <w:sz w:val="21"/>
        </w:rPr>
        <w:t>“</w:t>
      </w:r>
      <w:r>
        <w:rPr>
          <w:i/>
          <w:w w:val="105"/>
          <w:sz w:val="21"/>
        </w:rPr>
        <w:t>indica</w:t>
      </w:r>
      <w:r>
        <w:rPr>
          <w:i/>
          <w:spacing w:val="-10"/>
          <w:w w:val="105"/>
          <w:sz w:val="21"/>
        </w:rPr>
        <w:t> </w:t>
      </w:r>
      <w:r>
        <w:rPr>
          <w:i/>
          <w:w w:val="105"/>
          <w:sz w:val="21"/>
        </w:rPr>
        <w:t>ser</w:t>
      </w:r>
      <w:r>
        <w:rPr>
          <w:i/>
          <w:spacing w:val="-10"/>
          <w:w w:val="105"/>
          <w:sz w:val="21"/>
        </w:rPr>
        <w:t> </w:t>
      </w:r>
      <w:r>
        <w:rPr>
          <w:i/>
          <w:w w:val="105"/>
          <w:sz w:val="21"/>
        </w:rPr>
        <w:t>o</w:t>
      </w:r>
      <w:r>
        <w:rPr>
          <w:i/>
          <w:spacing w:val="-11"/>
          <w:w w:val="105"/>
          <w:sz w:val="21"/>
        </w:rPr>
        <w:t> </w:t>
      </w:r>
      <w:r>
        <w:rPr>
          <w:i/>
          <w:w w:val="105"/>
          <w:sz w:val="21"/>
        </w:rPr>
        <w:t>atestado</w:t>
      </w:r>
      <w:r>
        <w:rPr>
          <w:i/>
          <w:spacing w:val="-10"/>
          <w:w w:val="105"/>
          <w:sz w:val="21"/>
        </w:rPr>
        <w:t> </w:t>
      </w:r>
      <w:r>
        <w:rPr>
          <w:i/>
          <w:w w:val="105"/>
          <w:sz w:val="21"/>
        </w:rPr>
        <w:t>do</w:t>
      </w:r>
      <w:r>
        <w:rPr>
          <w:i/>
          <w:spacing w:val="-11"/>
          <w:w w:val="105"/>
          <w:sz w:val="21"/>
        </w:rPr>
        <w:t> </w:t>
      </w:r>
      <w:r>
        <w:rPr>
          <w:i/>
          <w:w w:val="105"/>
          <w:sz w:val="21"/>
        </w:rPr>
        <w:t>Crea</w:t>
      </w:r>
      <w:r>
        <w:rPr>
          <w:i/>
          <w:spacing w:val="-10"/>
          <w:w w:val="105"/>
          <w:sz w:val="21"/>
        </w:rPr>
        <w:t> </w:t>
      </w:r>
      <w:r>
        <w:rPr>
          <w:i/>
          <w:w w:val="105"/>
          <w:sz w:val="21"/>
        </w:rPr>
        <w:t>o</w:t>
      </w:r>
      <w:r>
        <w:rPr>
          <w:i/>
          <w:spacing w:val="-10"/>
          <w:w w:val="105"/>
          <w:sz w:val="21"/>
        </w:rPr>
        <w:t> </w:t>
      </w:r>
      <w:r>
        <w:rPr>
          <w:i/>
          <w:w w:val="105"/>
          <w:sz w:val="21"/>
        </w:rPr>
        <w:t>documento</w:t>
      </w:r>
      <w:r>
        <w:rPr>
          <w:i/>
          <w:spacing w:val="-11"/>
          <w:w w:val="105"/>
          <w:sz w:val="21"/>
        </w:rPr>
        <w:t> </w:t>
      </w:r>
      <w:r>
        <w:rPr>
          <w:i/>
          <w:w w:val="105"/>
          <w:sz w:val="21"/>
        </w:rPr>
        <w:t>apto</w:t>
      </w:r>
      <w:r>
        <w:rPr>
          <w:i/>
          <w:spacing w:val="-10"/>
          <w:w w:val="105"/>
          <w:sz w:val="21"/>
        </w:rPr>
        <w:t> </w:t>
      </w:r>
      <w:r>
        <w:rPr>
          <w:i/>
          <w:w w:val="105"/>
          <w:sz w:val="21"/>
        </w:rPr>
        <w:t>a</w:t>
      </w:r>
      <w:r>
        <w:rPr>
          <w:i/>
          <w:spacing w:val="-10"/>
          <w:w w:val="105"/>
          <w:sz w:val="21"/>
        </w:rPr>
        <w:t> </w:t>
      </w:r>
      <w:r>
        <w:rPr>
          <w:i/>
          <w:w w:val="105"/>
          <w:sz w:val="21"/>
        </w:rPr>
        <w:t>fazer</w:t>
      </w:r>
      <w:r>
        <w:rPr>
          <w:i/>
          <w:spacing w:val="-11"/>
          <w:w w:val="105"/>
          <w:sz w:val="21"/>
        </w:rPr>
        <w:t> </w:t>
      </w:r>
      <w:r>
        <w:rPr>
          <w:i/>
          <w:w w:val="105"/>
          <w:sz w:val="21"/>
        </w:rPr>
        <w:t>prova</w:t>
      </w:r>
      <w:r>
        <w:rPr>
          <w:i/>
          <w:spacing w:val="-10"/>
          <w:w w:val="105"/>
          <w:sz w:val="21"/>
        </w:rPr>
        <w:t> </w:t>
      </w:r>
      <w:r>
        <w:rPr>
          <w:i/>
          <w:w w:val="105"/>
          <w:sz w:val="21"/>
        </w:rPr>
        <w:t>da</w:t>
      </w:r>
      <w:r>
        <w:rPr>
          <w:i/>
          <w:spacing w:val="-53"/>
          <w:w w:val="105"/>
          <w:sz w:val="21"/>
        </w:rPr>
        <w:t> </w:t>
      </w:r>
      <w:r>
        <w:rPr>
          <w:i/>
          <w:w w:val="105"/>
          <w:sz w:val="21"/>
        </w:rPr>
        <w:t>capacidade</w:t>
      </w:r>
      <w:r>
        <w:rPr>
          <w:i/>
          <w:spacing w:val="1"/>
          <w:w w:val="105"/>
          <w:sz w:val="21"/>
        </w:rPr>
        <w:t> </w:t>
      </w:r>
      <w:r>
        <w:rPr>
          <w:i/>
          <w:w w:val="105"/>
          <w:sz w:val="21"/>
        </w:rPr>
        <w:t>técnica</w:t>
      </w:r>
      <w:r>
        <w:rPr>
          <w:i/>
          <w:spacing w:val="1"/>
          <w:w w:val="105"/>
          <w:sz w:val="21"/>
        </w:rPr>
        <w:t> </w:t>
      </w:r>
      <w:r>
        <w:rPr>
          <w:i/>
          <w:w w:val="105"/>
          <w:sz w:val="21"/>
        </w:rPr>
        <w:t>do</w:t>
      </w:r>
      <w:r>
        <w:rPr>
          <w:i/>
          <w:spacing w:val="1"/>
          <w:w w:val="105"/>
          <w:sz w:val="21"/>
        </w:rPr>
        <w:t> </w:t>
      </w:r>
      <w:r>
        <w:rPr>
          <w:i/>
          <w:w w:val="105"/>
          <w:sz w:val="21"/>
        </w:rPr>
        <w:t>profissional,</w:t>
      </w:r>
      <w:r>
        <w:rPr>
          <w:i/>
          <w:spacing w:val="1"/>
          <w:w w:val="105"/>
          <w:sz w:val="21"/>
        </w:rPr>
        <w:t> </w:t>
      </w:r>
      <w:r>
        <w:rPr>
          <w:i/>
          <w:w w:val="105"/>
          <w:sz w:val="21"/>
        </w:rPr>
        <w:t>mas</w:t>
      </w:r>
      <w:r>
        <w:rPr>
          <w:i/>
          <w:spacing w:val="1"/>
          <w:w w:val="105"/>
          <w:sz w:val="21"/>
        </w:rPr>
        <w:t> </w:t>
      </w:r>
      <w:r>
        <w:rPr>
          <w:i/>
          <w:w w:val="105"/>
          <w:sz w:val="21"/>
        </w:rPr>
        <w:t>não</w:t>
      </w:r>
      <w:r>
        <w:rPr>
          <w:i/>
          <w:spacing w:val="1"/>
          <w:w w:val="105"/>
          <w:sz w:val="21"/>
        </w:rPr>
        <w:t> </w:t>
      </w:r>
      <w:r>
        <w:rPr>
          <w:i/>
          <w:w w:val="105"/>
          <w:sz w:val="21"/>
        </w:rPr>
        <w:t>da</w:t>
      </w:r>
      <w:r>
        <w:rPr>
          <w:i/>
          <w:spacing w:val="1"/>
          <w:w w:val="105"/>
          <w:sz w:val="21"/>
        </w:rPr>
        <w:t> </w:t>
      </w:r>
      <w:r>
        <w:rPr>
          <w:i/>
          <w:w w:val="105"/>
          <w:sz w:val="21"/>
        </w:rPr>
        <w:t>empresa</w:t>
      </w:r>
      <w:r>
        <w:rPr>
          <w:i/>
          <w:spacing w:val="1"/>
          <w:w w:val="105"/>
          <w:sz w:val="21"/>
        </w:rPr>
        <w:t> </w:t>
      </w:r>
      <w:r>
        <w:rPr>
          <w:i/>
          <w:w w:val="105"/>
          <w:sz w:val="21"/>
        </w:rPr>
        <w:t>licitante.</w:t>
      </w:r>
      <w:r>
        <w:rPr>
          <w:w w:val="105"/>
          <w:sz w:val="21"/>
        </w:rPr>
        <w:t>”</w:t>
      </w:r>
      <w:r>
        <w:rPr>
          <w:spacing w:val="1"/>
          <w:w w:val="105"/>
          <w:sz w:val="21"/>
        </w:rPr>
        <w:t> </w:t>
      </w:r>
      <w:r>
        <w:rPr>
          <w:w w:val="105"/>
          <w:sz w:val="21"/>
        </w:rPr>
        <w:t>(TCU.</w:t>
      </w:r>
      <w:r>
        <w:rPr>
          <w:spacing w:val="-53"/>
          <w:w w:val="105"/>
          <w:sz w:val="21"/>
        </w:rPr>
        <w:t> </w:t>
      </w:r>
      <w:r>
        <w:rPr>
          <w:w w:val="105"/>
          <w:sz w:val="21"/>
        </w:rPr>
        <w:t>Acórdão 655/2016 – Plenário), bem assim com o Manual de Procedimentos</w:t>
      </w:r>
      <w:r>
        <w:rPr>
          <w:spacing w:val="1"/>
          <w:w w:val="105"/>
          <w:sz w:val="21"/>
        </w:rPr>
        <w:t> </w:t>
      </w:r>
      <w:r>
        <w:rPr>
          <w:w w:val="105"/>
          <w:sz w:val="21"/>
        </w:rPr>
        <w:t>Operacionais</w:t>
      </w:r>
      <w:r>
        <w:rPr>
          <w:spacing w:val="-3"/>
          <w:w w:val="105"/>
          <w:sz w:val="21"/>
        </w:rPr>
        <w:t> </w:t>
      </w:r>
      <w:r>
        <w:rPr>
          <w:w w:val="105"/>
          <w:sz w:val="21"/>
        </w:rPr>
        <w:t>do</w:t>
      </w:r>
      <w:r>
        <w:rPr>
          <w:spacing w:val="-2"/>
          <w:w w:val="105"/>
          <w:sz w:val="21"/>
        </w:rPr>
        <w:t> </w:t>
      </w:r>
      <w:r>
        <w:rPr>
          <w:w w:val="105"/>
          <w:sz w:val="21"/>
        </w:rPr>
        <w:t>CREA,</w:t>
      </w:r>
      <w:r>
        <w:rPr>
          <w:spacing w:val="-2"/>
          <w:w w:val="105"/>
          <w:sz w:val="21"/>
        </w:rPr>
        <w:t> </w:t>
      </w:r>
      <w:r>
        <w:rPr>
          <w:w w:val="105"/>
          <w:sz w:val="21"/>
        </w:rPr>
        <w:t>que</w:t>
      </w:r>
      <w:r>
        <w:rPr>
          <w:spacing w:val="-3"/>
          <w:w w:val="105"/>
          <w:sz w:val="21"/>
        </w:rPr>
        <w:t> </w:t>
      </w:r>
      <w:r>
        <w:rPr>
          <w:w w:val="105"/>
          <w:sz w:val="21"/>
        </w:rPr>
        <w:t>indica:</w:t>
      </w:r>
    </w:p>
    <w:p>
      <w:pPr>
        <w:pStyle w:val="BodyText"/>
        <w:spacing w:before="161"/>
        <w:ind w:left="3546"/>
      </w:pPr>
      <w:r>
        <w:rPr/>
        <w:t>"1.5.2.Da</w:t>
      </w:r>
      <w:r>
        <w:rPr>
          <w:spacing w:val="32"/>
        </w:rPr>
        <w:t> </w:t>
      </w:r>
      <w:r>
        <w:rPr/>
        <w:t>capacidade</w:t>
      </w:r>
      <w:r>
        <w:rPr>
          <w:spacing w:val="32"/>
        </w:rPr>
        <w:t> </w:t>
      </w:r>
      <w:r>
        <w:rPr/>
        <w:t>técnico-operacional</w:t>
      </w:r>
    </w:p>
    <w:p>
      <w:pPr>
        <w:pStyle w:val="BodyText"/>
        <w:spacing w:line="249" w:lineRule="auto" w:before="172"/>
        <w:ind w:left="3546" w:right="118"/>
        <w:jc w:val="both"/>
      </w:pPr>
      <w:r>
        <w:rPr>
          <w:w w:val="105"/>
        </w:rPr>
        <w:t>Da leitura do art. 30, § 1º, da Lei nº 8.666, de 1993, observamos que inexiste</w:t>
      </w:r>
      <w:r>
        <w:rPr>
          <w:spacing w:val="1"/>
          <w:w w:val="105"/>
        </w:rPr>
        <w:t> </w:t>
      </w:r>
      <w:r>
        <w:rPr>
          <w:w w:val="105"/>
        </w:rPr>
        <w:t>dispositivo legal na Lei de Licitações que obrigue o Crea ao registro do atestado</w:t>
      </w:r>
      <w:r>
        <w:rPr>
          <w:spacing w:val="-53"/>
          <w:w w:val="105"/>
        </w:rPr>
        <w:t> </w:t>
      </w:r>
      <w:r>
        <w:rPr>
          <w:w w:val="105"/>
        </w:rPr>
        <w:t>para</w:t>
      </w:r>
      <w:r>
        <w:rPr>
          <w:spacing w:val="1"/>
          <w:w w:val="105"/>
        </w:rPr>
        <w:t> </w:t>
      </w:r>
      <w:r>
        <w:rPr>
          <w:w w:val="105"/>
        </w:rPr>
        <w:t>comprovação</w:t>
      </w:r>
      <w:r>
        <w:rPr>
          <w:spacing w:val="1"/>
          <w:w w:val="105"/>
        </w:rPr>
        <w:t> </w:t>
      </w:r>
      <w:r>
        <w:rPr>
          <w:w w:val="105"/>
        </w:rPr>
        <w:t>da</w:t>
      </w:r>
      <w:r>
        <w:rPr>
          <w:spacing w:val="1"/>
          <w:w w:val="105"/>
        </w:rPr>
        <w:t> </w:t>
      </w:r>
      <w:r>
        <w:rPr>
          <w:w w:val="105"/>
        </w:rPr>
        <w:t>capacidade</w:t>
      </w:r>
      <w:r>
        <w:rPr>
          <w:spacing w:val="1"/>
          <w:w w:val="105"/>
        </w:rPr>
        <w:t> </w:t>
      </w:r>
      <w:r>
        <w:rPr>
          <w:w w:val="105"/>
        </w:rPr>
        <w:t>técnico-operacional,</w:t>
      </w:r>
      <w:r>
        <w:rPr>
          <w:spacing w:val="1"/>
          <w:w w:val="105"/>
        </w:rPr>
        <w:t> </w:t>
      </w:r>
      <w:r>
        <w:rPr>
          <w:w w:val="105"/>
        </w:rPr>
        <w:t>uma</w:t>
      </w:r>
      <w:r>
        <w:rPr>
          <w:spacing w:val="1"/>
          <w:w w:val="105"/>
        </w:rPr>
        <w:t> </w:t>
      </w:r>
      <w:r>
        <w:rPr>
          <w:w w:val="105"/>
        </w:rPr>
        <w:t>vez</w:t>
      </w:r>
      <w:r>
        <w:rPr>
          <w:spacing w:val="1"/>
          <w:w w:val="105"/>
        </w:rPr>
        <w:t> </w:t>
      </w:r>
      <w:r>
        <w:rPr>
          <w:w w:val="105"/>
        </w:rPr>
        <w:t>que</w:t>
      </w:r>
      <w:r>
        <w:rPr>
          <w:spacing w:val="1"/>
          <w:w w:val="105"/>
        </w:rPr>
        <w:t> </w:t>
      </w:r>
      <w:r>
        <w:rPr>
          <w:w w:val="105"/>
        </w:rPr>
        <w:t>esta</w:t>
      </w:r>
      <w:r>
        <w:rPr>
          <w:spacing w:val="1"/>
          <w:w w:val="105"/>
        </w:rPr>
        <w:t> </w:t>
      </w:r>
      <w:r>
        <w:rPr>
          <w:w w:val="105"/>
        </w:rPr>
        <w:t>exigência, constante do art. 30, § 1º, inciso II, foi vetada pelo Presidente da</w:t>
      </w:r>
      <w:r>
        <w:rPr>
          <w:spacing w:val="1"/>
          <w:w w:val="105"/>
        </w:rPr>
        <w:t> </w:t>
      </w:r>
      <w:r>
        <w:rPr>
          <w:w w:val="105"/>
        </w:rPr>
        <w:t>República por meio da Lei nº 8.883, de 1994, fundamentado nos 65 argumentos</w:t>
      </w:r>
      <w:r>
        <w:rPr>
          <w:spacing w:val="-53"/>
          <w:w w:val="105"/>
        </w:rPr>
        <w:t> </w:t>
      </w:r>
      <w:r>
        <w:rPr>
          <w:w w:val="105"/>
        </w:rPr>
        <w:t>de</w:t>
      </w:r>
      <w:r>
        <w:rPr>
          <w:spacing w:val="-4"/>
          <w:w w:val="105"/>
        </w:rPr>
        <w:t> </w:t>
      </w:r>
      <w:r>
        <w:rPr>
          <w:w w:val="105"/>
        </w:rPr>
        <w:t>que</w:t>
      </w:r>
      <w:r>
        <w:rPr>
          <w:spacing w:val="-4"/>
          <w:w w:val="105"/>
        </w:rPr>
        <w:t> </w:t>
      </w:r>
      <w:r>
        <w:rPr>
          <w:w w:val="105"/>
        </w:rPr>
        <w:t>esta</w:t>
      </w:r>
      <w:r>
        <w:rPr>
          <w:spacing w:val="-3"/>
          <w:w w:val="105"/>
        </w:rPr>
        <w:t> </w:t>
      </w:r>
      <w:r>
        <w:rPr>
          <w:w w:val="105"/>
        </w:rPr>
        <w:t>exigência</w:t>
      </w:r>
      <w:r>
        <w:rPr>
          <w:spacing w:val="-4"/>
          <w:w w:val="105"/>
        </w:rPr>
        <w:t> </w:t>
      </w:r>
      <w:r>
        <w:rPr>
          <w:w w:val="105"/>
        </w:rPr>
        <w:t>contrariava</w:t>
      </w:r>
      <w:r>
        <w:rPr>
          <w:spacing w:val="-3"/>
          <w:w w:val="105"/>
        </w:rPr>
        <w:t> </w:t>
      </w:r>
      <w:r>
        <w:rPr>
          <w:w w:val="105"/>
        </w:rPr>
        <w:t>os</w:t>
      </w:r>
      <w:r>
        <w:rPr>
          <w:spacing w:val="-4"/>
          <w:w w:val="105"/>
        </w:rPr>
        <w:t> </w:t>
      </w:r>
      <w:r>
        <w:rPr>
          <w:w w:val="105"/>
        </w:rPr>
        <w:t>princípios</w:t>
      </w:r>
      <w:r>
        <w:rPr>
          <w:spacing w:val="-3"/>
          <w:w w:val="105"/>
        </w:rPr>
        <w:t> </w:t>
      </w:r>
      <w:r>
        <w:rPr>
          <w:w w:val="105"/>
        </w:rPr>
        <w:t>propostos</w:t>
      </w:r>
      <w:r>
        <w:rPr>
          <w:spacing w:val="-4"/>
          <w:w w:val="105"/>
        </w:rPr>
        <w:t> </w:t>
      </w:r>
      <w:r>
        <w:rPr>
          <w:w w:val="105"/>
        </w:rPr>
        <w:t>no</w:t>
      </w:r>
      <w:r>
        <w:rPr>
          <w:spacing w:val="-3"/>
          <w:w w:val="105"/>
        </w:rPr>
        <w:t> </w:t>
      </w:r>
      <w:r>
        <w:rPr>
          <w:w w:val="105"/>
        </w:rPr>
        <w:t>projeto</w:t>
      </w:r>
      <w:r>
        <w:rPr>
          <w:spacing w:val="-4"/>
          <w:w w:val="105"/>
        </w:rPr>
        <w:t> </w:t>
      </w:r>
      <w:r>
        <w:rPr>
          <w:w w:val="105"/>
        </w:rPr>
        <w:t>de</w:t>
      </w:r>
      <w:r>
        <w:rPr>
          <w:spacing w:val="-3"/>
          <w:w w:val="105"/>
        </w:rPr>
        <w:t> </w:t>
      </w:r>
      <w:r>
        <w:rPr>
          <w:w w:val="105"/>
        </w:rPr>
        <w:t>lei,</w:t>
      </w:r>
      <w:r>
        <w:rPr>
          <w:spacing w:val="-4"/>
          <w:w w:val="105"/>
        </w:rPr>
        <w:t> </w:t>
      </w:r>
      <w:r>
        <w:rPr>
          <w:w w:val="105"/>
        </w:rPr>
        <w:t>como</w:t>
      </w:r>
      <w:r>
        <w:rPr>
          <w:spacing w:val="-53"/>
          <w:w w:val="105"/>
        </w:rPr>
        <w:t> </w:t>
      </w:r>
      <w:r>
        <w:rPr>
          <w:w w:val="105"/>
        </w:rPr>
        <w:t>demonstra</w:t>
      </w:r>
      <w:r>
        <w:rPr>
          <w:spacing w:val="-3"/>
          <w:w w:val="105"/>
        </w:rPr>
        <w:t> </w:t>
      </w:r>
      <w:r>
        <w:rPr>
          <w:w w:val="105"/>
        </w:rPr>
        <w:t>o</w:t>
      </w:r>
      <w:r>
        <w:rPr>
          <w:spacing w:val="-3"/>
          <w:w w:val="105"/>
        </w:rPr>
        <w:t> </w:t>
      </w:r>
      <w:r>
        <w:rPr>
          <w:w w:val="105"/>
        </w:rPr>
        <w:t>extrato</w:t>
      </w:r>
      <w:r>
        <w:rPr>
          <w:spacing w:val="-3"/>
          <w:w w:val="105"/>
        </w:rPr>
        <w:t> </w:t>
      </w:r>
      <w:r>
        <w:rPr>
          <w:w w:val="105"/>
        </w:rPr>
        <w:t>do</w:t>
      </w:r>
      <w:r>
        <w:rPr>
          <w:spacing w:val="-3"/>
          <w:w w:val="105"/>
        </w:rPr>
        <w:t> </w:t>
      </w:r>
      <w:r>
        <w:rPr>
          <w:w w:val="105"/>
        </w:rPr>
        <w:t>veto</w:t>
      </w:r>
      <w:r>
        <w:rPr>
          <w:spacing w:val="-3"/>
          <w:w w:val="105"/>
        </w:rPr>
        <w:t> </w:t>
      </w:r>
      <w:r>
        <w:rPr>
          <w:w w:val="105"/>
        </w:rPr>
        <w:t>abaixo</w:t>
      </w:r>
      <w:r>
        <w:rPr>
          <w:spacing w:val="-3"/>
          <w:w w:val="105"/>
        </w:rPr>
        <w:t> </w:t>
      </w:r>
      <w:r>
        <w:rPr>
          <w:w w:val="105"/>
        </w:rPr>
        <w:t>transcrito:</w:t>
      </w:r>
      <w:r>
        <w:rPr>
          <w:spacing w:val="-3"/>
          <w:w w:val="105"/>
        </w:rPr>
        <w:t> </w:t>
      </w:r>
      <w:r>
        <w:rPr>
          <w:w w:val="105"/>
        </w:rPr>
        <w:t>(...)"</w:t>
      </w:r>
    </w:p>
    <w:p>
      <w:pPr>
        <w:pStyle w:val="BodyText"/>
        <w:spacing w:line="249" w:lineRule="auto" w:before="146"/>
        <w:ind w:left="3546" w:right="117"/>
        <w:jc w:val="both"/>
      </w:pPr>
      <w:r>
        <w:rPr>
          <w:w w:val="105"/>
        </w:rPr>
        <w:t>6. Ante o exposto, opinamos pelo não acolhimento da Impugnação apresentada</w:t>
      </w:r>
      <w:r>
        <w:rPr>
          <w:spacing w:val="1"/>
          <w:w w:val="105"/>
        </w:rPr>
        <w:t> </w:t>
      </w:r>
      <w:r>
        <w:rPr/>
        <w:t>pela empresa COMMANDO SEGURANÇA ELETRÔNICA LTDA, </w:t>
      </w:r>
      <w:r>
        <w:rPr>
          <w:u w:val="single"/>
        </w:rPr>
        <w:t>devendo ser</w:t>
      </w:r>
      <w:r>
        <w:rPr>
          <w:spacing w:val="1"/>
        </w:rPr>
        <w:t> </w:t>
      </w:r>
      <w:r>
        <w:rPr>
          <w:w w:val="105"/>
          <w:u w:val="single"/>
        </w:rPr>
        <w:t>mantida, em todos os seus termos, a condição 11.1.7 do edital do Pregão nº</w:t>
      </w:r>
      <w:r>
        <w:rPr>
          <w:spacing w:val="1"/>
          <w:w w:val="105"/>
        </w:rPr>
        <w:t> </w:t>
      </w:r>
      <w:r>
        <w:rPr>
          <w:w w:val="105"/>
          <w:u w:val="single"/>
        </w:rPr>
        <w:t>18/2022</w:t>
      </w:r>
      <w:r>
        <w:rPr>
          <w:w w:val="105"/>
        </w:rPr>
        <w:t>,</w:t>
      </w:r>
      <w:r>
        <w:rPr>
          <w:spacing w:val="21"/>
          <w:w w:val="105"/>
        </w:rPr>
        <w:t> </w:t>
      </w:r>
      <w:r>
        <w:rPr>
          <w:w w:val="105"/>
        </w:rPr>
        <w:t>inclusive</w:t>
      </w:r>
      <w:r>
        <w:rPr>
          <w:spacing w:val="21"/>
          <w:w w:val="105"/>
        </w:rPr>
        <w:t> </w:t>
      </w:r>
      <w:r>
        <w:rPr>
          <w:w w:val="105"/>
        </w:rPr>
        <w:t>quanto</w:t>
      </w:r>
      <w:r>
        <w:rPr>
          <w:spacing w:val="21"/>
          <w:w w:val="105"/>
        </w:rPr>
        <w:t> </w:t>
      </w:r>
      <w:r>
        <w:rPr>
          <w:w w:val="105"/>
        </w:rPr>
        <w:t>à</w:t>
      </w:r>
      <w:r>
        <w:rPr>
          <w:spacing w:val="21"/>
          <w:w w:val="105"/>
        </w:rPr>
        <w:t> </w:t>
      </w:r>
      <w:r>
        <w:rPr>
          <w:w w:val="105"/>
        </w:rPr>
        <w:t>obrigatoriedade</w:t>
      </w:r>
      <w:r>
        <w:rPr>
          <w:spacing w:val="21"/>
          <w:w w:val="105"/>
        </w:rPr>
        <w:t> </w:t>
      </w:r>
      <w:r>
        <w:rPr>
          <w:w w:val="105"/>
        </w:rPr>
        <w:t>de</w:t>
      </w:r>
      <w:r>
        <w:rPr>
          <w:spacing w:val="21"/>
          <w:w w:val="105"/>
        </w:rPr>
        <w:t> </w:t>
      </w:r>
      <w:r>
        <w:rPr>
          <w:w w:val="105"/>
        </w:rPr>
        <w:t>registro</w:t>
      </w:r>
      <w:r>
        <w:rPr>
          <w:spacing w:val="21"/>
          <w:w w:val="105"/>
        </w:rPr>
        <w:t> </w:t>
      </w:r>
      <w:r>
        <w:rPr>
          <w:w w:val="105"/>
        </w:rPr>
        <w:t>da</w:t>
      </w:r>
      <w:r>
        <w:rPr>
          <w:spacing w:val="21"/>
          <w:w w:val="105"/>
        </w:rPr>
        <w:t> </w:t>
      </w:r>
      <w:r>
        <w:rPr>
          <w:w w:val="105"/>
        </w:rPr>
        <w:t>licitante</w:t>
      </w:r>
      <w:r>
        <w:rPr>
          <w:spacing w:val="21"/>
          <w:w w:val="105"/>
        </w:rPr>
        <w:t> </w:t>
      </w:r>
      <w:r>
        <w:rPr>
          <w:w w:val="105"/>
        </w:rPr>
        <w:t>e</w:t>
      </w:r>
      <w:r>
        <w:rPr>
          <w:spacing w:val="21"/>
          <w:w w:val="105"/>
        </w:rPr>
        <w:t> </w:t>
      </w:r>
      <w:r>
        <w:rPr>
          <w:w w:val="105"/>
        </w:rPr>
        <w:t>do</w:t>
      </w:r>
    </w:p>
    <w:p>
      <w:pPr>
        <w:spacing w:after="0" w:line="249" w:lineRule="auto"/>
        <w:jc w:val="both"/>
        <w:sectPr>
          <w:headerReference w:type="default" r:id="rId5"/>
          <w:footerReference w:type="default" r:id="rId6"/>
          <w:type w:val="continuous"/>
          <w:pgSz w:w="11900" w:h="16840"/>
          <w:pgMar w:header="274" w:footer="285" w:top="480" w:bottom="480" w:left="580" w:right="560"/>
          <w:pgNumType w:start="1"/>
        </w:sectPr>
      </w:pPr>
    </w:p>
    <w:p>
      <w:pPr>
        <w:pStyle w:val="BodyText"/>
        <w:spacing w:line="249" w:lineRule="auto" w:before="86"/>
        <w:ind w:left="3546" w:right="120"/>
      </w:pPr>
      <w:r>
        <w:rPr/>
        <w:pict>
          <v:rect style="position:absolute;margin-left:209.117371pt;margin-top:27.386686pt;width:171.180819pt;height:.737997pt;mso-position-horizontal-relative:page;mso-position-vertical-relative:paragraph;z-index:-15786496" filled="true" fillcolor="#000000" stroked="false">
            <v:fill type="solid"/>
            <w10:wrap type="none"/>
          </v:rect>
        </w:pict>
      </w:r>
      <w:r>
        <w:rPr>
          <w:w w:val="105"/>
        </w:rPr>
        <w:t>responsável</w:t>
      </w:r>
      <w:r>
        <w:rPr>
          <w:spacing w:val="2"/>
          <w:w w:val="105"/>
        </w:rPr>
        <w:t> </w:t>
      </w:r>
      <w:r>
        <w:rPr>
          <w:w w:val="105"/>
        </w:rPr>
        <w:t>técnico</w:t>
      </w:r>
      <w:r>
        <w:rPr>
          <w:spacing w:val="3"/>
          <w:w w:val="105"/>
        </w:rPr>
        <w:t> </w:t>
      </w:r>
      <w:r>
        <w:rPr>
          <w:w w:val="105"/>
        </w:rPr>
        <w:t>no</w:t>
      </w:r>
      <w:r>
        <w:rPr>
          <w:spacing w:val="3"/>
          <w:w w:val="105"/>
        </w:rPr>
        <w:t> </w:t>
      </w:r>
      <w:r>
        <w:rPr>
          <w:w w:val="105"/>
        </w:rPr>
        <w:t>CREA</w:t>
      </w:r>
      <w:r>
        <w:rPr>
          <w:spacing w:val="3"/>
          <w:w w:val="105"/>
        </w:rPr>
        <w:t> </w:t>
      </w:r>
      <w:r>
        <w:rPr>
          <w:w w:val="105"/>
        </w:rPr>
        <w:t>(alíneas</w:t>
      </w:r>
      <w:r>
        <w:rPr>
          <w:spacing w:val="2"/>
          <w:w w:val="105"/>
        </w:rPr>
        <w:t> </w:t>
      </w:r>
      <w:r>
        <w:rPr>
          <w:w w:val="105"/>
        </w:rPr>
        <w:t>"c"</w:t>
      </w:r>
      <w:r>
        <w:rPr>
          <w:spacing w:val="3"/>
          <w:w w:val="105"/>
        </w:rPr>
        <w:t> </w:t>
      </w:r>
      <w:r>
        <w:rPr>
          <w:w w:val="105"/>
        </w:rPr>
        <w:t>e</w:t>
      </w:r>
      <w:r>
        <w:rPr>
          <w:spacing w:val="3"/>
          <w:w w:val="105"/>
        </w:rPr>
        <w:t> </w:t>
      </w:r>
      <w:r>
        <w:rPr>
          <w:w w:val="105"/>
        </w:rPr>
        <w:t>"d"),</w:t>
      </w:r>
      <w:r>
        <w:rPr>
          <w:spacing w:val="3"/>
          <w:w w:val="105"/>
        </w:rPr>
        <w:t> </w:t>
      </w:r>
      <w:r>
        <w:rPr>
          <w:w w:val="105"/>
          <w:u w:val="single"/>
        </w:rPr>
        <w:t>sem</w:t>
      </w:r>
      <w:r>
        <w:rPr>
          <w:spacing w:val="6"/>
          <w:w w:val="105"/>
          <w:u w:val="single"/>
        </w:rPr>
        <w:t> </w:t>
      </w:r>
      <w:r>
        <w:rPr>
          <w:w w:val="105"/>
          <w:u w:val="single"/>
        </w:rPr>
        <w:t>extensão</w:t>
      </w:r>
      <w:r>
        <w:rPr>
          <w:spacing w:val="6"/>
          <w:w w:val="105"/>
          <w:u w:val="single"/>
        </w:rPr>
        <w:t> </w:t>
      </w:r>
      <w:r>
        <w:rPr>
          <w:w w:val="105"/>
          <w:u w:val="single"/>
        </w:rPr>
        <w:t>de</w:t>
      </w:r>
      <w:r>
        <w:rPr>
          <w:spacing w:val="6"/>
          <w:w w:val="105"/>
          <w:u w:val="single"/>
        </w:rPr>
        <w:t> </w:t>
      </w:r>
      <w:r>
        <w:rPr>
          <w:w w:val="105"/>
          <w:u w:val="single"/>
        </w:rPr>
        <w:t>tal</w:t>
      </w:r>
      <w:r>
        <w:rPr>
          <w:spacing w:val="6"/>
          <w:w w:val="105"/>
          <w:u w:val="single"/>
        </w:rPr>
        <w:t> </w:t>
      </w:r>
      <w:r>
        <w:rPr>
          <w:w w:val="105"/>
          <w:u w:val="single"/>
        </w:rPr>
        <w:t>ex</w:t>
      </w:r>
      <w:r>
        <w:rPr>
          <w:w w:val="105"/>
        </w:rPr>
        <w:t>ig</w:t>
      </w:r>
      <w:r>
        <w:rPr>
          <w:w w:val="105"/>
          <w:u w:val="single"/>
        </w:rPr>
        <w:t>ência</w:t>
      </w:r>
      <w:r>
        <w:rPr>
          <w:spacing w:val="-52"/>
          <w:w w:val="105"/>
        </w:rPr>
        <w:t> </w:t>
      </w:r>
      <w:r>
        <w:rPr>
          <w:w w:val="105"/>
        </w:rPr>
        <w:t>para</w:t>
      </w:r>
      <w:r>
        <w:rPr>
          <w:spacing w:val="-3"/>
          <w:w w:val="105"/>
        </w:rPr>
        <w:t> </w:t>
      </w:r>
      <w:r>
        <w:rPr>
          <w:w w:val="105"/>
        </w:rPr>
        <w:t>os</w:t>
      </w:r>
      <w:r>
        <w:rPr>
          <w:spacing w:val="-3"/>
          <w:w w:val="105"/>
        </w:rPr>
        <w:t> </w:t>
      </w:r>
      <w:r>
        <w:rPr>
          <w:w w:val="105"/>
        </w:rPr>
        <w:t>demais</w:t>
      </w:r>
      <w:r>
        <w:rPr>
          <w:spacing w:val="-2"/>
          <w:w w:val="105"/>
        </w:rPr>
        <w:t> </w:t>
      </w:r>
      <w:r>
        <w:rPr>
          <w:w w:val="105"/>
        </w:rPr>
        <w:t>documentos</w:t>
      </w:r>
      <w:r>
        <w:rPr>
          <w:spacing w:val="-3"/>
          <w:w w:val="105"/>
        </w:rPr>
        <w:t> </w:t>
      </w:r>
      <w:r>
        <w:rPr>
          <w:w w:val="105"/>
        </w:rPr>
        <w:t>ali</w:t>
      </w:r>
      <w:r>
        <w:rPr>
          <w:spacing w:val="-2"/>
          <w:w w:val="105"/>
        </w:rPr>
        <w:t> </w:t>
      </w:r>
      <w:r>
        <w:rPr>
          <w:w w:val="105"/>
        </w:rPr>
        <w:t>referidos.</w:t>
      </w:r>
    </w:p>
    <w:p>
      <w:pPr>
        <w:pStyle w:val="BodyText"/>
        <w:spacing w:before="162"/>
        <w:ind w:left="3546"/>
      </w:pPr>
      <w:r>
        <w:rPr>
          <w:w w:val="105"/>
        </w:rPr>
        <w:t>(...)</w:t>
      </w:r>
    </w:p>
    <w:p>
      <w:pPr>
        <w:pStyle w:val="Heading1"/>
        <w:spacing w:before="124"/>
      </w:pPr>
      <w:r>
        <w:rPr>
          <w:w w:val="105"/>
        </w:rPr>
        <w:t>Desta forma, lastreado no citado opinativo jurídico, cujos fundamentos adoto e que passa a integrar a</w:t>
      </w:r>
      <w:r>
        <w:rPr>
          <w:spacing w:val="1"/>
          <w:w w:val="105"/>
        </w:rPr>
        <w:t> </w:t>
      </w:r>
      <w:r>
        <w:rPr>
          <w:w w:val="105"/>
        </w:rPr>
        <w:t>presente decisão, e com base nas atribuições do art. 123, da Resolução Administrativa TRE/BA n.º</w:t>
      </w:r>
      <w:r>
        <w:rPr>
          <w:spacing w:val="1"/>
          <w:w w:val="105"/>
        </w:rPr>
        <w:t> </w:t>
      </w:r>
      <w:r>
        <w:rPr>
          <w:w w:val="105"/>
        </w:rPr>
        <w:t>04/2021</w:t>
      </w:r>
      <w:r>
        <w:rPr>
          <w:spacing w:val="1"/>
          <w:w w:val="105"/>
        </w:rPr>
        <w:t> </w:t>
      </w:r>
      <w:r>
        <w:rPr>
          <w:b/>
          <w:w w:val="105"/>
        </w:rPr>
        <w:t>julgo</w:t>
      </w:r>
      <w:r>
        <w:rPr>
          <w:b/>
          <w:spacing w:val="1"/>
          <w:w w:val="105"/>
        </w:rPr>
        <w:t> </w:t>
      </w:r>
      <w:r>
        <w:rPr>
          <w:b/>
          <w:w w:val="105"/>
        </w:rPr>
        <w:t>improcedente</w:t>
      </w:r>
      <w:r>
        <w:rPr>
          <w:b/>
          <w:spacing w:val="1"/>
          <w:w w:val="105"/>
        </w:rPr>
        <w:t> </w:t>
      </w:r>
      <w:r>
        <w:rPr>
          <w:w w:val="105"/>
        </w:rPr>
        <w:t>a</w:t>
      </w:r>
      <w:r>
        <w:rPr>
          <w:spacing w:val="1"/>
          <w:w w:val="105"/>
        </w:rPr>
        <w:t> </w:t>
      </w:r>
      <w:r>
        <w:rPr>
          <w:w w:val="105"/>
        </w:rPr>
        <w:t>impugnação</w:t>
      </w:r>
      <w:r>
        <w:rPr>
          <w:spacing w:val="1"/>
          <w:w w:val="105"/>
        </w:rPr>
        <w:t> </w:t>
      </w:r>
      <w:r>
        <w:rPr>
          <w:w w:val="105"/>
        </w:rPr>
        <w:t>formulada</w:t>
      </w:r>
      <w:r>
        <w:rPr>
          <w:spacing w:val="1"/>
          <w:w w:val="105"/>
        </w:rPr>
        <w:t> </w:t>
      </w:r>
      <w:r>
        <w:rPr>
          <w:w w:val="105"/>
        </w:rPr>
        <w:t>pela</w:t>
      </w:r>
      <w:r>
        <w:rPr>
          <w:spacing w:val="1"/>
          <w:w w:val="105"/>
        </w:rPr>
        <w:t> </w:t>
      </w:r>
      <w:r>
        <w:rPr>
          <w:w w:val="105"/>
        </w:rPr>
        <w:t>empresa</w:t>
      </w:r>
      <w:r>
        <w:rPr>
          <w:spacing w:val="1"/>
          <w:w w:val="105"/>
        </w:rPr>
        <w:t> </w:t>
      </w:r>
      <w:r>
        <w:rPr>
          <w:w w:val="105"/>
        </w:rPr>
        <w:t>COMMANDO</w:t>
      </w:r>
      <w:r>
        <w:rPr>
          <w:spacing w:val="1"/>
          <w:w w:val="105"/>
        </w:rPr>
        <w:t> </w:t>
      </w:r>
      <w:r>
        <w:rPr>
          <w:w w:val="105"/>
        </w:rPr>
        <w:t>SEGURANÇA</w:t>
      </w:r>
      <w:r>
        <w:rPr>
          <w:spacing w:val="-58"/>
          <w:w w:val="105"/>
        </w:rPr>
        <w:t> </w:t>
      </w:r>
      <w:r>
        <w:rPr>
          <w:w w:val="105"/>
        </w:rPr>
        <w:t>ELETRÔNICA LTDA (doc. n.º 1926064). Por conseguinte, determino o prosseguimento da licitação nos</w:t>
      </w:r>
      <w:r>
        <w:rPr>
          <w:spacing w:val="1"/>
          <w:w w:val="105"/>
        </w:rPr>
        <w:t> </w:t>
      </w:r>
      <w:r>
        <w:rPr>
          <w:w w:val="105"/>
        </w:rPr>
        <w:t>termos</w:t>
      </w:r>
      <w:r>
        <w:rPr>
          <w:spacing w:val="-3"/>
          <w:w w:val="105"/>
        </w:rPr>
        <w:t> </w:t>
      </w:r>
      <w:r>
        <w:rPr>
          <w:w w:val="105"/>
        </w:rPr>
        <w:t>do</w:t>
      </w:r>
      <w:r>
        <w:rPr>
          <w:spacing w:val="-2"/>
          <w:w w:val="105"/>
        </w:rPr>
        <w:t> </w:t>
      </w:r>
      <w:r>
        <w:rPr>
          <w:w w:val="105"/>
        </w:rPr>
        <w:t>Edital</w:t>
      </w:r>
      <w:r>
        <w:rPr>
          <w:spacing w:val="-2"/>
          <w:w w:val="105"/>
        </w:rPr>
        <w:t> </w:t>
      </w:r>
      <w:r>
        <w:rPr>
          <w:w w:val="105"/>
        </w:rPr>
        <w:t>n.º</w:t>
      </w:r>
      <w:r>
        <w:rPr>
          <w:spacing w:val="-3"/>
          <w:w w:val="105"/>
        </w:rPr>
        <w:t> </w:t>
      </w:r>
      <w:r>
        <w:rPr>
          <w:w w:val="105"/>
        </w:rPr>
        <w:t>18/2022.</w:t>
      </w:r>
    </w:p>
    <w:p>
      <w:pPr>
        <w:spacing w:before="124"/>
        <w:ind w:left="236" w:right="236" w:firstLine="0"/>
        <w:jc w:val="both"/>
        <w:rPr>
          <w:sz w:val="23"/>
        </w:rPr>
      </w:pPr>
      <w:r>
        <w:rPr>
          <w:sz w:val="23"/>
        </w:rPr>
        <w:t>Deste</w:t>
      </w:r>
      <w:r>
        <w:rPr>
          <w:spacing w:val="20"/>
          <w:sz w:val="23"/>
        </w:rPr>
        <w:t> </w:t>
      </w:r>
      <w:r>
        <w:rPr>
          <w:sz w:val="23"/>
        </w:rPr>
        <w:t>modo,</w:t>
      </w:r>
      <w:r>
        <w:rPr>
          <w:spacing w:val="21"/>
          <w:sz w:val="23"/>
        </w:rPr>
        <w:t> </w:t>
      </w:r>
      <w:r>
        <w:rPr>
          <w:sz w:val="23"/>
        </w:rPr>
        <w:t>encaminhe-se</w:t>
      </w:r>
      <w:r>
        <w:rPr>
          <w:spacing w:val="21"/>
          <w:sz w:val="23"/>
        </w:rPr>
        <w:t> </w:t>
      </w:r>
      <w:r>
        <w:rPr>
          <w:sz w:val="23"/>
        </w:rPr>
        <w:t>ao</w:t>
      </w:r>
      <w:r>
        <w:rPr>
          <w:spacing w:val="21"/>
          <w:sz w:val="23"/>
        </w:rPr>
        <w:t> </w:t>
      </w:r>
      <w:r>
        <w:rPr>
          <w:sz w:val="23"/>
        </w:rPr>
        <w:t>Núcleo</w:t>
      </w:r>
      <w:r>
        <w:rPr>
          <w:spacing w:val="20"/>
          <w:sz w:val="23"/>
        </w:rPr>
        <w:t> </w:t>
      </w:r>
      <w:r>
        <w:rPr>
          <w:sz w:val="23"/>
        </w:rPr>
        <w:t>de</w:t>
      </w:r>
      <w:r>
        <w:rPr>
          <w:spacing w:val="21"/>
          <w:sz w:val="23"/>
        </w:rPr>
        <w:t> </w:t>
      </w:r>
      <w:r>
        <w:rPr>
          <w:sz w:val="23"/>
        </w:rPr>
        <w:t>Pregoeiros</w:t>
      </w:r>
      <w:r>
        <w:rPr>
          <w:spacing w:val="21"/>
          <w:sz w:val="23"/>
        </w:rPr>
        <w:t> </w:t>
      </w:r>
      <w:r>
        <w:rPr>
          <w:sz w:val="23"/>
        </w:rPr>
        <w:t>(NUP),</w:t>
      </w:r>
      <w:r>
        <w:rPr>
          <w:spacing w:val="21"/>
          <w:sz w:val="23"/>
        </w:rPr>
        <w:t> </w:t>
      </w:r>
      <w:r>
        <w:rPr>
          <w:sz w:val="23"/>
        </w:rPr>
        <w:t>para</w:t>
      </w:r>
      <w:r>
        <w:rPr>
          <w:spacing w:val="20"/>
          <w:sz w:val="23"/>
        </w:rPr>
        <w:t> </w:t>
      </w:r>
      <w:r>
        <w:rPr>
          <w:sz w:val="23"/>
        </w:rPr>
        <w:t>as</w:t>
      </w:r>
      <w:r>
        <w:rPr>
          <w:spacing w:val="21"/>
          <w:sz w:val="23"/>
        </w:rPr>
        <w:t> </w:t>
      </w:r>
      <w:r>
        <w:rPr>
          <w:sz w:val="23"/>
        </w:rPr>
        <w:t>providências</w:t>
      </w:r>
      <w:r>
        <w:rPr>
          <w:spacing w:val="21"/>
          <w:sz w:val="23"/>
        </w:rPr>
        <w:t> </w:t>
      </w:r>
      <w:r>
        <w:rPr>
          <w:sz w:val="23"/>
        </w:rPr>
        <w:t>devidas,</w:t>
      </w:r>
      <w:r>
        <w:rPr>
          <w:spacing w:val="21"/>
          <w:sz w:val="23"/>
        </w:rPr>
        <w:t> </w:t>
      </w:r>
      <w:r>
        <w:rPr>
          <w:sz w:val="23"/>
        </w:rPr>
        <w:t>inclusive</w:t>
      </w:r>
      <w:r>
        <w:rPr>
          <w:spacing w:val="20"/>
          <w:sz w:val="23"/>
        </w:rPr>
        <w:t> </w:t>
      </w:r>
      <w:r>
        <w:rPr>
          <w:sz w:val="23"/>
        </w:rPr>
        <w:t>notificar</w:t>
      </w:r>
      <w:r>
        <w:rPr>
          <w:spacing w:val="-55"/>
          <w:sz w:val="23"/>
        </w:rPr>
        <w:t> </w:t>
      </w:r>
      <w:r>
        <w:rPr>
          <w:w w:val="105"/>
          <w:sz w:val="23"/>
        </w:rPr>
        <w:t>a</w:t>
      </w:r>
      <w:r>
        <w:rPr>
          <w:spacing w:val="-3"/>
          <w:w w:val="105"/>
          <w:sz w:val="23"/>
        </w:rPr>
        <w:t> </w:t>
      </w:r>
      <w:r>
        <w:rPr>
          <w:w w:val="105"/>
          <w:sz w:val="23"/>
        </w:rPr>
        <w:t>impugnante</w:t>
      </w:r>
      <w:r>
        <w:rPr>
          <w:spacing w:val="-2"/>
          <w:w w:val="105"/>
          <w:sz w:val="23"/>
        </w:rPr>
        <w:t> </w:t>
      </w:r>
      <w:r>
        <w:rPr>
          <w:w w:val="105"/>
          <w:sz w:val="23"/>
        </w:rPr>
        <w:t>da</w:t>
      </w:r>
      <w:r>
        <w:rPr>
          <w:spacing w:val="-3"/>
          <w:w w:val="105"/>
          <w:sz w:val="23"/>
        </w:rPr>
        <w:t> </w:t>
      </w:r>
      <w:r>
        <w:rPr>
          <w:w w:val="105"/>
          <w:sz w:val="23"/>
        </w:rPr>
        <w:t>decisão</w:t>
      </w:r>
      <w:r>
        <w:rPr>
          <w:spacing w:val="-2"/>
          <w:w w:val="105"/>
          <w:sz w:val="23"/>
        </w:rPr>
        <w:t> </w:t>
      </w:r>
      <w:r>
        <w:rPr>
          <w:w w:val="105"/>
          <w:sz w:val="23"/>
        </w:rPr>
        <w:t>proferida.</w:t>
      </w:r>
    </w:p>
    <w:p>
      <w:pPr>
        <w:pStyle w:val="BodyText"/>
        <w:rPr>
          <w:sz w:val="26"/>
        </w:rPr>
      </w:pPr>
    </w:p>
    <w:p>
      <w:pPr>
        <w:pStyle w:val="BodyText"/>
        <w:spacing w:before="4"/>
        <w:rPr>
          <w:sz w:val="38"/>
        </w:rPr>
      </w:pPr>
    </w:p>
    <w:p>
      <w:pPr>
        <w:spacing w:before="1"/>
        <w:ind w:left="1025" w:right="1025" w:firstLine="0"/>
        <w:jc w:val="center"/>
        <w:rPr>
          <w:b/>
          <w:sz w:val="23"/>
        </w:rPr>
      </w:pPr>
      <w:r>
        <w:rPr>
          <w:b/>
          <w:sz w:val="23"/>
        </w:rPr>
        <w:t>RAIMUNDO</w:t>
      </w:r>
      <w:r>
        <w:rPr>
          <w:b/>
          <w:spacing w:val="25"/>
          <w:sz w:val="23"/>
        </w:rPr>
        <w:t> </w:t>
      </w:r>
      <w:r>
        <w:rPr>
          <w:b/>
          <w:sz w:val="23"/>
        </w:rPr>
        <w:t>VIEIRA</w:t>
      </w:r>
    </w:p>
    <w:p>
      <w:pPr>
        <w:pStyle w:val="BodyText"/>
        <w:spacing w:before="7"/>
        <w:rPr>
          <w:b/>
          <w:sz w:val="20"/>
        </w:rPr>
      </w:pPr>
    </w:p>
    <w:p>
      <w:pPr>
        <w:pStyle w:val="Heading1"/>
        <w:spacing w:before="0"/>
        <w:ind w:left="1025" w:right="1025"/>
        <w:jc w:val="center"/>
      </w:pPr>
      <w:r>
        <w:rPr>
          <w:w w:val="105"/>
        </w:rPr>
        <w:t>Diretor-Geral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7"/>
      </w:pPr>
      <w:r>
        <w:rPr/>
        <w:pict>
          <v:group style="position:absolute;margin-left:34.903976pt;margin-top:14.377328pt;width:526.2pt;height:1.5pt;mso-position-horizontal-relative:page;mso-position-vertical-relative:paragraph;z-index:-15728640;mso-wrap-distance-left:0;mso-wrap-distance-right:0" coordorigin="698,288" coordsize="10524,30">
            <v:rect style="position:absolute;left:698;top:287;width:10524;height:15" filled="true" fillcolor="#999999" stroked="false">
              <v:fill type="solid"/>
            </v:rect>
            <v:shape style="position:absolute;left:698;top:287;width:10524;height:30" coordorigin="698,288" coordsize="10524,30" path="m11222,288l11207,302,698,302,698,317,11207,317,11222,317,11222,302,11222,288xe" filled="true" fillcolor="#ededed" stroked="false">
              <v:path arrowok="t"/>
              <v:fill type="solid"/>
            </v:shape>
            <v:shape style="position:absolute;left:698;top:287;width:15;height:30" coordorigin="698,288" coordsize="15,30" path="m698,317l698,288,713,288,713,302,698,317xe" filled="true" fillcolor="#999999" stroked="false">
              <v:path arrowok="t"/>
              <v:fill type="solid"/>
            </v:shape>
            <w10:wrap type="topAndBottom"/>
          </v:group>
        </w:pict>
      </w:r>
    </w:p>
    <w:p>
      <w:pPr>
        <w:pStyle w:val="BodyText"/>
        <w:spacing w:before="5"/>
        <w:rPr>
          <w:sz w:val="18"/>
        </w:rPr>
      </w:pPr>
    </w:p>
    <w:p>
      <w:pPr>
        <w:spacing w:line="259" w:lineRule="auto" w:before="98"/>
        <w:ind w:left="1535" w:right="673" w:firstLine="0"/>
        <w:jc w:val="left"/>
        <w:rPr>
          <w:sz w:val="19"/>
        </w:rPr>
      </w:pPr>
      <w:r>
        <w:rPr/>
        <w:drawing>
          <wp:anchor distT="0" distB="0" distL="0" distR="0" allowOverlap="1" layoutInCell="1" locked="0" behindDoc="0" simplePos="0" relativeHeight="15731200">
            <wp:simplePos x="0" y="0"/>
            <wp:positionH relativeFrom="page">
              <wp:posOffset>471398</wp:posOffset>
            </wp:positionH>
            <wp:positionV relativeFrom="paragraph">
              <wp:posOffset>-87563</wp:posOffset>
            </wp:positionV>
            <wp:extent cx="834158" cy="562353"/>
            <wp:effectExtent l="0" t="0" r="0" b="0"/>
            <wp:wrapNone/>
            <wp:docPr id="3" name="image2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2.jpe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34158" cy="56235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w w:val="105"/>
          <w:sz w:val="19"/>
        </w:rPr>
        <w:t>Documento</w:t>
      </w:r>
      <w:r>
        <w:rPr>
          <w:spacing w:val="-12"/>
          <w:w w:val="105"/>
          <w:sz w:val="19"/>
        </w:rPr>
        <w:t> </w:t>
      </w:r>
      <w:r>
        <w:rPr>
          <w:w w:val="105"/>
          <w:sz w:val="19"/>
        </w:rPr>
        <w:t>assinado</w:t>
      </w:r>
      <w:r>
        <w:rPr>
          <w:spacing w:val="-12"/>
          <w:w w:val="105"/>
          <w:sz w:val="19"/>
        </w:rPr>
        <w:t> </w:t>
      </w:r>
      <w:r>
        <w:rPr>
          <w:w w:val="105"/>
          <w:sz w:val="19"/>
        </w:rPr>
        <w:t>eletronicamente</w:t>
      </w:r>
      <w:r>
        <w:rPr>
          <w:spacing w:val="-11"/>
          <w:w w:val="105"/>
          <w:sz w:val="19"/>
        </w:rPr>
        <w:t> </w:t>
      </w:r>
      <w:r>
        <w:rPr>
          <w:w w:val="105"/>
          <w:sz w:val="19"/>
        </w:rPr>
        <w:t>por</w:t>
      </w:r>
      <w:r>
        <w:rPr>
          <w:spacing w:val="-12"/>
          <w:w w:val="105"/>
          <w:sz w:val="19"/>
        </w:rPr>
        <w:t> </w:t>
      </w:r>
      <w:r>
        <w:rPr>
          <w:b/>
          <w:w w:val="105"/>
          <w:sz w:val="19"/>
        </w:rPr>
        <w:t>Raimundo</w:t>
      </w:r>
      <w:r>
        <w:rPr>
          <w:b/>
          <w:spacing w:val="-11"/>
          <w:w w:val="105"/>
          <w:sz w:val="19"/>
        </w:rPr>
        <w:t> </w:t>
      </w:r>
      <w:r>
        <w:rPr>
          <w:b/>
          <w:w w:val="105"/>
          <w:sz w:val="19"/>
        </w:rPr>
        <w:t>de</w:t>
      </w:r>
      <w:r>
        <w:rPr>
          <w:b/>
          <w:spacing w:val="-12"/>
          <w:w w:val="105"/>
          <w:sz w:val="19"/>
        </w:rPr>
        <w:t> </w:t>
      </w:r>
      <w:r>
        <w:rPr>
          <w:b/>
          <w:w w:val="105"/>
          <w:sz w:val="19"/>
        </w:rPr>
        <w:t>Campos</w:t>
      </w:r>
      <w:r>
        <w:rPr>
          <w:b/>
          <w:spacing w:val="-11"/>
          <w:w w:val="105"/>
          <w:sz w:val="19"/>
        </w:rPr>
        <w:t> </w:t>
      </w:r>
      <w:r>
        <w:rPr>
          <w:b/>
          <w:w w:val="105"/>
          <w:sz w:val="19"/>
        </w:rPr>
        <w:t>Vieira</w:t>
      </w:r>
      <w:r>
        <w:rPr>
          <w:w w:val="105"/>
          <w:sz w:val="19"/>
        </w:rPr>
        <w:t>,</w:t>
      </w:r>
      <w:r>
        <w:rPr>
          <w:spacing w:val="-12"/>
          <w:w w:val="105"/>
          <w:sz w:val="19"/>
        </w:rPr>
        <w:t> </w:t>
      </w:r>
      <w:r>
        <w:rPr>
          <w:b/>
          <w:w w:val="105"/>
          <w:sz w:val="19"/>
        </w:rPr>
        <w:t>Diretor</w:t>
      </w:r>
      <w:r>
        <w:rPr>
          <w:b/>
          <w:spacing w:val="-12"/>
          <w:w w:val="105"/>
          <w:sz w:val="19"/>
        </w:rPr>
        <w:t> </w:t>
      </w:r>
      <w:r>
        <w:rPr>
          <w:b/>
          <w:w w:val="105"/>
          <w:sz w:val="19"/>
        </w:rPr>
        <w:t>Geral</w:t>
      </w:r>
      <w:r>
        <w:rPr>
          <w:w w:val="105"/>
          <w:sz w:val="19"/>
        </w:rPr>
        <w:t>,</w:t>
      </w:r>
      <w:r>
        <w:rPr>
          <w:spacing w:val="-11"/>
          <w:w w:val="105"/>
          <w:sz w:val="19"/>
        </w:rPr>
        <w:t> </w:t>
      </w:r>
      <w:r>
        <w:rPr>
          <w:w w:val="105"/>
          <w:sz w:val="19"/>
        </w:rPr>
        <w:t>em</w:t>
      </w:r>
      <w:r>
        <w:rPr>
          <w:spacing w:val="-12"/>
          <w:w w:val="105"/>
          <w:sz w:val="19"/>
        </w:rPr>
        <w:t> </w:t>
      </w:r>
      <w:r>
        <w:rPr>
          <w:w w:val="105"/>
          <w:sz w:val="19"/>
        </w:rPr>
        <w:t>10/05/2022,</w:t>
      </w:r>
      <w:r>
        <w:rPr>
          <w:spacing w:val="-11"/>
          <w:w w:val="105"/>
          <w:sz w:val="19"/>
        </w:rPr>
        <w:t> </w:t>
      </w:r>
      <w:r>
        <w:rPr>
          <w:w w:val="105"/>
          <w:sz w:val="19"/>
        </w:rPr>
        <w:t>às</w:t>
      </w:r>
      <w:r>
        <w:rPr>
          <w:spacing w:val="-47"/>
          <w:w w:val="105"/>
          <w:sz w:val="19"/>
        </w:rPr>
        <w:t> </w:t>
      </w:r>
      <w:r>
        <w:rPr>
          <w:w w:val="105"/>
          <w:sz w:val="19"/>
        </w:rPr>
        <w:t>12:34,</w:t>
      </w:r>
      <w:r>
        <w:rPr>
          <w:spacing w:val="-3"/>
          <w:w w:val="105"/>
          <w:sz w:val="19"/>
        </w:rPr>
        <w:t> </w:t>
      </w:r>
      <w:r>
        <w:rPr>
          <w:w w:val="105"/>
          <w:sz w:val="19"/>
        </w:rPr>
        <w:t>conforme</w:t>
      </w:r>
      <w:r>
        <w:rPr>
          <w:spacing w:val="-2"/>
          <w:w w:val="105"/>
          <w:sz w:val="19"/>
        </w:rPr>
        <w:t> </w:t>
      </w:r>
      <w:r>
        <w:rPr>
          <w:w w:val="105"/>
          <w:sz w:val="19"/>
        </w:rPr>
        <w:t>art.</w:t>
      </w:r>
      <w:r>
        <w:rPr>
          <w:spacing w:val="-2"/>
          <w:w w:val="105"/>
          <w:sz w:val="19"/>
        </w:rPr>
        <w:t> </w:t>
      </w:r>
      <w:r>
        <w:rPr>
          <w:w w:val="105"/>
          <w:sz w:val="19"/>
        </w:rPr>
        <w:t>1º,</w:t>
      </w:r>
      <w:r>
        <w:rPr>
          <w:spacing w:val="-2"/>
          <w:w w:val="105"/>
          <w:sz w:val="19"/>
        </w:rPr>
        <w:t> </w:t>
      </w:r>
      <w:r>
        <w:rPr>
          <w:w w:val="105"/>
          <w:sz w:val="19"/>
        </w:rPr>
        <w:t>§</w:t>
      </w:r>
      <w:r>
        <w:rPr>
          <w:spacing w:val="-2"/>
          <w:w w:val="105"/>
          <w:sz w:val="19"/>
        </w:rPr>
        <w:t> </w:t>
      </w:r>
      <w:r>
        <w:rPr>
          <w:w w:val="105"/>
          <w:sz w:val="19"/>
        </w:rPr>
        <w:t>2º,</w:t>
      </w:r>
      <w:r>
        <w:rPr>
          <w:spacing w:val="-2"/>
          <w:w w:val="105"/>
          <w:sz w:val="19"/>
        </w:rPr>
        <w:t> </w:t>
      </w:r>
      <w:r>
        <w:rPr>
          <w:w w:val="105"/>
          <w:sz w:val="19"/>
        </w:rPr>
        <w:t>III,</w:t>
      </w:r>
      <w:r>
        <w:rPr>
          <w:spacing w:val="-2"/>
          <w:w w:val="105"/>
          <w:sz w:val="19"/>
        </w:rPr>
        <w:t> </w:t>
      </w:r>
      <w:r>
        <w:rPr>
          <w:w w:val="105"/>
          <w:sz w:val="19"/>
        </w:rPr>
        <w:t>"b",</w:t>
      </w:r>
      <w:r>
        <w:rPr>
          <w:spacing w:val="-2"/>
          <w:w w:val="105"/>
          <w:sz w:val="19"/>
        </w:rPr>
        <w:t> </w:t>
      </w:r>
      <w:r>
        <w:rPr>
          <w:w w:val="105"/>
          <w:sz w:val="19"/>
        </w:rPr>
        <w:t>da</w:t>
      </w:r>
      <w:r>
        <w:rPr>
          <w:spacing w:val="-2"/>
          <w:w w:val="105"/>
          <w:sz w:val="19"/>
        </w:rPr>
        <w:t> </w:t>
      </w:r>
      <w:r>
        <w:rPr>
          <w:w w:val="105"/>
          <w:sz w:val="19"/>
        </w:rPr>
        <w:t>Lei</w:t>
      </w:r>
      <w:r>
        <w:rPr>
          <w:spacing w:val="-2"/>
          <w:w w:val="105"/>
          <w:sz w:val="19"/>
        </w:rPr>
        <w:t> </w:t>
      </w:r>
      <w:r>
        <w:rPr>
          <w:w w:val="105"/>
          <w:sz w:val="19"/>
        </w:rPr>
        <w:t>11.419/2006.</w:t>
      </w:r>
    </w:p>
    <w:p>
      <w:pPr>
        <w:pStyle w:val="BodyText"/>
      </w:pPr>
      <w:r>
        <w:rPr/>
        <w:pict>
          <v:group style="position:absolute;margin-left:34.903976pt;margin-top:14.066673pt;width:526.2pt;height:1.5pt;mso-position-horizontal-relative:page;mso-position-vertical-relative:paragraph;z-index:-15728128;mso-wrap-distance-left:0;mso-wrap-distance-right:0" coordorigin="698,281" coordsize="10524,30">
            <v:rect style="position:absolute;left:698;top:281;width:10524;height:15" filled="true" fillcolor="#999999" stroked="false">
              <v:fill type="solid"/>
            </v:rect>
            <v:shape style="position:absolute;left:698;top:281;width:10524;height:30" coordorigin="698,281" coordsize="10524,30" path="m11222,281l11207,296,698,296,698,311,11207,311,11222,311,11222,296,11222,281xe" filled="true" fillcolor="#ededed" stroked="false">
              <v:path arrowok="t"/>
              <v:fill type="solid"/>
            </v:shape>
            <v:shape style="position:absolute;left:698;top:281;width:15;height:30" coordorigin="698,281" coordsize="15,30" path="m698,311l698,281,713,281,713,296,698,311xe" filled="true" fillcolor="#999999" stroked="false">
              <v:path arrowok="t"/>
              <v:fill type="solid"/>
            </v:shape>
            <w10:wrap type="topAndBottom"/>
          </v:group>
        </w:pict>
      </w:r>
    </w:p>
    <w:p>
      <w:pPr>
        <w:pStyle w:val="BodyText"/>
        <w:rPr>
          <w:sz w:val="22"/>
        </w:rPr>
      </w:pPr>
    </w:p>
    <w:p>
      <w:pPr>
        <w:pStyle w:val="BodyText"/>
        <w:spacing w:before="1"/>
        <w:rPr>
          <w:sz w:val="19"/>
        </w:rPr>
      </w:pPr>
    </w:p>
    <w:p>
      <w:pPr>
        <w:spacing w:line="259" w:lineRule="auto" w:before="0"/>
        <w:ind w:left="1490" w:right="432" w:firstLine="0"/>
        <w:jc w:val="left"/>
        <w:rPr>
          <w:sz w:val="19"/>
        </w:rPr>
      </w:pPr>
      <w:r>
        <w:rPr/>
        <w:drawing>
          <wp:anchor distT="0" distB="0" distL="0" distR="0" allowOverlap="1" layoutInCell="1" locked="0" behindDoc="0" simplePos="0" relativeHeight="15731712">
            <wp:simplePos x="0" y="0"/>
            <wp:positionH relativeFrom="page">
              <wp:posOffset>490143</wp:posOffset>
            </wp:positionH>
            <wp:positionV relativeFrom="paragraph">
              <wp:posOffset>-234146</wp:posOffset>
            </wp:positionV>
            <wp:extent cx="768550" cy="768550"/>
            <wp:effectExtent l="0" t="0" r="0" b="0"/>
            <wp:wrapNone/>
            <wp:docPr id="5" name="image3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" name="image3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8550" cy="768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w w:val="105"/>
          <w:sz w:val="19"/>
        </w:rPr>
        <w:t>A</w:t>
      </w:r>
      <w:r>
        <w:rPr>
          <w:spacing w:val="-11"/>
          <w:w w:val="105"/>
          <w:sz w:val="19"/>
        </w:rPr>
        <w:t> </w:t>
      </w:r>
      <w:r>
        <w:rPr>
          <w:w w:val="105"/>
          <w:sz w:val="19"/>
        </w:rPr>
        <w:t>autenticidade</w:t>
      </w:r>
      <w:r>
        <w:rPr>
          <w:spacing w:val="-11"/>
          <w:w w:val="105"/>
          <w:sz w:val="19"/>
        </w:rPr>
        <w:t> </w:t>
      </w:r>
      <w:r>
        <w:rPr>
          <w:w w:val="105"/>
          <w:sz w:val="19"/>
        </w:rPr>
        <w:t>do</w:t>
      </w:r>
      <w:r>
        <w:rPr>
          <w:spacing w:val="-11"/>
          <w:w w:val="105"/>
          <w:sz w:val="19"/>
        </w:rPr>
        <w:t> </w:t>
      </w:r>
      <w:r>
        <w:rPr>
          <w:w w:val="105"/>
          <w:sz w:val="19"/>
        </w:rPr>
        <w:t>documento</w:t>
      </w:r>
      <w:r>
        <w:rPr>
          <w:spacing w:val="-11"/>
          <w:w w:val="105"/>
          <w:sz w:val="19"/>
        </w:rPr>
        <w:t> </w:t>
      </w:r>
      <w:r>
        <w:rPr>
          <w:w w:val="105"/>
          <w:sz w:val="19"/>
        </w:rPr>
        <w:t>pode</w:t>
      </w:r>
      <w:r>
        <w:rPr>
          <w:spacing w:val="-10"/>
          <w:w w:val="105"/>
          <w:sz w:val="19"/>
        </w:rPr>
        <w:t> </w:t>
      </w:r>
      <w:r>
        <w:rPr>
          <w:w w:val="105"/>
          <w:sz w:val="19"/>
        </w:rPr>
        <w:t>ser</w:t>
      </w:r>
      <w:r>
        <w:rPr>
          <w:spacing w:val="-11"/>
          <w:w w:val="105"/>
          <w:sz w:val="19"/>
        </w:rPr>
        <w:t> </w:t>
      </w:r>
      <w:r>
        <w:rPr>
          <w:w w:val="105"/>
          <w:sz w:val="19"/>
        </w:rPr>
        <w:t>conferida</w:t>
      </w:r>
      <w:r>
        <w:rPr>
          <w:spacing w:val="-11"/>
          <w:w w:val="105"/>
          <w:sz w:val="19"/>
        </w:rPr>
        <w:t> </w:t>
      </w:r>
      <w:r>
        <w:rPr>
          <w:w w:val="105"/>
          <w:sz w:val="19"/>
        </w:rPr>
        <w:t>no</w:t>
      </w:r>
      <w:r>
        <w:rPr>
          <w:spacing w:val="-11"/>
          <w:w w:val="105"/>
          <w:sz w:val="19"/>
        </w:rPr>
        <w:t> </w:t>
      </w:r>
      <w:r>
        <w:rPr>
          <w:w w:val="105"/>
          <w:sz w:val="19"/>
        </w:rPr>
        <w:t>site</w:t>
      </w:r>
      <w:r>
        <w:rPr>
          <w:spacing w:val="-10"/>
          <w:w w:val="105"/>
          <w:sz w:val="19"/>
        </w:rPr>
        <w:t> </w:t>
      </w:r>
      <w:r>
        <w:rPr>
          <w:w w:val="105"/>
          <w:sz w:val="19"/>
        </w:rPr>
        <w:t>https://sei.tre-ba.jus.br/autenticar</w:t>
      </w:r>
      <w:r>
        <w:rPr>
          <w:spacing w:val="-11"/>
          <w:w w:val="105"/>
          <w:sz w:val="19"/>
        </w:rPr>
        <w:t> </w:t>
      </w:r>
      <w:r>
        <w:rPr>
          <w:w w:val="105"/>
          <w:sz w:val="19"/>
        </w:rPr>
        <w:t>informando</w:t>
      </w:r>
      <w:r>
        <w:rPr>
          <w:spacing w:val="-11"/>
          <w:w w:val="105"/>
          <w:sz w:val="19"/>
        </w:rPr>
        <w:t> </w:t>
      </w:r>
      <w:r>
        <w:rPr>
          <w:w w:val="105"/>
          <w:sz w:val="19"/>
        </w:rPr>
        <w:t>o</w:t>
      </w:r>
      <w:r>
        <w:rPr>
          <w:spacing w:val="-11"/>
          <w:w w:val="105"/>
          <w:sz w:val="19"/>
        </w:rPr>
        <w:t> </w:t>
      </w:r>
      <w:r>
        <w:rPr>
          <w:w w:val="105"/>
          <w:sz w:val="19"/>
        </w:rPr>
        <w:t>código</w:t>
      </w:r>
      <w:r>
        <w:rPr>
          <w:spacing w:val="-47"/>
          <w:w w:val="105"/>
          <w:sz w:val="19"/>
        </w:rPr>
        <w:t> </w:t>
      </w:r>
      <w:r>
        <w:rPr>
          <w:w w:val="105"/>
          <w:sz w:val="19"/>
        </w:rPr>
        <w:t>verificador</w:t>
      </w:r>
      <w:r>
        <w:rPr>
          <w:spacing w:val="-2"/>
          <w:w w:val="105"/>
          <w:sz w:val="19"/>
        </w:rPr>
        <w:t> </w:t>
      </w:r>
      <w:r>
        <w:rPr>
          <w:b/>
          <w:w w:val="105"/>
          <w:sz w:val="19"/>
        </w:rPr>
        <w:t>1928396</w:t>
      </w:r>
      <w:r>
        <w:rPr>
          <w:b/>
          <w:spacing w:val="-2"/>
          <w:w w:val="105"/>
          <w:sz w:val="19"/>
        </w:rPr>
        <w:t> </w:t>
      </w:r>
      <w:r>
        <w:rPr>
          <w:w w:val="105"/>
          <w:sz w:val="19"/>
        </w:rPr>
        <w:t>e</w:t>
      </w:r>
      <w:r>
        <w:rPr>
          <w:spacing w:val="-2"/>
          <w:w w:val="105"/>
          <w:sz w:val="19"/>
        </w:rPr>
        <w:t> </w:t>
      </w:r>
      <w:r>
        <w:rPr>
          <w:w w:val="105"/>
          <w:sz w:val="19"/>
        </w:rPr>
        <w:t>o</w:t>
      </w:r>
      <w:r>
        <w:rPr>
          <w:spacing w:val="-2"/>
          <w:w w:val="105"/>
          <w:sz w:val="19"/>
        </w:rPr>
        <w:t> </w:t>
      </w:r>
      <w:r>
        <w:rPr>
          <w:w w:val="105"/>
          <w:sz w:val="19"/>
        </w:rPr>
        <w:t>código</w:t>
      </w:r>
      <w:r>
        <w:rPr>
          <w:spacing w:val="-2"/>
          <w:w w:val="105"/>
          <w:sz w:val="19"/>
        </w:rPr>
        <w:t> </w:t>
      </w:r>
      <w:r>
        <w:rPr>
          <w:w w:val="105"/>
          <w:sz w:val="19"/>
        </w:rPr>
        <w:t>CRC</w:t>
      </w:r>
      <w:r>
        <w:rPr>
          <w:spacing w:val="-2"/>
          <w:w w:val="105"/>
          <w:sz w:val="19"/>
        </w:rPr>
        <w:t> </w:t>
      </w:r>
      <w:r>
        <w:rPr>
          <w:b/>
          <w:w w:val="105"/>
          <w:sz w:val="19"/>
        </w:rPr>
        <w:t>93ACD153</w:t>
      </w:r>
      <w:r>
        <w:rPr>
          <w:w w:val="105"/>
          <w:sz w:val="19"/>
        </w:rPr>
        <w:t>.</w:t>
      </w:r>
    </w:p>
    <w:p>
      <w:pPr>
        <w:pStyle w:val="BodyText"/>
        <w:rPr>
          <w:sz w:val="20"/>
        </w:rPr>
      </w:pPr>
    </w:p>
    <w:p>
      <w:pPr>
        <w:pStyle w:val="BodyText"/>
        <w:spacing w:before="5"/>
        <w:rPr>
          <w:sz w:val="16"/>
        </w:rPr>
      </w:pPr>
      <w:r>
        <w:rPr/>
        <w:pict>
          <v:group style="position:absolute;margin-left:35.641972pt;margin-top:11.417708pt;width:524.75pt;height:1.5pt;mso-position-horizontal-relative:page;mso-position-vertical-relative:paragraph;z-index:-15727616;mso-wrap-distance-left:0;mso-wrap-distance-right:0" coordorigin="713,228" coordsize="10495,30">
            <v:rect style="position:absolute;left:712;top:228;width:10495;height:15" filled="true" fillcolor="#999999" stroked="false">
              <v:fill type="solid"/>
            </v:rect>
            <v:shape style="position:absolute;left:712;top:228;width:10495;height:30" coordorigin="713,228" coordsize="10495,30" path="m11207,228l11192,243,713,243,713,258,11192,258,11207,258,11207,243,11207,228xe" filled="true" fillcolor="#ededed" stroked="false">
              <v:path arrowok="t"/>
              <v:fill type="solid"/>
            </v:shape>
            <v:shape style="position:absolute;left:712;top:228;width:15;height:30" coordorigin="713,228" coordsize="15,30" path="m713,258l713,228,728,228,728,243,713,258xe" filled="true" fillcolor="#999999" stroked="false">
              <v:path arrowok="t"/>
              <v:fill type="solid"/>
            </v:shape>
            <w10:wrap type="topAndBottom"/>
          </v:group>
        </w:pict>
      </w:r>
      <w:r>
        <w:rPr/>
        <w:pict>
          <v:shape style="position:absolute;margin-left:36.379002pt;margin-top:30.606197pt;width:523.25pt;height:2.25pt;mso-position-horizontal-relative:page;mso-position-vertical-relative:paragraph;z-index:-15727104;mso-wrap-distance-left:0;mso-wrap-distance-right:0" coordorigin="728,612" coordsize="10465,45" path="m11192,642l728,642,728,656,11192,656,11192,642xm11192,612l728,612,728,627,11192,627,11192,612xe" filled="true" fillcolor="#333333" stroked="false">
            <v:path arrowok="t"/>
            <v:fill type="solid"/>
            <w10:wrap type="topAndBottom"/>
          </v:shape>
        </w:pict>
      </w:r>
    </w:p>
    <w:p>
      <w:pPr>
        <w:pStyle w:val="BodyText"/>
        <w:spacing w:before="10"/>
        <w:rPr>
          <w:sz w:val="24"/>
        </w:rPr>
      </w:pPr>
    </w:p>
    <w:p>
      <w:pPr>
        <w:tabs>
          <w:tab w:pos="9815" w:val="left" w:leader="none"/>
        </w:tabs>
        <w:spacing w:before="4"/>
        <w:ind w:left="147" w:right="0" w:firstLine="0"/>
        <w:jc w:val="left"/>
        <w:rPr>
          <w:sz w:val="17"/>
        </w:rPr>
      </w:pPr>
      <w:r>
        <w:rPr>
          <w:w w:val="105"/>
          <w:sz w:val="17"/>
        </w:rPr>
        <w:t>0014422-57.2021.6.05.8000</w:t>
        <w:tab/>
        <w:t>1928396v9</w:t>
      </w:r>
    </w:p>
    <w:sectPr>
      <w:pgSz w:w="11900" w:h="16840"/>
      <w:pgMar w:header="274" w:footer="285" w:top="480" w:bottom="480" w:left="580" w:right="5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 MT">
    <w:altName w:val="Arial MT"/>
    <w:charset w:val="1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25.453123pt;margin-top:816.648376pt;width:547.1pt;height:11.05pt;mso-position-horizontal-relative:page;mso-position-vertical-relative:page;z-index:-15787520" type="#_x0000_t202" filled="false" stroked="false">
          <v:textbox inset="0,0,0,0">
            <w:txbxContent>
              <w:p>
                <w:pPr>
                  <w:tabs>
                    <w:tab w:pos="10638" w:val="left" w:leader="none"/>
                  </w:tabs>
                  <w:spacing w:before="17"/>
                  <w:ind w:left="20" w:right="0" w:firstLine="0"/>
                  <w:jc w:val="left"/>
                  <w:rPr>
                    <w:rFonts w:ascii="Arial MT" w:hAnsi="Arial MT"/>
                    <w:sz w:val="16"/>
                  </w:rPr>
                </w:pPr>
                <w:r>
                  <w:rPr>
                    <w:rFonts w:ascii="Arial MT" w:hAnsi="Arial MT"/>
                    <w:sz w:val="16"/>
                  </w:rPr>
                  <w:t>https://sei.tre-ba.jus.br/sei/controlador.php?acao=documento_imprimir_web&amp;acao_origem=arvore_visualizar&amp;id_documento=2052046&amp;infra_sist…</w:t>
                  <w:tab/>
                </w:r>
                <w:r>
                  <w:rPr/>
                  <w:fldChar w:fldCharType="begin"/>
                </w:r>
                <w:r>
                  <w:rPr>
                    <w:rFonts w:ascii="Arial MT" w:hAnsi="Arial MT"/>
                    <w:sz w:val="16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</w:t>
                </w:r>
                <w:r>
                  <w:rPr/>
                  <w:fldChar w:fldCharType="end"/>
                </w:r>
                <w:r>
                  <w:rPr>
                    <w:rFonts w:ascii="Arial MT" w:hAnsi="Arial MT"/>
                    <w:sz w:val="16"/>
                  </w:rPr>
                  <w:t>/2</w:t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5.453123pt;margin-top:13.757814pt;width:64.3pt;height:10.95pt;mso-position-horizontal-relative:page;mso-position-vertical-relative:page;z-index:-15788544" type="#_x0000_t202" filled="false" stroked="false">
          <v:textbox inset="0,0,0,0">
            <w:txbxContent>
              <w:p>
                <w:pPr>
                  <w:spacing w:before="14"/>
                  <w:ind w:left="20" w:right="0" w:firstLine="0"/>
                  <w:jc w:val="left"/>
                  <w:rPr>
                    <w:rFonts w:ascii="Arial MT"/>
                    <w:sz w:val="16"/>
                  </w:rPr>
                </w:pPr>
                <w:r>
                  <w:rPr>
                    <w:rFonts w:ascii="Arial MT"/>
                    <w:sz w:val="16"/>
                  </w:rPr>
                  <w:t>10/05/2022 15:40</w:t>
                </w:r>
              </w:p>
            </w:txbxContent>
          </v:textbox>
          <w10:wrap type="none"/>
        </v:shape>
      </w:pict>
    </w:r>
    <w:r>
      <w:rPr/>
      <w:pict>
        <v:shape style="position:absolute;margin-left:279.843719pt;margin-top:13.757814pt;width:127.85pt;height:10.95pt;mso-position-horizontal-relative:page;mso-position-vertical-relative:page;z-index:-15788032" type="#_x0000_t202" filled="false" stroked="false">
          <v:textbox inset="0,0,0,0">
            <w:txbxContent>
              <w:p>
                <w:pPr>
                  <w:spacing w:before="14"/>
                  <w:ind w:left="20" w:right="0" w:firstLine="0"/>
                  <w:jc w:val="left"/>
                  <w:rPr>
                    <w:rFonts w:ascii="Arial MT" w:hAnsi="Arial MT"/>
                    <w:sz w:val="16"/>
                  </w:rPr>
                </w:pPr>
                <w:r>
                  <w:rPr>
                    <w:rFonts w:ascii="Arial MT" w:hAnsi="Arial MT"/>
                    <w:sz w:val="16"/>
                  </w:rPr>
                  <w:t>SEI/TRE-BA - 1928396 - DECISÃO</w:t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5"/>
      <w:numFmt w:val="decimal"/>
      <w:lvlText w:val="%1"/>
      <w:lvlJc w:val="left"/>
      <w:pPr>
        <w:ind w:left="3547" w:hanging="383"/>
        <w:jc w:val="left"/>
      </w:pPr>
      <w:rPr>
        <w:rFonts w:hint="default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3547" w:hanging="383"/>
        <w:jc w:val="left"/>
      </w:pPr>
      <w:rPr>
        <w:rFonts w:hint="default" w:ascii="Times New Roman" w:hAnsi="Times New Roman" w:eastAsia="Times New Roman" w:cs="Times New Roman"/>
        <w:w w:val="103"/>
        <w:sz w:val="21"/>
        <w:szCs w:val="21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3547" w:hanging="629"/>
        <w:jc w:val="left"/>
      </w:pPr>
      <w:rPr>
        <w:rFonts w:hint="default" w:ascii="Times New Roman" w:hAnsi="Times New Roman" w:eastAsia="Times New Roman" w:cs="Times New Roman"/>
        <w:w w:val="103"/>
        <w:sz w:val="21"/>
        <w:szCs w:val="21"/>
        <w:lang w:val="pt-PT" w:eastAsia="en-US" w:bidi="ar-SA"/>
      </w:rPr>
    </w:lvl>
    <w:lvl w:ilvl="3">
      <w:start w:val="0"/>
      <w:numFmt w:val="bullet"/>
      <w:lvlText w:val="•"/>
      <w:lvlJc w:val="left"/>
      <w:pPr>
        <w:ind w:left="5705" w:hanging="629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6427" w:hanging="629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7149" w:hanging="629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7871" w:hanging="629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8593" w:hanging="629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9315" w:hanging="629"/>
      </w:pPr>
      <w:rPr>
        <w:rFonts w:hint="default"/>
        <w:lang w:val="pt-PT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pt-PT" w:eastAsia="en-US" w:bidi="ar-SA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21"/>
      <w:szCs w:val="21"/>
      <w:lang w:val="pt-PT" w:eastAsia="en-US" w:bidi="ar-SA"/>
    </w:rPr>
  </w:style>
  <w:style w:styleId="Heading1" w:type="paragraph">
    <w:name w:val="Heading 1"/>
    <w:basedOn w:val="Normal"/>
    <w:uiPriority w:val="1"/>
    <w:qFormat/>
    <w:pPr>
      <w:spacing w:before="121"/>
      <w:ind w:left="236" w:right="236"/>
      <w:jc w:val="both"/>
      <w:outlineLvl w:val="1"/>
    </w:pPr>
    <w:rPr>
      <w:rFonts w:ascii="Times New Roman" w:hAnsi="Times New Roman" w:eastAsia="Times New Roman" w:cs="Times New Roman"/>
      <w:sz w:val="23"/>
      <w:szCs w:val="23"/>
      <w:lang w:val="pt-PT" w:eastAsia="en-US" w:bidi="ar-SA"/>
    </w:rPr>
  </w:style>
  <w:style w:styleId="Title" w:type="paragraph">
    <w:name w:val="Title"/>
    <w:basedOn w:val="Normal"/>
    <w:uiPriority w:val="1"/>
    <w:qFormat/>
    <w:pPr>
      <w:ind w:left="1025" w:right="1025"/>
      <w:jc w:val="center"/>
    </w:pPr>
    <w:rPr>
      <w:rFonts w:ascii="Times New Roman" w:hAnsi="Times New Roman" w:eastAsia="Times New Roman" w:cs="Times New Roman"/>
      <w:b/>
      <w:bCs/>
      <w:sz w:val="25"/>
      <w:szCs w:val="25"/>
      <w:lang w:val="pt-PT" w:eastAsia="en-US" w:bidi="ar-SA"/>
    </w:rPr>
  </w:style>
  <w:style w:styleId="ListParagraph" w:type="paragraph">
    <w:name w:val="List Paragraph"/>
    <w:basedOn w:val="Normal"/>
    <w:uiPriority w:val="1"/>
    <w:qFormat/>
    <w:pPr>
      <w:spacing w:before="147"/>
      <w:ind w:left="3546" w:right="115"/>
      <w:jc w:val="both"/>
    </w:pPr>
    <w:rPr>
      <w:rFonts w:ascii="Times New Roman" w:hAnsi="Times New Roman" w:eastAsia="Times New Roman" w:cs="Times New Roman"/>
      <w:lang w:val="pt-PT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pt-PT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image" Target="media/image1.png"/><Relationship Id="rId8" Type="http://schemas.openxmlformats.org/officeDocument/2006/relationships/hyperlink" Target="http://www.tre-ba.jus.br/" TargetMode="External"/><Relationship Id="rId9" Type="http://schemas.openxmlformats.org/officeDocument/2006/relationships/image" Target="media/image2.jpeg"/><Relationship Id="rId10" Type="http://schemas.openxmlformats.org/officeDocument/2006/relationships/image" Target="media/image3.png"/><Relationship Id="rId11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2022-05-10T19:12:42Z</dcterms:created>
  <dcterms:modified xsi:type="dcterms:W3CDTF">2022-05-10T19:12:42Z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2022-05-10T00:00:00Z</vt:filetime>
  </property>
  <property fmtid="{D5CDD505-2E9C-101B-9397-08002B2CF9AE}" pid="3" name="Creator">
    <vt:lpwstr>Mozilla/5.0 (Windows NT 10.0; Win64; x64) AppleWebKit/537.36 (KHTML, like Gecko) Chrome/101.0.4951.54 Safari/537.36</vt:lpwstr>
  </property>
  <property fmtid="{D5CDD505-2E9C-101B-9397-08002B2CF9AE}" pid="4" name="LastSaved">
    <vt:filetime>2022-05-10T00:00:00Z</vt:filetime>
  </property>
</Properties>
</file>