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6913" w:val="left" w:leader="none"/>
        </w:tabs>
        <w:spacing w:before="166"/>
      </w:pPr>
      <w:r>
        <w:rPr/>
        <w:t>Zimbra</w:t>
        <w:tab/>
      </w:r>
      <w:hyperlink r:id="rId7">
        <w:r>
          <w:rPr/>
          <w:t>004479830515@tre-ba.jus.br</w:t>
        </w:r>
      </w:hyperlink>
    </w:p>
    <w:p>
      <w:pPr>
        <w:pStyle w:val="BodyText"/>
        <w:rPr>
          <w:b/>
          <w:sz w:val="10"/>
        </w:rPr>
      </w:pPr>
      <w:r>
        <w:rPr/>
        <w:pict>
          <v:group style="position:absolute;margin-left:35.002785pt;margin-top:8.024167pt;width:526pt;height:1.55pt;mso-position-horizontal-relative:page;mso-position-vertical-relative:paragraph;z-index:-15728640;mso-wrap-distance-left:0;mso-wrap-distance-right:0" coordorigin="700,160" coordsize="10520,31">
            <v:rect style="position:absolute;left:700;top:160;width:10520;height:15" filled="true" fillcolor="#999999" stroked="false">
              <v:fill type="solid"/>
            </v:rect>
            <v:shape style="position:absolute;left:700;top:160;width:10520;height:30" coordorigin="700,161" coordsize="10520,30" path="m11220,161l11205,176,700,176,700,191,11205,191,11220,191,11220,176,11220,161xe" filled="true" fillcolor="#ededed" stroked="false">
              <v:path arrowok="t"/>
              <v:fill type="solid"/>
            </v:shape>
            <v:shape style="position:absolute;left:700;top:160;width:15;height:31" coordorigin="700,160" coordsize="15,31" path="m700,190l700,160,715,160,715,175,700,190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8"/>
        <w:rPr>
          <w:b/>
          <w:sz w:val="23"/>
        </w:rPr>
      </w:pPr>
    </w:p>
    <w:p>
      <w:pPr>
        <w:spacing w:before="0"/>
        <w:ind w:left="265" w:right="0" w:firstLine="0"/>
        <w:jc w:val="left"/>
        <w:rPr>
          <w:b/>
          <w:sz w:val="24"/>
        </w:rPr>
      </w:pPr>
      <w:r>
        <w:rPr>
          <w:b/>
          <w:sz w:val="24"/>
        </w:rPr>
        <w:t>Re: Pedido de esclarecimento - Pregão 08/2022</w:t>
      </w:r>
    </w:p>
    <w:p>
      <w:pPr>
        <w:pStyle w:val="BodyText"/>
        <w:spacing w:before="9"/>
        <w:rPr>
          <w:b/>
          <w:sz w:val="18"/>
        </w:rPr>
      </w:pPr>
      <w:r>
        <w:rPr/>
        <w:pict>
          <v:group style="position:absolute;margin-left:38.754528pt;margin-top:13.304986pt;width:518.5pt;height:1.55pt;mso-position-horizontal-relative:page;mso-position-vertical-relative:paragraph;z-index:-15728128;mso-wrap-distance-left:0;mso-wrap-distance-right:0" coordorigin="775,266" coordsize="10370,31">
            <v:rect style="position:absolute;left:775;top:266;width:10370;height:15" filled="true" fillcolor="#999999" stroked="false">
              <v:fill type="solid"/>
            </v:rect>
            <v:shape style="position:absolute;left:775;top:266;width:10370;height:31" coordorigin="775,266" coordsize="10370,31" path="m11145,266l11130,281,775,281,775,296,11130,296,11145,296,11145,281,11145,266xe" filled="true" fillcolor="#ededed" stroked="false">
              <v:path arrowok="t"/>
              <v:fill type="solid"/>
            </v:shape>
            <v:shape style="position:absolute;left:775;top:266;width:15;height:31" coordorigin="775,266" coordsize="15,31" path="m775,296l775,266,790,266,790,281,775,296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7"/>
        <w:rPr>
          <w:b/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type w:val="continuous"/>
          <w:pgSz w:w="11900" w:h="16840"/>
          <w:pgMar w:header="274" w:footer="283" w:top="600" w:bottom="480" w:left="660" w:right="640"/>
          <w:pgNumType w:start="1"/>
        </w:sectPr>
      </w:pPr>
    </w:p>
    <w:p>
      <w:pPr>
        <w:pStyle w:val="BodyText"/>
        <w:spacing w:before="100"/>
        <w:ind w:right="142"/>
        <w:jc w:val="right"/>
      </w:pPr>
      <w:r>
        <w:rPr>
          <w:b/>
          <w:spacing w:val="-1"/>
        </w:rPr>
        <w:t>De :</w:t>
      </w:r>
      <w:r>
        <w:rPr>
          <w:b/>
          <w:spacing w:val="-25"/>
        </w:rPr>
        <w:t> </w:t>
      </w:r>
      <w:r>
        <w:rPr>
          <w:spacing w:val="-1"/>
        </w:rPr>
        <w:t>Arthur</w:t>
      </w:r>
      <w:r>
        <w:rPr>
          <w:spacing w:val="1"/>
        </w:rPr>
        <w:t> </w:t>
      </w:r>
      <w:r>
        <w:rPr>
          <w:spacing w:val="-1"/>
        </w:rPr>
        <w:t>Ribeiro</w:t>
      </w:r>
      <w:r>
        <w:rPr>
          <w:spacing w:val="1"/>
        </w:rPr>
        <w:t> </w:t>
      </w:r>
      <w:r>
        <w:rPr/>
        <w:t>Rocha</w:t>
      </w:r>
      <w:r>
        <w:rPr>
          <w:spacing w:val="1"/>
        </w:rPr>
        <w:t> </w:t>
      </w:r>
      <w:hyperlink r:id="rId8">
        <w:r>
          <w:rPr/>
          <w:t>&lt;arrocha@tre-ba.jus.br&gt;</w:t>
        </w:r>
      </w:hyperlink>
    </w:p>
    <w:p>
      <w:pPr>
        <w:pStyle w:val="BodyText"/>
        <w:spacing w:before="86"/>
        <w:ind w:right="47"/>
        <w:jc w:val="right"/>
      </w:pPr>
      <w:r>
        <w:rPr>
          <w:b/>
          <w:spacing w:val="-1"/>
        </w:rPr>
        <w:t>Assunto :</w:t>
      </w:r>
      <w:r>
        <w:rPr>
          <w:b/>
          <w:spacing w:val="-26"/>
        </w:rPr>
        <w:t> </w:t>
      </w:r>
      <w:r>
        <w:rPr>
          <w:spacing w:val="-1"/>
        </w:rPr>
        <w:t>Re:</w:t>
      </w:r>
      <w:r>
        <w:rPr/>
        <w:t> </w:t>
      </w:r>
      <w:r>
        <w:rPr>
          <w:spacing w:val="-1"/>
        </w:rPr>
        <w:t>Pedido</w:t>
      </w:r>
      <w:r>
        <w:rPr/>
        <w:t> de</w:t>
      </w:r>
      <w:r>
        <w:rPr>
          <w:spacing w:val="1"/>
        </w:rPr>
        <w:t> </w:t>
      </w:r>
      <w:r>
        <w:rPr/>
        <w:t>esclarecimento - Pregão 08/2022</w:t>
      </w:r>
    </w:p>
    <w:p>
      <w:pPr>
        <w:pStyle w:val="BodyText"/>
        <w:spacing w:before="85"/>
        <w:ind w:left="683"/>
      </w:pPr>
      <w:r>
        <w:rPr>
          <w:b/>
          <w:spacing w:val="-1"/>
        </w:rPr>
        <w:t>Para</w:t>
      </w:r>
      <w:r>
        <w:rPr>
          <w:b/>
          <w:spacing w:val="9"/>
        </w:rPr>
        <w:t> </w:t>
      </w:r>
      <w:r>
        <w:rPr>
          <w:b/>
          <w:spacing w:val="-1"/>
        </w:rPr>
        <w:t>:</w:t>
      </w:r>
      <w:r>
        <w:rPr>
          <w:b/>
          <w:spacing w:val="-20"/>
        </w:rPr>
        <w:t> </w:t>
      </w:r>
      <w:hyperlink r:id="rId9">
        <w:r>
          <w:rPr>
            <w:spacing w:val="-1"/>
          </w:rPr>
          <w:t>vrodrigues@showcasepro.com.br</w:t>
        </w:r>
      </w:hyperlink>
    </w:p>
    <w:p>
      <w:pPr>
        <w:pStyle w:val="BodyText"/>
        <w:spacing w:line="235" w:lineRule="auto" w:before="91"/>
        <w:ind w:left="1435" w:hanging="490"/>
      </w:pPr>
      <w:r>
        <w:rPr>
          <w:b/>
          <w:spacing w:val="-1"/>
        </w:rPr>
        <w:t>Cc :</w:t>
      </w:r>
      <w:r>
        <w:rPr>
          <w:b/>
          <w:spacing w:val="-26"/>
        </w:rPr>
        <w:t> </w:t>
      </w:r>
      <w:r>
        <w:rPr>
          <w:spacing w:val="-1"/>
        </w:rPr>
        <w:t>Cristiana</w:t>
      </w:r>
      <w:r>
        <w:rPr/>
        <w:t> </w:t>
      </w:r>
      <w:r>
        <w:rPr>
          <w:spacing w:val="-1"/>
        </w:rPr>
        <w:t>Lima</w:t>
      </w:r>
      <w:r>
        <w:rPr>
          <w:spacing w:val="1"/>
        </w:rPr>
        <w:t> </w:t>
      </w:r>
      <w:r>
        <w:rPr/>
        <w:t>Soares </w:t>
      </w:r>
      <w:hyperlink r:id="rId10">
        <w:r>
          <w:rPr/>
          <w:t>&lt;cmlima@tre-ba.jus.br&gt;,</w:t>
        </w:r>
      </w:hyperlink>
      <w:r>
        <w:rPr>
          <w:spacing w:val="-72"/>
        </w:rPr>
        <w:t> </w:t>
      </w:r>
      <w:r>
        <w:rPr/>
        <w:t>selic</w:t>
      </w:r>
      <w:r>
        <w:rPr>
          <w:spacing w:val="-1"/>
        </w:rPr>
        <w:t> </w:t>
      </w:r>
      <w:hyperlink r:id="rId11">
        <w:r>
          <w:rPr/>
          <w:t>&lt;selic@tre-ba.jus.br&gt;</w:t>
        </w:r>
      </w:hyperlink>
    </w:p>
    <w:p>
      <w:pPr>
        <w:pStyle w:val="BodyText"/>
        <w:rPr>
          <w:sz w:val="21"/>
        </w:rPr>
      </w:pPr>
    </w:p>
    <w:p>
      <w:pPr>
        <w:pStyle w:val="BodyText"/>
        <w:ind w:left="490"/>
        <w:rPr>
          <w:rFonts w:ascii="Times New Roman" w:hAnsi="Times New Roman"/>
        </w:rPr>
      </w:pPr>
      <w:r>
        <w:rPr>
          <w:rFonts w:ascii="Times New Roman" w:hAnsi="Times New Roman"/>
        </w:rPr>
        <w:t>Processo nº: 0061727-71.2020.6.05.8000</w:t>
      </w:r>
    </w:p>
    <w:p>
      <w:pPr>
        <w:pStyle w:val="BodyText"/>
        <w:spacing w:before="100"/>
        <w:ind w:right="307"/>
        <w:jc w:val="right"/>
      </w:pPr>
      <w:r>
        <w:rPr/>
        <w:br w:type="column"/>
      </w:r>
      <w:r>
        <w:rPr/>
        <w:t>seg, 23 de mai de 2022 15:52</w:t>
      </w:r>
    </w:p>
    <w:p>
      <w:pPr>
        <w:pStyle w:val="BodyText"/>
        <w:spacing w:before="86"/>
        <w:ind w:right="307"/>
        <w:jc w:val="right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6267015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</w:t>
      </w:r>
      <w:r>
        <w:rPr>
          <w:spacing w:val="-3"/>
        </w:rPr>
        <w:t> </w:t>
      </w:r>
      <w:r>
        <w:rPr/>
        <w:t>anexo</w:t>
      </w:r>
    </w:p>
    <w:p>
      <w:pPr>
        <w:spacing w:after="0"/>
        <w:jc w:val="right"/>
        <w:sectPr>
          <w:type w:val="continuous"/>
          <w:pgSz w:w="11900" w:h="16840"/>
          <w:pgMar w:top="600" w:bottom="480" w:left="660" w:right="640"/>
          <w:cols w:num="2" w:equalWidth="0">
            <w:col w:w="6529" w:space="309"/>
            <w:col w:w="3762"/>
          </w:cols>
        </w:sectPr>
      </w:pPr>
    </w:p>
    <w:p>
      <w:pPr>
        <w:pStyle w:val="BodyText"/>
        <w:spacing w:line="235" w:lineRule="auto"/>
        <w:ind w:left="490" w:right="494"/>
        <w:rPr>
          <w:rFonts w:ascii="Times New Roman" w:hAnsi="Times New Roman"/>
        </w:rPr>
      </w:pPr>
      <w:r>
        <w:rPr>
          <w:rFonts w:ascii="Times New Roman" w:hAnsi="Times New Roman"/>
        </w:rPr>
        <w:t>Objeto: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Contratação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serviços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tradução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interpretação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simultânea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Língua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Brasileira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57"/>
        </w:rPr>
        <w:t> </w:t>
      </w:r>
      <w:r>
        <w:rPr>
          <w:rFonts w:ascii="Times New Roman" w:hAnsi="Times New Roman"/>
        </w:rPr>
        <w:t>Sinais (LIBRAS)</w:t>
      </w:r>
    </w:p>
    <w:p>
      <w:pPr>
        <w:pStyle w:val="BodyText"/>
        <w:spacing w:line="482" w:lineRule="auto"/>
        <w:ind w:left="490" w:right="7450"/>
        <w:rPr>
          <w:rFonts w:ascii="Times New Roman" w:hAnsi="Times New Roman"/>
        </w:rPr>
      </w:pPr>
      <w:r>
        <w:rPr>
          <w:rFonts w:ascii="Times New Roman" w:hAnsi="Times New Roman"/>
        </w:rPr>
        <w:t>Pregão Eletrônico: 08/2022</w:t>
      </w:r>
      <w:r>
        <w:rPr>
          <w:rFonts w:ascii="Times New Roman" w:hAnsi="Times New Roman"/>
          <w:spacing w:val="-57"/>
        </w:rPr>
        <w:t> </w:t>
      </w:r>
      <w:r>
        <w:rPr>
          <w:rFonts w:ascii="Times New Roman" w:hAnsi="Times New Roman"/>
        </w:rPr>
        <w:t>Senhora Licitante,</w:t>
      </w:r>
    </w:p>
    <w:p>
      <w:pPr>
        <w:pStyle w:val="BodyText"/>
        <w:spacing w:line="235" w:lineRule="auto"/>
        <w:ind w:left="490" w:right="49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atenção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pedido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esclarecimento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formulado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por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Vossa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Senhoria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tendo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despacho do Diretor-Geral no referido processo, informo que a Administração necessitará revisar 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objeto da contratação, salientando que o certame já foi devidamente suspenso no sistema e dada 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necessária publicidade.</w:t>
      </w:r>
    </w:p>
    <w:p>
      <w:pPr>
        <w:pStyle w:val="BodyText"/>
        <w:spacing w:before="2"/>
        <w:rPr>
          <w:rFonts w:ascii="Times New Roman"/>
        </w:rPr>
      </w:pPr>
    </w:p>
    <w:p>
      <w:pPr>
        <w:pStyle w:val="Heading1"/>
        <w:ind w:left="490"/>
        <w:rPr>
          <w:rFonts w:ascii="Times New Roman"/>
        </w:rPr>
      </w:pPr>
      <w:r>
        <w:rPr>
          <w:rFonts w:ascii="Times New Roman"/>
        </w:rPr>
        <w:t>Fineza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acusar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recebimento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deste e-mail.</w:t>
      </w:r>
    </w:p>
    <w:p>
      <w:pPr>
        <w:pStyle w:val="BodyText"/>
        <w:spacing w:before="4"/>
        <w:rPr>
          <w:rFonts w:ascii="Times New Roman"/>
          <w:b/>
        </w:rPr>
      </w:pPr>
    </w:p>
    <w:p>
      <w:pPr>
        <w:pStyle w:val="BodyText"/>
        <w:ind w:left="490"/>
        <w:rPr>
          <w:rFonts w:ascii="Times New Roman"/>
        </w:rPr>
      </w:pPr>
      <w:r>
        <w:rPr>
          <w:rFonts w:ascii="Times New Roman"/>
        </w:rPr>
        <w:t>Atenciosamente,</w:t>
      </w:r>
    </w:p>
    <w:p>
      <w:pPr>
        <w:pStyle w:val="BodyText"/>
        <w:spacing w:before="7"/>
        <w:rPr>
          <w:rFonts w:ascii="Times New Roman"/>
        </w:rPr>
      </w:pPr>
    </w:p>
    <w:p>
      <w:pPr>
        <w:pStyle w:val="BodyText"/>
        <w:spacing w:line="235" w:lineRule="auto" w:before="1"/>
        <w:ind w:left="490" w:right="7476"/>
        <w:rPr>
          <w:rFonts w:ascii="Times New Roman" w:hAnsi="Times New Roman"/>
        </w:rPr>
      </w:pPr>
      <w:r>
        <w:rPr>
          <w:rFonts w:ascii="Times New Roman" w:hAnsi="Times New Roman"/>
        </w:rPr>
        <w:t>Arthur Ribeiro Rocha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Técnico Judiciário | SELIC</w:t>
      </w:r>
      <w:r>
        <w:rPr>
          <w:rFonts w:ascii="Times New Roman" w:hAnsi="Times New Roman"/>
          <w:spacing w:val="-57"/>
        </w:rPr>
        <w:t> </w:t>
      </w:r>
      <w:r>
        <w:rPr>
          <w:rFonts w:ascii="Times New Roman" w:hAnsi="Times New Roman"/>
        </w:rPr>
        <w:t>TRE | BAHIA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7"/>
        </w:rPr>
      </w:pPr>
      <w:r>
        <w:rPr/>
        <w:pict>
          <v:group style="position:absolute;margin-left:57.513245pt;margin-top:11.93362pt;width:481pt;height:1.55pt;mso-position-horizontal-relative:page;mso-position-vertical-relative:paragraph;z-index:-15727616;mso-wrap-distance-left:0;mso-wrap-distance-right:0" coordorigin="1150,239" coordsize="9620,31">
            <v:rect style="position:absolute;left:1150;top:238;width:9620;height:15" filled="true" fillcolor="#999999" stroked="false">
              <v:fill type="solid"/>
            </v:rect>
            <v:shape style="position:absolute;left:1150;top:238;width:9620;height:31" coordorigin="1150,239" coordsize="9620,31" path="m10770,239l10755,254,1150,254,1150,269,10755,269,10770,269,10770,254,10770,239xe" filled="true" fillcolor="#ededed" stroked="false">
              <v:path arrowok="t"/>
              <v:fill type="solid"/>
            </v:shape>
            <v:shape style="position:absolute;left:1150;top:238;width:15;height:31" coordorigin="1150,239" coordsize="15,31" path="m1150,269l1150,239,1165,239,1165,254,1150,269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spacing w:line="287" w:lineRule="exact" w:before="91"/>
        <w:ind w:left="490" w:right="0" w:firstLine="0"/>
        <w:jc w:val="left"/>
        <w:rPr>
          <w:rFonts w:ascii="Arial MT" w:hAnsi="Arial MT"/>
          <w:sz w:val="20"/>
        </w:rPr>
      </w:pPr>
      <w:r>
        <w:rPr>
          <w:b/>
          <w:sz w:val="24"/>
        </w:rPr>
        <w:t>De:</w:t>
      </w:r>
      <w:r>
        <w:rPr>
          <w:b/>
          <w:spacing w:val="-2"/>
          <w:sz w:val="24"/>
        </w:rPr>
        <w:t> </w:t>
      </w:r>
      <w:r>
        <w:rPr>
          <w:rFonts w:ascii="Arial MT" w:hAnsi="Arial MT"/>
          <w:sz w:val="20"/>
        </w:rPr>
        <w:t>"Vitória</w:t>
      </w:r>
      <w:r>
        <w:rPr>
          <w:rFonts w:ascii="Arial MT" w:hAnsi="Arial MT"/>
          <w:spacing w:val="-1"/>
          <w:sz w:val="20"/>
        </w:rPr>
        <w:t> </w:t>
      </w:r>
      <w:r>
        <w:rPr>
          <w:rFonts w:ascii="Arial MT" w:hAnsi="Arial MT"/>
          <w:sz w:val="20"/>
        </w:rPr>
        <w:t>Rodrigues dos</w:t>
      </w:r>
      <w:r>
        <w:rPr>
          <w:rFonts w:ascii="Arial MT" w:hAnsi="Arial MT"/>
          <w:spacing w:val="-1"/>
          <w:sz w:val="20"/>
        </w:rPr>
        <w:t> </w:t>
      </w:r>
      <w:r>
        <w:rPr>
          <w:rFonts w:ascii="Arial MT" w:hAnsi="Arial MT"/>
          <w:sz w:val="20"/>
        </w:rPr>
        <w:t>Santos"</w:t>
      </w:r>
      <w:r>
        <w:rPr>
          <w:rFonts w:ascii="Arial MT" w:hAnsi="Arial MT"/>
          <w:spacing w:val="-1"/>
          <w:sz w:val="20"/>
        </w:rPr>
        <w:t> </w:t>
      </w:r>
      <w:r>
        <w:rPr>
          <w:rFonts w:ascii="Arial MT" w:hAnsi="Arial MT"/>
          <w:sz w:val="20"/>
        </w:rPr>
        <w:t>&lt;</w:t>
      </w:r>
      <w:hyperlink r:id="rId9">
        <w:r>
          <w:rPr>
            <w:rFonts w:ascii="Arial MT" w:hAnsi="Arial MT"/>
            <w:sz w:val="20"/>
          </w:rPr>
          <w:t>vrodrigues@showcasepro.com.br</w:t>
        </w:r>
      </w:hyperlink>
      <w:r>
        <w:rPr>
          <w:rFonts w:ascii="Arial MT" w:hAnsi="Arial MT"/>
          <w:sz w:val="20"/>
        </w:rPr>
        <w:t>&gt;</w:t>
      </w:r>
    </w:p>
    <w:p>
      <w:pPr>
        <w:spacing w:line="285" w:lineRule="exact" w:before="0"/>
        <w:ind w:left="490" w:right="0" w:firstLine="0"/>
        <w:jc w:val="left"/>
        <w:rPr>
          <w:rFonts w:ascii="Arial MT"/>
          <w:sz w:val="20"/>
        </w:rPr>
      </w:pPr>
      <w:r>
        <w:rPr>
          <w:b/>
          <w:sz w:val="24"/>
        </w:rPr>
        <w:t>Para: </w:t>
      </w:r>
      <w:r>
        <w:rPr>
          <w:rFonts w:ascii="Arial MT"/>
          <w:sz w:val="20"/>
        </w:rPr>
        <w:t>"cmlima" &lt;</w:t>
      </w:r>
      <w:hyperlink r:id="rId10">
        <w:r>
          <w:rPr>
            <w:rFonts w:ascii="Arial MT"/>
            <w:sz w:val="20"/>
          </w:rPr>
          <w:t>cmlima@tre-ba.jus.br</w:t>
        </w:r>
      </w:hyperlink>
      <w:r>
        <w:rPr>
          <w:rFonts w:ascii="Arial MT"/>
          <w:sz w:val="20"/>
        </w:rPr>
        <w:t>&gt;</w:t>
      </w:r>
    </w:p>
    <w:p>
      <w:pPr>
        <w:spacing w:line="285" w:lineRule="exact" w:before="0"/>
        <w:ind w:left="490" w:right="0" w:firstLine="0"/>
        <w:jc w:val="left"/>
        <w:rPr>
          <w:rFonts w:ascii="Arial MT" w:hAnsi="Arial MT"/>
          <w:sz w:val="20"/>
        </w:rPr>
      </w:pPr>
      <w:r>
        <w:rPr>
          <w:b/>
          <w:sz w:val="24"/>
        </w:rPr>
        <w:t>Enviadas:</w:t>
      </w:r>
      <w:r>
        <w:rPr>
          <w:b/>
          <w:spacing w:val="-1"/>
          <w:sz w:val="24"/>
        </w:rPr>
        <w:t> </w:t>
      </w:r>
      <w:r>
        <w:rPr>
          <w:rFonts w:ascii="Arial MT" w:hAnsi="Arial MT"/>
          <w:sz w:val="20"/>
        </w:rPr>
        <w:t>Quarta-feira, 9 de março de 2022 12:18:29</w:t>
      </w:r>
    </w:p>
    <w:p>
      <w:pPr>
        <w:spacing w:line="287" w:lineRule="exact" w:before="0"/>
        <w:ind w:left="490" w:right="0" w:firstLine="0"/>
        <w:jc w:val="left"/>
        <w:rPr>
          <w:rFonts w:ascii="Arial MT" w:hAnsi="Arial MT"/>
          <w:sz w:val="20"/>
        </w:rPr>
      </w:pPr>
      <w:r>
        <w:rPr>
          <w:b/>
          <w:sz w:val="24"/>
        </w:rPr>
        <w:t>Assunto:</w:t>
      </w:r>
      <w:r>
        <w:rPr>
          <w:b/>
          <w:spacing w:val="-1"/>
          <w:sz w:val="24"/>
        </w:rPr>
        <w:t> </w:t>
      </w:r>
      <w:r>
        <w:rPr>
          <w:rFonts w:ascii="Arial MT" w:hAnsi="Arial MT"/>
          <w:sz w:val="20"/>
        </w:rPr>
        <w:t>Pedido de esclarecimento - Pregão 08/2022</w:t>
      </w:r>
    </w:p>
    <w:p>
      <w:pPr>
        <w:pStyle w:val="BodyText"/>
        <w:spacing w:before="4"/>
        <w:rPr>
          <w:rFonts w:ascii="Arial MT"/>
        </w:rPr>
      </w:pPr>
    </w:p>
    <w:p>
      <w:pPr>
        <w:pStyle w:val="BodyText"/>
        <w:spacing w:line="287" w:lineRule="exact"/>
        <w:ind w:left="490"/>
      </w:pPr>
      <w:r>
        <w:rPr/>
        <w:t>Prezada</w:t>
      </w:r>
      <w:r>
        <w:rPr>
          <w:spacing w:val="-3"/>
        </w:rPr>
        <w:t> </w:t>
      </w:r>
      <w:r>
        <w:rPr/>
        <w:t>pregoeira,</w:t>
      </w:r>
      <w:r>
        <w:rPr>
          <w:spacing w:val="-2"/>
        </w:rPr>
        <w:t> </w:t>
      </w:r>
      <w:r>
        <w:rPr/>
        <w:t>bom</w:t>
      </w:r>
      <w:r>
        <w:rPr>
          <w:spacing w:val="-2"/>
        </w:rPr>
        <w:t> </w:t>
      </w:r>
      <w:r>
        <w:rPr/>
        <w:t>dia!</w:t>
      </w:r>
    </w:p>
    <w:p>
      <w:pPr>
        <w:pStyle w:val="BodyText"/>
        <w:spacing w:line="235" w:lineRule="auto" w:before="3"/>
        <w:ind w:left="490" w:right="569"/>
      </w:pPr>
      <w:r>
        <w:rPr/>
        <w:t>Gostaria de um esclarecimento sobre a cotação de preço realizada no processo licitatório</w:t>
      </w:r>
      <w:r>
        <w:rPr>
          <w:spacing w:val="1"/>
        </w:rPr>
        <w:t> </w:t>
      </w:r>
      <w:r>
        <w:rPr/>
        <w:t>do Pregão Nº 08/2022. Os valores máximos aceitáveis estão totalmente fora do praticado</w:t>
      </w:r>
      <w:r>
        <w:rPr>
          <w:spacing w:val="-72"/>
        </w:rPr>
        <w:t> </w:t>
      </w:r>
      <w:r>
        <w:rPr/>
        <w:t>no mercado. Em anexo deixo uma ATA de registro de preço do Ministério da Economia</w:t>
      </w:r>
      <w:r>
        <w:rPr>
          <w:spacing w:val="1"/>
        </w:rPr>
        <w:t> </w:t>
      </w:r>
      <w:r>
        <w:rPr/>
        <w:t>onde mais de cem órgãos nacionais contemplam os mesmos serviços da licitação</w:t>
      </w:r>
      <w:r>
        <w:rPr>
          <w:spacing w:val="1"/>
        </w:rPr>
        <w:t> </w:t>
      </w:r>
      <w:r>
        <w:rPr/>
        <w:t>(acessibilidade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conteúdos</w:t>
      </w:r>
      <w:r>
        <w:rPr>
          <w:spacing w:val="-2"/>
        </w:rPr>
        <w:t> </w:t>
      </w:r>
      <w:r>
        <w:rPr/>
        <w:t>pré</w:t>
      </w:r>
      <w:r>
        <w:rPr>
          <w:spacing w:val="-2"/>
        </w:rPr>
        <w:t> </w:t>
      </w:r>
      <w:r>
        <w:rPr/>
        <w:t>gravados)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que</w:t>
      </w:r>
      <w:r>
        <w:rPr>
          <w:spacing w:val="-2"/>
        </w:rPr>
        <w:t> </w:t>
      </w:r>
      <w:r>
        <w:rPr/>
        <w:t>são</w:t>
      </w:r>
      <w:r>
        <w:rPr>
          <w:spacing w:val="-2"/>
        </w:rPr>
        <w:t> </w:t>
      </w:r>
      <w:r>
        <w:rPr/>
        <w:t>10x</w:t>
      </w:r>
      <w:r>
        <w:rPr>
          <w:spacing w:val="-2"/>
        </w:rPr>
        <w:t> </w:t>
      </w:r>
      <w:r>
        <w:rPr/>
        <w:t>maior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que</w:t>
      </w:r>
      <w:r>
        <w:rPr>
          <w:spacing w:val="-1"/>
        </w:rPr>
        <w:t> </w:t>
      </w:r>
      <w:r>
        <w:rPr/>
        <w:t>estipularam</w:t>
      </w:r>
      <w:r>
        <w:rPr>
          <w:spacing w:val="-2"/>
        </w:rPr>
        <w:t> </w:t>
      </w:r>
      <w:r>
        <w:rPr/>
        <w:t>para</w:t>
      </w:r>
      <w:r>
        <w:rPr>
          <w:spacing w:val="-72"/>
        </w:rPr>
        <w:t> </w:t>
      </w:r>
      <w:r>
        <w:rPr/>
        <w:t>este</w:t>
      </w:r>
      <w:r>
        <w:rPr>
          <w:spacing w:val="-1"/>
        </w:rPr>
        <w:t> </w:t>
      </w:r>
      <w:r>
        <w:rPr/>
        <w:t>contrato.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87" w:lineRule="exact"/>
        <w:ind w:left="490"/>
      </w:pPr>
      <w:r>
        <w:rPr/>
        <w:t>Como</w:t>
      </w:r>
      <w:r>
        <w:rPr>
          <w:spacing w:val="-1"/>
        </w:rPr>
        <w:t> </w:t>
      </w:r>
      <w:r>
        <w:rPr/>
        <w:t>base no</w:t>
      </w:r>
      <w:r>
        <w:rPr>
          <w:spacing w:val="-1"/>
        </w:rPr>
        <w:t> </w:t>
      </w:r>
      <w:r>
        <w:rPr/>
        <w:t>argumento acima, deixo</w:t>
      </w:r>
      <w:r>
        <w:rPr>
          <w:spacing w:val="-1"/>
        </w:rPr>
        <w:t> </w:t>
      </w:r>
      <w:r>
        <w:rPr/>
        <w:t>uma tabela</w:t>
      </w:r>
      <w:r>
        <w:rPr>
          <w:spacing w:val="-1"/>
        </w:rPr>
        <w:t> </w:t>
      </w:r>
      <w:r>
        <w:rPr/>
        <w:t>da FEBRAPILS que</w:t>
      </w:r>
      <w:r>
        <w:rPr>
          <w:spacing w:val="-1"/>
        </w:rPr>
        <w:t> </w:t>
      </w:r>
      <w:r>
        <w:rPr/>
        <w:t>é utilizada por</w:t>
      </w:r>
    </w:p>
    <w:p>
      <w:pPr>
        <w:pStyle w:val="BodyText"/>
        <w:spacing w:line="235" w:lineRule="auto" w:before="3"/>
        <w:ind w:left="490" w:right="711"/>
      </w:pPr>
      <w:r>
        <w:rPr/>
        <w:t>profissionais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LIBRAS,</w:t>
      </w:r>
      <w:r>
        <w:rPr>
          <w:spacing w:val="-2"/>
        </w:rPr>
        <w:t> </w:t>
      </w:r>
      <w:r>
        <w:rPr/>
        <w:t>onde</w:t>
      </w:r>
      <w:r>
        <w:rPr>
          <w:spacing w:val="-3"/>
        </w:rPr>
        <w:t> </w:t>
      </w:r>
      <w:r>
        <w:rPr/>
        <w:t>é</w:t>
      </w:r>
      <w:r>
        <w:rPr>
          <w:spacing w:val="-2"/>
        </w:rPr>
        <w:t> </w:t>
      </w:r>
      <w:r>
        <w:rPr/>
        <w:t>notável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diferença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valor</w:t>
      </w:r>
      <w:r>
        <w:rPr>
          <w:spacing w:val="-2"/>
        </w:rPr>
        <w:t> </w:t>
      </w:r>
      <w:r>
        <w:rPr/>
        <w:t>praticado.</w:t>
      </w:r>
      <w:r>
        <w:rPr>
          <w:spacing w:val="-3"/>
        </w:rPr>
        <w:t> </w:t>
      </w:r>
      <w:r>
        <w:rPr/>
        <w:t>Sendo</w:t>
      </w:r>
      <w:r>
        <w:rPr>
          <w:spacing w:val="-2"/>
        </w:rPr>
        <w:t> </w:t>
      </w:r>
      <w:r>
        <w:rPr/>
        <w:t>conclusivo</w:t>
      </w:r>
      <w:r>
        <w:rPr>
          <w:spacing w:val="-72"/>
        </w:rPr>
        <w:t> </w:t>
      </w:r>
      <w:r>
        <w:rPr/>
        <w:t>que</w:t>
      </w:r>
      <w:r>
        <w:rPr>
          <w:spacing w:val="-1"/>
        </w:rPr>
        <w:t> </w:t>
      </w:r>
      <w:r>
        <w:rPr/>
        <w:t>é quase</w:t>
      </w:r>
      <w:r>
        <w:rPr>
          <w:spacing w:val="-1"/>
        </w:rPr>
        <w:t> </w:t>
      </w:r>
      <w:r>
        <w:rPr/>
        <w:t>impossível</w:t>
      </w:r>
      <w:r>
        <w:rPr>
          <w:spacing w:val="-1"/>
        </w:rPr>
        <w:t> </w:t>
      </w:r>
      <w:r>
        <w:rPr/>
        <w:t>entregar um</w:t>
      </w:r>
      <w:r>
        <w:rPr>
          <w:spacing w:val="-1"/>
        </w:rPr>
        <w:t> </w:t>
      </w:r>
      <w:r>
        <w:rPr/>
        <w:t>serviço de</w:t>
      </w:r>
      <w:r>
        <w:rPr>
          <w:spacing w:val="-1"/>
        </w:rPr>
        <w:t> </w:t>
      </w:r>
      <w:r>
        <w:rPr/>
        <w:t>qualidade no</w:t>
      </w:r>
      <w:r>
        <w:rPr>
          <w:spacing w:val="-1"/>
        </w:rPr>
        <w:t> </w:t>
      </w:r>
      <w:r>
        <w:rPr/>
        <w:t>preço ofertado</w:t>
      </w:r>
      <w:r>
        <w:rPr>
          <w:spacing w:val="-1"/>
        </w:rPr>
        <w:t> </w:t>
      </w:r>
      <w:r>
        <w:rPr/>
        <w:t>no edital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490"/>
      </w:pPr>
      <w:r>
        <w:rPr/>
        <w:t>Link</w:t>
      </w:r>
      <w:r>
        <w:rPr>
          <w:spacing w:val="-9"/>
        </w:rPr>
        <w:t> </w:t>
      </w:r>
      <w:r>
        <w:rPr/>
        <w:t>FEBRABILS:</w:t>
      </w:r>
      <w:r>
        <w:rPr>
          <w:spacing w:val="-9"/>
        </w:rPr>
        <w:t> </w:t>
      </w:r>
      <w:hyperlink r:id="rId13">
        <w:r>
          <w:rPr>
            <w:color w:val="0000ED"/>
            <w:u w:val="single" w:color="0000ED"/>
          </w:rPr>
          <w:t>htt</w:t>
        </w:r>
        <w:r>
          <w:rPr>
            <w:color w:val="0000ED"/>
          </w:rPr>
          <w:t>p</w:t>
        </w:r>
        <w:r>
          <w:rPr>
            <w:color w:val="0000ED"/>
            <w:u w:val="single" w:color="0000ED"/>
          </w:rPr>
          <w:t>s://febrapils.org.br/valoresdereferencia/</w:t>
        </w:r>
      </w:hyperlink>
    </w:p>
    <w:p>
      <w:pPr>
        <w:spacing w:after="0"/>
        <w:sectPr>
          <w:type w:val="continuous"/>
          <w:pgSz w:w="11900" w:h="16840"/>
          <w:pgMar w:top="600" w:bottom="480" w:left="660" w:right="640"/>
        </w:sectPr>
      </w:pPr>
    </w:p>
    <w:p>
      <w:pPr>
        <w:pStyle w:val="BodyText"/>
        <w:ind w:left="490"/>
        <w:rPr>
          <w:sz w:val="20"/>
        </w:rPr>
      </w:pPr>
      <w:r>
        <w:rPr>
          <w:sz w:val="20"/>
        </w:rPr>
        <w:drawing>
          <wp:inline distT="0" distB="0" distL="0" distR="0">
            <wp:extent cx="5147883" cy="4104798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7883" cy="410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4"/>
      </w:pPr>
    </w:p>
    <w:p>
      <w:pPr>
        <w:pStyle w:val="BodyText"/>
        <w:spacing w:line="235" w:lineRule="auto" w:before="105"/>
        <w:ind w:left="490" w:right="494"/>
      </w:pPr>
      <w:r>
        <w:rPr/>
        <w:t>Diante</w:t>
      </w:r>
      <w:r>
        <w:rPr>
          <w:spacing w:val="-2"/>
        </w:rPr>
        <w:t> </w:t>
      </w:r>
      <w:r>
        <w:rPr/>
        <w:t>disso,</w:t>
      </w:r>
      <w:r>
        <w:rPr>
          <w:spacing w:val="-1"/>
        </w:rPr>
        <w:t> </w:t>
      </w:r>
      <w:r>
        <w:rPr/>
        <w:t>gostaria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verificar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possibilidade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uma</w:t>
      </w:r>
      <w:r>
        <w:rPr>
          <w:spacing w:val="-1"/>
        </w:rPr>
        <w:t> </w:t>
      </w:r>
      <w:r>
        <w:rPr/>
        <w:t>nova</w:t>
      </w:r>
      <w:r>
        <w:rPr>
          <w:spacing w:val="-2"/>
        </w:rPr>
        <w:t> </w:t>
      </w:r>
      <w:r>
        <w:rPr/>
        <w:t>pesquisa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preço</w:t>
      </w:r>
      <w:r>
        <w:rPr>
          <w:spacing w:val="-2"/>
        </w:rPr>
        <w:t> </w:t>
      </w:r>
      <w:r>
        <w:rPr/>
        <w:t>para</w:t>
      </w:r>
      <w:r>
        <w:rPr>
          <w:spacing w:val="-1"/>
        </w:rPr>
        <w:t> </w:t>
      </w:r>
      <w:r>
        <w:rPr/>
        <w:t>que</w:t>
      </w:r>
      <w:r>
        <w:rPr>
          <w:spacing w:val="-72"/>
        </w:rPr>
        <w:t> </w:t>
      </w:r>
      <w:r>
        <w:rPr/>
        <w:t>haja</w:t>
      </w:r>
      <w:r>
        <w:rPr>
          <w:spacing w:val="-1"/>
        </w:rPr>
        <w:t> </w:t>
      </w:r>
      <w:r>
        <w:rPr/>
        <w:t>uma disputa de valores justa.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35" w:lineRule="auto"/>
        <w:ind w:left="490" w:right="7640"/>
      </w:pPr>
      <w:r>
        <w:rPr/>
        <w:t>Aguardo</w:t>
      </w:r>
      <w:r>
        <w:rPr>
          <w:spacing w:val="-9"/>
        </w:rPr>
        <w:t> </w:t>
      </w:r>
      <w:r>
        <w:rPr/>
        <w:t>uma</w:t>
      </w:r>
      <w:r>
        <w:rPr>
          <w:spacing w:val="-8"/>
        </w:rPr>
        <w:t> </w:t>
      </w:r>
      <w:r>
        <w:rPr/>
        <w:t>resposta,</w:t>
      </w:r>
      <w:r>
        <w:rPr>
          <w:spacing w:val="-72"/>
        </w:rPr>
        <w:t> </w:t>
      </w:r>
      <w:r>
        <w:rPr/>
        <w:t>Atenciosamente.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490"/>
      </w:pPr>
      <w:r>
        <w:rPr/>
        <w:t>--</w:t>
      </w:r>
    </w:p>
    <w:p>
      <w:pPr>
        <w:pStyle w:val="BodyText"/>
        <w:spacing w:before="8"/>
        <w:rPr>
          <w:sz w:val="13"/>
        </w:rPr>
      </w:pPr>
    </w:p>
    <w:p>
      <w:pPr>
        <w:pStyle w:val="Heading1"/>
        <w:spacing w:before="101"/>
        <w:ind w:left="1885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739947</wp:posOffset>
            </wp:positionH>
            <wp:positionV relativeFrom="paragraph">
              <wp:posOffset>83197</wp:posOffset>
            </wp:positionV>
            <wp:extent cx="717883" cy="762354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883" cy="762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Vitória Rodrigues</w:t>
      </w:r>
    </w:p>
    <w:p>
      <w:pPr>
        <w:spacing w:before="21"/>
        <w:ind w:left="1885" w:right="0" w:firstLine="0"/>
        <w:jc w:val="left"/>
        <w:rPr>
          <w:rFonts w:ascii="Arial MT"/>
          <w:sz w:val="18"/>
        </w:rPr>
      </w:pPr>
      <w:r>
        <w:rPr>
          <w:rFonts w:ascii="Arial MT"/>
          <w:sz w:val="18"/>
        </w:rPr>
        <w:t>Analista de contas</w:t>
      </w:r>
    </w:p>
    <w:p>
      <w:pPr>
        <w:spacing w:before="7"/>
        <w:ind w:left="1885" w:right="0" w:firstLine="0"/>
        <w:jc w:val="left"/>
        <w:rPr>
          <w:sz w:val="24"/>
        </w:rPr>
      </w:pPr>
      <w:r>
        <w:rPr>
          <w:b/>
          <w:sz w:val="18"/>
        </w:rPr>
        <w:t>SHOWCASE</w:t>
      </w:r>
      <w:r>
        <w:rPr>
          <w:b/>
          <w:spacing w:val="-1"/>
          <w:sz w:val="18"/>
        </w:rPr>
        <w:t> </w:t>
      </w:r>
      <w:r>
        <w:rPr>
          <w:rFonts w:ascii="Arial MT"/>
          <w:sz w:val="24"/>
        </w:rPr>
        <w:t>|</w:t>
      </w:r>
      <w:r>
        <w:rPr>
          <w:rFonts w:ascii="Arial MT"/>
          <w:spacing w:val="-1"/>
          <w:sz w:val="24"/>
        </w:rPr>
        <w:t> </w:t>
      </w:r>
      <w:hyperlink r:id="rId16">
        <w:r>
          <w:rPr>
            <w:color w:val="1154CC"/>
            <w:sz w:val="24"/>
            <w:u w:val="single" w:color="1154CC"/>
          </w:rPr>
          <w:t>showcase.com.br</w:t>
        </w:r>
      </w:hyperlink>
    </w:p>
    <w:p>
      <w:pPr>
        <w:spacing w:before="96"/>
        <w:ind w:left="1885" w:right="0" w:firstLine="0"/>
        <w:jc w:val="left"/>
        <w:rPr>
          <w:rFonts w:ascii="Arial MT"/>
          <w:sz w:val="18"/>
        </w:rPr>
      </w:pPr>
      <w:r>
        <w:rPr>
          <w:rFonts w:ascii="Arial MT"/>
          <w:sz w:val="18"/>
        </w:rPr>
        <w:t>+55</w:t>
      </w:r>
      <w:r>
        <w:rPr>
          <w:rFonts w:ascii="Arial MT"/>
          <w:spacing w:val="-4"/>
          <w:sz w:val="18"/>
        </w:rPr>
        <w:t> </w:t>
      </w:r>
      <w:r>
        <w:rPr>
          <w:rFonts w:ascii="Arial MT"/>
          <w:sz w:val="18"/>
        </w:rPr>
        <w:t>11</w:t>
      </w:r>
      <w:r>
        <w:rPr>
          <w:rFonts w:ascii="Arial MT"/>
          <w:spacing w:val="-4"/>
          <w:sz w:val="18"/>
        </w:rPr>
        <w:t> </w:t>
      </w:r>
      <w:r>
        <w:rPr>
          <w:rFonts w:ascii="Arial MT"/>
          <w:sz w:val="18"/>
        </w:rPr>
        <w:t>3838-2306</w:t>
      </w:r>
      <w:r>
        <w:rPr>
          <w:rFonts w:ascii="Arial MT"/>
          <w:spacing w:val="-4"/>
          <w:sz w:val="18"/>
        </w:rPr>
        <w:t> </w:t>
      </w:r>
      <w:r>
        <w:rPr>
          <w:rFonts w:ascii="Arial MT"/>
          <w:sz w:val="18"/>
        </w:rPr>
        <w:t>|</w:t>
      </w:r>
      <w:r>
        <w:rPr>
          <w:rFonts w:ascii="Arial MT"/>
          <w:spacing w:val="-4"/>
          <w:sz w:val="18"/>
        </w:rPr>
        <w:t> </w:t>
      </w:r>
      <w:r>
        <w:rPr>
          <w:rFonts w:ascii="Arial MT"/>
          <w:sz w:val="18"/>
        </w:rPr>
        <w:t>+55</w:t>
      </w:r>
      <w:r>
        <w:rPr>
          <w:rFonts w:ascii="Arial MT"/>
          <w:spacing w:val="-4"/>
          <w:sz w:val="18"/>
        </w:rPr>
        <w:t> </w:t>
      </w:r>
      <w:r>
        <w:rPr>
          <w:rFonts w:ascii="Arial MT"/>
          <w:sz w:val="18"/>
        </w:rPr>
        <w:t>11</w:t>
      </w:r>
      <w:r>
        <w:rPr>
          <w:rFonts w:ascii="Arial MT"/>
          <w:spacing w:val="-4"/>
          <w:sz w:val="18"/>
        </w:rPr>
        <w:t> </w:t>
      </w:r>
      <w:r>
        <w:rPr>
          <w:rFonts w:ascii="Arial MT"/>
          <w:sz w:val="18"/>
        </w:rPr>
        <w:t>99885-1749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3"/>
        <w:rPr>
          <w:rFonts w:ascii="Arial MT"/>
          <w:sz w:val="10"/>
        </w:rPr>
      </w:pPr>
      <w:r>
        <w:rPr/>
        <w:pict>
          <v:group style="position:absolute;margin-left:50.009758pt;margin-top:7.868435pt;width:496pt;height:1.55pt;mso-position-horizontal-relative:page;mso-position-vertical-relative:paragraph;z-index:-15726592;mso-wrap-distance-left:0;mso-wrap-distance-right:0" coordorigin="1000,157" coordsize="9920,31">
            <v:rect style="position:absolute;left:1000;top:157;width:9920;height:15" filled="true" fillcolor="#999999" stroked="false">
              <v:fill type="solid"/>
            </v:rect>
            <v:shape style="position:absolute;left:1000;top:157;width:9920;height:31" coordorigin="1000,157" coordsize="9920,31" path="m10920,157l10905,172,1000,172,1000,187,10905,187,10920,187,10920,172,10920,157xe" filled="true" fillcolor="#ededed" stroked="false">
              <v:path arrowok="t"/>
              <v:fill type="solid"/>
            </v:shape>
            <v:shape style="position:absolute;left:1000;top:157;width:15;height:31" coordorigin="1000,157" coordsize="15,31" path="m1000,187l1000,157,1015,157,1015,172,1000,187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10"/>
        <w:rPr>
          <w:rFonts w:ascii="Arial MT"/>
          <w:sz w:val="7"/>
        </w:rPr>
      </w:pPr>
    </w:p>
    <w:p>
      <w:pPr>
        <w:pStyle w:val="BodyText"/>
        <w:spacing w:line="30" w:lineRule="exact"/>
        <w:ind w:left="340"/>
        <w:rPr>
          <w:rFonts w:ascii="Arial MT"/>
          <w:sz w:val="3"/>
        </w:rPr>
      </w:pPr>
      <w:r>
        <w:rPr>
          <w:rFonts w:ascii="Arial MT"/>
          <w:position w:val="0"/>
          <w:sz w:val="3"/>
        </w:rPr>
        <w:pict>
          <v:group style="width:496pt;height:1.55pt;mso-position-horizontal-relative:char;mso-position-vertical-relative:line" coordorigin="0,0" coordsize="9920,31">
            <v:rect style="position:absolute;left:0;top:0;width:9920;height:15" filled="true" fillcolor="#999999" stroked="false">
              <v:fill type="solid"/>
            </v:rect>
            <v:shape style="position:absolute;left:-1;top:0;width:9920;height:31" coordorigin="0,0" coordsize="9920,31" path="m9920,0l9905,15,0,15,0,30,9905,30,9920,30,9920,15,9920,0xe" filled="true" fillcolor="#ededed" stroked="false">
              <v:path arrowok="t"/>
              <v:fill type="solid"/>
            </v:shape>
            <v:shape style="position:absolute;left:0;top:0;width:15;height:31" coordorigin="0,0" coordsize="15,31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 MT"/>
          <w:position w:val="0"/>
          <w:sz w:val="3"/>
        </w:rPr>
      </w:r>
    </w:p>
    <w:sectPr>
      <w:pgSz w:w="11900" w:h="16840"/>
      <w:pgMar w:header="274" w:footer="283" w:top="600" w:bottom="480" w:left="66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757751pt;width:289.5pt;height:10.95pt;mso-position-horizontal-relative:page;mso-position-vertical-relative:page;z-index:-158013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https://correio.tre-ba.jus.br/h/printmessage?id=125307&amp;tz=America/Bahia&amp;xim=1</w:t>
                </w:r>
              </w:p>
            </w:txbxContent>
          </v:textbox>
          <w10:wrap type="none"/>
        </v:shape>
      </w:pict>
    </w:r>
    <w:r>
      <w:rPr/>
      <w:pict>
        <v:shape style="position:absolute;margin-left:554.406189pt;margin-top:816.757751pt;width:18.150pt;height:10.95pt;mso-position-horizontal-relative:page;mso-position-vertical-relative:page;z-index:-15800832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 MT"/>
                    <w:sz w:val="16"/>
                  </w:rPr>
                  <w:t>/2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3pt;margin-top:13.757814pt;width:64.3pt;height:10.95pt;mso-position-horizontal-relative:page;mso-position-vertical-relative:page;z-index:-1580236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23/05/2022 15:53</w:t>
                </w:r>
              </w:p>
            </w:txbxContent>
          </v:textbox>
          <w10:wrap type="none"/>
        </v:shape>
      </w:pict>
    </w:r>
    <w:r>
      <w:rPr/>
      <w:pict>
        <v:shape style="position:absolute;margin-left:330.296844pt;margin-top:13.757814pt;width:26.9pt;height:10.95pt;mso-position-horizontal-relative:page;mso-position-vertical-relative:page;z-index:-1580185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15"/>
      <w:outlineLvl w:val="1"/>
    </w:pPr>
    <w:rPr>
      <w:rFonts w:ascii="Tahoma" w:hAnsi="Tahoma" w:eastAsia="Tahoma" w:cs="Tahoma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004479830515@tre-ba.jus.br" TargetMode="External"/><Relationship Id="rId8" Type="http://schemas.openxmlformats.org/officeDocument/2006/relationships/hyperlink" Target="mailto:arrocha@tre-ba.jus.br" TargetMode="External"/><Relationship Id="rId9" Type="http://schemas.openxmlformats.org/officeDocument/2006/relationships/hyperlink" Target="mailto:vrodrigues@showcasepro.com.br" TargetMode="External"/><Relationship Id="rId10" Type="http://schemas.openxmlformats.org/officeDocument/2006/relationships/hyperlink" Target="mailto:cmlima@tre-ba.jus.br" TargetMode="External"/><Relationship Id="rId11" Type="http://schemas.openxmlformats.org/officeDocument/2006/relationships/hyperlink" Target="mailto:selic@tre-ba.jus.br" TargetMode="External"/><Relationship Id="rId12" Type="http://schemas.openxmlformats.org/officeDocument/2006/relationships/image" Target="media/image1.png"/><Relationship Id="rId13" Type="http://schemas.openxmlformats.org/officeDocument/2006/relationships/hyperlink" Target="https://febrapils.org.br/valoresdereferencia/" TargetMode="External"/><Relationship Id="rId14" Type="http://schemas.openxmlformats.org/officeDocument/2006/relationships/image" Target="media/image2.jpeg"/><Relationship Id="rId15" Type="http://schemas.openxmlformats.org/officeDocument/2006/relationships/image" Target="media/image3.jpeg"/><Relationship Id="rId16" Type="http://schemas.openxmlformats.org/officeDocument/2006/relationships/hyperlink" Target="http://showcase.com.br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2022-05-23T19:14:13Z</dcterms:created>
  <dcterms:modified xsi:type="dcterms:W3CDTF">2022-05-23T19:14:13Z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Mozilla/5.0 (Windows NT 10.0; Win64; x64) AppleWebKit/537.36 (KHTML, like Gecko) Chrome/101.0.4951.67 Safari/537.36</vt:lpwstr>
  </property>
  <property fmtid="{D5CDD505-2E9C-101B-9397-08002B2CF9AE}" pid="4" name="LastSaved">
    <vt:filetime>2022-05-23T00:00:00Z</vt:filetime>
  </property>
</Properties>
</file>