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A82E79" w14:textId="68C8BC1A" w:rsidR="003F5CF8" w:rsidRPr="00225ACD" w:rsidRDefault="00F9173F" w:rsidP="000D59CF">
      <w:pPr>
        <w:pStyle w:val="Citaes"/>
        <w:jc w:val="center"/>
        <w:rPr>
          <w:b/>
        </w:rPr>
      </w:pPr>
      <w:r w:rsidRPr="00225ACD">
        <w:rPr>
          <w:b/>
        </w:rPr>
        <w:t xml:space="preserve">PREGÃO ELETRÔNICO Nº </w:t>
      </w:r>
      <w:sdt>
        <w:sdtPr>
          <w:rPr>
            <w:b/>
          </w:rPr>
          <w:alias w:val="Título"/>
          <w:id w:val="-1262914852"/>
          <w:dataBinding w:prefixMappings="xmlns:ns0='http://purl.org/dc/elements/1.1/' xmlns:ns1='http://schemas.openxmlformats.org/package/2006/metadata/core-properties' " w:xpath="/ns1:coreProperties[1]/ns0:title[1]" w:storeItemID="{6C3C8BC8-F283-45AE-878A-BAB7291924A1}"/>
          <w:text/>
        </w:sdtPr>
        <w:sdtContent>
          <w:r w:rsidR="00225ACD" w:rsidRPr="00225ACD">
            <w:rPr>
              <w:b/>
            </w:rPr>
            <w:t>17</w:t>
          </w:r>
          <w:r w:rsidR="00107C48" w:rsidRPr="00225ACD">
            <w:rPr>
              <w:b/>
            </w:rPr>
            <w:t>/20</w:t>
          </w:r>
          <w:r w:rsidR="008420D1" w:rsidRPr="00225ACD">
            <w:rPr>
              <w:b/>
            </w:rPr>
            <w:t>23</w:t>
          </w:r>
        </w:sdtContent>
      </w:sdt>
    </w:p>
    <w:p w14:paraId="180BCF05" w14:textId="77777777" w:rsidR="003F5CF8" w:rsidRPr="001824C9" w:rsidRDefault="003F5CF8">
      <w:pPr>
        <w:spacing w:after="120" w:line="320" w:lineRule="exact"/>
        <w:jc w:val="center"/>
      </w:pPr>
    </w:p>
    <w:p w14:paraId="1811BE59" w14:textId="77777777" w:rsidR="003F5CF8" w:rsidRPr="001824C9" w:rsidRDefault="004226CE">
      <w:pPr>
        <w:spacing w:after="120" w:line="320" w:lineRule="exact"/>
        <w:jc w:val="center"/>
      </w:pPr>
      <w:hyperlink w:anchor="PREAMBULO">
        <w:bookmarkStart w:id="0" w:name="PREAMBULO"/>
        <w:bookmarkEnd w:id="0"/>
        <w:r w:rsidR="00F9173F" w:rsidRPr="001824C9">
          <w:rPr>
            <w:rStyle w:val="LinkdaInternet"/>
            <w:b/>
          </w:rPr>
          <w:t>PREÂMBULO</w:t>
        </w:r>
      </w:hyperlink>
    </w:p>
    <w:p w14:paraId="7BC01367" w14:textId="5BE12034" w:rsidR="007B110F" w:rsidRPr="001824C9" w:rsidRDefault="00F9173F">
      <w:pPr>
        <w:spacing w:after="120" w:line="320" w:lineRule="exact"/>
        <w:jc w:val="both"/>
      </w:pPr>
      <w:r w:rsidRPr="001824C9">
        <w:t xml:space="preserve">O Tribunal Regional Eleitoral da Bahia – TRE-BA, por meio de seu Pregoeiro, designado pela </w:t>
      </w:r>
      <w:r w:rsidRPr="001824C9">
        <w:rPr>
          <w:color w:val="0000FF"/>
        </w:rPr>
        <w:t xml:space="preserve">Portaria n.º </w:t>
      </w:r>
      <w:r w:rsidR="008420D1" w:rsidRPr="001824C9">
        <w:rPr>
          <w:color w:val="0000FF"/>
        </w:rPr>
        <w:t>829</w:t>
      </w:r>
      <w:r w:rsidRPr="001824C9">
        <w:rPr>
          <w:color w:val="0000FF"/>
        </w:rPr>
        <w:t xml:space="preserve">, de </w:t>
      </w:r>
      <w:r w:rsidR="008420D1" w:rsidRPr="001824C9">
        <w:rPr>
          <w:color w:val="0000FF"/>
        </w:rPr>
        <w:t>24 de outubro de 2022</w:t>
      </w:r>
      <w:r w:rsidRPr="001824C9">
        <w:rPr>
          <w:color w:val="0D0D0D" w:themeColor="text1" w:themeTint="F2"/>
        </w:rPr>
        <w:t xml:space="preserve">, </w:t>
      </w:r>
      <w:r w:rsidRPr="001824C9">
        <w:t xml:space="preserve">torna público que realizará licitação, na modalidade Pregão Eletrônico, para </w:t>
      </w:r>
      <w:r w:rsidRPr="00D9177A">
        <w:t xml:space="preserve">contratação </w:t>
      </w:r>
      <w:r w:rsidR="007B110F" w:rsidRPr="00D9177A">
        <w:t xml:space="preserve">de empresa de engenharia e/ou de arquitetura para prestação de serviços de </w:t>
      </w:r>
      <w:sdt>
        <w:sdtPr>
          <w:alias w:val="Assunto"/>
          <w:id w:val="-1180039837"/>
          <w:dataBinding w:prefixMappings="xmlns:ns0='http://purl.org/dc/elements/1.1/' xmlns:ns1='http://schemas.openxmlformats.org/package/2006/metadata/core-properties' " w:xpath="/ns1:coreProperties[1]/ns0:subject[1]" w:storeItemID="{6C3C8BC8-F283-45AE-878A-BAB7291924A1}"/>
          <w:text/>
        </w:sdtPr>
        <w:sdtContent>
          <w:r w:rsidR="007B110F" w:rsidRPr="00D9177A">
            <w:t xml:space="preserve">manutenção preventiva (visita periódica), preditiva, corretiva (serviços eventuais) e pequenas reformas, com fornecimento de peças e materiais, nos sistemas, </w:t>
          </w:r>
          <w:r w:rsidR="0041140B" w:rsidRPr="00D9177A">
            <w:t>equipamentos e instalações dos Fóruns e Cartórios E</w:t>
          </w:r>
          <w:r w:rsidR="007B110F" w:rsidRPr="00D9177A">
            <w:t>leitorais, bem como nos almoxarifados, arquivos, postos de atendimento e polos temporários, do interior do estado da Bahia</w:t>
          </w:r>
        </w:sdtContent>
      </w:sdt>
      <w:r w:rsidR="007B110F" w:rsidRPr="00D9177A">
        <w:t>.</w:t>
      </w:r>
    </w:p>
    <w:p w14:paraId="12B543AB" w14:textId="77777777" w:rsidR="003F5CF8" w:rsidRPr="001824C9" w:rsidRDefault="00F9173F">
      <w:pPr>
        <w:spacing w:after="120" w:line="320" w:lineRule="exact"/>
        <w:jc w:val="both"/>
      </w:pPr>
      <w:r w:rsidRPr="001824C9">
        <w:t xml:space="preserve">Esta licitação, autorizada no </w:t>
      </w:r>
      <w:r w:rsidR="00107C48" w:rsidRPr="001824C9">
        <w:t xml:space="preserve">Sistema Eletrônico de Informações (SEI), processo nº </w:t>
      </w:r>
      <w:sdt>
        <w:sdtPr>
          <w:alias w:val="Gerente"/>
          <w:id w:val="-1478766864"/>
          <w:dataBinding w:prefixMappings="xmlns:ns0='http://schemas.openxmlformats.org/officeDocument/2006/extended-properties' " w:xpath="/ns0:Properties[1]/ns0:Manager[1]" w:storeItemID="{6668398D-A668-4E3E-A5EB-62B293D839F1}"/>
          <w:text/>
        </w:sdtPr>
        <w:sdtContent>
          <w:r w:rsidR="007B110F" w:rsidRPr="001824C9">
            <w:t>0020344-79.2021.6.05.8000</w:t>
          </w:r>
        </w:sdtContent>
      </w:sdt>
      <w:r w:rsidR="00107C48" w:rsidRPr="001824C9">
        <w:t xml:space="preserve">, </w:t>
      </w:r>
      <w:r w:rsidRPr="001824C9">
        <w:t xml:space="preserve">será regida pela Lei nº 10.520/2002, pela Lei Complementar nº 123/2006, pelos Decretos </w:t>
      </w:r>
      <w:proofErr w:type="spellStart"/>
      <w:r w:rsidRPr="001824C9">
        <w:t>nºs</w:t>
      </w:r>
      <w:proofErr w:type="spellEnd"/>
      <w:r w:rsidRPr="001824C9">
        <w:t xml:space="preserve"> 3.555/2000, 10.024/2019 e 8.538/2015, pela Instrução Normativa/MPOG n° 03/2018 e pelas condições constantes neste Edital, aplicando-se subsidiariamente a Lei nº 8.666/1993.</w:t>
      </w:r>
    </w:p>
    <w:p w14:paraId="4EF1A44D" w14:textId="77777777" w:rsidR="003F5CF8" w:rsidRPr="001824C9" w:rsidRDefault="003F5CF8">
      <w:pPr>
        <w:spacing w:after="120" w:line="320" w:lineRule="exact"/>
        <w:jc w:val="both"/>
        <w:rPr>
          <w:bCs/>
        </w:rPr>
      </w:pPr>
    </w:p>
    <w:p w14:paraId="4EB52AF9" w14:textId="77777777" w:rsidR="00307B99" w:rsidRPr="00802643" w:rsidRDefault="00307B99" w:rsidP="00307B99">
      <w:pPr>
        <w:spacing w:after="120" w:line="320" w:lineRule="exact"/>
        <w:ind w:left="1134"/>
        <w:jc w:val="both"/>
        <w:rPr>
          <w:b/>
          <w:color w:val="000000"/>
        </w:rPr>
      </w:pPr>
      <w:r w:rsidRPr="00802643">
        <w:rPr>
          <w:b/>
          <w:color w:val="000000"/>
        </w:rPr>
        <w:t>SESSÃO PÚBLICA DO PREGÃO</w:t>
      </w:r>
    </w:p>
    <w:p w14:paraId="173E6136" w14:textId="4EE6EBCB" w:rsidR="00307B99" w:rsidRPr="00802643" w:rsidRDefault="00307B99" w:rsidP="00307B99">
      <w:pPr>
        <w:spacing w:after="120" w:line="320" w:lineRule="exact"/>
        <w:ind w:left="1134"/>
        <w:jc w:val="both"/>
        <w:rPr>
          <w:b/>
          <w:color w:val="000000"/>
        </w:rPr>
      </w:pPr>
      <w:r w:rsidRPr="00802643">
        <w:rPr>
          <w:b/>
          <w:color w:val="000000"/>
        </w:rPr>
        <w:t xml:space="preserve">Dia: </w:t>
      </w:r>
      <w:r w:rsidR="009F34B8">
        <w:rPr>
          <w:color w:val="000000"/>
        </w:rPr>
        <w:t>28.07.2023</w:t>
      </w:r>
    </w:p>
    <w:p w14:paraId="4F24046C" w14:textId="281DD4BB" w:rsidR="00307B99" w:rsidRPr="00802643" w:rsidRDefault="00307B99" w:rsidP="00307B99">
      <w:pPr>
        <w:tabs>
          <w:tab w:val="left" w:pos="1701"/>
        </w:tabs>
        <w:spacing w:after="120" w:line="320" w:lineRule="exact"/>
        <w:ind w:left="1134"/>
        <w:jc w:val="both"/>
        <w:rPr>
          <w:color w:val="000000"/>
        </w:rPr>
      </w:pPr>
      <w:r w:rsidRPr="00802643">
        <w:rPr>
          <w:b/>
          <w:color w:val="000000"/>
        </w:rPr>
        <w:t xml:space="preserve">Hora: </w:t>
      </w:r>
      <w:r w:rsidR="009F34B8">
        <w:rPr>
          <w:color w:val="000000"/>
        </w:rPr>
        <w:t>09h30</w:t>
      </w:r>
      <w:r w:rsidRPr="00802643">
        <w:rPr>
          <w:color w:val="000000"/>
        </w:rPr>
        <w:t xml:space="preserve"> (horário de Brasília/DF)</w:t>
      </w:r>
    </w:p>
    <w:p w14:paraId="33CA78BB" w14:textId="451967EC" w:rsidR="00307B99" w:rsidRPr="00225ACD" w:rsidRDefault="00307B99" w:rsidP="00307B99">
      <w:pPr>
        <w:spacing w:after="120" w:line="320" w:lineRule="exact"/>
        <w:ind w:left="426" w:firstLine="708"/>
        <w:jc w:val="both"/>
      </w:pPr>
      <w:r w:rsidRPr="00225ACD">
        <w:rPr>
          <w:b/>
          <w:color w:val="000000"/>
        </w:rPr>
        <w:t>Pregoeiro</w:t>
      </w:r>
      <w:r w:rsidR="009F34B8" w:rsidRPr="00225ACD">
        <w:t>: Arthur Ribeiro Rocha</w:t>
      </w:r>
    </w:p>
    <w:p w14:paraId="79865B12" w14:textId="407D75F3" w:rsidR="00307B99" w:rsidRPr="00225ACD" w:rsidRDefault="00307B99" w:rsidP="00307B99">
      <w:pPr>
        <w:spacing w:after="120" w:line="320" w:lineRule="exact"/>
        <w:ind w:left="426" w:firstLine="708"/>
        <w:jc w:val="both"/>
      </w:pPr>
      <w:r w:rsidRPr="00225ACD">
        <w:rPr>
          <w:b/>
          <w:color w:val="000000"/>
        </w:rPr>
        <w:t>E</w:t>
      </w:r>
      <w:r w:rsidRPr="00225ACD">
        <w:t>-</w:t>
      </w:r>
      <w:r w:rsidRPr="00225ACD">
        <w:rPr>
          <w:b/>
        </w:rPr>
        <w:t>mail</w:t>
      </w:r>
      <w:r w:rsidR="009F34B8" w:rsidRPr="00225ACD">
        <w:t>: arrocha</w:t>
      </w:r>
      <w:r w:rsidRPr="00225ACD">
        <w:t xml:space="preserve">@tre-ba.jus.br . </w:t>
      </w:r>
      <w:r w:rsidRPr="00225ACD">
        <w:rPr>
          <w:b/>
        </w:rPr>
        <w:t>Telefone</w:t>
      </w:r>
      <w:r w:rsidR="009F34B8" w:rsidRPr="00225ACD">
        <w:t>: (71) 3373-7081</w:t>
      </w:r>
    </w:p>
    <w:p w14:paraId="3260CA22" w14:textId="77777777" w:rsidR="00307B99" w:rsidRPr="00802643" w:rsidRDefault="00307B99" w:rsidP="00307B99">
      <w:pPr>
        <w:spacing w:after="120" w:line="320" w:lineRule="exact"/>
        <w:ind w:left="426" w:firstLine="708"/>
        <w:jc w:val="both"/>
      </w:pPr>
      <w:r w:rsidRPr="00225ACD">
        <w:rPr>
          <w:b/>
          <w:color w:val="000000"/>
        </w:rPr>
        <w:t xml:space="preserve">Endereço Eletrônico: </w:t>
      </w:r>
      <w:hyperlink r:id="rId10" w:tgtFrame="_blank" w:history="1">
        <w:r w:rsidRPr="00225ACD">
          <w:rPr>
            <w:rStyle w:val="LinkdaInternet"/>
          </w:rPr>
          <w:t>www.gov.br/compras</w:t>
        </w:r>
      </w:hyperlink>
      <w:r w:rsidRPr="00225ACD">
        <w:t xml:space="preserve"> (</w:t>
      </w:r>
      <w:hyperlink r:id="rId11" w:history="1">
        <w:r w:rsidRPr="00225ACD">
          <w:rPr>
            <w:rStyle w:val="Hyperlink"/>
            <w:color w:val="000000" w:themeColor="text1"/>
            <w:bdr w:val="none" w:sz="0" w:space="0" w:color="auto" w:frame="1"/>
            <w:shd w:val="clear" w:color="auto" w:fill="FFFFFF"/>
          </w:rPr>
          <w:t>Portal de Compras do Governo Federal</w:t>
        </w:r>
      </w:hyperlink>
      <w:r w:rsidRPr="00225ACD">
        <w:t>)</w:t>
      </w:r>
    </w:p>
    <w:p w14:paraId="46375949" w14:textId="77777777" w:rsidR="00307B99" w:rsidRPr="00802643" w:rsidRDefault="00307B99" w:rsidP="00307B99">
      <w:pPr>
        <w:spacing w:after="120" w:line="320" w:lineRule="exact"/>
        <w:ind w:left="426" w:firstLine="708"/>
        <w:jc w:val="both"/>
      </w:pPr>
      <w:r w:rsidRPr="00802643">
        <w:rPr>
          <w:b/>
          <w:color w:val="000000"/>
        </w:rPr>
        <w:t xml:space="preserve">Código UASG: </w:t>
      </w:r>
      <w:r w:rsidRPr="00802643">
        <w:rPr>
          <w:color w:val="000000"/>
        </w:rPr>
        <w:t>70013</w:t>
      </w:r>
    </w:p>
    <w:p w14:paraId="53B09F80" w14:textId="77777777" w:rsidR="003F5CF8" w:rsidRPr="001824C9" w:rsidRDefault="003F5CF8">
      <w:pPr>
        <w:spacing w:after="120" w:line="320" w:lineRule="exact"/>
        <w:ind w:left="426" w:firstLine="708"/>
        <w:jc w:val="both"/>
        <w:rPr>
          <w:color w:val="000000"/>
        </w:rPr>
      </w:pPr>
    </w:p>
    <w:p w14:paraId="39E3CB57" w14:textId="77777777" w:rsidR="003F5CF8" w:rsidRPr="001824C9" w:rsidRDefault="00F9173F">
      <w:pPr>
        <w:spacing w:after="120" w:line="320" w:lineRule="exact"/>
        <w:ind w:left="426" w:firstLine="708"/>
        <w:jc w:val="both"/>
      </w:pPr>
      <w:r w:rsidRPr="00D9177A">
        <w:rPr>
          <w:b/>
          <w:color w:val="000000"/>
        </w:rPr>
        <w:t>ADJUDICAÇÃO</w:t>
      </w:r>
      <w:r w:rsidRPr="00D9177A">
        <w:rPr>
          <w:color w:val="000000"/>
        </w:rPr>
        <w:t xml:space="preserve">: </w:t>
      </w:r>
      <w:r w:rsidR="007B110F" w:rsidRPr="00D9177A">
        <w:rPr>
          <w:b/>
          <w:color w:val="000000"/>
        </w:rPr>
        <w:t>por lote</w:t>
      </w:r>
      <w:r w:rsidR="007B110F" w:rsidRPr="00D9177A">
        <w:rPr>
          <w:color w:val="000000"/>
        </w:rPr>
        <w:t>.</w:t>
      </w:r>
    </w:p>
    <w:p w14:paraId="72FC9A46" w14:textId="77777777" w:rsidR="003F5CF8" w:rsidRPr="001824C9" w:rsidRDefault="003F5CF8">
      <w:pPr>
        <w:spacing w:after="120" w:line="320" w:lineRule="exact"/>
        <w:ind w:left="426" w:firstLine="708"/>
        <w:jc w:val="both"/>
        <w:rPr>
          <w:bCs/>
        </w:rPr>
      </w:pPr>
    </w:p>
    <w:p w14:paraId="5FB76F2E" w14:textId="77777777" w:rsidR="003F5CF8" w:rsidRPr="001824C9" w:rsidRDefault="00F9173F">
      <w:pPr>
        <w:spacing w:after="120" w:line="320" w:lineRule="exact"/>
        <w:jc w:val="both"/>
        <w:rPr>
          <w:bCs/>
        </w:rPr>
      </w:pPr>
      <w:r w:rsidRPr="001824C9">
        <w:rPr>
          <w:b/>
          <w:bCs/>
        </w:rPr>
        <w:t>OBSERVAÇÃO</w:t>
      </w:r>
      <w:r w:rsidRPr="001824C9">
        <w:rPr>
          <w:bCs/>
        </w:rPr>
        <w:t>: Ocorrendo decretação de feriado ou outro fato superveniente que impeça a realização desta licitação na data previamente fixada, o evento será automaticamente transferido para o primeiro dia útil subsequente, no mesmo horário, independentemente de prévia comunicação pelo Pregoeiro.</w:t>
      </w:r>
    </w:p>
    <w:p w14:paraId="1B312C60" w14:textId="77777777" w:rsidR="003F5CF8" w:rsidRPr="001824C9" w:rsidRDefault="003F5CF8">
      <w:pPr>
        <w:spacing w:after="120" w:line="320" w:lineRule="exact"/>
        <w:jc w:val="both"/>
        <w:rPr>
          <w:bCs/>
        </w:rPr>
      </w:pPr>
    </w:p>
    <w:p w14:paraId="48803198" w14:textId="77777777" w:rsidR="003F5CF8" w:rsidRPr="001824C9" w:rsidRDefault="00F9173F">
      <w:pPr>
        <w:spacing w:after="120" w:line="320" w:lineRule="exact"/>
        <w:jc w:val="both"/>
      </w:pPr>
      <w:r w:rsidRPr="001824C9">
        <w:rPr>
          <w:b/>
        </w:rPr>
        <w:t>NOTA IMPORTANTE</w:t>
      </w:r>
      <w:r w:rsidRPr="001824C9">
        <w:t xml:space="preserve">. As licitantes deverão prestar especial atenção às disposições constantes da </w:t>
      </w:r>
      <w:r w:rsidRPr="001824C9">
        <w:rPr>
          <w:b/>
        </w:rPr>
        <w:t>Seção XVI</w:t>
      </w:r>
      <w:r w:rsidRPr="001824C9">
        <w:t xml:space="preserve">, deste Edital, que tratam das penalidades a serem aplicadas às licitantes que cometerem atos ilícitos na Licitação ou durante a execução do Contrato. Conforme Acórdão 754/2015, do Tribunal de Contas da União, o gestor público poderá ser responsabilizado, penal e administrativamente, pela omissão </w:t>
      </w:r>
      <w:r w:rsidRPr="001824C9">
        <w:lastRenderedPageBreak/>
        <w:t>na aplicação de sanções aos licitantes que pratiquem atos ilícitos na licitação ou na execução do contrato, tais como não manter a proposta, não encaminhar documento de habilitação ou encaminhar documentação falsa etc.</w:t>
      </w:r>
    </w:p>
    <w:p w14:paraId="78FB826F" w14:textId="77777777" w:rsidR="003F5CF8" w:rsidRPr="001824C9" w:rsidRDefault="003F5CF8"/>
    <w:p w14:paraId="63C7E3F1" w14:textId="77777777" w:rsidR="003F5CF8" w:rsidRPr="001824C9" w:rsidRDefault="004226CE">
      <w:pPr>
        <w:spacing w:after="120" w:line="320" w:lineRule="exact"/>
      </w:pPr>
      <w:hyperlink w:anchor="DOTAÇÃOORÇ">
        <w:bookmarkStart w:id="1" w:name="or%25C3%25A7amento"/>
        <w:bookmarkEnd w:id="1"/>
        <w:r w:rsidR="00F9173F" w:rsidRPr="001824C9">
          <w:rPr>
            <w:rStyle w:val="LinkdaInternet"/>
            <w:b/>
          </w:rPr>
          <w:t>Despesa e recursos orçamentários</w:t>
        </w:r>
      </w:hyperlink>
    </w:p>
    <w:p w14:paraId="06808C11" w14:textId="2B6CC9C9" w:rsidR="003F5CF8" w:rsidRPr="00F459F4" w:rsidRDefault="00F9173F">
      <w:pPr>
        <w:spacing w:after="120" w:line="320" w:lineRule="exact"/>
        <w:jc w:val="both"/>
        <w:rPr>
          <w:color w:val="000000"/>
        </w:rPr>
      </w:pPr>
      <w:r w:rsidRPr="00F459F4">
        <w:t>A despesa total com a execução do objeto desta licitação é estimada em</w:t>
      </w:r>
      <w:r w:rsidR="00ED62F0" w:rsidRPr="00F459F4">
        <w:t xml:space="preserve"> </w:t>
      </w:r>
      <w:r w:rsidR="00421CE4" w:rsidRPr="00F459F4">
        <w:rPr>
          <w:rStyle w:val="Forte"/>
          <w:b w:val="0"/>
          <w:color w:val="000000"/>
        </w:rPr>
        <w:t>R$ 5.175.132,16</w:t>
      </w:r>
      <w:r w:rsidR="00421CE4" w:rsidRPr="00F459F4">
        <w:rPr>
          <w:color w:val="000000"/>
        </w:rPr>
        <w:t xml:space="preserve"> (cinco milhões, cento e setenta e cinco mil, cento e trinta e dois reais e dezesseis centavos),</w:t>
      </w:r>
      <w:r w:rsidR="00421CE4" w:rsidRPr="00F459F4">
        <w:rPr>
          <w:color w:val="000000"/>
          <w:sz w:val="22"/>
          <w:szCs w:val="22"/>
        </w:rPr>
        <w:t xml:space="preserve"> </w:t>
      </w:r>
      <w:r w:rsidRPr="00F459F4">
        <w:t xml:space="preserve">conforme orçamento estimativo e valor(es) máximo(s) admitido(s) para contratação, constantes do Anexo II deste Edital. </w:t>
      </w:r>
    </w:p>
    <w:p w14:paraId="0C8A10CA" w14:textId="77777777" w:rsidR="003F5CF8" w:rsidRPr="001824C9" w:rsidRDefault="00F9173F">
      <w:pPr>
        <w:spacing w:after="120" w:line="320" w:lineRule="exact"/>
        <w:jc w:val="both"/>
      </w:pPr>
      <w:r w:rsidRPr="00F459F4">
        <w:t>A despesa correrá à conta de recursos consignados ao TRE-BA no Orçamento Geral</w:t>
      </w:r>
      <w:r w:rsidRPr="001824C9">
        <w:t xml:space="preserve"> da União, Programa de Trabalho: </w:t>
      </w:r>
      <w:r w:rsidR="00572E3E" w:rsidRPr="001824C9">
        <w:rPr>
          <w:rStyle w:val="Forte"/>
          <w:b w:val="0"/>
          <w:color w:val="000000"/>
        </w:rPr>
        <w:t>02.122.0033.20GP.0029</w:t>
      </w:r>
      <w:r w:rsidR="00572E3E" w:rsidRPr="001824C9">
        <w:t xml:space="preserve"> </w:t>
      </w:r>
      <w:r w:rsidRPr="001824C9">
        <w:t>- “Julgamento de Causas e Gestão Administrativa da Justiça Eleitoral - no Estado da Bahia</w:t>
      </w:r>
      <w:r w:rsidR="00810B45" w:rsidRPr="001824C9">
        <w:t>.</w:t>
      </w:r>
      <w:r w:rsidRPr="001824C9">
        <w:t xml:space="preserve"> Natureza da Despesa: </w:t>
      </w:r>
      <w:r w:rsidR="007B110F" w:rsidRPr="001824C9">
        <w:rPr>
          <w:color w:val="000000"/>
        </w:rPr>
        <w:t>333903916 - Manutenção e Conservação de Bens Imóveis.</w:t>
      </w:r>
    </w:p>
    <w:p w14:paraId="27B2DA18" w14:textId="77777777" w:rsidR="003F5CF8" w:rsidRPr="001824C9" w:rsidRDefault="003F5CF8" w:rsidP="00AA3403">
      <w:pPr>
        <w:spacing w:after="120" w:line="320" w:lineRule="exact"/>
        <w:ind w:firstLine="284"/>
        <w:rPr>
          <w:u w:val="single"/>
        </w:rPr>
      </w:pPr>
    </w:p>
    <w:p w14:paraId="136593DA" w14:textId="77777777" w:rsidR="003F5CF8" w:rsidRPr="001824C9" w:rsidRDefault="00F9173F">
      <w:pPr>
        <w:spacing w:after="120" w:line="320" w:lineRule="exact"/>
        <w:rPr>
          <w:u w:val="single"/>
        </w:rPr>
      </w:pPr>
      <w:r w:rsidRPr="001824C9">
        <w:rPr>
          <w:u w:val="single"/>
        </w:rPr>
        <w:t>Anexos</w:t>
      </w:r>
    </w:p>
    <w:p w14:paraId="3AE5D076" w14:textId="77777777" w:rsidR="003F5CF8" w:rsidRPr="001824C9" w:rsidRDefault="004226CE" w:rsidP="00D06985">
      <w:pPr>
        <w:spacing w:after="120" w:line="320" w:lineRule="exact"/>
        <w:rPr>
          <w:rStyle w:val="LinkdaInternet"/>
        </w:rPr>
      </w:pPr>
      <w:hyperlink w:anchor="TR">
        <w:bookmarkStart w:id="2" w:name="TermoReferencia"/>
        <w:bookmarkEnd w:id="2"/>
        <w:r w:rsidR="00F9173F" w:rsidRPr="001824C9">
          <w:rPr>
            <w:rStyle w:val="LinkdaInternet"/>
          </w:rPr>
          <w:t>I – Termo de Referência</w:t>
        </w:r>
      </w:hyperlink>
    </w:p>
    <w:p w14:paraId="1D7B1689" w14:textId="77777777" w:rsidR="00FC7B07" w:rsidRPr="001824C9" w:rsidRDefault="00FC7B07" w:rsidP="00D06985">
      <w:pPr>
        <w:tabs>
          <w:tab w:val="left" w:pos="440"/>
          <w:tab w:val="right" w:leader="dot" w:pos="9395"/>
        </w:tabs>
        <w:spacing w:after="120" w:line="320" w:lineRule="exact"/>
        <w:ind w:left="284"/>
        <w:rPr>
          <w:rStyle w:val="LinkdaInternet"/>
        </w:rPr>
      </w:pPr>
      <w:r w:rsidRPr="001824C9">
        <w:rPr>
          <w:rStyle w:val="LinkdaInternet"/>
        </w:rPr>
        <w:t>A – Locais para Prestação dos Serviços</w:t>
      </w:r>
    </w:p>
    <w:p w14:paraId="161C4D2E" w14:textId="77777777" w:rsidR="00FC7B07" w:rsidRPr="001824C9" w:rsidRDefault="00FC7B07" w:rsidP="00D06985">
      <w:pPr>
        <w:tabs>
          <w:tab w:val="left" w:pos="440"/>
          <w:tab w:val="right" w:leader="dot" w:pos="9395"/>
        </w:tabs>
        <w:spacing w:after="120" w:line="320" w:lineRule="exact"/>
        <w:ind w:left="284"/>
        <w:rPr>
          <w:rStyle w:val="LinkdaInternet"/>
        </w:rPr>
      </w:pPr>
      <w:r w:rsidRPr="001824C9">
        <w:rPr>
          <w:rStyle w:val="LinkdaInternet"/>
        </w:rPr>
        <w:t>B – Detalhamento dos Equipamentos que Compõem os Sistemas das Edificações</w:t>
      </w:r>
    </w:p>
    <w:p w14:paraId="56C99528" w14:textId="77777777" w:rsidR="00FC7B07" w:rsidRPr="001824C9" w:rsidRDefault="00FC7B07" w:rsidP="00D06985">
      <w:pPr>
        <w:tabs>
          <w:tab w:val="left" w:pos="440"/>
          <w:tab w:val="right" w:leader="dot" w:pos="9395"/>
        </w:tabs>
        <w:spacing w:after="120" w:line="320" w:lineRule="exact"/>
        <w:ind w:left="284"/>
        <w:rPr>
          <w:rStyle w:val="LinkdaInternet"/>
        </w:rPr>
      </w:pPr>
      <w:r w:rsidRPr="001824C9">
        <w:rPr>
          <w:rStyle w:val="LinkdaInternet"/>
        </w:rPr>
        <w:t>C – Equipamentos, Aparelhos e Ferramentas Básicas</w:t>
      </w:r>
    </w:p>
    <w:p w14:paraId="0E6C0942" w14:textId="77777777" w:rsidR="00533B02" w:rsidRPr="001824C9" w:rsidRDefault="00FC7B07" w:rsidP="00D06985">
      <w:pPr>
        <w:pStyle w:val="Ttulo1"/>
        <w:spacing w:after="120" w:line="320" w:lineRule="exact"/>
        <w:ind w:left="709" w:right="263" w:hanging="425"/>
        <w:jc w:val="both"/>
        <w:rPr>
          <w:rStyle w:val="LinkdaInternet"/>
        </w:rPr>
      </w:pPr>
      <w:r w:rsidRPr="001824C9">
        <w:rPr>
          <w:rStyle w:val="LinkdaInternet"/>
        </w:rPr>
        <w:t xml:space="preserve">D – </w:t>
      </w:r>
      <w:r w:rsidR="00533B02" w:rsidRPr="001824C9">
        <w:rPr>
          <w:rStyle w:val="LinkdaInternet"/>
        </w:rPr>
        <w:t>Especificação dos Serviços Periódicos (Preventivos)</w:t>
      </w:r>
    </w:p>
    <w:p w14:paraId="61ABE7C4" w14:textId="77777777" w:rsidR="00533B02" w:rsidRPr="001824C9" w:rsidRDefault="00533B02" w:rsidP="00533B02">
      <w:pPr>
        <w:tabs>
          <w:tab w:val="left" w:pos="440"/>
          <w:tab w:val="right" w:leader="dot" w:pos="9395"/>
        </w:tabs>
        <w:spacing w:after="120" w:line="320" w:lineRule="exact"/>
        <w:ind w:left="284"/>
        <w:rPr>
          <w:rStyle w:val="LinkdaInternet"/>
        </w:rPr>
      </w:pPr>
      <w:r w:rsidRPr="001824C9">
        <w:rPr>
          <w:rStyle w:val="LinkdaInternet"/>
        </w:rPr>
        <w:t>E – Especificação dos Serviços Eventuais (Corretivos) e Pequenas Reformas</w:t>
      </w:r>
    </w:p>
    <w:p w14:paraId="1AE72C49" w14:textId="27ED7121" w:rsidR="00AA3403" w:rsidRPr="001824C9" w:rsidRDefault="00760456" w:rsidP="000F4B09">
      <w:pPr>
        <w:pStyle w:val="Ttulo1"/>
        <w:spacing w:after="120" w:line="320" w:lineRule="exact"/>
        <w:ind w:left="709" w:right="263" w:hanging="425"/>
        <w:jc w:val="both"/>
        <w:rPr>
          <w:rStyle w:val="LinkdaInternet"/>
          <w:strike/>
        </w:rPr>
      </w:pPr>
      <w:r w:rsidRPr="00676BFF">
        <w:rPr>
          <w:rStyle w:val="LinkdaInternet"/>
        </w:rPr>
        <w:t>F</w:t>
      </w:r>
      <w:r w:rsidR="00C35B4F" w:rsidRPr="001824C9">
        <w:rPr>
          <w:rStyle w:val="LinkdaInternet"/>
        </w:rPr>
        <w:t xml:space="preserve"> – </w:t>
      </w:r>
      <w:r w:rsidR="000F4B09" w:rsidRPr="001824C9">
        <w:rPr>
          <w:rStyle w:val="LinkdaInternet"/>
        </w:rPr>
        <w:t xml:space="preserve">Modelo de Formulário para Vistoria em Chamados e Manutenção Preventiva </w:t>
      </w:r>
    </w:p>
    <w:p w14:paraId="298B6E2E" w14:textId="7848AADA" w:rsidR="00EA6395" w:rsidRPr="001824C9" w:rsidRDefault="00EA6395" w:rsidP="00EA6395">
      <w:pPr>
        <w:pStyle w:val="Ttulo1"/>
        <w:spacing w:after="120" w:line="320" w:lineRule="exact"/>
        <w:ind w:left="709" w:right="261"/>
        <w:jc w:val="both"/>
        <w:rPr>
          <w:rStyle w:val="LinkdaInternet"/>
        </w:rPr>
      </w:pPr>
      <w:r w:rsidRPr="00676BFF">
        <w:rPr>
          <w:rStyle w:val="LinkdaInternet"/>
        </w:rPr>
        <w:t>F1</w:t>
      </w:r>
      <w:r w:rsidRPr="001824C9">
        <w:rPr>
          <w:rStyle w:val="LinkdaInternet"/>
        </w:rPr>
        <w:t xml:space="preserve"> – Tabelas e Diagramas</w:t>
      </w:r>
    </w:p>
    <w:p w14:paraId="319ABD71" w14:textId="4A0FE1EC" w:rsidR="00533B02" w:rsidRPr="001824C9" w:rsidRDefault="00760456" w:rsidP="00533B02">
      <w:pPr>
        <w:pStyle w:val="Ttulo1"/>
        <w:spacing w:after="120" w:line="320" w:lineRule="exact"/>
        <w:ind w:left="709" w:right="263" w:hanging="425"/>
        <w:jc w:val="both"/>
        <w:rPr>
          <w:rStyle w:val="LinkdaInternet"/>
          <w:strike/>
        </w:rPr>
      </w:pPr>
      <w:r w:rsidRPr="00676BFF">
        <w:rPr>
          <w:rStyle w:val="LinkdaInternet"/>
        </w:rPr>
        <w:t>G</w:t>
      </w:r>
      <w:r w:rsidR="00C35B4F" w:rsidRPr="001824C9">
        <w:rPr>
          <w:rStyle w:val="LinkdaInternet"/>
        </w:rPr>
        <w:t xml:space="preserve"> – </w:t>
      </w:r>
      <w:r w:rsidR="00AC32FA">
        <w:rPr>
          <w:rStyle w:val="LinkdaInternet"/>
        </w:rPr>
        <w:t>Modelo da</w:t>
      </w:r>
      <w:r w:rsidR="00BA247A" w:rsidRPr="001824C9">
        <w:rPr>
          <w:rStyle w:val="LinkdaInternet"/>
        </w:rPr>
        <w:t xml:space="preserve"> Proposta </w:t>
      </w:r>
    </w:p>
    <w:p w14:paraId="14B4FE1F" w14:textId="29238212" w:rsidR="00760456" w:rsidRPr="001824C9" w:rsidRDefault="00C35B4F" w:rsidP="00BA247A">
      <w:pPr>
        <w:pStyle w:val="Ttulo1"/>
        <w:spacing w:after="120" w:line="320" w:lineRule="exact"/>
        <w:ind w:left="284" w:right="261"/>
        <w:jc w:val="both"/>
        <w:rPr>
          <w:rStyle w:val="LinkdaInternet"/>
        </w:rPr>
      </w:pPr>
      <w:r w:rsidRPr="00676BFF">
        <w:rPr>
          <w:rStyle w:val="LinkdaInternet"/>
        </w:rPr>
        <w:t>H</w:t>
      </w:r>
      <w:r w:rsidR="00760456" w:rsidRPr="001824C9">
        <w:rPr>
          <w:rStyle w:val="LinkdaInternet"/>
        </w:rPr>
        <w:t xml:space="preserve"> – </w:t>
      </w:r>
      <w:r w:rsidR="00BA247A" w:rsidRPr="001824C9">
        <w:rPr>
          <w:rStyle w:val="LinkdaInternet"/>
        </w:rPr>
        <w:t>Planilhas para Pagamento de Deslocamento e Diárias em Visitas de Engenheiros/Arquitetos e Profissionais para Manutenção Preventiva e Atendimento de Chamados</w:t>
      </w:r>
      <w:r w:rsidR="00AC32FA">
        <w:rPr>
          <w:rStyle w:val="LinkdaInternet"/>
        </w:rPr>
        <w:t>, bem como Execução de Ordens de Serviço</w:t>
      </w:r>
      <w:r w:rsidR="00BA247A" w:rsidRPr="001824C9">
        <w:rPr>
          <w:rStyle w:val="LinkdaInternet"/>
        </w:rPr>
        <w:t xml:space="preserve"> em todas as Regiões</w:t>
      </w:r>
      <w:r w:rsidR="00AC32FA">
        <w:rPr>
          <w:rStyle w:val="LinkdaInternet"/>
        </w:rPr>
        <w:t>/Áreas</w:t>
      </w:r>
      <w:r w:rsidR="00BA247A" w:rsidRPr="001824C9">
        <w:rPr>
          <w:rStyle w:val="LinkdaInternet"/>
        </w:rPr>
        <w:t xml:space="preserve"> </w:t>
      </w:r>
    </w:p>
    <w:p w14:paraId="7E85B344" w14:textId="3E349223" w:rsidR="00760456" w:rsidRPr="001824C9" w:rsidRDefault="00760456" w:rsidP="00BA247A">
      <w:pPr>
        <w:pStyle w:val="Ttulo1"/>
        <w:spacing w:after="120" w:line="320" w:lineRule="exact"/>
        <w:ind w:left="284" w:right="261"/>
        <w:jc w:val="both"/>
        <w:rPr>
          <w:rStyle w:val="LinkdaInternet"/>
        </w:rPr>
      </w:pPr>
      <w:r w:rsidRPr="00676BFF">
        <w:rPr>
          <w:rStyle w:val="LinkdaInternet"/>
        </w:rPr>
        <w:t>I</w:t>
      </w:r>
      <w:r w:rsidR="00A51A4A">
        <w:rPr>
          <w:rStyle w:val="LinkdaInternet"/>
        </w:rPr>
        <w:t xml:space="preserve"> </w:t>
      </w:r>
      <w:r w:rsidRPr="00676BFF">
        <w:rPr>
          <w:rStyle w:val="LinkdaInternet"/>
        </w:rPr>
        <w:t>-</w:t>
      </w:r>
      <w:r w:rsidRPr="001824C9">
        <w:rPr>
          <w:rStyle w:val="LinkdaInternet"/>
        </w:rPr>
        <w:t xml:space="preserve"> </w:t>
      </w:r>
      <w:r w:rsidR="00BA247A" w:rsidRPr="001824C9">
        <w:rPr>
          <w:rStyle w:val="LinkdaInternet"/>
        </w:rPr>
        <w:t xml:space="preserve">Modelo de Termo de Autorização para Faturamento </w:t>
      </w:r>
    </w:p>
    <w:p w14:paraId="6A3B26E5" w14:textId="5C3BC78F" w:rsidR="00760456" w:rsidRPr="001824C9" w:rsidRDefault="00760456" w:rsidP="005053BC">
      <w:pPr>
        <w:tabs>
          <w:tab w:val="left" w:pos="440"/>
          <w:tab w:val="right" w:leader="dot" w:pos="9395"/>
        </w:tabs>
        <w:spacing w:after="120" w:line="320" w:lineRule="exact"/>
        <w:ind w:left="284"/>
        <w:rPr>
          <w:rStyle w:val="LinkdaInternet"/>
        </w:rPr>
      </w:pPr>
      <w:r w:rsidRPr="001824C9">
        <w:rPr>
          <w:rStyle w:val="LinkdaInternet"/>
        </w:rPr>
        <w:t>J</w:t>
      </w:r>
      <w:r w:rsidR="00FC7B07" w:rsidRPr="001824C9">
        <w:rPr>
          <w:rStyle w:val="LinkdaInternet"/>
        </w:rPr>
        <w:t xml:space="preserve"> – </w:t>
      </w:r>
      <w:r w:rsidR="00BA247A" w:rsidRPr="001824C9">
        <w:rPr>
          <w:rStyle w:val="LinkdaInternet"/>
        </w:rPr>
        <w:t xml:space="preserve">Estimativas de Custo por Região, com Base nos Valores Médios Gastos nos Contratos Vigentes em 2021-2022, por Tipo de Imóvel </w:t>
      </w:r>
    </w:p>
    <w:p w14:paraId="7A500E4F" w14:textId="4D9C1D66" w:rsidR="00760456" w:rsidRPr="001824C9" w:rsidRDefault="00760456" w:rsidP="005053BC">
      <w:pPr>
        <w:tabs>
          <w:tab w:val="left" w:pos="440"/>
          <w:tab w:val="right" w:leader="dot" w:pos="9395"/>
        </w:tabs>
        <w:spacing w:after="120" w:line="320" w:lineRule="exact"/>
        <w:ind w:left="284"/>
        <w:rPr>
          <w:rStyle w:val="LinkdaInternet"/>
        </w:rPr>
      </w:pPr>
      <w:r w:rsidRPr="001824C9">
        <w:rPr>
          <w:rStyle w:val="LinkdaInternet"/>
        </w:rPr>
        <w:t>K -</w:t>
      </w:r>
      <w:r w:rsidR="00BA247A" w:rsidRPr="001824C9">
        <w:rPr>
          <w:rStyle w:val="LinkdaInternet"/>
        </w:rPr>
        <w:t xml:space="preserve"> Atribuições e Qualificação Mínima Exigida para o Encarregado Geral de Manutenção</w:t>
      </w:r>
      <w:r w:rsidRPr="001824C9">
        <w:rPr>
          <w:rStyle w:val="LinkdaInternet"/>
        </w:rPr>
        <w:t xml:space="preserve"> </w:t>
      </w:r>
    </w:p>
    <w:p w14:paraId="6C41D4D9" w14:textId="7920B7F4" w:rsidR="00760456" w:rsidRPr="001824C9" w:rsidRDefault="00760456" w:rsidP="00EA6395">
      <w:pPr>
        <w:tabs>
          <w:tab w:val="left" w:pos="440"/>
          <w:tab w:val="left" w:pos="3261"/>
          <w:tab w:val="right" w:leader="dot" w:pos="9395"/>
        </w:tabs>
        <w:spacing w:after="120" w:line="320" w:lineRule="exact"/>
        <w:ind w:left="709" w:hanging="425"/>
        <w:jc w:val="both"/>
        <w:rPr>
          <w:rStyle w:val="LinkdaInternet"/>
          <w:strike/>
        </w:rPr>
      </w:pPr>
      <w:r w:rsidRPr="001824C9">
        <w:rPr>
          <w:rStyle w:val="LinkdaInternet"/>
        </w:rPr>
        <w:t xml:space="preserve">L - </w:t>
      </w:r>
      <w:r w:rsidR="00EA6395" w:rsidRPr="001824C9">
        <w:rPr>
          <w:rStyle w:val="LinkdaInternet"/>
        </w:rPr>
        <w:t xml:space="preserve">Especificação dos Serviços Considerados Simples (Baixa Complexidade) </w:t>
      </w:r>
    </w:p>
    <w:p w14:paraId="348F7541" w14:textId="773E0D0A" w:rsidR="00760456" w:rsidRPr="001824C9" w:rsidRDefault="00760456" w:rsidP="00760456">
      <w:pPr>
        <w:tabs>
          <w:tab w:val="left" w:pos="440"/>
          <w:tab w:val="left" w:pos="3261"/>
          <w:tab w:val="right" w:leader="dot" w:pos="9395"/>
        </w:tabs>
        <w:spacing w:after="120" w:line="320" w:lineRule="exact"/>
        <w:ind w:left="709" w:hanging="425"/>
        <w:jc w:val="both"/>
        <w:rPr>
          <w:rStyle w:val="LinkdaInternet"/>
          <w:strike/>
        </w:rPr>
      </w:pPr>
      <w:r w:rsidRPr="001824C9">
        <w:rPr>
          <w:rStyle w:val="LinkdaInternet"/>
        </w:rPr>
        <w:t xml:space="preserve">M - </w:t>
      </w:r>
      <w:r w:rsidR="00DE2C15" w:rsidRPr="001824C9">
        <w:rPr>
          <w:rStyle w:val="LinkdaInternet"/>
        </w:rPr>
        <w:t xml:space="preserve">Modelo de Formulário de Chamado (Visita) </w:t>
      </w:r>
    </w:p>
    <w:p w14:paraId="7E921228" w14:textId="22872D26" w:rsidR="00760456" w:rsidRPr="001824C9" w:rsidRDefault="00760456" w:rsidP="00DA5D69">
      <w:pPr>
        <w:tabs>
          <w:tab w:val="left" w:pos="440"/>
          <w:tab w:val="left" w:pos="3261"/>
          <w:tab w:val="right" w:leader="dot" w:pos="9395"/>
        </w:tabs>
        <w:spacing w:after="120" w:line="320" w:lineRule="exact"/>
        <w:ind w:left="709" w:hanging="425"/>
        <w:jc w:val="both"/>
        <w:rPr>
          <w:rStyle w:val="LinkdaInternet"/>
        </w:rPr>
      </w:pPr>
      <w:r w:rsidRPr="001824C9">
        <w:rPr>
          <w:rStyle w:val="LinkdaInternet"/>
        </w:rPr>
        <w:lastRenderedPageBreak/>
        <w:t>N –</w:t>
      </w:r>
      <w:r w:rsidR="00AA3403" w:rsidRPr="001824C9">
        <w:rPr>
          <w:rStyle w:val="LinkdaInternet"/>
        </w:rPr>
        <w:t xml:space="preserve"> </w:t>
      </w:r>
      <w:r w:rsidR="0074052F" w:rsidRPr="001824C9">
        <w:rPr>
          <w:rStyle w:val="LinkdaInternet"/>
        </w:rPr>
        <w:t xml:space="preserve">Modelo de Formulário de Ordem de Serviço e Folha de Frequência dos Profissionais </w:t>
      </w:r>
    </w:p>
    <w:p w14:paraId="6608A549" w14:textId="77777777" w:rsidR="00C71A50" w:rsidRPr="001824C9" w:rsidRDefault="00F9173F" w:rsidP="00C71A50">
      <w:pPr>
        <w:spacing w:after="120" w:line="320" w:lineRule="exact"/>
        <w:rPr>
          <w:color w:val="0563C1" w:themeColor="hyperlink"/>
          <w:u w:val="single"/>
        </w:rPr>
      </w:pPr>
      <w:r w:rsidRPr="001824C9">
        <w:rPr>
          <w:rStyle w:val="LinkdaInternet"/>
        </w:rPr>
        <w:t xml:space="preserve">II </w:t>
      </w:r>
      <w:r w:rsidR="00C71A50" w:rsidRPr="001824C9">
        <w:rPr>
          <w:rStyle w:val="LinkdaInternet"/>
        </w:rPr>
        <w:t>–</w:t>
      </w:r>
      <w:r w:rsidRPr="001824C9">
        <w:rPr>
          <w:rStyle w:val="LinkdaInternet"/>
        </w:rPr>
        <w:t xml:space="preserve"> </w:t>
      </w:r>
      <w:r w:rsidR="00C71A50" w:rsidRPr="001824C9">
        <w:rPr>
          <w:rFonts w:eastAsiaTheme="minorHAnsi"/>
          <w:color w:val="0563C1"/>
          <w:u w:val="single"/>
        </w:rPr>
        <w:t xml:space="preserve">Descontos Mínimos e BDI e Valores Máximos Admitidos para a Contratação </w:t>
      </w:r>
    </w:p>
    <w:p w14:paraId="74B9C492" w14:textId="77777777" w:rsidR="00190389" w:rsidRPr="001824C9" w:rsidRDefault="00190389" w:rsidP="00D06985">
      <w:pPr>
        <w:spacing w:after="120" w:line="320" w:lineRule="exact"/>
        <w:rPr>
          <w:rFonts w:eastAsiaTheme="minorHAnsi"/>
          <w:color w:val="0563C1"/>
          <w:u w:val="single"/>
        </w:rPr>
      </w:pPr>
      <w:r w:rsidRPr="001824C9">
        <w:rPr>
          <w:rStyle w:val="LinkdaInternet"/>
        </w:rPr>
        <w:t>III – Proposta-Padrão</w:t>
      </w:r>
    </w:p>
    <w:p w14:paraId="15B71A31" w14:textId="77777777" w:rsidR="003F5CF8" w:rsidRPr="001824C9" w:rsidRDefault="004226CE" w:rsidP="00D06985">
      <w:pPr>
        <w:spacing w:after="120" w:line="320" w:lineRule="exact"/>
      </w:pPr>
      <w:hyperlink w:anchor="MC">
        <w:bookmarkStart w:id="3" w:name="Or%25C3%25A7amentoEstimativo"/>
        <w:bookmarkStart w:id="4" w:name="MinutaContrato"/>
        <w:bookmarkEnd w:id="3"/>
        <w:bookmarkEnd w:id="4"/>
        <w:r w:rsidR="00F9173F" w:rsidRPr="001824C9">
          <w:rPr>
            <w:rStyle w:val="LinkdaInternet"/>
          </w:rPr>
          <w:t>I</w:t>
        </w:r>
        <w:r w:rsidR="00190389" w:rsidRPr="001824C9">
          <w:rPr>
            <w:rStyle w:val="LinkdaInternet"/>
          </w:rPr>
          <w:t>V</w:t>
        </w:r>
        <w:r w:rsidR="007767E6" w:rsidRPr="001824C9">
          <w:rPr>
            <w:rStyle w:val="LinkdaInternet"/>
          </w:rPr>
          <w:t xml:space="preserve"> </w:t>
        </w:r>
        <w:r w:rsidR="00F9173F" w:rsidRPr="001824C9">
          <w:rPr>
            <w:rStyle w:val="LinkdaInternet"/>
          </w:rPr>
          <w:t>– Minuta do Contrato</w:t>
        </w:r>
      </w:hyperlink>
    </w:p>
    <w:p w14:paraId="2C7474BC" w14:textId="77777777" w:rsidR="003F5CF8" w:rsidRPr="001824C9" w:rsidRDefault="003F5CF8">
      <w:pPr>
        <w:spacing w:after="120" w:line="320" w:lineRule="exact"/>
      </w:pPr>
    </w:p>
    <w:p w14:paraId="0AAF2D36" w14:textId="77777777" w:rsidR="003F5CF8" w:rsidRPr="001824C9" w:rsidRDefault="004226CE">
      <w:pPr>
        <w:spacing w:after="120" w:line="320" w:lineRule="exact"/>
        <w:jc w:val="center"/>
      </w:pPr>
      <w:hyperlink w:anchor="OBJ">
        <w:bookmarkStart w:id="5" w:name="DoObjeto"/>
        <w:bookmarkEnd w:id="5"/>
        <w:r w:rsidR="00F9173F" w:rsidRPr="001824C9">
          <w:rPr>
            <w:rStyle w:val="LinkdaInternet"/>
            <w:b/>
          </w:rPr>
          <w:t>SEÇÃO I – DO OBJETO DA LICITAÇÃO</w:t>
        </w:r>
      </w:hyperlink>
    </w:p>
    <w:p w14:paraId="7D662D15" w14:textId="7A0D4CE8" w:rsidR="003F5CF8" w:rsidRPr="001824C9" w:rsidRDefault="00F9173F">
      <w:pPr>
        <w:spacing w:after="120" w:line="320" w:lineRule="exact"/>
        <w:jc w:val="both"/>
        <w:rPr>
          <w:color w:val="000000"/>
        </w:rPr>
      </w:pPr>
      <w:r w:rsidRPr="001824C9">
        <w:rPr>
          <w:b/>
          <w:color w:val="000000"/>
        </w:rPr>
        <w:t>1.1.</w:t>
      </w:r>
      <w:r w:rsidRPr="001824C9">
        <w:rPr>
          <w:b/>
          <w:color w:val="000000"/>
        </w:rPr>
        <w:tab/>
      </w:r>
      <w:r w:rsidRPr="001824C9">
        <w:rPr>
          <w:color w:val="000000"/>
        </w:rPr>
        <w:t>A presente licitação tem por objeto a contratação d</w:t>
      </w:r>
      <w:r w:rsidRPr="00D9177A">
        <w:rPr>
          <w:color w:val="000000"/>
        </w:rPr>
        <w:t>e serviço</w:t>
      </w:r>
      <w:r w:rsidR="00733BEB" w:rsidRPr="00D9177A">
        <w:rPr>
          <w:color w:val="000000"/>
        </w:rPr>
        <w:t>s</w:t>
      </w:r>
      <w:r w:rsidRPr="00D9177A">
        <w:rPr>
          <w:color w:val="000000"/>
        </w:rPr>
        <w:t xml:space="preserve"> </w:t>
      </w:r>
      <w:r w:rsidR="003E486C" w:rsidRPr="00D9177A">
        <w:rPr>
          <w:color w:val="000000"/>
        </w:rPr>
        <w:t>de</w:t>
      </w:r>
      <w:r w:rsidRPr="00D9177A">
        <w:rPr>
          <w:color w:val="000000"/>
        </w:rPr>
        <w:t xml:space="preserve"> </w:t>
      </w:r>
      <w:sdt>
        <w:sdtPr>
          <w:alias w:val="Assunto"/>
          <w:id w:val="661121691"/>
          <w:dataBinding w:prefixMappings="xmlns:ns0='http://purl.org/dc/elements/1.1/' xmlns:ns1='http://schemas.openxmlformats.org/package/2006/metadata/core-properties' " w:xpath="/ns1:coreProperties[1]/ns0:subject[1]" w:storeItemID="{6C3C8BC8-F283-45AE-878A-BAB7291924A1}"/>
          <w:text/>
        </w:sdtPr>
        <w:sdtContent>
          <w:r w:rsidR="0041140B" w:rsidRPr="00D9177A">
            <w:t>manutenção preventiva (visita periódica), preditiva, corretiva (serviços eventuais) e pequenas reformas, com fornecimento de peças e materiais, nos sistemas, equipamentos e instalações dos Fóruns e Cartórios Eleitorais, bem como nos almoxarifados, arquivos, postos de atendimento e polos temporários, do interior do estado da Bahia</w:t>
          </w:r>
        </w:sdtContent>
      </w:sdt>
      <w:r w:rsidRPr="00D9177A">
        <w:rPr>
          <w:color w:val="000000"/>
        </w:rPr>
        <w:t>, conforme as especificações e condições estabelecidas no Anexo</w:t>
      </w:r>
      <w:r w:rsidRPr="001824C9">
        <w:rPr>
          <w:color w:val="000000"/>
        </w:rPr>
        <w:t xml:space="preserve"> I do Edital – Termo de Referência. </w:t>
      </w:r>
    </w:p>
    <w:p w14:paraId="53DC6EDF" w14:textId="77777777" w:rsidR="003F5CF8" w:rsidRPr="001824C9" w:rsidRDefault="00F9173F">
      <w:pPr>
        <w:spacing w:after="120" w:line="320" w:lineRule="exact"/>
        <w:jc w:val="both"/>
        <w:rPr>
          <w:color w:val="000000"/>
        </w:rPr>
      </w:pPr>
      <w:r w:rsidRPr="001824C9">
        <w:rPr>
          <w:b/>
          <w:color w:val="000000"/>
        </w:rPr>
        <w:t xml:space="preserve">1.2. </w:t>
      </w:r>
      <w:r w:rsidRPr="001824C9">
        <w:rPr>
          <w:b/>
          <w:color w:val="000000"/>
        </w:rPr>
        <w:tab/>
      </w:r>
      <w:r w:rsidRPr="001824C9">
        <w:rPr>
          <w:color w:val="000000"/>
        </w:rPr>
        <w:t>Havendo divergência entre as descrições do CATSER/CATMAT e as constantes neste Edital (Anexo I), prevalecerão as últimas.</w:t>
      </w:r>
    </w:p>
    <w:p w14:paraId="4A963EBF" w14:textId="77777777" w:rsidR="003F5CF8" w:rsidRPr="001824C9" w:rsidRDefault="003F5CF8">
      <w:pPr>
        <w:spacing w:after="120" w:line="320" w:lineRule="exact"/>
        <w:jc w:val="center"/>
      </w:pPr>
    </w:p>
    <w:p w14:paraId="00F20825" w14:textId="77777777" w:rsidR="003F5CF8" w:rsidRPr="001824C9" w:rsidRDefault="004226CE">
      <w:pPr>
        <w:spacing w:after="120" w:line="320" w:lineRule="exact"/>
        <w:jc w:val="center"/>
      </w:pPr>
      <w:hyperlink w:anchor="DasCond">
        <w:bookmarkStart w:id="6" w:name="DasCond"/>
        <w:bookmarkEnd w:id="6"/>
        <w:r w:rsidR="00F9173F" w:rsidRPr="001824C9">
          <w:rPr>
            <w:rStyle w:val="LinkdaInternet"/>
            <w:b/>
          </w:rPr>
          <w:t>SEÇÃO II – DAS CONDIÇÕES DE PARTICIPAÇÃO</w:t>
        </w:r>
      </w:hyperlink>
    </w:p>
    <w:p w14:paraId="602F365A" w14:textId="77777777" w:rsidR="003F5CF8" w:rsidRPr="001824C9" w:rsidRDefault="00F9173F">
      <w:pPr>
        <w:spacing w:after="120" w:line="320" w:lineRule="exact"/>
        <w:jc w:val="both"/>
      </w:pPr>
      <w:r w:rsidRPr="001824C9">
        <w:rPr>
          <w:b/>
        </w:rPr>
        <w:t>2.1.</w:t>
      </w:r>
      <w:r w:rsidRPr="001824C9">
        <w:rPr>
          <w:b/>
        </w:rPr>
        <w:tab/>
      </w:r>
      <w:r w:rsidRPr="001824C9">
        <w:t xml:space="preserve">A sessão deste pregão será pública e realizada em conformidade com as condições estabelecidas neste Edital, na data, no horário e no endereço eletrônico indicados no preâmbulo. </w:t>
      </w:r>
    </w:p>
    <w:p w14:paraId="0E44FC68" w14:textId="77777777" w:rsidR="003F5CF8" w:rsidRPr="001824C9" w:rsidRDefault="00F9173F">
      <w:pPr>
        <w:spacing w:after="120" w:line="320" w:lineRule="exact"/>
        <w:jc w:val="both"/>
      </w:pPr>
      <w:r w:rsidRPr="001824C9">
        <w:rPr>
          <w:b/>
        </w:rPr>
        <w:t>2.2.</w:t>
      </w:r>
      <w:r w:rsidRPr="001824C9">
        <w:tab/>
        <w:t xml:space="preserve">Poderão participar deste pregão eletrônico as </w:t>
      </w:r>
      <w:r w:rsidRPr="001824C9">
        <w:rPr>
          <w:b/>
        </w:rPr>
        <w:t>licitantes</w:t>
      </w:r>
      <w:r w:rsidRPr="001824C9">
        <w:t xml:space="preserve"> que atendam às condições deste Edital e seus Anexos, inclusive quanto à documentação, e estejam devidamente credenciadas, por meio do sítio </w:t>
      </w:r>
      <w:hyperlink r:id="rId12" w:tgtFrame="_blank" w:history="1">
        <w:r w:rsidR="00107C48" w:rsidRPr="001824C9">
          <w:rPr>
            <w:rStyle w:val="LinkdaInternet"/>
          </w:rPr>
          <w:t>www.gov.br/compras</w:t>
        </w:r>
      </w:hyperlink>
      <w:r w:rsidRPr="001824C9">
        <w:t xml:space="preserve">, para acesso ao </w:t>
      </w:r>
      <w:hyperlink r:id="rId13" w:history="1">
        <w:r w:rsidR="003E1794" w:rsidRPr="001824C9">
          <w:rPr>
            <w:rStyle w:val="Hyperlink"/>
            <w:color w:val="000000" w:themeColor="text1"/>
            <w:u w:val="none"/>
            <w:bdr w:val="none" w:sz="0" w:space="0" w:color="auto" w:frame="1"/>
            <w:shd w:val="clear" w:color="auto" w:fill="FFFFFF"/>
          </w:rPr>
          <w:t>Portal de Compras do Governo Federal</w:t>
        </w:r>
      </w:hyperlink>
      <w:r w:rsidR="003E1794" w:rsidRPr="001824C9">
        <w:t>.</w:t>
      </w:r>
    </w:p>
    <w:p w14:paraId="0793DB54" w14:textId="77777777" w:rsidR="003F5CF8" w:rsidRPr="001824C9" w:rsidRDefault="00F9173F">
      <w:pPr>
        <w:jc w:val="both"/>
      </w:pPr>
      <w:r w:rsidRPr="001824C9">
        <w:rPr>
          <w:b/>
        </w:rPr>
        <w:t>2.3.</w:t>
      </w:r>
      <w:r w:rsidRPr="001824C9">
        <w:rPr>
          <w:b/>
        </w:rPr>
        <w:tab/>
      </w:r>
      <w:r w:rsidRPr="001824C9">
        <w:t xml:space="preserve">O credenciamento da licitante e sua manutenção dependerão de registro prévio e atualizado no </w:t>
      </w:r>
      <w:r w:rsidRPr="001824C9">
        <w:rPr>
          <w:b/>
        </w:rPr>
        <w:t>SICAF -</w:t>
      </w:r>
      <w:r w:rsidRPr="001824C9">
        <w:rPr>
          <w:rFonts w:eastAsiaTheme="minorHAnsi"/>
          <w:b/>
        </w:rPr>
        <w:t xml:space="preserve"> Sistema de Cadastramento Unificado de Fornecedores</w:t>
      </w:r>
      <w:r w:rsidRPr="001824C9">
        <w:rPr>
          <w:rFonts w:eastAsiaTheme="minorHAnsi"/>
        </w:rPr>
        <w:t>.</w:t>
      </w:r>
    </w:p>
    <w:p w14:paraId="4E51EC2C" w14:textId="77777777" w:rsidR="003F5CF8" w:rsidRPr="001824C9" w:rsidRDefault="00F9173F">
      <w:pPr>
        <w:spacing w:after="120" w:line="320" w:lineRule="exact"/>
        <w:jc w:val="both"/>
      </w:pPr>
      <w:r w:rsidRPr="001824C9">
        <w:rPr>
          <w:b/>
        </w:rPr>
        <w:t>2.4.</w:t>
      </w:r>
      <w:r w:rsidRPr="001824C9">
        <w:rPr>
          <w:b/>
        </w:rPr>
        <w:tab/>
      </w:r>
      <w:r w:rsidRPr="001824C9">
        <w:t xml:space="preserve">Como requisito para participação no pregão eletrônico, a </w:t>
      </w:r>
      <w:r w:rsidRPr="001824C9">
        <w:rPr>
          <w:b/>
        </w:rPr>
        <w:t>licitante</w:t>
      </w:r>
      <w:r w:rsidRPr="001824C9">
        <w:t xml:space="preserve"> deverá manifestar, em campo próprio do Sistema, o pleno conhecimento e o atendimento às exigências de habilitação do presente Edital. </w:t>
      </w:r>
    </w:p>
    <w:p w14:paraId="37DE38D7" w14:textId="77777777" w:rsidR="003F5CF8" w:rsidRPr="001824C9" w:rsidRDefault="00F9173F">
      <w:pPr>
        <w:spacing w:after="120" w:line="320" w:lineRule="exact"/>
        <w:jc w:val="both"/>
      </w:pPr>
      <w:r w:rsidRPr="001824C9">
        <w:rPr>
          <w:b/>
        </w:rPr>
        <w:t>2.5.</w:t>
      </w:r>
      <w:r w:rsidRPr="001824C9">
        <w:rPr>
          <w:b/>
        </w:rPr>
        <w:tab/>
      </w:r>
      <w:r w:rsidRPr="001824C9">
        <w:t xml:space="preserve">Para as Microempresas (ME) ou Empresas de Pequeno Porte (EPP), aplicam-se a Lei Complementar nº 123/2006 e o Decreto nº 8.538/2015. </w:t>
      </w:r>
    </w:p>
    <w:p w14:paraId="63375650" w14:textId="77777777" w:rsidR="003F5CF8" w:rsidRPr="001824C9" w:rsidRDefault="00F9173F">
      <w:pPr>
        <w:spacing w:after="120" w:line="320" w:lineRule="exact"/>
        <w:jc w:val="both"/>
      </w:pPr>
      <w:r w:rsidRPr="001824C9">
        <w:rPr>
          <w:b/>
        </w:rPr>
        <w:t>2.6.</w:t>
      </w:r>
      <w:r w:rsidRPr="001824C9">
        <w:rPr>
          <w:b/>
        </w:rPr>
        <w:tab/>
      </w:r>
      <w:r w:rsidRPr="001824C9">
        <w:t xml:space="preserve">As microempresas ou empresas de pequeno porte que desejarem fazer jus aos benefícios previstos na Lei Complementar nº 123/2006 deverão declarar, em campo próprio do Sistema, que atendem aos requisitos do art. 3º da referida Lei. </w:t>
      </w:r>
    </w:p>
    <w:p w14:paraId="5CF71C78" w14:textId="77777777" w:rsidR="003F5CF8" w:rsidRPr="001824C9" w:rsidRDefault="00F9173F">
      <w:pPr>
        <w:spacing w:after="120" w:line="320" w:lineRule="exact"/>
        <w:jc w:val="both"/>
      </w:pPr>
      <w:r w:rsidRPr="001824C9">
        <w:rPr>
          <w:b/>
        </w:rPr>
        <w:t>2.7.</w:t>
      </w:r>
      <w:r w:rsidRPr="001824C9">
        <w:rPr>
          <w:b/>
        </w:rPr>
        <w:tab/>
      </w:r>
      <w:r w:rsidRPr="001824C9">
        <w:t xml:space="preserve">A declaração falsa relativa à proposta de preços e ao cumprimento dos requisitos de habilitação e do art. 3º da Lei Complementar nº 123/2006 sujeitará a licitante às sanções previstas na legislação. </w:t>
      </w:r>
    </w:p>
    <w:p w14:paraId="0F0C0688" w14:textId="77777777" w:rsidR="003F5CF8" w:rsidRPr="001824C9" w:rsidRDefault="00F9173F">
      <w:pPr>
        <w:spacing w:after="120" w:line="320" w:lineRule="exact"/>
        <w:jc w:val="both"/>
      </w:pPr>
      <w:r w:rsidRPr="001824C9">
        <w:rPr>
          <w:b/>
        </w:rPr>
        <w:t>2.8.</w:t>
      </w:r>
      <w:r w:rsidRPr="001824C9">
        <w:rPr>
          <w:b/>
        </w:rPr>
        <w:tab/>
      </w:r>
      <w:r w:rsidRPr="001824C9">
        <w:t xml:space="preserve">Não poderão participar desta licitação: </w:t>
      </w:r>
    </w:p>
    <w:p w14:paraId="5B634833" w14:textId="77777777" w:rsidR="003F5CF8" w:rsidRPr="001824C9" w:rsidRDefault="00F9173F">
      <w:pPr>
        <w:pStyle w:val="Cabealho"/>
        <w:numPr>
          <w:ilvl w:val="1"/>
          <w:numId w:val="1"/>
        </w:numPr>
        <w:tabs>
          <w:tab w:val="left" w:pos="1276"/>
        </w:tabs>
        <w:spacing w:after="120" w:line="320" w:lineRule="exact"/>
        <w:ind w:left="1276"/>
        <w:jc w:val="both"/>
        <w:rPr>
          <w:sz w:val="24"/>
          <w:szCs w:val="24"/>
        </w:rPr>
      </w:pPr>
      <w:r w:rsidRPr="001824C9">
        <w:rPr>
          <w:sz w:val="24"/>
          <w:szCs w:val="24"/>
        </w:rPr>
        <w:lastRenderedPageBreak/>
        <w:t>empresário e sociedade empresária ou simples suspensos de participar de licitação e impedidos de contratar com o TRE-BA, durante o prazo da sanção aplicada;</w:t>
      </w:r>
    </w:p>
    <w:p w14:paraId="0AD5C098" w14:textId="77777777" w:rsidR="003F5CF8" w:rsidRPr="001824C9" w:rsidRDefault="00F9173F">
      <w:pPr>
        <w:pStyle w:val="Cabealho"/>
        <w:numPr>
          <w:ilvl w:val="1"/>
          <w:numId w:val="1"/>
        </w:numPr>
        <w:tabs>
          <w:tab w:val="left" w:pos="1276"/>
        </w:tabs>
        <w:spacing w:after="120" w:line="320" w:lineRule="exact"/>
        <w:ind w:left="1276"/>
        <w:jc w:val="both"/>
        <w:rPr>
          <w:sz w:val="24"/>
          <w:szCs w:val="24"/>
        </w:rPr>
      </w:pPr>
      <w:r w:rsidRPr="001824C9">
        <w:rPr>
          <w:sz w:val="24"/>
          <w:szCs w:val="24"/>
        </w:rPr>
        <w:t>empresário e sociedade empresária ou simples declarados inidôneos para licitar ou contratar com a Administração Pública, enquanto perdurarem os motivos determinantes da punição ou até que seja promovida sua reabilitação;</w:t>
      </w:r>
    </w:p>
    <w:p w14:paraId="454A488E" w14:textId="77777777" w:rsidR="003F5CF8" w:rsidRPr="001824C9" w:rsidRDefault="00F9173F">
      <w:pPr>
        <w:pStyle w:val="Cabealho"/>
        <w:numPr>
          <w:ilvl w:val="1"/>
          <w:numId w:val="1"/>
        </w:numPr>
        <w:tabs>
          <w:tab w:val="left" w:pos="1276"/>
        </w:tabs>
        <w:spacing w:after="120" w:line="320" w:lineRule="exact"/>
        <w:ind w:left="1276"/>
        <w:jc w:val="both"/>
        <w:rPr>
          <w:sz w:val="24"/>
          <w:szCs w:val="24"/>
        </w:rPr>
      </w:pPr>
      <w:r w:rsidRPr="001824C9">
        <w:rPr>
          <w:sz w:val="24"/>
          <w:szCs w:val="24"/>
        </w:rPr>
        <w:t>empresário e sociedade empresária ou simples impedidos de licitar  e contratar com a União, durante o prazo da sanção aplicada;</w:t>
      </w:r>
    </w:p>
    <w:p w14:paraId="4DCE5869" w14:textId="77777777" w:rsidR="003F5CF8" w:rsidRPr="001824C9" w:rsidRDefault="00F9173F">
      <w:pPr>
        <w:pStyle w:val="Cabealho"/>
        <w:numPr>
          <w:ilvl w:val="1"/>
          <w:numId w:val="1"/>
        </w:numPr>
        <w:tabs>
          <w:tab w:val="left" w:pos="1276"/>
        </w:tabs>
        <w:spacing w:after="120" w:line="320" w:lineRule="exact"/>
        <w:ind w:left="1276"/>
        <w:jc w:val="both"/>
        <w:rPr>
          <w:sz w:val="24"/>
          <w:szCs w:val="24"/>
        </w:rPr>
      </w:pPr>
      <w:r w:rsidRPr="001824C9">
        <w:rPr>
          <w:sz w:val="24"/>
          <w:szCs w:val="24"/>
        </w:rPr>
        <w:t>empresário e sociedade empresária ou simples proibidos de contratar com o Poder Público, em razão do disposto no art. 72, § 8º, V, da Lei nº 9.605/98;</w:t>
      </w:r>
    </w:p>
    <w:p w14:paraId="00229269" w14:textId="77777777" w:rsidR="003F5CF8" w:rsidRPr="001824C9" w:rsidRDefault="00F9173F">
      <w:pPr>
        <w:pStyle w:val="Cabealho"/>
        <w:numPr>
          <w:ilvl w:val="1"/>
          <w:numId w:val="1"/>
        </w:numPr>
        <w:tabs>
          <w:tab w:val="left" w:pos="1276"/>
        </w:tabs>
        <w:spacing w:after="120" w:line="320" w:lineRule="exact"/>
        <w:ind w:left="1276"/>
        <w:jc w:val="both"/>
        <w:rPr>
          <w:sz w:val="24"/>
          <w:szCs w:val="24"/>
        </w:rPr>
      </w:pPr>
      <w:r w:rsidRPr="001824C9">
        <w:rPr>
          <w:sz w:val="24"/>
          <w:szCs w:val="24"/>
        </w:rPr>
        <w:t>empresário e sociedade empresária ou simples proibidos de contratar com o Poder Público, nos termos do art. 12 da Lei nº 8.429/92;</w:t>
      </w:r>
    </w:p>
    <w:p w14:paraId="49576697" w14:textId="77777777" w:rsidR="003F5CF8" w:rsidRPr="001824C9" w:rsidRDefault="00F9173F">
      <w:pPr>
        <w:pStyle w:val="Cabealho"/>
        <w:numPr>
          <w:ilvl w:val="1"/>
          <w:numId w:val="1"/>
        </w:numPr>
        <w:tabs>
          <w:tab w:val="left" w:pos="1276"/>
        </w:tabs>
        <w:spacing w:after="120" w:line="320" w:lineRule="exact"/>
        <w:ind w:left="1276"/>
        <w:jc w:val="both"/>
        <w:rPr>
          <w:sz w:val="24"/>
          <w:szCs w:val="24"/>
        </w:rPr>
      </w:pPr>
      <w:r w:rsidRPr="001824C9">
        <w:rPr>
          <w:sz w:val="24"/>
          <w:szCs w:val="24"/>
        </w:rPr>
        <w:t>quaisquer interessados enquadrados nas vedações previstas no art. 9º da Lei nº 8.666/93;</w:t>
      </w:r>
    </w:p>
    <w:p w14:paraId="39077B49" w14:textId="0A91BE92" w:rsidR="003F5CF8" w:rsidRPr="001824C9" w:rsidRDefault="00F9173F" w:rsidP="00676BFF">
      <w:pPr>
        <w:tabs>
          <w:tab w:val="left" w:pos="2552"/>
          <w:tab w:val="left" w:pos="3119"/>
        </w:tabs>
        <w:spacing w:after="120" w:line="320" w:lineRule="exact"/>
        <w:ind w:left="1843" w:hanging="567"/>
        <w:jc w:val="both"/>
      </w:pPr>
      <w:r w:rsidRPr="001824C9">
        <w:rPr>
          <w:b/>
          <w:color w:val="000000"/>
        </w:rPr>
        <w:t>f.1)</w:t>
      </w:r>
      <w:r w:rsidR="00676BFF">
        <w:rPr>
          <w:b/>
          <w:color w:val="000000"/>
        </w:rPr>
        <w:tab/>
      </w:r>
      <w:r w:rsidR="00676BFF">
        <w:rPr>
          <w:color w:val="000000"/>
        </w:rPr>
        <w:t>c</w:t>
      </w:r>
      <w:r w:rsidRPr="001824C9">
        <w:rPr>
          <w:color w:val="000000"/>
        </w:rPr>
        <w:t xml:space="preserve">onsidera-se “participação indireta” a que alude o art. 9º da Lei nº 8.666/93 a participação no certame de sociedade empresária ou simples em que uma das pessoas listadas no mencionado dispositivo legal figure como sócia, pouco importando o seu conhecimento técnico acerca do objeto da licitação ou mesmo a atuação no processo licitatório. </w:t>
      </w:r>
    </w:p>
    <w:p w14:paraId="6F116BDE" w14:textId="77777777" w:rsidR="003F5CF8" w:rsidRPr="001824C9" w:rsidRDefault="00F9173F">
      <w:pPr>
        <w:pStyle w:val="Cabealho"/>
        <w:numPr>
          <w:ilvl w:val="1"/>
          <w:numId w:val="1"/>
        </w:numPr>
        <w:tabs>
          <w:tab w:val="left" w:pos="1276"/>
        </w:tabs>
        <w:spacing w:after="120" w:line="320" w:lineRule="exact"/>
        <w:ind w:left="1276"/>
        <w:jc w:val="both"/>
        <w:rPr>
          <w:sz w:val="24"/>
          <w:szCs w:val="24"/>
        </w:rPr>
      </w:pPr>
      <w:r w:rsidRPr="001824C9">
        <w:rPr>
          <w:sz w:val="24"/>
          <w:szCs w:val="24"/>
        </w:rPr>
        <w:t>sociedade estrangeira não autorizada a funcionar no País;</w:t>
      </w:r>
    </w:p>
    <w:p w14:paraId="0A642760" w14:textId="77777777" w:rsidR="003F5CF8" w:rsidRPr="001824C9" w:rsidRDefault="00F9173F">
      <w:pPr>
        <w:pStyle w:val="Cabealho"/>
        <w:numPr>
          <w:ilvl w:val="1"/>
          <w:numId w:val="1"/>
        </w:numPr>
        <w:tabs>
          <w:tab w:val="left" w:pos="1245"/>
        </w:tabs>
        <w:spacing w:after="120" w:line="320" w:lineRule="exact"/>
        <w:ind w:left="1276"/>
        <w:jc w:val="both"/>
        <w:rPr>
          <w:sz w:val="24"/>
          <w:szCs w:val="24"/>
        </w:rPr>
      </w:pPr>
      <w:r w:rsidRPr="001824C9">
        <w:rPr>
          <w:sz w:val="24"/>
          <w:szCs w:val="24"/>
        </w:rPr>
        <w:t xml:space="preserve">empresário e sociedade empresária ou simples cuja inscrição, contrato social ou estatuto indique objeto que não seja pertinente e compatível com o objeto deste </w:t>
      </w:r>
      <w:r w:rsidRPr="001824C9">
        <w:rPr>
          <w:b/>
          <w:sz w:val="24"/>
          <w:szCs w:val="24"/>
        </w:rPr>
        <w:t>Pregão;</w:t>
      </w:r>
    </w:p>
    <w:p w14:paraId="3F474DF0" w14:textId="77777777" w:rsidR="003F5CF8" w:rsidRPr="001824C9" w:rsidRDefault="00F9173F">
      <w:pPr>
        <w:pStyle w:val="Cabealho"/>
        <w:numPr>
          <w:ilvl w:val="1"/>
          <w:numId w:val="1"/>
        </w:numPr>
        <w:tabs>
          <w:tab w:val="left" w:pos="1245"/>
        </w:tabs>
        <w:spacing w:after="120" w:line="320" w:lineRule="exact"/>
        <w:ind w:left="1276"/>
        <w:jc w:val="both"/>
      </w:pPr>
      <w:r w:rsidRPr="001824C9">
        <w:rPr>
          <w:sz w:val="24"/>
          <w:szCs w:val="24"/>
        </w:rPr>
        <w:t>empresário e sociedade empresária ou simples que se encontrem em processo de dissolução, recuperação judicial, recuperação extrajudicial ou falência;</w:t>
      </w:r>
    </w:p>
    <w:p w14:paraId="2D85D5A4" w14:textId="689F5456" w:rsidR="003F5CF8" w:rsidRPr="001824C9" w:rsidRDefault="00F9173F" w:rsidP="00923152">
      <w:pPr>
        <w:pStyle w:val="Cabealho"/>
        <w:spacing w:after="120" w:line="320" w:lineRule="exact"/>
        <w:ind w:left="1843" w:hanging="567"/>
        <w:jc w:val="both"/>
      </w:pPr>
      <w:r w:rsidRPr="001824C9">
        <w:rPr>
          <w:b/>
          <w:color w:val="000000"/>
          <w:sz w:val="24"/>
          <w:szCs w:val="24"/>
        </w:rPr>
        <w:t>i.1)</w:t>
      </w:r>
      <w:r w:rsidRPr="001824C9">
        <w:rPr>
          <w:color w:val="000000"/>
          <w:sz w:val="24"/>
          <w:szCs w:val="24"/>
        </w:rPr>
        <w:t xml:space="preserve"> </w:t>
      </w:r>
      <w:r w:rsidR="00F6099B" w:rsidRPr="001824C9">
        <w:rPr>
          <w:color w:val="000000"/>
          <w:sz w:val="24"/>
          <w:szCs w:val="24"/>
        </w:rPr>
        <w:tab/>
      </w:r>
      <w:r w:rsidR="00F6099B" w:rsidRPr="001824C9">
        <w:rPr>
          <w:rFonts w:eastAsia="Calibri"/>
          <w:color w:val="000000"/>
          <w:sz w:val="24"/>
          <w:szCs w:val="24"/>
        </w:rPr>
        <w:t>a</w:t>
      </w:r>
      <w:r w:rsidRPr="001824C9">
        <w:rPr>
          <w:rFonts w:eastAsia="Calibri"/>
          <w:color w:val="000000"/>
          <w:sz w:val="24"/>
          <w:szCs w:val="24"/>
        </w:rPr>
        <w:t>s entidades em recuperação judicial poderã</w:t>
      </w:r>
      <w:r w:rsidRPr="001824C9">
        <w:rPr>
          <w:color w:val="000000"/>
          <w:sz w:val="24"/>
          <w:szCs w:val="24"/>
        </w:rPr>
        <w:t xml:space="preserve">o participar desta </w:t>
      </w:r>
      <w:r w:rsidRPr="001824C9">
        <w:rPr>
          <w:rFonts w:eastAsia="Calibri"/>
          <w:color w:val="000000"/>
          <w:sz w:val="24"/>
          <w:szCs w:val="24"/>
        </w:rPr>
        <w:t>licitação quando amparadas em certidão emitida pela instâ</w:t>
      </w:r>
      <w:r w:rsidRPr="001824C9">
        <w:rPr>
          <w:color w:val="000000"/>
          <w:sz w:val="24"/>
          <w:szCs w:val="24"/>
        </w:rPr>
        <w:t xml:space="preserve">ncia judicial competente, que </w:t>
      </w:r>
      <w:r w:rsidRPr="001824C9">
        <w:rPr>
          <w:rFonts w:eastAsia="Calibri"/>
          <w:color w:val="000000"/>
          <w:sz w:val="24"/>
          <w:szCs w:val="24"/>
        </w:rPr>
        <w:t>certifique que a interessada está apta, econômica e f</w:t>
      </w:r>
      <w:r w:rsidRPr="001824C9">
        <w:rPr>
          <w:color w:val="000000"/>
          <w:sz w:val="24"/>
          <w:szCs w:val="24"/>
        </w:rPr>
        <w:t xml:space="preserve">inanceiramente, a participar de </w:t>
      </w:r>
      <w:r w:rsidRPr="001824C9">
        <w:rPr>
          <w:rFonts w:eastAsia="Calibri"/>
          <w:color w:val="000000"/>
          <w:sz w:val="24"/>
          <w:szCs w:val="24"/>
          <w:lang w:eastAsia="en-US"/>
        </w:rPr>
        <w:t>procedimento licitatório nos termos da Lei nº 8.666/1993 (Acórdão TCU nº 8.27</w:t>
      </w:r>
      <w:r w:rsidR="00D0065E">
        <w:rPr>
          <w:rFonts w:eastAsia="Calibri"/>
          <w:color w:val="000000"/>
          <w:sz w:val="24"/>
          <w:szCs w:val="24"/>
          <w:lang w:eastAsia="en-US"/>
        </w:rPr>
        <w:t>1</w:t>
      </w:r>
      <w:r w:rsidRPr="001824C9">
        <w:rPr>
          <w:rFonts w:eastAsia="Calibri"/>
          <w:color w:val="000000"/>
          <w:sz w:val="24"/>
          <w:szCs w:val="24"/>
          <w:lang w:eastAsia="en-US"/>
        </w:rPr>
        <w:t>/2011 – 2ª Câmara) e art. 58 da Lei nº 11.101/2005 (Lei de falências).</w:t>
      </w:r>
    </w:p>
    <w:p w14:paraId="0261CC2C" w14:textId="77777777" w:rsidR="003F5CF8" w:rsidRPr="001824C9" w:rsidRDefault="00F9173F">
      <w:pPr>
        <w:pStyle w:val="Cabealho"/>
        <w:numPr>
          <w:ilvl w:val="1"/>
          <w:numId w:val="1"/>
        </w:numPr>
        <w:tabs>
          <w:tab w:val="left" w:pos="1276"/>
        </w:tabs>
        <w:spacing w:after="120" w:line="320" w:lineRule="exact"/>
        <w:ind w:left="1276"/>
        <w:jc w:val="both"/>
        <w:rPr>
          <w:sz w:val="24"/>
          <w:szCs w:val="24"/>
        </w:rPr>
      </w:pPr>
      <w:r w:rsidRPr="001824C9">
        <w:rPr>
          <w:sz w:val="24"/>
          <w:szCs w:val="24"/>
        </w:rPr>
        <w:t>sociedades integrantes de um mesmo grupo econômico, assim entendidas aquelas que tenham diretores, sócios ou representantes legais comuns, ou que utilizem recursos materiais, tecnológicos ou humanos em comum, exceto se demonstrado que não agem representando interesse econômico em comum;</w:t>
      </w:r>
    </w:p>
    <w:p w14:paraId="7CE2746B" w14:textId="77777777" w:rsidR="003F5CF8" w:rsidRPr="001824C9" w:rsidRDefault="00F9173F">
      <w:pPr>
        <w:pStyle w:val="Cabealho"/>
        <w:numPr>
          <w:ilvl w:val="1"/>
          <w:numId w:val="1"/>
        </w:numPr>
        <w:tabs>
          <w:tab w:val="left" w:pos="1276"/>
        </w:tabs>
        <w:spacing w:after="120" w:line="320" w:lineRule="exact"/>
        <w:ind w:left="1276"/>
        <w:jc w:val="both"/>
        <w:rPr>
          <w:sz w:val="24"/>
          <w:szCs w:val="24"/>
        </w:rPr>
      </w:pPr>
      <w:r w:rsidRPr="001824C9">
        <w:rPr>
          <w:sz w:val="24"/>
          <w:szCs w:val="24"/>
        </w:rPr>
        <w:t>consórcio de empresas, qualquer que seja sua forma de constituição;</w:t>
      </w:r>
    </w:p>
    <w:p w14:paraId="1699352C" w14:textId="77777777" w:rsidR="003361AC" w:rsidRPr="001824C9" w:rsidRDefault="003361AC">
      <w:pPr>
        <w:pStyle w:val="Cabealho"/>
        <w:numPr>
          <w:ilvl w:val="1"/>
          <w:numId w:val="1"/>
        </w:numPr>
        <w:tabs>
          <w:tab w:val="left" w:pos="1276"/>
        </w:tabs>
        <w:spacing w:after="120" w:line="320" w:lineRule="exact"/>
        <w:ind w:left="1276"/>
        <w:jc w:val="both"/>
        <w:rPr>
          <w:sz w:val="24"/>
          <w:szCs w:val="24"/>
        </w:rPr>
      </w:pPr>
      <w:r w:rsidRPr="001824C9">
        <w:rPr>
          <w:sz w:val="24"/>
          <w:szCs w:val="24"/>
        </w:rPr>
        <w:t>organizações da sociedade civil de interesse público (</w:t>
      </w:r>
      <w:proofErr w:type="spellStart"/>
      <w:r w:rsidRPr="001824C9">
        <w:rPr>
          <w:sz w:val="24"/>
          <w:szCs w:val="24"/>
        </w:rPr>
        <w:t>OSCIP</w:t>
      </w:r>
      <w:r w:rsidR="00C81B1A" w:rsidRPr="001824C9">
        <w:rPr>
          <w:sz w:val="24"/>
          <w:szCs w:val="24"/>
        </w:rPr>
        <w:t>’</w:t>
      </w:r>
      <w:r w:rsidRPr="001824C9">
        <w:rPr>
          <w:sz w:val="24"/>
          <w:szCs w:val="24"/>
        </w:rPr>
        <w:t>s</w:t>
      </w:r>
      <w:proofErr w:type="spellEnd"/>
      <w:r w:rsidRPr="001824C9">
        <w:rPr>
          <w:sz w:val="24"/>
          <w:szCs w:val="24"/>
        </w:rPr>
        <w:t>).</w:t>
      </w:r>
    </w:p>
    <w:p w14:paraId="0E998C9D" w14:textId="77777777" w:rsidR="003F5CF8" w:rsidRPr="001824C9" w:rsidRDefault="00F9173F">
      <w:pPr>
        <w:spacing w:after="120" w:line="320" w:lineRule="exact"/>
        <w:jc w:val="both"/>
      </w:pPr>
      <w:r w:rsidRPr="001824C9">
        <w:rPr>
          <w:b/>
        </w:rPr>
        <w:t>2.9.</w:t>
      </w:r>
      <w:r w:rsidRPr="001824C9">
        <w:rPr>
          <w:b/>
        </w:rPr>
        <w:tab/>
      </w:r>
      <w:r w:rsidRPr="001824C9">
        <w:t xml:space="preserve">Os documentos apresentados nesta licitação deverão: </w:t>
      </w:r>
    </w:p>
    <w:p w14:paraId="33B41C48" w14:textId="77777777" w:rsidR="003F5CF8" w:rsidRPr="001824C9" w:rsidRDefault="00F9173F" w:rsidP="00DF3F54">
      <w:pPr>
        <w:pStyle w:val="Cabealho"/>
        <w:numPr>
          <w:ilvl w:val="1"/>
          <w:numId w:val="8"/>
        </w:numPr>
        <w:tabs>
          <w:tab w:val="left" w:pos="1276"/>
        </w:tabs>
        <w:spacing w:after="120" w:line="320" w:lineRule="exact"/>
        <w:ind w:left="1276"/>
        <w:jc w:val="both"/>
        <w:rPr>
          <w:sz w:val="24"/>
          <w:szCs w:val="24"/>
        </w:rPr>
      </w:pPr>
      <w:r w:rsidRPr="001824C9">
        <w:rPr>
          <w:sz w:val="24"/>
          <w:szCs w:val="24"/>
        </w:rPr>
        <w:lastRenderedPageBreak/>
        <w:t xml:space="preserve">estar em nome da licitante, com um único número de CNPJ; </w:t>
      </w:r>
    </w:p>
    <w:p w14:paraId="1FADC74E" w14:textId="77777777" w:rsidR="003F5CF8" w:rsidRPr="001824C9" w:rsidRDefault="00F9173F" w:rsidP="00DF3F54">
      <w:pPr>
        <w:pStyle w:val="Cabealho"/>
        <w:numPr>
          <w:ilvl w:val="1"/>
          <w:numId w:val="8"/>
        </w:numPr>
        <w:tabs>
          <w:tab w:val="left" w:pos="1276"/>
        </w:tabs>
        <w:spacing w:after="120" w:line="320" w:lineRule="exact"/>
        <w:ind w:left="1276"/>
        <w:jc w:val="both"/>
        <w:rPr>
          <w:sz w:val="24"/>
          <w:szCs w:val="24"/>
        </w:rPr>
      </w:pPr>
      <w:r w:rsidRPr="001824C9">
        <w:rPr>
          <w:sz w:val="24"/>
          <w:szCs w:val="24"/>
        </w:rPr>
        <w:t>estar no prazo de validade estabelecido pelo órgão expedidor.</w:t>
      </w:r>
    </w:p>
    <w:p w14:paraId="066209A3" w14:textId="77777777" w:rsidR="00EA17BB" w:rsidRDefault="00EA17BB">
      <w:pPr>
        <w:spacing w:after="120" w:line="320" w:lineRule="exact"/>
        <w:jc w:val="center"/>
      </w:pPr>
    </w:p>
    <w:p w14:paraId="3A3523C6" w14:textId="77777777" w:rsidR="003F5CF8" w:rsidRPr="001824C9" w:rsidRDefault="004226CE">
      <w:pPr>
        <w:spacing w:after="120" w:line="320" w:lineRule="exact"/>
        <w:jc w:val="center"/>
      </w:pPr>
      <w:hyperlink w:anchor="DoCredenc">
        <w:bookmarkStart w:id="7" w:name="DoCredenc"/>
        <w:bookmarkEnd w:id="7"/>
        <w:r w:rsidR="00F9173F" w:rsidRPr="001824C9">
          <w:rPr>
            <w:rStyle w:val="LinkdaInternet"/>
            <w:b/>
          </w:rPr>
          <w:t>SEÇÃO III – DO CREDENCIAMENTO</w:t>
        </w:r>
      </w:hyperlink>
    </w:p>
    <w:p w14:paraId="23AA2C10" w14:textId="77777777" w:rsidR="003F5CF8" w:rsidRPr="001824C9" w:rsidRDefault="00F9173F">
      <w:pPr>
        <w:spacing w:after="120" w:line="320" w:lineRule="exact"/>
        <w:jc w:val="both"/>
      </w:pPr>
      <w:r w:rsidRPr="001824C9">
        <w:rPr>
          <w:b/>
        </w:rPr>
        <w:t>3.1.</w:t>
      </w:r>
      <w:r w:rsidRPr="001824C9">
        <w:rPr>
          <w:b/>
        </w:rPr>
        <w:tab/>
      </w:r>
      <w:r w:rsidRPr="001824C9">
        <w:t xml:space="preserve">A </w:t>
      </w:r>
      <w:r w:rsidRPr="001824C9">
        <w:rPr>
          <w:b/>
        </w:rPr>
        <w:t>licitante</w:t>
      </w:r>
      <w:r w:rsidRPr="001824C9">
        <w:t xml:space="preserve"> deverá credenciar-se no sistema “Pregão Eletrônico”, no sítio </w:t>
      </w:r>
      <w:hyperlink r:id="rId14" w:tgtFrame="_blank" w:history="1">
        <w:r w:rsidR="003E1794" w:rsidRPr="001824C9">
          <w:rPr>
            <w:rStyle w:val="LinkdaInternet"/>
          </w:rPr>
          <w:t>www.gov.br/compras</w:t>
        </w:r>
      </w:hyperlink>
      <w:r w:rsidR="003E1794" w:rsidRPr="001824C9">
        <w:t xml:space="preserve"> (</w:t>
      </w:r>
      <w:hyperlink r:id="rId15" w:history="1">
        <w:r w:rsidR="003E1794" w:rsidRPr="001824C9">
          <w:rPr>
            <w:rStyle w:val="Hyperlink"/>
            <w:color w:val="000000" w:themeColor="text1"/>
            <w:u w:val="none"/>
            <w:bdr w:val="none" w:sz="0" w:space="0" w:color="auto" w:frame="1"/>
            <w:shd w:val="clear" w:color="auto" w:fill="FFFFFF"/>
          </w:rPr>
          <w:t>Portal de Compras do Governo Federal</w:t>
        </w:r>
      </w:hyperlink>
      <w:r w:rsidR="003E1794" w:rsidRPr="001824C9">
        <w:t>)</w:t>
      </w:r>
      <w:r w:rsidRPr="001824C9">
        <w:t xml:space="preserve">, observado o seguinte: </w:t>
      </w:r>
    </w:p>
    <w:p w14:paraId="52692014" w14:textId="77777777" w:rsidR="003F5CF8" w:rsidRPr="001824C9" w:rsidRDefault="00F9173F">
      <w:pPr>
        <w:pStyle w:val="Cabealho"/>
        <w:numPr>
          <w:ilvl w:val="1"/>
          <w:numId w:val="2"/>
        </w:numPr>
        <w:tabs>
          <w:tab w:val="center" w:pos="1185"/>
        </w:tabs>
        <w:spacing w:after="120" w:line="320" w:lineRule="exact"/>
        <w:ind w:left="1134" w:hanging="425"/>
        <w:jc w:val="both"/>
        <w:rPr>
          <w:sz w:val="24"/>
          <w:szCs w:val="24"/>
        </w:rPr>
      </w:pPr>
      <w:r w:rsidRPr="001824C9">
        <w:rPr>
          <w:sz w:val="24"/>
          <w:szCs w:val="24"/>
        </w:rPr>
        <w:t xml:space="preserve">o credenciamento far-se-á mediante atribuição de chave de identificação e de senha, pessoal e intransferível, para acesso ao sistema eletrônico; </w:t>
      </w:r>
    </w:p>
    <w:p w14:paraId="260076EF" w14:textId="77777777" w:rsidR="003F5CF8" w:rsidRPr="001824C9" w:rsidRDefault="00F9173F">
      <w:pPr>
        <w:pStyle w:val="Cabealho"/>
        <w:numPr>
          <w:ilvl w:val="1"/>
          <w:numId w:val="2"/>
        </w:numPr>
        <w:tabs>
          <w:tab w:val="center" w:pos="1185"/>
        </w:tabs>
        <w:spacing w:after="120" w:line="320" w:lineRule="exact"/>
        <w:ind w:left="1134" w:hanging="425"/>
        <w:jc w:val="both"/>
        <w:rPr>
          <w:sz w:val="24"/>
          <w:szCs w:val="24"/>
        </w:rPr>
      </w:pPr>
      <w:r w:rsidRPr="001824C9">
        <w:rPr>
          <w:sz w:val="24"/>
          <w:szCs w:val="24"/>
        </w:rPr>
        <w:t xml:space="preserve">a perda da senha ou a quebra de sigilo deverão ser comunicadas imediatamente ao provedor do sistema para imediato bloqueio de acesso; </w:t>
      </w:r>
    </w:p>
    <w:p w14:paraId="7ADF763A" w14:textId="77777777" w:rsidR="003F5CF8" w:rsidRPr="001824C9" w:rsidRDefault="00F9173F">
      <w:pPr>
        <w:pStyle w:val="Cabealho"/>
        <w:numPr>
          <w:ilvl w:val="1"/>
          <w:numId w:val="2"/>
        </w:numPr>
        <w:tabs>
          <w:tab w:val="left" w:pos="1140"/>
        </w:tabs>
        <w:spacing w:after="120" w:line="320" w:lineRule="exact"/>
        <w:ind w:left="1134" w:hanging="425"/>
        <w:jc w:val="both"/>
        <w:rPr>
          <w:sz w:val="24"/>
          <w:szCs w:val="24"/>
        </w:rPr>
      </w:pPr>
      <w:r w:rsidRPr="001824C9">
        <w:rPr>
          <w:sz w:val="24"/>
          <w:szCs w:val="24"/>
        </w:rPr>
        <w:t xml:space="preserve">o credenciamento da licitante ou de seu representante perante o provedor do sistema implicará responsabilidade legal pelos atos praticados e presunção de sua capacidade técnica para realização das transações inerentes ao pregão eletrônico. </w:t>
      </w:r>
    </w:p>
    <w:p w14:paraId="69C7933E" w14:textId="77777777" w:rsidR="003F5CF8" w:rsidRPr="001824C9" w:rsidRDefault="00F9173F">
      <w:pPr>
        <w:spacing w:after="120" w:line="320" w:lineRule="exact"/>
        <w:jc w:val="both"/>
      </w:pPr>
      <w:r w:rsidRPr="001824C9">
        <w:rPr>
          <w:b/>
        </w:rPr>
        <w:t>3.2.</w:t>
      </w:r>
      <w:r w:rsidRPr="001824C9">
        <w:rPr>
          <w:b/>
        </w:rPr>
        <w:tab/>
      </w:r>
      <w:r w:rsidRPr="001824C9">
        <w:t xml:space="preserve">O uso da senha de acesso ao sistema eletrônico é de inteira e exclusiva responsabilidade da </w:t>
      </w:r>
      <w:r w:rsidRPr="001824C9">
        <w:rPr>
          <w:b/>
        </w:rPr>
        <w:t>licitante</w:t>
      </w:r>
      <w:r w:rsidRPr="001824C9">
        <w:t xml:space="preserve">, incluindo qualquer transação efetuada diretamente ou por seu representante, não cabendo ao provedor do sistema ou ao órgão promotor da licitação responsabilidade por eventuais danos decorrentes de uso indevido da senha, ainda que por terceiros. </w:t>
      </w:r>
    </w:p>
    <w:p w14:paraId="28689B40" w14:textId="77777777" w:rsidR="003F5CF8" w:rsidRPr="001824C9" w:rsidRDefault="00F9173F">
      <w:pPr>
        <w:spacing w:after="120" w:line="320" w:lineRule="exact"/>
        <w:jc w:val="both"/>
      </w:pPr>
      <w:r w:rsidRPr="001824C9">
        <w:rPr>
          <w:b/>
        </w:rPr>
        <w:t>3.3.</w:t>
      </w:r>
      <w:r w:rsidRPr="001824C9">
        <w:rPr>
          <w:b/>
        </w:rPr>
        <w:tab/>
      </w:r>
      <w:r w:rsidRPr="001824C9">
        <w:t xml:space="preserve">A </w:t>
      </w:r>
      <w:r w:rsidRPr="001824C9">
        <w:rPr>
          <w:b/>
        </w:rPr>
        <w:t>licitante</w:t>
      </w:r>
      <w:r w:rsidRPr="001824C9">
        <w:t xml:space="preserve"> responsabilizar-se-á por todas as transações que forem efetuadas em seu nome no sistema eletrônico, assumindo como firmes e verdadeiras suas propostas, assim como os lances inseridos durante a sessão pública. </w:t>
      </w:r>
    </w:p>
    <w:p w14:paraId="5018A50A" w14:textId="77777777" w:rsidR="00EF4B7B" w:rsidRPr="001824C9" w:rsidRDefault="00EF4B7B" w:rsidP="005E3A5D">
      <w:pPr>
        <w:spacing w:after="120" w:line="320" w:lineRule="exact"/>
        <w:rPr>
          <w:b/>
        </w:rPr>
      </w:pPr>
    </w:p>
    <w:p w14:paraId="5C8052B6" w14:textId="77777777" w:rsidR="003F5CF8" w:rsidRPr="00F459F4" w:rsidRDefault="004226CE">
      <w:pPr>
        <w:spacing w:after="120" w:line="320" w:lineRule="exact"/>
        <w:jc w:val="center"/>
      </w:pPr>
      <w:hyperlink w:anchor="PREAMBULO">
        <w:r w:rsidR="00F9173F" w:rsidRPr="00F459F4">
          <w:rPr>
            <w:rStyle w:val="LinkdaInternet"/>
            <w:b/>
          </w:rPr>
          <w:t>SEÇÃO IV – DA APRESENTAÇÃO DA PROPOSTA ELETRÔNICA DE PREÇOS</w:t>
        </w:r>
      </w:hyperlink>
      <w:r w:rsidR="00F9173F" w:rsidRPr="00F459F4">
        <w:rPr>
          <w:rStyle w:val="LinkdaInternet"/>
          <w:b/>
        </w:rPr>
        <w:t xml:space="preserve"> E DOS DOCUMENTOS DE HABILITAÇÃO</w:t>
      </w:r>
    </w:p>
    <w:p w14:paraId="41F20767" w14:textId="77777777" w:rsidR="003F5CF8" w:rsidRPr="00F459F4" w:rsidRDefault="00F9173F">
      <w:pPr>
        <w:pStyle w:val="Cabealho"/>
        <w:tabs>
          <w:tab w:val="center" w:pos="735"/>
        </w:tabs>
        <w:spacing w:after="120" w:line="320" w:lineRule="exact"/>
        <w:jc w:val="both"/>
        <w:rPr>
          <w:bCs/>
          <w:sz w:val="24"/>
          <w:szCs w:val="24"/>
        </w:rPr>
      </w:pPr>
      <w:r w:rsidRPr="00F459F4">
        <w:rPr>
          <w:b/>
          <w:sz w:val="24"/>
          <w:szCs w:val="24"/>
        </w:rPr>
        <w:t>4.1.</w:t>
      </w:r>
      <w:r w:rsidRPr="00F459F4">
        <w:rPr>
          <w:b/>
          <w:sz w:val="24"/>
          <w:szCs w:val="24"/>
        </w:rPr>
        <w:tab/>
      </w:r>
      <w:r w:rsidRPr="00F459F4">
        <w:rPr>
          <w:b/>
          <w:sz w:val="24"/>
          <w:szCs w:val="24"/>
        </w:rPr>
        <w:tab/>
      </w:r>
      <w:r w:rsidRPr="00F459F4">
        <w:rPr>
          <w:sz w:val="24"/>
          <w:szCs w:val="24"/>
        </w:rPr>
        <w:t>A</w:t>
      </w:r>
      <w:r w:rsidRPr="00F459F4">
        <w:rPr>
          <w:b/>
          <w:sz w:val="24"/>
          <w:szCs w:val="24"/>
        </w:rPr>
        <w:t xml:space="preserve"> licitante</w:t>
      </w:r>
      <w:r w:rsidRPr="00F459F4">
        <w:rPr>
          <w:sz w:val="24"/>
          <w:szCs w:val="24"/>
        </w:rPr>
        <w:t xml:space="preserve"> deverá encaminhar proposta </w:t>
      </w:r>
      <w:r w:rsidRPr="00F459F4">
        <w:rPr>
          <w:bCs/>
          <w:sz w:val="24"/>
          <w:szCs w:val="24"/>
        </w:rPr>
        <w:t>com a descrição do objeto ofertado e o preço</w:t>
      </w:r>
      <w:r w:rsidRPr="00F459F4">
        <w:rPr>
          <w:sz w:val="24"/>
          <w:szCs w:val="24"/>
        </w:rPr>
        <w:t xml:space="preserve">, exclusivamente por meio eletrônico, </w:t>
      </w:r>
      <w:r w:rsidRPr="00F459F4">
        <w:rPr>
          <w:bCs/>
          <w:sz w:val="24"/>
          <w:szCs w:val="24"/>
        </w:rPr>
        <w:t>concomitantemente com os documentos de habilitação exigidos neste Edital, até a data e o horário estabelecidos para abertura da sessão pública.</w:t>
      </w:r>
    </w:p>
    <w:p w14:paraId="7D12DAD9" w14:textId="77777777" w:rsidR="003F5CF8" w:rsidRPr="00F459F4" w:rsidRDefault="00F9173F">
      <w:pPr>
        <w:spacing w:after="120" w:line="320" w:lineRule="exact"/>
        <w:ind w:firstLine="708"/>
        <w:jc w:val="both"/>
        <w:rPr>
          <w:bCs/>
        </w:rPr>
      </w:pPr>
      <w:r w:rsidRPr="00F459F4">
        <w:rPr>
          <w:b/>
        </w:rPr>
        <w:t>4.1.1.</w:t>
      </w:r>
      <w:r w:rsidRPr="00F459F4">
        <w:rPr>
          <w:b/>
        </w:rPr>
        <w:tab/>
        <w:t xml:space="preserve"> </w:t>
      </w:r>
      <w:r w:rsidRPr="00F459F4">
        <w:rPr>
          <w:bCs/>
        </w:rPr>
        <w:t xml:space="preserve">A etapa de que trata a condição acima será encerrada automaticamente com a abertura da sessão pública. </w:t>
      </w:r>
    </w:p>
    <w:p w14:paraId="5762AE44" w14:textId="77777777" w:rsidR="003F5CF8" w:rsidRPr="00F459F4" w:rsidRDefault="00F9173F">
      <w:pPr>
        <w:spacing w:after="120" w:line="320" w:lineRule="exact"/>
        <w:ind w:firstLine="708"/>
        <w:jc w:val="both"/>
        <w:rPr>
          <w:bCs/>
        </w:rPr>
      </w:pPr>
      <w:r w:rsidRPr="00F459F4">
        <w:rPr>
          <w:b/>
        </w:rPr>
        <w:t>4.1.2.</w:t>
      </w:r>
      <w:r w:rsidRPr="00F459F4">
        <w:rPr>
          <w:b/>
        </w:rPr>
        <w:tab/>
      </w:r>
      <w:r w:rsidRPr="00F459F4">
        <w:t>As licitantes poderão retirar ou substituir a proposta e os documentos de habilitação anteriormente inseridos no sistema, até a abertura da sessão pública.</w:t>
      </w:r>
    </w:p>
    <w:p w14:paraId="7FC45538" w14:textId="77777777" w:rsidR="003F5CF8" w:rsidRPr="00F459F4" w:rsidRDefault="00F9173F">
      <w:pPr>
        <w:spacing w:after="120" w:line="320" w:lineRule="exact"/>
        <w:ind w:firstLine="709"/>
        <w:jc w:val="both"/>
      </w:pPr>
      <w:r w:rsidRPr="00F459F4">
        <w:rPr>
          <w:b/>
          <w:bCs/>
        </w:rPr>
        <w:t>4.1.3.</w:t>
      </w:r>
      <w:r w:rsidRPr="00F459F4">
        <w:rPr>
          <w:b/>
          <w:bCs/>
        </w:rPr>
        <w:tab/>
      </w:r>
      <w:r w:rsidRPr="00F459F4">
        <w:t>A licitante poderá deixar de apresentar os documentos de habilitação que constem do SICAF, assegurado às demais licitantes o direito de acesso aos dados constantes do sistema.</w:t>
      </w:r>
    </w:p>
    <w:p w14:paraId="2A06427A" w14:textId="77777777" w:rsidR="003F5CF8" w:rsidRPr="00F459F4" w:rsidRDefault="00F9173F">
      <w:pPr>
        <w:spacing w:after="120" w:line="320" w:lineRule="exact"/>
        <w:ind w:firstLine="709"/>
        <w:jc w:val="both"/>
        <w:rPr>
          <w:bCs/>
        </w:rPr>
      </w:pPr>
      <w:r w:rsidRPr="00F459F4">
        <w:rPr>
          <w:b/>
        </w:rPr>
        <w:lastRenderedPageBreak/>
        <w:t>4.1.4.</w:t>
      </w:r>
      <w:r w:rsidRPr="00F459F4">
        <w:rPr>
          <w:b/>
          <w:bCs/>
        </w:rPr>
        <w:t xml:space="preserve"> </w:t>
      </w:r>
      <w:r w:rsidRPr="00F459F4">
        <w:rPr>
          <w:b/>
          <w:bCs/>
        </w:rPr>
        <w:tab/>
      </w:r>
      <w:r w:rsidRPr="00F459F4">
        <w:rPr>
          <w:rFonts w:eastAsia="Arial"/>
        </w:rPr>
        <w:t xml:space="preserve">As Microempresas e Empresas de Pequeno Porte deverão encaminhar, nesse momento, a documentação de habilitação, ainda que haja alguma restrição de regularidade fiscal e trabalhista, nos termos do art. 43, § 1º da LC nº 123, de 2006. </w:t>
      </w:r>
    </w:p>
    <w:p w14:paraId="4D3102FC" w14:textId="16F91258" w:rsidR="003F5CF8" w:rsidRPr="00F459F4" w:rsidRDefault="00F9173F">
      <w:pPr>
        <w:pStyle w:val="Cabealho"/>
        <w:tabs>
          <w:tab w:val="center" w:pos="735"/>
        </w:tabs>
        <w:spacing w:after="120" w:line="320" w:lineRule="exact"/>
        <w:jc w:val="both"/>
        <w:rPr>
          <w:b/>
          <w:sz w:val="24"/>
          <w:szCs w:val="24"/>
        </w:rPr>
      </w:pPr>
      <w:r w:rsidRPr="00F459F4">
        <w:rPr>
          <w:b/>
          <w:sz w:val="24"/>
          <w:szCs w:val="24"/>
        </w:rPr>
        <w:t>4.2.</w:t>
      </w:r>
      <w:r w:rsidRPr="00F459F4">
        <w:rPr>
          <w:b/>
          <w:sz w:val="24"/>
          <w:szCs w:val="24"/>
        </w:rPr>
        <w:tab/>
      </w:r>
      <w:r w:rsidR="005521D7" w:rsidRPr="00F459F4">
        <w:rPr>
          <w:b/>
          <w:sz w:val="24"/>
          <w:szCs w:val="24"/>
        </w:rPr>
        <w:tab/>
      </w:r>
      <w:r w:rsidR="005521D7" w:rsidRPr="00F459F4">
        <w:rPr>
          <w:sz w:val="24"/>
          <w:szCs w:val="24"/>
        </w:rPr>
        <w:t xml:space="preserve">A </w:t>
      </w:r>
      <w:r w:rsidR="005521D7" w:rsidRPr="00F459F4">
        <w:rPr>
          <w:b/>
          <w:sz w:val="24"/>
          <w:szCs w:val="24"/>
        </w:rPr>
        <w:t>licitante</w:t>
      </w:r>
      <w:r w:rsidR="005521D7" w:rsidRPr="00F459F4">
        <w:rPr>
          <w:sz w:val="24"/>
          <w:szCs w:val="24"/>
        </w:rPr>
        <w:t xml:space="preserve"> deverá consignar, na forma expressa no sistema eletrônico, </w:t>
      </w:r>
      <w:r w:rsidR="00CD2113" w:rsidRPr="00F459F4">
        <w:rPr>
          <w:b/>
          <w:sz w:val="24"/>
          <w:szCs w:val="24"/>
        </w:rPr>
        <w:t>O VALOR TOTAL DE CADA ITEM</w:t>
      </w:r>
      <w:r w:rsidR="005521D7" w:rsidRPr="00F459F4">
        <w:rPr>
          <w:sz w:val="24"/>
          <w:szCs w:val="24"/>
        </w:rPr>
        <w:t>,</w:t>
      </w:r>
      <w:r w:rsidR="006971F4" w:rsidRPr="00F459F4">
        <w:rPr>
          <w:sz w:val="24"/>
          <w:szCs w:val="24"/>
        </w:rPr>
        <w:t xml:space="preserve"> </w:t>
      </w:r>
      <w:r w:rsidR="00CD2113" w:rsidRPr="00F459F4">
        <w:rPr>
          <w:b/>
          <w:sz w:val="24"/>
          <w:szCs w:val="24"/>
        </w:rPr>
        <w:t xml:space="preserve">CORRESPONDENTE A </w:t>
      </w:r>
      <w:r w:rsidR="00EA17BB" w:rsidRPr="00F459F4">
        <w:rPr>
          <w:b/>
          <w:sz w:val="24"/>
          <w:szCs w:val="24"/>
        </w:rPr>
        <w:t xml:space="preserve">24 </w:t>
      </w:r>
      <w:r w:rsidR="00CD2113" w:rsidRPr="00F459F4">
        <w:rPr>
          <w:b/>
          <w:sz w:val="24"/>
          <w:szCs w:val="24"/>
        </w:rPr>
        <w:t>MESES DE CONTRATAÇÃO</w:t>
      </w:r>
      <w:r w:rsidR="006971F4" w:rsidRPr="00F459F4">
        <w:rPr>
          <w:sz w:val="24"/>
          <w:szCs w:val="24"/>
        </w:rPr>
        <w:t>,</w:t>
      </w:r>
      <w:r w:rsidR="005521D7" w:rsidRPr="00F459F4">
        <w:rPr>
          <w:sz w:val="24"/>
          <w:szCs w:val="24"/>
        </w:rPr>
        <w:t xml:space="preserve"> já considerados e inclusos todos os tributos, fretes, tarifas e demais despesas decorrentes da execução do objeto</w:t>
      </w:r>
      <w:r w:rsidR="006971F4" w:rsidRPr="00F459F4">
        <w:rPr>
          <w:sz w:val="24"/>
          <w:szCs w:val="24"/>
        </w:rPr>
        <w:t>.</w:t>
      </w:r>
      <w:r w:rsidRPr="00F459F4">
        <w:rPr>
          <w:b/>
          <w:sz w:val="24"/>
          <w:szCs w:val="24"/>
        </w:rPr>
        <w:tab/>
      </w:r>
    </w:p>
    <w:p w14:paraId="6C4C4E04" w14:textId="77777777" w:rsidR="003F5CF8" w:rsidRPr="00F459F4" w:rsidRDefault="00F9173F">
      <w:pPr>
        <w:pStyle w:val="Cabealho"/>
        <w:tabs>
          <w:tab w:val="clear" w:pos="4419"/>
          <w:tab w:val="center" w:pos="709"/>
          <w:tab w:val="center" w:pos="735"/>
        </w:tabs>
        <w:spacing w:after="120" w:line="320" w:lineRule="exact"/>
        <w:jc w:val="both"/>
        <w:rPr>
          <w:rFonts w:eastAsiaTheme="minorHAnsi"/>
          <w:color w:val="000000"/>
          <w:sz w:val="24"/>
          <w:szCs w:val="24"/>
        </w:rPr>
      </w:pPr>
      <w:r w:rsidRPr="00F459F4">
        <w:rPr>
          <w:b/>
          <w:sz w:val="24"/>
          <w:szCs w:val="24"/>
        </w:rPr>
        <w:tab/>
      </w:r>
      <w:r w:rsidRPr="00F459F4">
        <w:rPr>
          <w:b/>
          <w:sz w:val="24"/>
          <w:szCs w:val="24"/>
        </w:rPr>
        <w:tab/>
        <w:t>4.2.1.</w:t>
      </w:r>
      <w:r w:rsidRPr="00F459F4">
        <w:rPr>
          <w:sz w:val="24"/>
          <w:szCs w:val="24"/>
        </w:rPr>
        <w:tab/>
        <w:t xml:space="preserve"> </w:t>
      </w:r>
      <w:r w:rsidRPr="00F459F4">
        <w:rPr>
          <w:rFonts w:eastAsiaTheme="minorHAnsi"/>
          <w:bCs/>
          <w:color w:val="000000"/>
          <w:sz w:val="24"/>
          <w:szCs w:val="24"/>
        </w:rPr>
        <w:t>A proposta deverá conter</w:t>
      </w:r>
      <w:r w:rsidRPr="00F459F4">
        <w:rPr>
          <w:rFonts w:eastAsiaTheme="minorHAnsi"/>
          <w:b/>
          <w:bCs/>
          <w:color w:val="000000"/>
          <w:sz w:val="24"/>
          <w:szCs w:val="24"/>
        </w:rPr>
        <w:t xml:space="preserve"> </w:t>
      </w:r>
      <w:r w:rsidRPr="00F459F4">
        <w:rPr>
          <w:rFonts w:eastAsiaTheme="minorHAnsi"/>
          <w:bCs/>
          <w:color w:val="000000"/>
          <w:sz w:val="24"/>
          <w:szCs w:val="24"/>
        </w:rPr>
        <w:t>a</w:t>
      </w:r>
      <w:r w:rsidRPr="00F459F4">
        <w:rPr>
          <w:rFonts w:eastAsiaTheme="minorHAnsi"/>
          <w:b/>
          <w:bCs/>
          <w:color w:val="000000"/>
          <w:sz w:val="24"/>
          <w:szCs w:val="24"/>
        </w:rPr>
        <w:t xml:space="preserve"> </w:t>
      </w:r>
      <w:r w:rsidRPr="00F459F4">
        <w:rPr>
          <w:rFonts w:eastAsiaTheme="minorHAnsi"/>
          <w:color w:val="000000"/>
          <w:sz w:val="24"/>
          <w:szCs w:val="24"/>
        </w:rPr>
        <w:t xml:space="preserve">discriminação do objeto, com as especificações descritas no </w:t>
      </w:r>
      <w:r w:rsidRPr="00F459F4">
        <w:rPr>
          <w:rFonts w:eastAsiaTheme="minorHAnsi"/>
          <w:b/>
          <w:bCs/>
          <w:sz w:val="24"/>
          <w:szCs w:val="24"/>
        </w:rPr>
        <w:t>Anexo I</w:t>
      </w:r>
      <w:r w:rsidRPr="00F459F4">
        <w:rPr>
          <w:rFonts w:eastAsiaTheme="minorHAnsi"/>
          <w:b/>
          <w:bCs/>
          <w:color w:val="3333CD"/>
          <w:sz w:val="24"/>
          <w:szCs w:val="24"/>
        </w:rPr>
        <w:t xml:space="preserve"> </w:t>
      </w:r>
      <w:r w:rsidRPr="00F459F4">
        <w:rPr>
          <w:rFonts w:eastAsiaTheme="minorHAnsi"/>
          <w:color w:val="000000"/>
          <w:sz w:val="24"/>
          <w:szCs w:val="24"/>
        </w:rPr>
        <w:t>deste Edital.</w:t>
      </w:r>
    </w:p>
    <w:p w14:paraId="4659F2CD" w14:textId="654E95C2" w:rsidR="006971F4" w:rsidRPr="00F459F4" w:rsidRDefault="00733BEB" w:rsidP="006971F4">
      <w:pPr>
        <w:pStyle w:val="Corpodetexto"/>
        <w:spacing w:before="120" w:after="0" w:line="320" w:lineRule="exact"/>
        <w:ind w:right="249" w:firstLine="709"/>
        <w:jc w:val="both"/>
        <w:rPr>
          <w:bCs/>
          <w:color w:val="000000" w:themeColor="text1"/>
          <w:lang w:eastAsia="en-US"/>
        </w:rPr>
      </w:pPr>
      <w:r w:rsidRPr="00F459F4">
        <w:rPr>
          <w:b/>
          <w:spacing w:val="-4"/>
        </w:rPr>
        <w:t>4.2.2.</w:t>
      </w:r>
      <w:r w:rsidR="006971F4" w:rsidRPr="00F459F4">
        <w:rPr>
          <w:b/>
          <w:spacing w:val="-4"/>
        </w:rPr>
        <w:t xml:space="preserve"> </w:t>
      </w:r>
      <w:r w:rsidR="006971F4" w:rsidRPr="00F459F4">
        <w:rPr>
          <w:bCs/>
          <w:color w:val="000000" w:themeColor="text1"/>
          <w:lang w:eastAsia="en-US"/>
        </w:rPr>
        <w:t xml:space="preserve">A licitação será realizada por LOTE, correspondendo cada lote à execução dos serviços em cada uma das </w:t>
      </w:r>
      <w:r w:rsidR="00B37E96" w:rsidRPr="00F459F4">
        <w:rPr>
          <w:bCs/>
          <w:color w:val="000000" w:themeColor="text1"/>
          <w:lang w:eastAsia="en-US"/>
        </w:rPr>
        <w:t>6</w:t>
      </w:r>
      <w:r w:rsidR="006971F4" w:rsidRPr="00F459F4">
        <w:rPr>
          <w:bCs/>
          <w:color w:val="000000" w:themeColor="text1"/>
          <w:lang w:eastAsia="en-US"/>
        </w:rPr>
        <w:t xml:space="preserve"> (</w:t>
      </w:r>
      <w:r w:rsidR="00B37E96" w:rsidRPr="00F459F4">
        <w:rPr>
          <w:bCs/>
          <w:color w:val="000000" w:themeColor="text1"/>
          <w:lang w:eastAsia="en-US"/>
        </w:rPr>
        <w:t>seis</w:t>
      </w:r>
      <w:r w:rsidR="006971F4" w:rsidRPr="00F459F4">
        <w:rPr>
          <w:bCs/>
          <w:color w:val="000000" w:themeColor="text1"/>
          <w:lang w:eastAsia="en-US"/>
        </w:rPr>
        <w:t xml:space="preserve">) regiões territoriais, discriminadas no Anexo A do Termo de Referência (Anexo I do Edital). </w:t>
      </w:r>
    </w:p>
    <w:p w14:paraId="03C48C5A" w14:textId="77777777" w:rsidR="002B5135" w:rsidRPr="00F459F4" w:rsidRDefault="006971F4" w:rsidP="002B5135">
      <w:pPr>
        <w:pStyle w:val="Corpodetexto"/>
        <w:spacing w:before="120" w:after="0" w:line="320" w:lineRule="exact"/>
        <w:ind w:right="249" w:firstLine="709"/>
        <w:jc w:val="both"/>
        <w:rPr>
          <w:bCs/>
          <w:lang w:eastAsia="en-US"/>
        </w:rPr>
      </w:pPr>
      <w:r w:rsidRPr="00F459F4">
        <w:rPr>
          <w:b/>
          <w:bCs/>
          <w:color w:val="000000" w:themeColor="text1"/>
          <w:lang w:eastAsia="en-US"/>
        </w:rPr>
        <w:t>4.2.3.</w:t>
      </w:r>
      <w:r w:rsidRPr="00F459F4">
        <w:rPr>
          <w:bCs/>
          <w:color w:val="000000" w:themeColor="text1"/>
          <w:lang w:eastAsia="en-US"/>
        </w:rPr>
        <w:t xml:space="preserve"> </w:t>
      </w:r>
      <w:r w:rsidRPr="00F459F4">
        <w:rPr>
          <w:bCs/>
          <w:lang w:eastAsia="en-US"/>
        </w:rPr>
        <w:t xml:space="preserve">As Licitantes poderão apresentar propostas para mais de um </w:t>
      </w:r>
      <w:r w:rsidRPr="00F459F4">
        <w:rPr>
          <w:bCs/>
          <w:color w:val="000000" w:themeColor="text1"/>
          <w:lang w:eastAsia="en-US"/>
        </w:rPr>
        <w:t>lote</w:t>
      </w:r>
      <w:r w:rsidRPr="00F459F4">
        <w:rPr>
          <w:bCs/>
          <w:lang w:eastAsia="en-US"/>
        </w:rPr>
        <w:t>, porém, devem observar que, na execução do contrato, cada região será tratada individualmente para fins de elaboração dos planos de manutenção, realização de visitas (atendimento de chamados) e O</w:t>
      </w:r>
      <w:r w:rsidRPr="00F459F4">
        <w:rPr>
          <w:color w:val="000000" w:themeColor="text1"/>
          <w:lang w:eastAsia="en-US"/>
        </w:rPr>
        <w:t>rdens de Serviço</w:t>
      </w:r>
      <w:r w:rsidRPr="00F459F4">
        <w:rPr>
          <w:bCs/>
          <w:lang w:eastAsia="en-US"/>
        </w:rPr>
        <w:t xml:space="preserve">. Portanto, as regiões deverão ser atendidas concomitantemente por equipes de profissionais, inclusive engenheiros e/ou arquitetos. </w:t>
      </w:r>
    </w:p>
    <w:p w14:paraId="2648FF0F" w14:textId="77777777" w:rsidR="00044C60" w:rsidRPr="00F459F4" w:rsidRDefault="002B5135" w:rsidP="00044C60">
      <w:pPr>
        <w:pStyle w:val="Corpodetexto"/>
        <w:spacing w:before="120" w:after="0" w:line="320" w:lineRule="exact"/>
        <w:ind w:right="249" w:firstLine="709"/>
        <w:jc w:val="both"/>
        <w:rPr>
          <w:color w:val="000000" w:themeColor="text1"/>
        </w:rPr>
      </w:pPr>
      <w:r w:rsidRPr="00F459F4">
        <w:rPr>
          <w:b/>
          <w:spacing w:val="-4"/>
        </w:rPr>
        <w:t>4.2.4</w:t>
      </w:r>
      <w:r w:rsidR="00044C60" w:rsidRPr="00F459F4">
        <w:rPr>
          <w:b/>
        </w:rPr>
        <w:t>.</w:t>
      </w:r>
      <w:r w:rsidR="00044C60" w:rsidRPr="00F459F4">
        <w:rPr>
          <w:b/>
        </w:rPr>
        <w:tab/>
      </w:r>
      <w:r w:rsidR="00044C60" w:rsidRPr="00F459F4">
        <w:rPr>
          <w:color w:val="000000" w:themeColor="text1"/>
        </w:rPr>
        <w:t xml:space="preserve">Os valores referenciais estimados </w:t>
      </w:r>
      <w:r w:rsidR="002E1EF6" w:rsidRPr="00F459F4">
        <w:rPr>
          <w:color w:val="000000" w:themeColor="text1"/>
        </w:rPr>
        <w:t>são os</w:t>
      </w:r>
      <w:r w:rsidR="00044C60" w:rsidRPr="00F459F4">
        <w:rPr>
          <w:color w:val="000000" w:themeColor="text1"/>
        </w:rPr>
        <w:t xml:space="preserve"> seguintes:</w:t>
      </w:r>
    </w:p>
    <w:p w14:paraId="596DBC49" w14:textId="4EE88A4A" w:rsidR="00A718B5" w:rsidRPr="00F459F4" w:rsidRDefault="00044C60" w:rsidP="00A718B5">
      <w:pPr>
        <w:pStyle w:val="Corpodetexto"/>
        <w:spacing w:before="120" w:after="0" w:line="320" w:lineRule="exact"/>
        <w:ind w:right="249" w:firstLine="709"/>
        <w:jc w:val="both"/>
        <w:rPr>
          <w:color w:val="000000" w:themeColor="text1"/>
        </w:rPr>
      </w:pPr>
      <w:r w:rsidRPr="00F459F4">
        <w:rPr>
          <w:b/>
          <w:color w:val="000000" w:themeColor="text1"/>
        </w:rPr>
        <w:t>a)</w:t>
      </w:r>
      <w:r w:rsidR="00590353" w:rsidRPr="00F459F4">
        <w:rPr>
          <w:color w:val="000000" w:themeColor="text1"/>
        </w:rPr>
        <w:t xml:space="preserve"> </w:t>
      </w:r>
      <w:r w:rsidR="00A718B5" w:rsidRPr="00F459F4">
        <w:rPr>
          <w:color w:val="000000" w:themeColor="text1"/>
        </w:rPr>
        <w:t xml:space="preserve">Valores referenciais para os </w:t>
      </w:r>
      <w:r w:rsidR="00A718B5" w:rsidRPr="00F459F4">
        <w:rPr>
          <w:b/>
          <w:bCs/>
          <w:color w:val="000000" w:themeColor="text1"/>
        </w:rPr>
        <w:t>serviços de manutenção preventiva (serviços periódicos)</w:t>
      </w:r>
      <w:r w:rsidR="00A718B5" w:rsidRPr="00F459F4">
        <w:rPr>
          <w:color w:val="000000" w:themeColor="text1"/>
        </w:rPr>
        <w:t xml:space="preserve">, por região, foram estimados com base nos planos de manutenção preventiva, conforme Anexo </w:t>
      </w:r>
      <w:r w:rsidR="00AF4525" w:rsidRPr="00F459F4">
        <w:rPr>
          <w:color w:val="000000" w:themeColor="text1"/>
        </w:rPr>
        <w:t>D</w:t>
      </w:r>
      <w:r w:rsidR="00A718B5" w:rsidRPr="00F459F4">
        <w:rPr>
          <w:color w:val="000000" w:themeColor="text1"/>
        </w:rPr>
        <w:t xml:space="preserve"> do Termo de Referência (Anexo I do Edital), incluídos materiais básicos, </w:t>
      </w:r>
      <w:r w:rsidR="00A718B5" w:rsidRPr="00F459F4">
        <w:rPr>
          <w:b/>
          <w:bCs/>
          <w:color w:val="000000" w:themeColor="text1"/>
          <w:u w:val="single"/>
        </w:rPr>
        <w:t>sem a incidência de desconto e BDI</w:t>
      </w:r>
      <w:r w:rsidR="00A718B5" w:rsidRPr="00F459F4">
        <w:rPr>
          <w:bCs/>
          <w:color w:val="000000" w:themeColor="text1"/>
        </w:rPr>
        <w:t>.</w:t>
      </w:r>
      <w:r w:rsidR="00A718B5" w:rsidRPr="00F459F4">
        <w:rPr>
          <w:color w:val="000000" w:themeColor="text1"/>
        </w:rPr>
        <w:t xml:space="preserve"> Baseados nestes parâmetros, tem-se os seguintes valores estimados para os serviços,</w:t>
      </w:r>
      <w:r w:rsidR="00A718B5" w:rsidRPr="00F459F4">
        <w:rPr>
          <w:b/>
          <w:color w:val="000000" w:themeColor="text1"/>
        </w:rPr>
        <w:t xml:space="preserve"> considerando o período de </w:t>
      </w:r>
      <w:r w:rsidR="00BC6BDF" w:rsidRPr="00F459F4">
        <w:rPr>
          <w:b/>
          <w:color w:val="000000" w:themeColor="text1"/>
        </w:rPr>
        <w:t>24</w:t>
      </w:r>
      <w:r w:rsidR="00A718B5" w:rsidRPr="00F459F4">
        <w:rPr>
          <w:b/>
          <w:color w:val="000000" w:themeColor="text1"/>
        </w:rPr>
        <w:t xml:space="preserve"> (</w:t>
      </w:r>
      <w:r w:rsidR="00BC6BDF" w:rsidRPr="00F459F4">
        <w:rPr>
          <w:b/>
          <w:color w:val="000000" w:themeColor="text1"/>
        </w:rPr>
        <w:t>vinte e quatro</w:t>
      </w:r>
      <w:r w:rsidR="00A718B5" w:rsidRPr="00F459F4">
        <w:rPr>
          <w:b/>
          <w:color w:val="000000" w:themeColor="text1"/>
        </w:rPr>
        <w:t>) meses</w:t>
      </w:r>
      <w:r w:rsidR="00A718B5" w:rsidRPr="00F459F4">
        <w:rPr>
          <w:color w:val="000000" w:themeColor="text1"/>
        </w:rPr>
        <w:t xml:space="preserve">: </w:t>
      </w:r>
    </w:p>
    <w:p w14:paraId="42D7ABE3" w14:textId="750EBC79" w:rsidR="00B74F76" w:rsidRPr="00F459F4" w:rsidRDefault="00B74F76" w:rsidP="00B74F76">
      <w:pPr>
        <w:pStyle w:val="PargrafodaLista"/>
        <w:numPr>
          <w:ilvl w:val="4"/>
          <w:numId w:val="17"/>
        </w:numPr>
        <w:autoSpaceDE w:val="0"/>
        <w:autoSpaceDN w:val="0"/>
        <w:adjustRightInd w:val="0"/>
        <w:spacing w:after="120" w:line="320" w:lineRule="exact"/>
        <w:ind w:left="1418" w:hanging="346"/>
        <w:jc w:val="both"/>
      </w:pPr>
      <w:r w:rsidRPr="00F459F4">
        <w:t>Região 1 – R$ 196.000,00</w:t>
      </w:r>
    </w:p>
    <w:p w14:paraId="66E9F968" w14:textId="77777777" w:rsidR="00B74F76" w:rsidRPr="00F459F4" w:rsidRDefault="00B74F76" w:rsidP="00B74F76">
      <w:pPr>
        <w:pStyle w:val="PargrafodaLista"/>
        <w:numPr>
          <w:ilvl w:val="4"/>
          <w:numId w:val="17"/>
        </w:numPr>
        <w:autoSpaceDE w:val="0"/>
        <w:autoSpaceDN w:val="0"/>
        <w:adjustRightInd w:val="0"/>
        <w:spacing w:after="120" w:line="320" w:lineRule="exact"/>
        <w:ind w:left="1418" w:hanging="346"/>
        <w:jc w:val="both"/>
      </w:pPr>
      <w:r w:rsidRPr="00F459F4">
        <w:t>Região 2 – R$ 140.000,00</w:t>
      </w:r>
    </w:p>
    <w:p w14:paraId="3911FD33" w14:textId="77777777" w:rsidR="00B74F76" w:rsidRPr="00F459F4" w:rsidRDefault="00B74F76" w:rsidP="00B74F76">
      <w:pPr>
        <w:pStyle w:val="PargrafodaLista"/>
        <w:numPr>
          <w:ilvl w:val="4"/>
          <w:numId w:val="17"/>
        </w:numPr>
        <w:autoSpaceDE w:val="0"/>
        <w:autoSpaceDN w:val="0"/>
        <w:adjustRightInd w:val="0"/>
        <w:spacing w:after="120" w:line="320" w:lineRule="exact"/>
        <w:ind w:left="1418" w:hanging="346"/>
        <w:jc w:val="both"/>
      </w:pPr>
      <w:r w:rsidRPr="00F459F4">
        <w:t>Região 3 – R$ 75.000,00</w:t>
      </w:r>
    </w:p>
    <w:p w14:paraId="022B4F05" w14:textId="77777777" w:rsidR="00B74F76" w:rsidRPr="00F459F4" w:rsidRDefault="00B74F76" w:rsidP="00B74F76">
      <w:pPr>
        <w:pStyle w:val="PargrafodaLista"/>
        <w:numPr>
          <w:ilvl w:val="4"/>
          <w:numId w:val="17"/>
        </w:numPr>
        <w:autoSpaceDE w:val="0"/>
        <w:autoSpaceDN w:val="0"/>
        <w:adjustRightInd w:val="0"/>
        <w:spacing w:after="120" w:line="320" w:lineRule="exact"/>
        <w:ind w:left="1418" w:hanging="346"/>
        <w:jc w:val="both"/>
      </w:pPr>
      <w:r w:rsidRPr="00F459F4">
        <w:t>Região 4 – R$ 106.000,00</w:t>
      </w:r>
    </w:p>
    <w:p w14:paraId="52831CDA" w14:textId="77777777" w:rsidR="00B74F76" w:rsidRPr="00F459F4" w:rsidRDefault="00B74F76" w:rsidP="00B74F76">
      <w:pPr>
        <w:pStyle w:val="PargrafodaLista"/>
        <w:numPr>
          <w:ilvl w:val="4"/>
          <w:numId w:val="17"/>
        </w:numPr>
        <w:autoSpaceDE w:val="0"/>
        <w:autoSpaceDN w:val="0"/>
        <w:adjustRightInd w:val="0"/>
        <w:spacing w:after="120" w:line="320" w:lineRule="exact"/>
        <w:ind w:left="1418" w:hanging="346"/>
        <w:jc w:val="both"/>
      </w:pPr>
      <w:r w:rsidRPr="00F459F4">
        <w:t>Região 5 – R$ 107.000,00</w:t>
      </w:r>
    </w:p>
    <w:p w14:paraId="0AF6AD38" w14:textId="77777777" w:rsidR="00B74F76" w:rsidRPr="00F459F4" w:rsidRDefault="00B74F76" w:rsidP="00B74F76">
      <w:pPr>
        <w:pStyle w:val="PargrafodaLista"/>
        <w:numPr>
          <w:ilvl w:val="4"/>
          <w:numId w:val="17"/>
        </w:numPr>
        <w:autoSpaceDE w:val="0"/>
        <w:autoSpaceDN w:val="0"/>
        <w:adjustRightInd w:val="0"/>
        <w:spacing w:after="120" w:line="320" w:lineRule="exact"/>
        <w:ind w:left="1418" w:hanging="346"/>
        <w:jc w:val="both"/>
      </w:pPr>
      <w:r w:rsidRPr="00F459F4">
        <w:t>Região 6 – R$ 90.000,00</w:t>
      </w:r>
    </w:p>
    <w:p w14:paraId="345FF58A" w14:textId="77777777" w:rsidR="00B74F76" w:rsidRPr="00F459F4" w:rsidRDefault="00B74F76" w:rsidP="00B74F76">
      <w:pPr>
        <w:tabs>
          <w:tab w:val="left" w:pos="1560"/>
        </w:tabs>
        <w:autoSpaceDE w:val="0"/>
        <w:autoSpaceDN w:val="0"/>
        <w:adjustRightInd w:val="0"/>
        <w:spacing w:after="120" w:line="320" w:lineRule="exact"/>
        <w:ind w:left="1418"/>
        <w:contextualSpacing/>
        <w:jc w:val="both"/>
        <w:rPr>
          <w:b/>
        </w:rPr>
      </w:pPr>
      <w:r w:rsidRPr="00F459F4">
        <w:rPr>
          <w:b/>
        </w:rPr>
        <w:t xml:space="preserve">TOTAL: R$ 714.000,00 </w:t>
      </w:r>
    </w:p>
    <w:p w14:paraId="0423F8C3" w14:textId="77777777" w:rsidR="002A661A" w:rsidRPr="00F459F4" w:rsidRDefault="00A718B5" w:rsidP="00CE7D7C">
      <w:pPr>
        <w:tabs>
          <w:tab w:val="left" w:pos="709"/>
        </w:tabs>
        <w:spacing w:after="120" w:line="320" w:lineRule="exact"/>
        <w:ind w:firstLine="709"/>
        <w:jc w:val="both"/>
      </w:pPr>
      <w:r w:rsidRPr="00F459F4">
        <w:rPr>
          <w:b/>
          <w:color w:val="000000" w:themeColor="text1"/>
        </w:rPr>
        <w:t>b)</w:t>
      </w:r>
      <w:r w:rsidRPr="00F459F4">
        <w:rPr>
          <w:color w:val="000000" w:themeColor="text1"/>
        </w:rPr>
        <w:t xml:space="preserve"> </w:t>
      </w:r>
      <w:r w:rsidR="00590353" w:rsidRPr="00F459F4">
        <w:rPr>
          <w:color w:val="000000" w:themeColor="text1"/>
        </w:rPr>
        <w:t>V</w:t>
      </w:r>
      <w:r w:rsidR="00044C60" w:rsidRPr="00F459F4">
        <w:rPr>
          <w:color w:val="000000" w:themeColor="text1"/>
        </w:rPr>
        <w:t xml:space="preserve">alores referenciais para os </w:t>
      </w:r>
      <w:r w:rsidR="00044C60" w:rsidRPr="00F459F4">
        <w:rPr>
          <w:b/>
          <w:bCs/>
          <w:color w:val="000000" w:themeColor="text1"/>
        </w:rPr>
        <w:t>serviços eventuais (corretivos)</w:t>
      </w:r>
      <w:r w:rsidR="00044C60" w:rsidRPr="00F459F4">
        <w:rPr>
          <w:color w:val="000000" w:themeColor="text1"/>
        </w:rPr>
        <w:t xml:space="preserve">, por região, foram estimados com base nos gastos realizados em 2021-2022, conforme Anexo </w:t>
      </w:r>
      <w:r w:rsidR="00F6099B" w:rsidRPr="00F459F4">
        <w:rPr>
          <w:color w:val="000000" w:themeColor="text1"/>
        </w:rPr>
        <w:t>J</w:t>
      </w:r>
      <w:r w:rsidR="00F552D1" w:rsidRPr="00F459F4">
        <w:rPr>
          <w:color w:val="000000" w:themeColor="text1"/>
        </w:rPr>
        <w:t xml:space="preserve"> </w:t>
      </w:r>
      <w:r w:rsidR="00044C60" w:rsidRPr="00F459F4">
        <w:rPr>
          <w:color w:val="000000" w:themeColor="text1"/>
        </w:rPr>
        <w:t xml:space="preserve">do Termo de Referência (Anexo I do Edital), incluídos materiais e peças, </w:t>
      </w:r>
      <w:r w:rsidR="00044C60" w:rsidRPr="00F459F4">
        <w:rPr>
          <w:b/>
          <w:bCs/>
          <w:color w:val="000000" w:themeColor="text1"/>
          <w:u w:val="single"/>
        </w:rPr>
        <w:t>sem a incidência de desconto e BDI</w:t>
      </w:r>
      <w:r w:rsidR="00044C60" w:rsidRPr="00F459F4">
        <w:rPr>
          <w:b/>
          <w:bCs/>
          <w:color w:val="000000" w:themeColor="text1"/>
        </w:rPr>
        <w:t>.</w:t>
      </w:r>
      <w:r w:rsidR="00044C60" w:rsidRPr="00F459F4">
        <w:rPr>
          <w:color w:val="000000" w:themeColor="text1"/>
        </w:rPr>
        <w:t xml:space="preserve"> Baseados nestes parâmetros, tem-se os seguintes valores estimados para os serviços,</w:t>
      </w:r>
      <w:r w:rsidR="00044C60" w:rsidRPr="00F459F4">
        <w:rPr>
          <w:b/>
          <w:color w:val="000000" w:themeColor="text1"/>
        </w:rPr>
        <w:t xml:space="preserve"> </w:t>
      </w:r>
      <w:r w:rsidR="002A661A" w:rsidRPr="00F459F4">
        <w:rPr>
          <w:b/>
        </w:rPr>
        <w:t>considerando o período de 24 (vinte e quatro) meses</w:t>
      </w:r>
      <w:r w:rsidR="002A661A" w:rsidRPr="00F459F4">
        <w:t xml:space="preserve">: </w:t>
      </w:r>
    </w:p>
    <w:p w14:paraId="38D3CC66" w14:textId="77777777" w:rsidR="00FE41B1" w:rsidRPr="00F459F4" w:rsidRDefault="00FE41B1" w:rsidP="00FE41B1">
      <w:pPr>
        <w:numPr>
          <w:ilvl w:val="4"/>
          <w:numId w:val="16"/>
        </w:numPr>
        <w:autoSpaceDE w:val="0"/>
        <w:autoSpaceDN w:val="0"/>
        <w:adjustRightInd w:val="0"/>
        <w:spacing w:after="120" w:line="320" w:lineRule="exact"/>
        <w:ind w:hanging="346"/>
        <w:contextualSpacing/>
        <w:jc w:val="both"/>
      </w:pPr>
      <w:r w:rsidRPr="00F459F4">
        <w:t xml:space="preserve">Região 1 – R$ 731.551,70 </w:t>
      </w:r>
    </w:p>
    <w:p w14:paraId="46A1F855" w14:textId="77777777" w:rsidR="00FE41B1" w:rsidRPr="00F459F4" w:rsidRDefault="00FE41B1" w:rsidP="00FE41B1">
      <w:pPr>
        <w:numPr>
          <w:ilvl w:val="4"/>
          <w:numId w:val="16"/>
        </w:numPr>
        <w:autoSpaceDE w:val="0"/>
        <w:autoSpaceDN w:val="0"/>
        <w:adjustRightInd w:val="0"/>
        <w:spacing w:after="120" w:line="320" w:lineRule="exact"/>
        <w:ind w:hanging="346"/>
        <w:contextualSpacing/>
        <w:jc w:val="both"/>
      </w:pPr>
      <w:r w:rsidRPr="00F459F4">
        <w:t xml:space="preserve">Região 2 – R$ 429.637,28 </w:t>
      </w:r>
    </w:p>
    <w:p w14:paraId="4DD9D136" w14:textId="4EC0B2EA" w:rsidR="00FE41B1" w:rsidRPr="00F459F4" w:rsidRDefault="00FE41B1" w:rsidP="00FE41B1">
      <w:pPr>
        <w:numPr>
          <w:ilvl w:val="4"/>
          <w:numId w:val="16"/>
        </w:numPr>
        <w:autoSpaceDE w:val="0"/>
        <w:autoSpaceDN w:val="0"/>
        <w:adjustRightInd w:val="0"/>
        <w:spacing w:after="120" w:line="320" w:lineRule="exact"/>
        <w:ind w:hanging="346"/>
        <w:contextualSpacing/>
        <w:jc w:val="both"/>
      </w:pPr>
      <w:r w:rsidRPr="00F459F4">
        <w:t xml:space="preserve">Região 3 – R$ 316.367,90 </w:t>
      </w:r>
    </w:p>
    <w:p w14:paraId="383BF1CA" w14:textId="77777777" w:rsidR="00FE41B1" w:rsidRPr="00F459F4" w:rsidRDefault="00FE41B1" w:rsidP="00FE41B1">
      <w:pPr>
        <w:numPr>
          <w:ilvl w:val="4"/>
          <w:numId w:val="16"/>
        </w:numPr>
        <w:autoSpaceDE w:val="0"/>
        <w:autoSpaceDN w:val="0"/>
        <w:adjustRightInd w:val="0"/>
        <w:spacing w:after="120" w:line="320" w:lineRule="exact"/>
        <w:ind w:hanging="346"/>
        <w:contextualSpacing/>
        <w:jc w:val="both"/>
      </w:pPr>
      <w:r w:rsidRPr="00F459F4">
        <w:lastRenderedPageBreak/>
        <w:t xml:space="preserve">Região 4 – R$ 348.332,54 </w:t>
      </w:r>
    </w:p>
    <w:p w14:paraId="05171E33" w14:textId="77777777" w:rsidR="00FE41B1" w:rsidRPr="00F459F4" w:rsidRDefault="00FE41B1" w:rsidP="00FE41B1">
      <w:pPr>
        <w:numPr>
          <w:ilvl w:val="4"/>
          <w:numId w:val="16"/>
        </w:numPr>
        <w:autoSpaceDE w:val="0"/>
        <w:autoSpaceDN w:val="0"/>
        <w:adjustRightInd w:val="0"/>
        <w:spacing w:after="120" w:line="320" w:lineRule="exact"/>
        <w:ind w:hanging="346"/>
        <w:contextualSpacing/>
        <w:jc w:val="both"/>
      </w:pPr>
      <w:r w:rsidRPr="00F459F4">
        <w:t xml:space="preserve">Região 5 – R$ 455.401,49 </w:t>
      </w:r>
    </w:p>
    <w:p w14:paraId="15544F88" w14:textId="62EE2AD2" w:rsidR="00FE41B1" w:rsidRPr="00F459F4" w:rsidRDefault="00FE41B1" w:rsidP="00FE41B1">
      <w:pPr>
        <w:numPr>
          <w:ilvl w:val="4"/>
          <w:numId w:val="16"/>
        </w:numPr>
        <w:autoSpaceDE w:val="0"/>
        <w:autoSpaceDN w:val="0"/>
        <w:adjustRightInd w:val="0"/>
        <w:spacing w:after="120" w:line="320" w:lineRule="exact"/>
        <w:ind w:hanging="346"/>
        <w:contextualSpacing/>
        <w:jc w:val="both"/>
      </w:pPr>
      <w:r w:rsidRPr="00F459F4">
        <w:t xml:space="preserve">Região 6 – R$ 364.749,54 </w:t>
      </w:r>
    </w:p>
    <w:p w14:paraId="5E7BD046" w14:textId="77777777" w:rsidR="00FE41B1" w:rsidRPr="00F459F4" w:rsidRDefault="00FE41B1" w:rsidP="00FE41B1">
      <w:pPr>
        <w:tabs>
          <w:tab w:val="left" w:pos="1560"/>
        </w:tabs>
        <w:autoSpaceDE w:val="0"/>
        <w:autoSpaceDN w:val="0"/>
        <w:adjustRightInd w:val="0"/>
        <w:spacing w:after="120" w:line="320" w:lineRule="exact"/>
        <w:ind w:left="1418"/>
        <w:contextualSpacing/>
        <w:jc w:val="both"/>
        <w:rPr>
          <w:b/>
        </w:rPr>
      </w:pPr>
      <w:r w:rsidRPr="00F459F4">
        <w:rPr>
          <w:b/>
        </w:rPr>
        <w:t xml:space="preserve">TOTAL: R$ 2.646.040,45 </w:t>
      </w:r>
    </w:p>
    <w:p w14:paraId="0B4820F4" w14:textId="77777777" w:rsidR="0043740A" w:rsidRPr="00F459F4" w:rsidRDefault="00A8496E" w:rsidP="00CE7D7C">
      <w:pPr>
        <w:tabs>
          <w:tab w:val="left" w:pos="709"/>
        </w:tabs>
        <w:spacing w:after="120" w:line="320" w:lineRule="exact"/>
        <w:ind w:firstLine="709"/>
        <w:jc w:val="both"/>
      </w:pPr>
      <w:r w:rsidRPr="00F459F4">
        <w:rPr>
          <w:b/>
          <w:color w:val="000000" w:themeColor="text1"/>
        </w:rPr>
        <w:t>c)</w:t>
      </w:r>
      <w:r w:rsidRPr="00F459F4">
        <w:rPr>
          <w:color w:val="000000" w:themeColor="text1"/>
        </w:rPr>
        <w:t xml:space="preserve"> Valores</w:t>
      </w:r>
      <w:r w:rsidR="00F06255" w:rsidRPr="00F459F4">
        <w:rPr>
          <w:color w:val="000000" w:themeColor="text1"/>
        </w:rPr>
        <w:t xml:space="preserve"> </w:t>
      </w:r>
      <w:r w:rsidR="008D2FE5" w:rsidRPr="00F459F4">
        <w:rPr>
          <w:color w:val="000000" w:themeColor="text1"/>
        </w:rPr>
        <w:t>referenciais</w:t>
      </w:r>
      <w:r w:rsidR="00F06255" w:rsidRPr="00F459F4">
        <w:rPr>
          <w:color w:val="000000" w:themeColor="text1"/>
        </w:rPr>
        <w:t xml:space="preserve"> para </w:t>
      </w:r>
      <w:r w:rsidR="00F06255" w:rsidRPr="00F459F4">
        <w:rPr>
          <w:b/>
          <w:bCs/>
          <w:color w:val="000000" w:themeColor="text1"/>
        </w:rPr>
        <w:t>deslocamento e diárias</w:t>
      </w:r>
      <w:r w:rsidR="00F06255" w:rsidRPr="00F459F4">
        <w:rPr>
          <w:color w:val="000000" w:themeColor="text1"/>
        </w:rPr>
        <w:t xml:space="preserve">, por região, foram estimados com base nos gastos realizados em 2021-2022, conforme Anexo </w:t>
      </w:r>
      <w:r w:rsidR="00F6099B" w:rsidRPr="00F459F4">
        <w:rPr>
          <w:color w:val="000000" w:themeColor="text1"/>
        </w:rPr>
        <w:t>J</w:t>
      </w:r>
      <w:r w:rsidR="008D2FE5" w:rsidRPr="00F459F4">
        <w:rPr>
          <w:color w:val="000000" w:themeColor="text1"/>
        </w:rPr>
        <w:t xml:space="preserve"> do Termo de Referência (Anexo</w:t>
      </w:r>
      <w:r w:rsidR="00F552D1" w:rsidRPr="00F459F4">
        <w:rPr>
          <w:color w:val="000000" w:themeColor="text1"/>
        </w:rPr>
        <w:t xml:space="preserve"> I</w:t>
      </w:r>
      <w:r w:rsidR="008D2FE5" w:rsidRPr="00F459F4">
        <w:rPr>
          <w:color w:val="000000" w:themeColor="text1"/>
        </w:rPr>
        <w:t xml:space="preserve"> do Edital)</w:t>
      </w:r>
      <w:r w:rsidR="00F06255" w:rsidRPr="00F459F4">
        <w:rPr>
          <w:color w:val="000000" w:themeColor="text1"/>
        </w:rPr>
        <w:t xml:space="preserve">, </w:t>
      </w:r>
      <w:r w:rsidR="00F06255" w:rsidRPr="00F459F4">
        <w:rPr>
          <w:b/>
          <w:bCs/>
          <w:color w:val="000000" w:themeColor="text1"/>
          <w:u w:val="single"/>
        </w:rPr>
        <w:t>sem a incidência de BDI</w:t>
      </w:r>
      <w:r w:rsidR="00F06255" w:rsidRPr="00F459F4">
        <w:rPr>
          <w:b/>
          <w:bCs/>
          <w:color w:val="000000" w:themeColor="text1"/>
        </w:rPr>
        <w:t>.</w:t>
      </w:r>
      <w:r w:rsidR="00F06255" w:rsidRPr="00F459F4">
        <w:rPr>
          <w:color w:val="FF0000"/>
        </w:rPr>
        <w:t xml:space="preserve"> </w:t>
      </w:r>
      <w:r w:rsidR="00F06255" w:rsidRPr="00F459F4">
        <w:rPr>
          <w:color w:val="000000" w:themeColor="text1"/>
        </w:rPr>
        <w:t>Baseados nestes parâmetros, tem-se os seguintes valores estimados para os serviços,</w:t>
      </w:r>
      <w:r w:rsidR="00F06255" w:rsidRPr="00F459F4">
        <w:rPr>
          <w:b/>
          <w:color w:val="000000" w:themeColor="text1"/>
        </w:rPr>
        <w:t xml:space="preserve"> </w:t>
      </w:r>
      <w:r w:rsidR="0043740A" w:rsidRPr="00F459F4">
        <w:rPr>
          <w:b/>
        </w:rPr>
        <w:t>considerando o período de 24 (vinte e quatro) meses</w:t>
      </w:r>
      <w:r w:rsidR="0043740A" w:rsidRPr="00F459F4">
        <w:t xml:space="preserve">: </w:t>
      </w:r>
    </w:p>
    <w:p w14:paraId="6924EA1C" w14:textId="77777777" w:rsidR="0043740A" w:rsidRPr="00F459F4" w:rsidRDefault="0043740A" w:rsidP="0043740A">
      <w:pPr>
        <w:pStyle w:val="PargrafodaLista"/>
        <w:numPr>
          <w:ilvl w:val="7"/>
          <w:numId w:val="17"/>
        </w:numPr>
        <w:autoSpaceDE w:val="0"/>
        <w:autoSpaceDN w:val="0"/>
        <w:adjustRightInd w:val="0"/>
        <w:spacing w:after="120" w:line="320" w:lineRule="exact"/>
        <w:ind w:left="1418"/>
        <w:jc w:val="both"/>
        <w:rPr>
          <w:strike/>
          <w:color w:val="FF0000"/>
        </w:rPr>
      </w:pPr>
      <w:r w:rsidRPr="00F459F4">
        <w:t xml:space="preserve">Região 1 – R$ 270.806,76  </w:t>
      </w:r>
    </w:p>
    <w:p w14:paraId="48361A39" w14:textId="77777777" w:rsidR="0043740A" w:rsidRPr="00F459F4" w:rsidRDefault="0043740A" w:rsidP="0043740A">
      <w:pPr>
        <w:pStyle w:val="PargrafodaLista"/>
        <w:numPr>
          <w:ilvl w:val="7"/>
          <w:numId w:val="17"/>
        </w:numPr>
        <w:autoSpaceDE w:val="0"/>
        <w:autoSpaceDN w:val="0"/>
        <w:adjustRightInd w:val="0"/>
        <w:spacing w:after="120" w:line="320" w:lineRule="exact"/>
        <w:ind w:left="1418"/>
        <w:jc w:val="both"/>
      </w:pPr>
      <w:r w:rsidRPr="00F459F4">
        <w:t xml:space="preserve">Região 2 – R$ 108.440,42  </w:t>
      </w:r>
    </w:p>
    <w:p w14:paraId="5E98E5AE" w14:textId="77777777" w:rsidR="0043740A" w:rsidRPr="00F459F4" w:rsidRDefault="0043740A" w:rsidP="0043740A">
      <w:pPr>
        <w:pStyle w:val="PargrafodaLista"/>
        <w:numPr>
          <w:ilvl w:val="7"/>
          <w:numId w:val="17"/>
        </w:numPr>
        <w:autoSpaceDE w:val="0"/>
        <w:autoSpaceDN w:val="0"/>
        <w:adjustRightInd w:val="0"/>
        <w:spacing w:after="120" w:line="320" w:lineRule="exact"/>
        <w:ind w:left="1418"/>
        <w:jc w:val="both"/>
      </w:pPr>
      <w:r w:rsidRPr="00F459F4">
        <w:t xml:space="preserve">Região 3 – R$ 110.040,50 </w:t>
      </w:r>
    </w:p>
    <w:p w14:paraId="2AB03069" w14:textId="77777777" w:rsidR="0043740A" w:rsidRPr="00F459F4" w:rsidRDefault="0043740A" w:rsidP="0043740A">
      <w:pPr>
        <w:pStyle w:val="PargrafodaLista"/>
        <w:numPr>
          <w:ilvl w:val="7"/>
          <w:numId w:val="17"/>
        </w:numPr>
        <w:autoSpaceDE w:val="0"/>
        <w:autoSpaceDN w:val="0"/>
        <w:adjustRightInd w:val="0"/>
        <w:spacing w:after="120" w:line="320" w:lineRule="exact"/>
        <w:ind w:left="1418"/>
        <w:jc w:val="both"/>
      </w:pPr>
      <w:r w:rsidRPr="00F459F4">
        <w:t xml:space="preserve">Região 4 – R$ 123.530,04 </w:t>
      </w:r>
    </w:p>
    <w:p w14:paraId="443DEAB6" w14:textId="77777777" w:rsidR="0043740A" w:rsidRPr="00F459F4" w:rsidRDefault="0043740A" w:rsidP="0043740A">
      <w:pPr>
        <w:pStyle w:val="PargrafodaLista"/>
        <w:numPr>
          <w:ilvl w:val="7"/>
          <w:numId w:val="17"/>
        </w:numPr>
        <w:autoSpaceDE w:val="0"/>
        <w:autoSpaceDN w:val="0"/>
        <w:adjustRightInd w:val="0"/>
        <w:spacing w:after="120" w:line="320" w:lineRule="exact"/>
        <w:ind w:left="1418"/>
        <w:jc w:val="both"/>
      </w:pPr>
      <w:r w:rsidRPr="00F459F4">
        <w:t xml:space="preserve">Região 5 – R$ 205.487,21 </w:t>
      </w:r>
    </w:p>
    <w:p w14:paraId="1662154C" w14:textId="77777777" w:rsidR="0043740A" w:rsidRPr="00F459F4" w:rsidRDefault="0043740A" w:rsidP="0043740A">
      <w:pPr>
        <w:pStyle w:val="PargrafodaLista"/>
        <w:numPr>
          <w:ilvl w:val="7"/>
          <w:numId w:val="17"/>
        </w:numPr>
        <w:autoSpaceDE w:val="0"/>
        <w:autoSpaceDN w:val="0"/>
        <w:adjustRightInd w:val="0"/>
        <w:spacing w:after="120" w:line="320" w:lineRule="exact"/>
        <w:ind w:left="1418"/>
        <w:jc w:val="both"/>
      </w:pPr>
      <w:r w:rsidRPr="00F459F4">
        <w:t xml:space="preserve">Região 6 – R$ 58.658,66  </w:t>
      </w:r>
    </w:p>
    <w:p w14:paraId="4BD7BB88" w14:textId="77777777" w:rsidR="0043740A" w:rsidRPr="00F459F4" w:rsidRDefault="0043740A" w:rsidP="0043740A">
      <w:pPr>
        <w:tabs>
          <w:tab w:val="left" w:pos="1560"/>
        </w:tabs>
        <w:autoSpaceDE w:val="0"/>
        <w:autoSpaceDN w:val="0"/>
        <w:adjustRightInd w:val="0"/>
        <w:spacing w:after="120" w:line="320" w:lineRule="exact"/>
        <w:ind w:left="1418"/>
        <w:contextualSpacing/>
        <w:jc w:val="both"/>
        <w:rPr>
          <w:b/>
        </w:rPr>
      </w:pPr>
      <w:r w:rsidRPr="00F459F4">
        <w:rPr>
          <w:b/>
        </w:rPr>
        <w:t xml:space="preserve">TOTAL: R$ 876.963,59 </w:t>
      </w:r>
    </w:p>
    <w:p w14:paraId="370C3F0F" w14:textId="7B87294B" w:rsidR="0020630C" w:rsidRPr="00F459F4" w:rsidRDefault="00733BEB" w:rsidP="0043740A">
      <w:pPr>
        <w:pStyle w:val="Corpodetexto"/>
        <w:spacing w:before="120" w:after="0" w:line="320" w:lineRule="exact"/>
        <w:ind w:right="249" w:firstLine="709"/>
        <w:jc w:val="both"/>
        <w:rPr>
          <w:color w:val="000000" w:themeColor="text1"/>
        </w:rPr>
      </w:pPr>
      <w:r w:rsidRPr="00F459F4">
        <w:rPr>
          <w:b/>
          <w:spacing w:val="-4"/>
        </w:rPr>
        <w:t>4.2.4.</w:t>
      </w:r>
      <w:r w:rsidR="002E1EF6" w:rsidRPr="00F459F4">
        <w:rPr>
          <w:b/>
          <w:spacing w:val="-4"/>
        </w:rPr>
        <w:t>1.</w:t>
      </w:r>
      <w:r w:rsidR="00D04DD1" w:rsidRPr="00F459F4">
        <w:rPr>
          <w:b/>
          <w:spacing w:val="-4"/>
        </w:rPr>
        <w:t xml:space="preserve"> </w:t>
      </w:r>
      <w:r w:rsidR="00D04DD1" w:rsidRPr="00F459F4">
        <w:rPr>
          <w:color w:val="000000" w:themeColor="text1"/>
        </w:rPr>
        <w:t>Como critério de aceitabilidade das propostas</w:t>
      </w:r>
      <w:r w:rsidR="00E22589" w:rsidRPr="00F459F4">
        <w:rPr>
          <w:color w:val="000000" w:themeColor="text1"/>
        </w:rPr>
        <w:t xml:space="preserve">, serão admitidos o </w:t>
      </w:r>
      <w:r w:rsidR="00E22589" w:rsidRPr="00F459F4">
        <w:rPr>
          <w:b/>
          <w:bCs/>
          <w:color w:val="000000" w:themeColor="text1"/>
        </w:rPr>
        <w:t xml:space="preserve">desconto mínimo de 6,76% </w:t>
      </w:r>
      <w:r w:rsidR="00E22589" w:rsidRPr="00F459F4">
        <w:rPr>
          <w:color w:val="000000" w:themeColor="text1"/>
        </w:rPr>
        <w:t xml:space="preserve">(seis vírgula setenta e seis por cento) e o </w:t>
      </w:r>
      <w:r w:rsidR="00E22589" w:rsidRPr="00F459F4">
        <w:rPr>
          <w:b/>
          <w:bCs/>
          <w:color w:val="000000" w:themeColor="text1"/>
        </w:rPr>
        <w:t>BDI máximo de 29,06%</w:t>
      </w:r>
      <w:r w:rsidR="00E22589" w:rsidRPr="00F459F4">
        <w:rPr>
          <w:color w:val="000000" w:themeColor="text1"/>
        </w:rPr>
        <w:t xml:space="preserve"> (vinte e </w:t>
      </w:r>
      <w:proofErr w:type="spellStart"/>
      <w:r w:rsidR="00E22589" w:rsidRPr="00F459F4">
        <w:rPr>
          <w:color w:val="000000" w:themeColor="text1"/>
        </w:rPr>
        <w:t>e</w:t>
      </w:r>
      <w:proofErr w:type="spellEnd"/>
      <w:r w:rsidR="00E22589" w:rsidRPr="00F459F4">
        <w:rPr>
          <w:color w:val="000000" w:themeColor="text1"/>
        </w:rPr>
        <w:t xml:space="preserve"> nove vírgula zero seis por cento), que, aplicados sobre os valores </w:t>
      </w:r>
      <w:proofErr w:type="spellStart"/>
      <w:r w:rsidR="00E22589" w:rsidRPr="00F459F4">
        <w:rPr>
          <w:color w:val="000000" w:themeColor="text1"/>
        </w:rPr>
        <w:t>referencais</w:t>
      </w:r>
      <w:proofErr w:type="spellEnd"/>
      <w:r w:rsidR="00E22589" w:rsidRPr="00F459F4">
        <w:rPr>
          <w:color w:val="000000" w:themeColor="text1"/>
        </w:rPr>
        <w:t xml:space="preserve"> resultarão </w:t>
      </w:r>
      <w:r w:rsidR="00E22589" w:rsidRPr="00F459F4">
        <w:rPr>
          <w:b/>
          <w:bCs/>
          <w:color w:val="000000" w:themeColor="text1"/>
        </w:rPr>
        <w:t>nos valores máximos a seguir especificados</w:t>
      </w:r>
      <w:r w:rsidR="00E22589" w:rsidRPr="00F459F4">
        <w:rPr>
          <w:color w:val="000000" w:themeColor="text1"/>
        </w:rPr>
        <w:t xml:space="preserve">, </w:t>
      </w:r>
      <w:r w:rsidRPr="00F459F4">
        <w:rPr>
          <w:lang w:eastAsia="x-none"/>
        </w:rPr>
        <w:t xml:space="preserve">conforme Orçamento </w:t>
      </w:r>
      <w:r w:rsidRPr="00F459F4">
        <w:rPr>
          <w:color w:val="000000" w:themeColor="text1"/>
          <w:lang w:eastAsia="x-none"/>
        </w:rPr>
        <w:t xml:space="preserve">Estimativo constante </w:t>
      </w:r>
      <w:r w:rsidR="00FD7BE4" w:rsidRPr="00F459F4">
        <w:rPr>
          <w:color w:val="000000" w:themeColor="text1"/>
          <w:lang w:eastAsia="x-none"/>
        </w:rPr>
        <w:t>d</w:t>
      </w:r>
      <w:r w:rsidRPr="00F459F4">
        <w:rPr>
          <w:color w:val="000000" w:themeColor="text1"/>
          <w:lang w:eastAsia="x-none"/>
        </w:rPr>
        <w:t xml:space="preserve">o </w:t>
      </w:r>
      <w:r w:rsidRPr="00F459F4">
        <w:rPr>
          <w:color w:val="000000" w:themeColor="text1"/>
        </w:rPr>
        <w:t xml:space="preserve">Anexo II deste Edital: </w:t>
      </w:r>
    </w:p>
    <w:p w14:paraId="79809311" w14:textId="77777777" w:rsidR="00133C56" w:rsidRPr="00F459F4" w:rsidRDefault="00133C56" w:rsidP="0043740A">
      <w:pPr>
        <w:pStyle w:val="Corpodetexto"/>
        <w:spacing w:before="120" w:after="0" w:line="320" w:lineRule="exact"/>
        <w:ind w:right="249" w:firstLine="709"/>
        <w:jc w:val="both"/>
        <w:rPr>
          <w:color w:val="000000" w:themeColor="text1"/>
        </w:rPr>
      </w:pPr>
    </w:p>
    <w:tbl>
      <w:tblPr>
        <w:tblStyle w:val="TableNormal"/>
        <w:tblW w:w="1006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8"/>
        <w:gridCol w:w="710"/>
        <w:gridCol w:w="1276"/>
        <w:gridCol w:w="850"/>
        <w:gridCol w:w="1276"/>
        <w:gridCol w:w="1276"/>
        <w:gridCol w:w="1275"/>
        <w:gridCol w:w="1437"/>
        <w:gridCol w:w="1257"/>
      </w:tblGrid>
      <w:tr w:rsidR="00133C56" w:rsidRPr="00F459F4" w14:paraId="07CFA00F" w14:textId="77777777" w:rsidTr="000909AA">
        <w:trPr>
          <w:trHeight w:val="827"/>
          <w:tblHeader/>
        </w:trPr>
        <w:tc>
          <w:tcPr>
            <w:tcW w:w="708" w:type="dxa"/>
            <w:shd w:val="clear" w:color="auto" w:fill="auto"/>
          </w:tcPr>
          <w:p w14:paraId="250E70B0" w14:textId="77777777" w:rsidR="00133C56" w:rsidRPr="00F459F4" w:rsidRDefault="00133C56" w:rsidP="00F459F4">
            <w:pPr>
              <w:jc w:val="center"/>
              <w:rPr>
                <w:b/>
                <w:sz w:val="20"/>
                <w:szCs w:val="20"/>
              </w:rPr>
            </w:pPr>
          </w:p>
          <w:p w14:paraId="3605C536" w14:textId="77777777" w:rsidR="00133C56" w:rsidRPr="00F459F4" w:rsidRDefault="00133C56" w:rsidP="00F459F4">
            <w:pPr>
              <w:jc w:val="center"/>
              <w:rPr>
                <w:b/>
                <w:sz w:val="20"/>
                <w:szCs w:val="20"/>
              </w:rPr>
            </w:pPr>
            <w:r w:rsidRPr="00F459F4">
              <w:rPr>
                <w:b/>
                <w:sz w:val="20"/>
                <w:szCs w:val="20"/>
              </w:rPr>
              <w:t>Lote</w:t>
            </w:r>
          </w:p>
        </w:tc>
        <w:tc>
          <w:tcPr>
            <w:tcW w:w="710" w:type="dxa"/>
            <w:shd w:val="clear" w:color="auto" w:fill="auto"/>
          </w:tcPr>
          <w:p w14:paraId="166B8814" w14:textId="77777777" w:rsidR="00133C56" w:rsidRPr="00F459F4" w:rsidRDefault="00133C56" w:rsidP="00F459F4">
            <w:pPr>
              <w:jc w:val="center"/>
              <w:rPr>
                <w:b/>
                <w:sz w:val="20"/>
                <w:szCs w:val="20"/>
              </w:rPr>
            </w:pPr>
          </w:p>
          <w:p w14:paraId="36502A7A" w14:textId="77777777" w:rsidR="00133C56" w:rsidRPr="00F459F4" w:rsidRDefault="00133C56" w:rsidP="00F459F4">
            <w:pPr>
              <w:jc w:val="center"/>
              <w:rPr>
                <w:b/>
                <w:sz w:val="20"/>
                <w:szCs w:val="20"/>
              </w:rPr>
            </w:pPr>
            <w:r w:rsidRPr="00F459F4">
              <w:rPr>
                <w:b/>
                <w:sz w:val="20"/>
                <w:szCs w:val="20"/>
              </w:rPr>
              <w:t>Item</w:t>
            </w:r>
          </w:p>
        </w:tc>
        <w:tc>
          <w:tcPr>
            <w:tcW w:w="1276" w:type="dxa"/>
            <w:shd w:val="clear" w:color="auto" w:fill="auto"/>
          </w:tcPr>
          <w:p w14:paraId="3C7A618A" w14:textId="77777777" w:rsidR="00133C56" w:rsidRPr="00F459F4" w:rsidRDefault="00133C56" w:rsidP="00F459F4">
            <w:pPr>
              <w:jc w:val="center"/>
              <w:rPr>
                <w:b/>
                <w:sz w:val="20"/>
                <w:szCs w:val="20"/>
              </w:rPr>
            </w:pPr>
            <w:r w:rsidRPr="00F459F4">
              <w:rPr>
                <w:b/>
                <w:sz w:val="20"/>
                <w:szCs w:val="20"/>
              </w:rPr>
              <w:t>Valor de Referência</w:t>
            </w:r>
          </w:p>
        </w:tc>
        <w:tc>
          <w:tcPr>
            <w:tcW w:w="850" w:type="dxa"/>
            <w:shd w:val="clear" w:color="auto" w:fill="auto"/>
          </w:tcPr>
          <w:p w14:paraId="3DFCAF18" w14:textId="77777777" w:rsidR="00133C56" w:rsidRPr="00F459F4" w:rsidRDefault="00133C56" w:rsidP="00F459F4">
            <w:pPr>
              <w:jc w:val="center"/>
              <w:rPr>
                <w:b/>
                <w:sz w:val="20"/>
                <w:szCs w:val="20"/>
              </w:rPr>
            </w:pPr>
            <w:r w:rsidRPr="00F459F4">
              <w:rPr>
                <w:b/>
                <w:sz w:val="20"/>
                <w:szCs w:val="20"/>
              </w:rPr>
              <w:t>Desconto mínimo</w:t>
            </w:r>
          </w:p>
        </w:tc>
        <w:tc>
          <w:tcPr>
            <w:tcW w:w="1276" w:type="dxa"/>
            <w:shd w:val="clear" w:color="auto" w:fill="auto"/>
          </w:tcPr>
          <w:p w14:paraId="21D5FBE5" w14:textId="77777777" w:rsidR="00133C56" w:rsidRPr="00F459F4" w:rsidRDefault="00133C56" w:rsidP="00F459F4">
            <w:pPr>
              <w:jc w:val="center"/>
              <w:rPr>
                <w:b/>
                <w:sz w:val="20"/>
                <w:szCs w:val="20"/>
              </w:rPr>
            </w:pPr>
            <w:r w:rsidRPr="00F459F4">
              <w:rPr>
                <w:b/>
                <w:sz w:val="20"/>
                <w:szCs w:val="20"/>
              </w:rPr>
              <w:t>Valor após Desconto</w:t>
            </w:r>
          </w:p>
        </w:tc>
        <w:tc>
          <w:tcPr>
            <w:tcW w:w="1276" w:type="dxa"/>
            <w:shd w:val="clear" w:color="auto" w:fill="auto"/>
          </w:tcPr>
          <w:p w14:paraId="292D414E" w14:textId="77777777" w:rsidR="00133C56" w:rsidRPr="00F459F4" w:rsidRDefault="00133C56" w:rsidP="00F459F4">
            <w:pPr>
              <w:jc w:val="center"/>
              <w:rPr>
                <w:b/>
                <w:sz w:val="20"/>
                <w:szCs w:val="20"/>
              </w:rPr>
            </w:pPr>
          </w:p>
          <w:p w14:paraId="482F2141" w14:textId="77777777" w:rsidR="00133C56" w:rsidRPr="00F459F4" w:rsidRDefault="00133C56" w:rsidP="00F459F4">
            <w:pPr>
              <w:jc w:val="center"/>
              <w:rPr>
                <w:b/>
                <w:sz w:val="20"/>
                <w:szCs w:val="20"/>
              </w:rPr>
            </w:pPr>
            <w:r w:rsidRPr="00F459F4">
              <w:rPr>
                <w:b/>
                <w:sz w:val="20"/>
                <w:szCs w:val="20"/>
              </w:rPr>
              <w:t>% BDI Máximo</w:t>
            </w:r>
          </w:p>
        </w:tc>
        <w:tc>
          <w:tcPr>
            <w:tcW w:w="1275" w:type="dxa"/>
            <w:shd w:val="clear" w:color="auto" w:fill="auto"/>
          </w:tcPr>
          <w:p w14:paraId="531BA53C" w14:textId="77777777" w:rsidR="00133C56" w:rsidRPr="00F459F4" w:rsidRDefault="00133C56" w:rsidP="00F459F4">
            <w:pPr>
              <w:jc w:val="center"/>
              <w:rPr>
                <w:b/>
                <w:sz w:val="20"/>
                <w:szCs w:val="20"/>
              </w:rPr>
            </w:pPr>
          </w:p>
          <w:p w14:paraId="669EDAD7" w14:textId="77777777" w:rsidR="00133C56" w:rsidRPr="00F459F4" w:rsidRDefault="00133C56" w:rsidP="00F459F4">
            <w:pPr>
              <w:jc w:val="center"/>
              <w:rPr>
                <w:b/>
                <w:sz w:val="20"/>
                <w:szCs w:val="20"/>
              </w:rPr>
            </w:pPr>
            <w:r w:rsidRPr="00F459F4">
              <w:rPr>
                <w:b/>
                <w:sz w:val="20"/>
                <w:szCs w:val="20"/>
              </w:rPr>
              <w:t>R$ BDI</w:t>
            </w:r>
          </w:p>
        </w:tc>
        <w:tc>
          <w:tcPr>
            <w:tcW w:w="1437" w:type="dxa"/>
            <w:shd w:val="clear" w:color="auto" w:fill="auto"/>
          </w:tcPr>
          <w:p w14:paraId="773E6775" w14:textId="77777777" w:rsidR="00133C56" w:rsidRPr="00F459F4" w:rsidRDefault="00133C56" w:rsidP="00F459F4">
            <w:pPr>
              <w:jc w:val="center"/>
              <w:rPr>
                <w:b/>
                <w:sz w:val="20"/>
                <w:szCs w:val="20"/>
              </w:rPr>
            </w:pPr>
            <w:r w:rsidRPr="00F459F4">
              <w:rPr>
                <w:b/>
                <w:sz w:val="20"/>
                <w:szCs w:val="20"/>
              </w:rPr>
              <w:t>Valor Máximo do Item</w:t>
            </w:r>
          </w:p>
        </w:tc>
        <w:tc>
          <w:tcPr>
            <w:tcW w:w="1257" w:type="dxa"/>
            <w:shd w:val="clear" w:color="auto" w:fill="auto"/>
          </w:tcPr>
          <w:p w14:paraId="3013EF49" w14:textId="77777777" w:rsidR="00133C56" w:rsidRPr="00F459F4" w:rsidRDefault="00133C56" w:rsidP="00F459F4">
            <w:pPr>
              <w:jc w:val="center"/>
              <w:rPr>
                <w:b/>
                <w:sz w:val="20"/>
                <w:szCs w:val="20"/>
              </w:rPr>
            </w:pPr>
            <w:r w:rsidRPr="00F459F4">
              <w:rPr>
                <w:b/>
                <w:sz w:val="20"/>
                <w:szCs w:val="20"/>
              </w:rPr>
              <w:t>Valor Máximo do Lote</w:t>
            </w:r>
          </w:p>
        </w:tc>
      </w:tr>
      <w:tr w:rsidR="00133C56" w:rsidRPr="00F459F4" w14:paraId="47DA3B4A" w14:textId="77777777" w:rsidTr="000909AA">
        <w:trPr>
          <w:trHeight w:val="1103"/>
        </w:trPr>
        <w:tc>
          <w:tcPr>
            <w:tcW w:w="708" w:type="dxa"/>
            <w:vMerge w:val="restart"/>
            <w:shd w:val="clear" w:color="auto" w:fill="auto"/>
            <w:vAlign w:val="center"/>
          </w:tcPr>
          <w:p w14:paraId="433C1F70" w14:textId="77777777" w:rsidR="00133C56" w:rsidRPr="00F459F4" w:rsidRDefault="00133C56" w:rsidP="00F459F4">
            <w:pPr>
              <w:jc w:val="center"/>
              <w:rPr>
                <w:sz w:val="20"/>
                <w:szCs w:val="20"/>
              </w:rPr>
            </w:pPr>
            <w:r w:rsidRPr="00F459F4">
              <w:rPr>
                <w:sz w:val="20"/>
                <w:szCs w:val="20"/>
              </w:rPr>
              <w:t>1</w:t>
            </w:r>
          </w:p>
        </w:tc>
        <w:tc>
          <w:tcPr>
            <w:tcW w:w="710" w:type="dxa"/>
            <w:shd w:val="clear" w:color="auto" w:fill="auto"/>
            <w:vAlign w:val="center"/>
          </w:tcPr>
          <w:p w14:paraId="748EEA2B" w14:textId="77777777" w:rsidR="00133C56" w:rsidRPr="00F459F4" w:rsidRDefault="00133C56" w:rsidP="00F459F4">
            <w:pPr>
              <w:jc w:val="center"/>
              <w:rPr>
                <w:sz w:val="20"/>
                <w:szCs w:val="20"/>
              </w:rPr>
            </w:pPr>
            <w:r w:rsidRPr="00F459F4">
              <w:rPr>
                <w:sz w:val="20"/>
                <w:szCs w:val="20"/>
              </w:rPr>
              <w:t>1</w:t>
            </w:r>
          </w:p>
        </w:tc>
        <w:tc>
          <w:tcPr>
            <w:tcW w:w="1276" w:type="dxa"/>
            <w:shd w:val="clear" w:color="auto" w:fill="auto"/>
            <w:vAlign w:val="center"/>
          </w:tcPr>
          <w:p w14:paraId="29BA75B3" w14:textId="77777777" w:rsidR="00133C56" w:rsidRPr="00F459F4" w:rsidRDefault="00133C56" w:rsidP="00F459F4">
            <w:pPr>
              <w:jc w:val="center"/>
              <w:rPr>
                <w:color w:val="000000"/>
                <w:sz w:val="20"/>
                <w:szCs w:val="20"/>
              </w:rPr>
            </w:pPr>
            <w:r w:rsidRPr="00F459F4">
              <w:rPr>
                <w:color w:val="000000"/>
                <w:sz w:val="20"/>
                <w:szCs w:val="20"/>
              </w:rPr>
              <w:t>R$ 196.000,00</w:t>
            </w:r>
          </w:p>
        </w:tc>
        <w:tc>
          <w:tcPr>
            <w:tcW w:w="850" w:type="dxa"/>
            <w:shd w:val="clear" w:color="auto" w:fill="auto"/>
            <w:vAlign w:val="center"/>
          </w:tcPr>
          <w:p w14:paraId="71421417" w14:textId="77777777" w:rsidR="00133C56" w:rsidRPr="00F459F4" w:rsidRDefault="00133C56" w:rsidP="00F459F4">
            <w:pPr>
              <w:jc w:val="center"/>
              <w:rPr>
                <w:sz w:val="20"/>
                <w:szCs w:val="20"/>
              </w:rPr>
            </w:pPr>
            <w:r w:rsidRPr="00F459F4">
              <w:rPr>
                <w:sz w:val="20"/>
                <w:szCs w:val="20"/>
              </w:rPr>
              <w:t>6,7600%</w:t>
            </w:r>
          </w:p>
        </w:tc>
        <w:tc>
          <w:tcPr>
            <w:tcW w:w="1276" w:type="dxa"/>
            <w:shd w:val="clear" w:color="auto" w:fill="auto"/>
            <w:vAlign w:val="center"/>
          </w:tcPr>
          <w:p w14:paraId="0F099BD0" w14:textId="77777777" w:rsidR="00133C56" w:rsidRPr="00F459F4" w:rsidRDefault="00133C56" w:rsidP="00F459F4">
            <w:pPr>
              <w:jc w:val="center"/>
              <w:rPr>
                <w:color w:val="000000"/>
                <w:sz w:val="20"/>
                <w:szCs w:val="20"/>
              </w:rPr>
            </w:pPr>
            <w:r w:rsidRPr="00F459F4">
              <w:rPr>
                <w:color w:val="000000"/>
                <w:sz w:val="20"/>
                <w:szCs w:val="20"/>
              </w:rPr>
              <w:t>R$ 182.750,40</w:t>
            </w:r>
          </w:p>
        </w:tc>
        <w:tc>
          <w:tcPr>
            <w:tcW w:w="1276" w:type="dxa"/>
            <w:shd w:val="clear" w:color="auto" w:fill="auto"/>
            <w:vAlign w:val="center"/>
          </w:tcPr>
          <w:p w14:paraId="7EAB2BF0" w14:textId="77777777" w:rsidR="00133C56" w:rsidRPr="00F459F4" w:rsidRDefault="00133C56" w:rsidP="00F459F4">
            <w:pPr>
              <w:jc w:val="center"/>
              <w:rPr>
                <w:sz w:val="20"/>
                <w:szCs w:val="20"/>
              </w:rPr>
            </w:pPr>
            <w:r w:rsidRPr="00F459F4">
              <w:rPr>
                <w:sz w:val="20"/>
                <w:szCs w:val="20"/>
              </w:rPr>
              <w:t>29,0600</w:t>
            </w:r>
          </w:p>
          <w:p w14:paraId="07C18AEE" w14:textId="77777777" w:rsidR="00133C56" w:rsidRPr="00F459F4" w:rsidRDefault="00133C56" w:rsidP="00F459F4">
            <w:pPr>
              <w:jc w:val="center"/>
              <w:rPr>
                <w:sz w:val="20"/>
                <w:szCs w:val="20"/>
              </w:rPr>
            </w:pPr>
            <w:r w:rsidRPr="00F459F4">
              <w:rPr>
                <w:sz w:val="20"/>
                <w:szCs w:val="20"/>
              </w:rPr>
              <w:t>%</w:t>
            </w:r>
          </w:p>
        </w:tc>
        <w:tc>
          <w:tcPr>
            <w:tcW w:w="1275" w:type="dxa"/>
            <w:shd w:val="clear" w:color="auto" w:fill="auto"/>
            <w:vAlign w:val="center"/>
          </w:tcPr>
          <w:p w14:paraId="26FB7FF0" w14:textId="77777777" w:rsidR="00133C56" w:rsidRPr="00F459F4" w:rsidRDefault="00133C56" w:rsidP="00F459F4">
            <w:pPr>
              <w:jc w:val="center"/>
              <w:rPr>
                <w:color w:val="000000"/>
                <w:sz w:val="20"/>
                <w:szCs w:val="20"/>
              </w:rPr>
            </w:pPr>
            <w:r w:rsidRPr="00F459F4">
              <w:rPr>
                <w:color w:val="000000"/>
                <w:sz w:val="20"/>
                <w:szCs w:val="20"/>
              </w:rPr>
              <w:t>R$ 53.107,27</w:t>
            </w:r>
          </w:p>
        </w:tc>
        <w:tc>
          <w:tcPr>
            <w:tcW w:w="1437" w:type="dxa"/>
            <w:shd w:val="clear" w:color="auto" w:fill="auto"/>
            <w:vAlign w:val="center"/>
          </w:tcPr>
          <w:p w14:paraId="1967EBDD" w14:textId="77777777" w:rsidR="00133C56" w:rsidRPr="00F459F4" w:rsidRDefault="00133C56" w:rsidP="00F459F4">
            <w:pPr>
              <w:jc w:val="center"/>
              <w:rPr>
                <w:color w:val="000000"/>
                <w:sz w:val="20"/>
                <w:szCs w:val="20"/>
              </w:rPr>
            </w:pPr>
            <w:r w:rsidRPr="00F459F4">
              <w:rPr>
                <w:color w:val="000000"/>
                <w:sz w:val="20"/>
                <w:szCs w:val="20"/>
              </w:rPr>
              <w:t>R$ 235.857,67</w:t>
            </w:r>
          </w:p>
        </w:tc>
        <w:tc>
          <w:tcPr>
            <w:tcW w:w="1257" w:type="dxa"/>
            <w:vMerge w:val="restart"/>
            <w:shd w:val="clear" w:color="auto" w:fill="auto"/>
            <w:vAlign w:val="center"/>
          </w:tcPr>
          <w:p w14:paraId="42D03050" w14:textId="77777777" w:rsidR="00133C56" w:rsidRPr="00F459F4" w:rsidRDefault="00133C56" w:rsidP="00F459F4">
            <w:pPr>
              <w:jc w:val="center"/>
              <w:rPr>
                <w:b/>
                <w:bCs/>
                <w:color w:val="000000"/>
                <w:sz w:val="20"/>
                <w:szCs w:val="20"/>
              </w:rPr>
            </w:pPr>
            <w:r w:rsidRPr="00F459F4">
              <w:rPr>
                <w:b/>
                <w:bCs/>
                <w:color w:val="000000"/>
                <w:sz w:val="20"/>
                <w:szCs w:val="20"/>
              </w:rPr>
              <w:t>R$ 1.465.677,59</w:t>
            </w:r>
          </w:p>
        </w:tc>
      </w:tr>
      <w:tr w:rsidR="00133C56" w:rsidRPr="00F459F4" w14:paraId="109F1BC4" w14:textId="77777777" w:rsidTr="000909AA">
        <w:trPr>
          <w:trHeight w:val="827"/>
        </w:trPr>
        <w:tc>
          <w:tcPr>
            <w:tcW w:w="708" w:type="dxa"/>
            <w:vMerge/>
            <w:shd w:val="clear" w:color="auto" w:fill="auto"/>
            <w:vAlign w:val="center"/>
          </w:tcPr>
          <w:p w14:paraId="1A2151A3" w14:textId="77777777" w:rsidR="00133C56" w:rsidRPr="00F459F4" w:rsidRDefault="00133C56" w:rsidP="00F459F4">
            <w:pPr>
              <w:jc w:val="center"/>
              <w:rPr>
                <w:sz w:val="20"/>
                <w:szCs w:val="20"/>
              </w:rPr>
            </w:pPr>
          </w:p>
        </w:tc>
        <w:tc>
          <w:tcPr>
            <w:tcW w:w="710" w:type="dxa"/>
            <w:shd w:val="clear" w:color="auto" w:fill="auto"/>
            <w:vAlign w:val="center"/>
          </w:tcPr>
          <w:p w14:paraId="0B45A632" w14:textId="77777777" w:rsidR="00133C56" w:rsidRPr="00F459F4" w:rsidRDefault="00133C56" w:rsidP="00F459F4">
            <w:pPr>
              <w:jc w:val="center"/>
              <w:rPr>
                <w:sz w:val="20"/>
                <w:szCs w:val="20"/>
              </w:rPr>
            </w:pPr>
            <w:r w:rsidRPr="00F459F4">
              <w:rPr>
                <w:sz w:val="20"/>
                <w:szCs w:val="20"/>
              </w:rPr>
              <w:t>2</w:t>
            </w:r>
          </w:p>
        </w:tc>
        <w:tc>
          <w:tcPr>
            <w:tcW w:w="1276" w:type="dxa"/>
            <w:shd w:val="clear" w:color="auto" w:fill="auto"/>
            <w:vAlign w:val="center"/>
          </w:tcPr>
          <w:p w14:paraId="0A0586B0" w14:textId="77777777" w:rsidR="00133C56" w:rsidRPr="00F459F4" w:rsidRDefault="00133C56" w:rsidP="00F459F4">
            <w:pPr>
              <w:jc w:val="center"/>
              <w:rPr>
                <w:color w:val="000000"/>
                <w:sz w:val="20"/>
                <w:szCs w:val="20"/>
              </w:rPr>
            </w:pPr>
            <w:r w:rsidRPr="00F459F4">
              <w:rPr>
                <w:color w:val="000000"/>
                <w:sz w:val="20"/>
                <w:szCs w:val="20"/>
              </w:rPr>
              <w:t>R$ 731.551,70</w:t>
            </w:r>
          </w:p>
        </w:tc>
        <w:tc>
          <w:tcPr>
            <w:tcW w:w="850" w:type="dxa"/>
            <w:shd w:val="clear" w:color="auto" w:fill="auto"/>
            <w:vAlign w:val="center"/>
          </w:tcPr>
          <w:p w14:paraId="110CBC19" w14:textId="77777777" w:rsidR="00133C56" w:rsidRPr="00F459F4" w:rsidRDefault="00133C56" w:rsidP="00F459F4">
            <w:pPr>
              <w:jc w:val="center"/>
              <w:rPr>
                <w:sz w:val="20"/>
                <w:szCs w:val="20"/>
              </w:rPr>
            </w:pPr>
            <w:r w:rsidRPr="00F459F4">
              <w:rPr>
                <w:sz w:val="20"/>
                <w:szCs w:val="20"/>
              </w:rPr>
              <w:t>6,7600%</w:t>
            </w:r>
          </w:p>
        </w:tc>
        <w:tc>
          <w:tcPr>
            <w:tcW w:w="1276" w:type="dxa"/>
            <w:shd w:val="clear" w:color="auto" w:fill="auto"/>
            <w:vAlign w:val="center"/>
          </w:tcPr>
          <w:p w14:paraId="3098BA5D" w14:textId="77777777" w:rsidR="00133C56" w:rsidRPr="00F459F4" w:rsidRDefault="00133C56" w:rsidP="00F459F4">
            <w:pPr>
              <w:jc w:val="center"/>
              <w:rPr>
                <w:color w:val="000000"/>
                <w:sz w:val="20"/>
                <w:szCs w:val="20"/>
              </w:rPr>
            </w:pPr>
            <w:r w:rsidRPr="00F459F4">
              <w:rPr>
                <w:color w:val="000000"/>
                <w:sz w:val="20"/>
                <w:szCs w:val="20"/>
              </w:rPr>
              <w:t>R$ 682.098,81</w:t>
            </w:r>
          </w:p>
        </w:tc>
        <w:tc>
          <w:tcPr>
            <w:tcW w:w="1276" w:type="dxa"/>
            <w:shd w:val="clear" w:color="auto" w:fill="auto"/>
            <w:vAlign w:val="center"/>
          </w:tcPr>
          <w:p w14:paraId="6E324CDC" w14:textId="77777777" w:rsidR="00133C56" w:rsidRPr="00F459F4" w:rsidRDefault="00133C56" w:rsidP="00F459F4">
            <w:pPr>
              <w:jc w:val="center"/>
              <w:rPr>
                <w:sz w:val="20"/>
                <w:szCs w:val="20"/>
              </w:rPr>
            </w:pPr>
            <w:r w:rsidRPr="00F459F4">
              <w:rPr>
                <w:sz w:val="20"/>
                <w:szCs w:val="20"/>
              </w:rPr>
              <w:t>29,0600</w:t>
            </w:r>
          </w:p>
          <w:p w14:paraId="1ABB9447" w14:textId="77777777" w:rsidR="00133C56" w:rsidRPr="00F459F4" w:rsidRDefault="00133C56" w:rsidP="00F459F4">
            <w:pPr>
              <w:jc w:val="center"/>
              <w:rPr>
                <w:sz w:val="20"/>
                <w:szCs w:val="20"/>
              </w:rPr>
            </w:pPr>
            <w:r w:rsidRPr="00F459F4">
              <w:rPr>
                <w:sz w:val="20"/>
                <w:szCs w:val="20"/>
              </w:rPr>
              <w:t>%</w:t>
            </w:r>
          </w:p>
        </w:tc>
        <w:tc>
          <w:tcPr>
            <w:tcW w:w="1275" w:type="dxa"/>
            <w:shd w:val="clear" w:color="auto" w:fill="auto"/>
            <w:vAlign w:val="center"/>
          </w:tcPr>
          <w:p w14:paraId="2934211D" w14:textId="77777777" w:rsidR="00133C56" w:rsidRPr="00F459F4" w:rsidRDefault="00133C56" w:rsidP="00F459F4">
            <w:pPr>
              <w:jc w:val="center"/>
              <w:rPr>
                <w:color w:val="000000"/>
                <w:sz w:val="20"/>
                <w:szCs w:val="20"/>
              </w:rPr>
            </w:pPr>
            <w:r w:rsidRPr="00F459F4">
              <w:rPr>
                <w:color w:val="000000"/>
                <w:sz w:val="20"/>
                <w:szCs w:val="20"/>
              </w:rPr>
              <w:t>R$ 198.217,91</w:t>
            </w:r>
          </w:p>
        </w:tc>
        <w:tc>
          <w:tcPr>
            <w:tcW w:w="1437" w:type="dxa"/>
            <w:shd w:val="clear" w:color="auto" w:fill="auto"/>
            <w:vAlign w:val="center"/>
          </w:tcPr>
          <w:p w14:paraId="4FE72DA6" w14:textId="77777777" w:rsidR="00133C56" w:rsidRPr="00F459F4" w:rsidRDefault="00133C56" w:rsidP="00F459F4">
            <w:pPr>
              <w:jc w:val="center"/>
              <w:rPr>
                <w:color w:val="000000"/>
                <w:sz w:val="20"/>
                <w:szCs w:val="20"/>
              </w:rPr>
            </w:pPr>
            <w:r w:rsidRPr="00F459F4">
              <w:rPr>
                <w:color w:val="000000"/>
                <w:sz w:val="20"/>
                <w:szCs w:val="20"/>
              </w:rPr>
              <w:t>R$ 880.316,72</w:t>
            </w:r>
          </w:p>
        </w:tc>
        <w:tc>
          <w:tcPr>
            <w:tcW w:w="1257" w:type="dxa"/>
            <w:vMerge/>
            <w:shd w:val="clear" w:color="auto" w:fill="auto"/>
            <w:vAlign w:val="center"/>
          </w:tcPr>
          <w:p w14:paraId="72CF2A85" w14:textId="77777777" w:rsidR="00133C56" w:rsidRPr="00F459F4" w:rsidRDefault="00133C56" w:rsidP="00F459F4">
            <w:pPr>
              <w:jc w:val="center"/>
              <w:rPr>
                <w:sz w:val="20"/>
                <w:szCs w:val="20"/>
              </w:rPr>
            </w:pPr>
          </w:p>
        </w:tc>
      </w:tr>
      <w:tr w:rsidR="00133C56" w:rsidRPr="00F459F4" w14:paraId="5130DAB4" w14:textId="77777777" w:rsidTr="000909AA">
        <w:trPr>
          <w:trHeight w:val="962"/>
        </w:trPr>
        <w:tc>
          <w:tcPr>
            <w:tcW w:w="708" w:type="dxa"/>
            <w:vMerge/>
            <w:shd w:val="clear" w:color="auto" w:fill="auto"/>
            <w:vAlign w:val="center"/>
          </w:tcPr>
          <w:p w14:paraId="42F8F3F6" w14:textId="77777777" w:rsidR="00133C56" w:rsidRPr="00F459F4" w:rsidRDefault="00133C56" w:rsidP="00F459F4">
            <w:pPr>
              <w:jc w:val="center"/>
              <w:rPr>
                <w:sz w:val="20"/>
                <w:szCs w:val="20"/>
              </w:rPr>
            </w:pPr>
          </w:p>
        </w:tc>
        <w:tc>
          <w:tcPr>
            <w:tcW w:w="710" w:type="dxa"/>
            <w:shd w:val="clear" w:color="auto" w:fill="auto"/>
            <w:vAlign w:val="center"/>
          </w:tcPr>
          <w:p w14:paraId="63B40253" w14:textId="77777777" w:rsidR="00133C56" w:rsidRPr="00F459F4" w:rsidRDefault="00133C56" w:rsidP="00F459F4">
            <w:pPr>
              <w:jc w:val="center"/>
              <w:rPr>
                <w:sz w:val="20"/>
                <w:szCs w:val="20"/>
              </w:rPr>
            </w:pPr>
            <w:r w:rsidRPr="00F459F4">
              <w:rPr>
                <w:sz w:val="20"/>
                <w:szCs w:val="20"/>
              </w:rPr>
              <w:t>3</w:t>
            </w:r>
          </w:p>
        </w:tc>
        <w:tc>
          <w:tcPr>
            <w:tcW w:w="1276" w:type="dxa"/>
            <w:shd w:val="clear" w:color="auto" w:fill="auto"/>
            <w:vAlign w:val="center"/>
          </w:tcPr>
          <w:p w14:paraId="0BCA21D1" w14:textId="77777777" w:rsidR="00133C56" w:rsidRPr="00F459F4" w:rsidRDefault="00133C56" w:rsidP="00F459F4">
            <w:pPr>
              <w:jc w:val="center"/>
              <w:rPr>
                <w:color w:val="000000"/>
                <w:sz w:val="20"/>
                <w:szCs w:val="20"/>
              </w:rPr>
            </w:pPr>
            <w:r w:rsidRPr="00F459F4">
              <w:rPr>
                <w:color w:val="000000"/>
                <w:sz w:val="20"/>
                <w:szCs w:val="20"/>
              </w:rPr>
              <w:t>R$ 270.806,76</w:t>
            </w:r>
          </w:p>
        </w:tc>
        <w:tc>
          <w:tcPr>
            <w:tcW w:w="850" w:type="dxa"/>
            <w:shd w:val="clear" w:color="auto" w:fill="auto"/>
            <w:vAlign w:val="center"/>
          </w:tcPr>
          <w:p w14:paraId="64800579" w14:textId="77777777" w:rsidR="00133C56" w:rsidRPr="00F459F4" w:rsidRDefault="00133C56" w:rsidP="00F459F4">
            <w:pPr>
              <w:jc w:val="center"/>
              <w:rPr>
                <w:sz w:val="20"/>
                <w:szCs w:val="20"/>
              </w:rPr>
            </w:pPr>
            <w:r w:rsidRPr="00F459F4">
              <w:rPr>
                <w:sz w:val="20"/>
                <w:szCs w:val="20"/>
              </w:rPr>
              <w:t>não se aplica</w:t>
            </w:r>
          </w:p>
        </w:tc>
        <w:tc>
          <w:tcPr>
            <w:tcW w:w="1276" w:type="dxa"/>
            <w:shd w:val="clear" w:color="auto" w:fill="auto"/>
            <w:vAlign w:val="center"/>
          </w:tcPr>
          <w:p w14:paraId="1E5ED5CA" w14:textId="77777777" w:rsidR="00133C56" w:rsidRPr="00F459F4" w:rsidRDefault="00133C56" w:rsidP="00F459F4">
            <w:pPr>
              <w:jc w:val="center"/>
              <w:rPr>
                <w:color w:val="000000"/>
                <w:sz w:val="20"/>
                <w:szCs w:val="20"/>
              </w:rPr>
            </w:pPr>
            <w:r w:rsidRPr="00F459F4">
              <w:rPr>
                <w:color w:val="000000"/>
                <w:sz w:val="20"/>
                <w:szCs w:val="20"/>
              </w:rPr>
              <w:t>R$ 270.806,76</w:t>
            </w:r>
          </w:p>
        </w:tc>
        <w:tc>
          <w:tcPr>
            <w:tcW w:w="1276" w:type="dxa"/>
            <w:shd w:val="clear" w:color="auto" w:fill="auto"/>
            <w:vAlign w:val="center"/>
          </w:tcPr>
          <w:p w14:paraId="373C7043" w14:textId="77777777" w:rsidR="00133C56" w:rsidRPr="00F459F4" w:rsidRDefault="00133C56" w:rsidP="00F459F4">
            <w:pPr>
              <w:jc w:val="center"/>
              <w:rPr>
                <w:sz w:val="20"/>
                <w:szCs w:val="20"/>
              </w:rPr>
            </w:pPr>
            <w:r w:rsidRPr="00F459F4">
              <w:rPr>
                <w:sz w:val="20"/>
                <w:szCs w:val="20"/>
              </w:rPr>
              <w:t>29,0600</w:t>
            </w:r>
          </w:p>
          <w:p w14:paraId="24AB97ED" w14:textId="77777777" w:rsidR="00133C56" w:rsidRPr="00F459F4" w:rsidRDefault="00133C56" w:rsidP="00F459F4">
            <w:pPr>
              <w:jc w:val="center"/>
              <w:rPr>
                <w:sz w:val="20"/>
                <w:szCs w:val="20"/>
              </w:rPr>
            </w:pPr>
            <w:r w:rsidRPr="00F459F4">
              <w:rPr>
                <w:sz w:val="20"/>
                <w:szCs w:val="20"/>
              </w:rPr>
              <w:t>%</w:t>
            </w:r>
          </w:p>
        </w:tc>
        <w:tc>
          <w:tcPr>
            <w:tcW w:w="1275" w:type="dxa"/>
            <w:shd w:val="clear" w:color="auto" w:fill="auto"/>
            <w:vAlign w:val="center"/>
          </w:tcPr>
          <w:p w14:paraId="65F033EA" w14:textId="77777777" w:rsidR="00133C56" w:rsidRPr="00F459F4" w:rsidRDefault="00133C56" w:rsidP="00F459F4">
            <w:pPr>
              <w:jc w:val="center"/>
              <w:rPr>
                <w:color w:val="000000"/>
                <w:sz w:val="20"/>
                <w:szCs w:val="20"/>
              </w:rPr>
            </w:pPr>
            <w:r w:rsidRPr="00F459F4">
              <w:rPr>
                <w:color w:val="000000"/>
                <w:sz w:val="20"/>
                <w:szCs w:val="20"/>
              </w:rPr>
              <w:t>R$ 78.696,44</w:t>
            </w:r>
          </w:p>
        </w:tc>
        <w:tc>
          <w:tcPr>
            <w:tcW w:w="1437" w:type="dxa"/>
            <w:shd w:val="clear" w:color="auto" w:fill="auto"/>
            <w:vAlign w:val="center"/>
          </w:tcPr>
          <w:p w14:paraId="4B048986" w14:textId="77777777" w:rsidR="00133C56" w:rsidRPr="00F459F4" w:rsidRDefault="00133C56" w:rsidP="00F459F4">
            <w:pPr>
              <w:jc w:val="center"/>
              <w:rPr>
                <w:color w:val="000000"/>
                <w:sz w:val="20"/>
                <w:szCs w:val="20"/>
              </w:rPr>
            </w:pPr>
            <w:r w:rsidRPr="00F459F4">
              <w:rPr>
                <w:color w:val="000000"/>
                <w:sz w:val="20"/>
                <w:szCs w:val="20"/>
              </w:rPr>
              <w:t>R$ 349.503,20</w:t>
            </w:r>
          </w:p>
        </w:tc>
        <w:tc>
          <w:tcPr>
            <w:tcW w:w="1257" w:type="dxa"/>
            <w:vMerge/>
            <w:shd w:val="clear" w:color="auto" w:fill="auto"/>
            <w:vAlign w:val="center"/>
          </w:tcPr>
          <w:p w14:paraId="081CBAA4" w14:textId="77777777" w:rsidR="00133C56" w:rsidRPr="00F459F4" w:rsidRDefault="00133C56" w:rsidP="00F459F4">
            <w:pPr>
              <w:jc w:val="center"/>
              <w:rPr>
                <w:sz w:val="20"/>
                <w:szCs w:val="20"/>
              </w:rPr>
            </w:pPr>
          </w:p>
        </w:tc>
      </w:tr>
      <w:tr w:rsidR="00133C56" w:rsidRPr="00F459F4" w14:paraId="6E845A79" w14:textId="77777777" w:rsidTr="000909AA">
        <w:trPr>
          <w:trHeight w:val="765"/>
        </w:trPr>
        <w:tc>
          <w:tcPr>
            <w:tcW w:w="708" w:type="dxa"/>
            <w:vMerge w:val="restart"/>
            <w:shd w:val="clear" w:color="auto" w:fill="auto"/>
            <w:vAlign w:val="center"/>
          </w:tcPr>
          <w:p w14:paraId="5A42FCE9" w14:textId="77777777" w:rsidR="00133C56" w:rsidRPr="00F459F4" w:rsidRDefault="00133C56" w:rsidP="00F459F4">
            <w:pPr>
              <w:jc w:val="center"/>
              <w:rPr>
                <w:sz w:val="20"/>
                <w:szCs w:val="20"/>
              </w:rPr>
            </w:pPr>
            <w:r w:rsidRPr="00F459F4">
              <w:rPr>
                <w:sz w:val="20"/>
                <w:szCs w:val="20"/>
              </w:rPr>
              <w:t>2</w:t>
            </w:r>
          </w:p>
        </w:tc>
        <w:tc>
          <w:tcPr>
            <w:tcW w:w="710" w:type="dxa"/>
            <w:shd w:val="clear" w:color="auto" w:fill="auto"/>
            <w:vAlign w:val="center"/>
          </w:tcPr>
          <w:p w14:paraId="56ED6876" w14:textId="77777777" w:rsidR="00133C56" w:rsidRPr="00F459F4" w:rsidRDefault="00133C56" w:rsidP="00F459F4">
            <w:pPr>
              <w:jc w:val="center"/>
              <w:rPr>
                <w:sz w:val="20"/>
                <w:szCs w:val="20"/>
              </w:rPr>
            </w:pPr>
            <w:r w:rsidRPr="00F459F4">
              <w:rPr>
                <w:sz w:val="20"/>
                <w:szCs w:val="20"/>
              </w:rPr>
              <w:t>4</w:t>
            </w:r>
          </w:p>
        </w:tc>
        <w:tc>
          <w:tcPr>
            <w:tcW w:w="1276" w:type="dxa"/>
            <w:shd w:val="clear" w:color="auto" w:fill="auto"/>
            <w:vAlign w:val="center"/>
          </w:tcPr>
          <w:p w14:paraId="6CCD4D55" w14:textId="77777777" w:rsidR="00133C56" w:rsidRPr="00F459F4" w:rsidRDefault="00133C56" w:rsidP="00F459F4">
            <w:pPr>
              <w:jc w:val="center"/>
              <w:rPr>
                <w:color w:val="000000"/>
                <w:sz w:val="20"/>
                <w:szCs w:val="20"/>
              </w:rPr>
            </w:pPr>
            <w:r w:rsidRPr="00F459F4">
              <w:rPr>
                <w:color w:val="000000"/>
                <w:sz w:val="20"/>
                <w:szCs w:val="20"/>
              </w:rPr>
              <w:t>R$ 140.000,00</w:t>
            </w:r>
          </w:p>
        </w:tc>
        <w:tc>
          <w:tcPr>
            <w:tcW w:w="850" w:type="dxa"/>
            <w:shd w:val="clear" w:color="auto" w:fill="auto"/>
            <w:vAlign w:val="center"/>
          </w:tcPr>
          <w:p w14:paraId="3548EEFC" w14:textId="77777777" w:rsidR="00133C56" w:rsidRPr="00F459F4" w:rsidRDefault="00133C56" w:rsidP="00F459F4">
            <w:pPr>
              <w:jc w:val="center"/>
              <w:rPr>
                <w:sz w:val="20"/>
                <w:szCs w:val="20"/>
              </w:rPr>
            </w:pPr>
            <w:r w:rsidRPr="00F459F4">
              <w:rPr>
                <w:sz w:val="20"/>
                <w:szCs w:val="20"/>
              </w:rPr>
              <w:t>6,7600%</w:t>
            </w:r>
          </w:p>
        </w:tc>
        <w:tc>
          <w:tcPr>
            <w:tcW w:w="1276" w:type="dxa"/>
            <w:shd w:val="clear" w:color="auto" w:fill="auto"/>
            <w:vAlign w:val="center"/>
          </w:tcPr>
          <w:p w14:paraId="4A04FDE2" w14:textId="77777777" w:rsidR="00133C56" w:rsidRPr="00F459F4" w:rsidRDefault="00133C56" w:rsidP="00F459F4">
            <w:pPr>
              <w:jc w:val="center"/>
              <w:rPr>
                <w:color w:val="000000"/>
                <w:sz w:val="20"/>
                <w:szCs w:val="20"/>
              </w:rPr>
            </w:pPr>
            <w:r w:rsidRPr="00F459F4">
              <w:rPr>
                <w:color w:val="000000"/>
                <w:sz w:val="20"/>
                <w:szCs w:val="20"/>
              </w:rPr>
              <w:t>R$ 130.536,00</w:t>
            </w:r>
          </w:p>
        </w:tc>
        <w:tc>
          <w:tcPr>
            <w:tcW w:w="1276" w:type="dxa"/>
            <w:shd w:val="clear" w:color="auto" w:fill="auto"/>
            <w:vAlign w:val="center"/>
          </w:tcPr>
          <w:p w14:paraId="3C8C93C1" w14:textId="77777777" w:rsidR="00133C56" w:rsidRPr="00F459F4" w:rsidRDefault="00133C56" w:rsidP="00F459F4">
            <w:pPr>
              <w:jc w:val="center"/>
              <w:rPr>
                <w:sz w:val="20"/>
                <w:szCs w:val="20"/>
              </w:rPr>
            </w:pPr>
            <w:r w:rsidRPr="00F459F4">
              <w:rPr>
                <w:sz w:val="20"/>
                <w:szCs w:val="20"/>
              </w:rPr>
              <w:t>29,0600</w:t>
            </w:r>
          </w:p>
          <w:p w14:paraId="780D25FB" w14:textId="77777777" w:rsidR="00133C56" w:rsidRPr="00F459F4" w:rsidRDefault="00133C56" w:rsidP="00F459F4">
            <w:pPr>
              <w:jc w:val="center"/>
              <w:rPr>
                <w:sz w:val="20"/>
                <w:szCs w:val="20"/>
              </w:rPr>
            </w:pPr>
            <w:r w:rsidRPr="00F459F4">
              <w:rPr>
                <w:sz w:val="20"/>
                <w:szCs w:val="20"/>
              </w:rPr>
              <w:t>%</w:t>
            </w:r>
          </w:p>
        </w:tc>
        <w:tc>
          <w:tcPr>
            <w:tcW w:w="1275" w:type="dxa"/>
            <w:shd w:val="clear" w:color="auto" w:fill="auto"/>
            <w:vAlign w:val="center"/>
          </w:tcPr>
          <w:p w14:paraId="2B770A57" w14:textId="77777777" w:rsidR="00133C56" w:rsidRPr="00F459F4" w:rsidRDefault="00133C56" w:rsidP="00F459F4">
            <w:pPr>
              <w:jc w:val="center"/>
              <w:rPr>
                <w:color w:val="000000"/>
                <w:sz w:val="20"/>
                <w:szCs w:val="20"/>
              </w:rPr>
            </w:pPr>
            <w:r w:rsidRPr="00F459F4">
              <w:rPr>
                <w:color w:val="000000"/>
                <w:sz w:val="20"/>
                <w:szCs w:val="20"/>
              </w:rPr>
              <w:t>R$ 37.933,76</w:t>
            </w:r>
          </w:p>
        </w:tc>
        <w:tc>
          <w:tcPr>
            <w:tcW w:w="1437" w:type="dxa"/>
            <w:shd w:val="clear" w:color="auto" w:fill="auto"/>
            <w:vAlign w:val="center"/>
          </w:tcPr>
          <w:p w14:paraId="10D484B3" w14:textId="77777777" w:rsidR="00133C56" w:rsidRPr="00F459F4" w:rsidRDefault="00133C56" w:rsidP="00F459F4">
            <w:pPr>
              <w:jc w:val="center"/>
              <w:rPr>
                <w:color w:val="000000"/>
                <w:sz w:val="20"/>
                <w:szCs w:val="20"/>
              </w:rPr>
            </w:pPr>
            <w:r w:rsidRPr="00F459F4">
              <w:rPr>
                <w:color w:val="000000"/>
                <w:sz w:val="20"/>
                <w:szCs w:val="20"/>
              </w:rPr>
              <w:t>R$ 168.469,76</w:t>
            </w:r>
          </w:p>
        </w:tc>
        <w:tc>
          <w:tcPr>
            <w:tcW w:w="1257" w:type="dxa"/>
            <w:vMerge w:val="restart"/>
            <w:shd w:val="clear" w:color="auto" w:fill="auto"/>
            <w:vAlign w:val="center"/>
          </w:tcPr>
          <w:p w14:paraId="43F37961" w14:textId="77777777" w:rsidR="00133C56" w:rsidRPr="00F459F4" w:rsidRDefault="00133C56" w:rsidP="00F459F4">
            <w:pPr>
              <w:jc w:val="center"/>
              <w:rPr>
                <w:b/>
                <w:bCs/>
                <w:color w:val="000000"/>
                <w:sz w:val="20"/>
                <w:szCs w:val="20"/>
              </w:rPr>
            </w:pPr>
            <w:r w:rsidRPr="00F459F4">
              <w:rPr>
                <w:b/>
                <w:bCs/>
                <w:color w:val="000000"/>
                <w:sz w:val="20"/>
                <w:szCs w:val="20"/>
              </w:rPr>
              <w:t>R$ 825.429,33</w:t>
            </w:r>
          </w:p>
        </w:tc>
      </w:tr>
      <w:tr w:rsidR="00133C56" w:rsidRPr="00F459F4" w14:paraId="0D3BF73D" w14:textId="77777777" w:rsidTr="000909AA">
        <w:trPr>
          <w:trHeight w:val="828"/>
        </w:trPr>
        <w:tc>
          <w:tcPr>
            <w:tcW w:w="708" w:type="dxa"/>
            <w:vMerge/>
            <w:tcBorders>
              <w:top w:val="nil"/>
            </w:tcBorders>
            <w:shd w:val="clear" w:color="auto" w:fill="auto"/>
            <w:vAlign w:val="center"/>
          </w:tcPr>
          <w:p w14:paraId="668FC4CC" w14:textId="77777777" w:rsidR="00133C56" w:rsidRPr="00F459F4" w:rsidRDefault="00133C56" w:rsidP="00F459F4">
            <w:pPr>
              <w:jc w:val="center"/>
              <w:rPr>
                <w:sz w:val="20"/>
                <w:szCs w:val="20"/>
              </w:rPr>
            </w:pPr>
          </w:p>
        </w:tc>
        <w:tc>
          <w:tcPr>
            <w:tcW w:w="710" w:type="dxa"/>
            <w:shd w:val="clear" w:color="auto" w:fill="auto"/>
            <w:vAlign w:val="center"/>
          </w:tcPr>
          <w:p w14:paraId="347DB53B" w14:textId="77777777" w:rsidR="00133C56" w:rsidRPr="00F459F4" w:rsidRDefault="00133C56" w:rsidP="00F459F4">
            <w:pPr>
              <w:jc w:val="center"/>
              <w:rPr>
                <w:sz w:val="20"/>
                <w:szCs w:val="20"/>
              </w:rPr>
            </w:pPr>
            <w:r w:rsidRPr="00F459F4">
              <w:rPr>
                <w:sz w:val="20"/>
                <w:szCs w:val="20"/>
              </w:rPr>
              <w:t>5</w:t>
            </w:r>
          </w:p>
        </w:tc>
        <w:tc>
          <w:tcPr>
            <w:tcW w:w="1276" w:type="dxa"/>
            <w:shd w:val="clear" w:color="auto" w:fill="auto"/>
            <w:vAlign w:val="center"/>
          </w:tcPr>
          <w:p w14:paraId="559E5A38" w14:textId="77777777" w:rsidR="00133C56" w:rsidRPr="00F459F4" w:rsidRDefault="00133C56" w:rsidP="00F459F4">
            <w:pPr>
              <w:jc w:val="center"/>
              <w:rPr>
                <w:color w:val="000000"/>
                <w:sz w:val="20"/>
                <w:szCs w:val="20"/>
              </w:rPr>
            </w:pPr>
            <w:r w:rsidRPr="00F459F4">
              <w:rPr>
                <w:color w:val="000000"/>
                <w:sz w:val="20"/>
                <w:szCs w:val="20"/>
              </w:rPr>
              <w:t>R$ 429.637,28</w:t>
            </w:r>
          </w:p>
        </w:tc>
        <w:tc>
          <w:tcPr>
            <w:tcW w:w="850" w:type="dxa"/>
            <w:shd w:val="clear" w:color="auto" w:fill="auto"/>
            <w:vAlign w:val="center"/>
          </w:tcPr>
          <w:p w14:paraId="36F8029E" w14:textId="77777777" w:rsidR="00133C56" w:rsidRPr="00F459F4" w:rsidRDefault="00133C56" w:rsidP="00F459F4">
            <w:pPr>
              <w:jc w:val="center"/>
              <w:rPr>
                <w:sz w:val="20"/>
                <w:szCs w:val="20"/>
              </w:rPr>
            </w:pPr>
            <w:r w:rsidRPr="00F459F4">
              <w:rPr>
                <w:sz w:val="20"/>
                <w:szCs w:val="20"/>
              </w:rPr>
              <w:t>6,7600%</w:t>
            </w:r>
          </w:p>
        </w:tc>
        <w:tc>
          <w:tcPr>
            <w:tcW w:w="1276" w:type="dxa"/>
            <w:shd w:val="clear" w:color="auto" w:fill="auto"/>
            <w:vAlign w:val="center"/>
          </w:tcPr>
          <w:p w14:paraId="63892CEE" w14:textId="77777777" w:rsidR="00133C56" w:rsidRPr="00F459F4" w:rsidRDefault="00133C56" w:rsidP="00F459F4">
            <w:pPr>
              <w:jc w:val="center"/>
              <w:rPr>
                <w:color w:val="000000"/>
                <w:sz w:val="20"/>
                <w:szCs w:val="20"/>
              </w:rPr>
            </w:pPr>
            <w:r w:rsidRPr="00F459F4">
              <w:rPr>
                <w:color w:val="000000"/>
                <w:sz w:val="20"/>
                <w:szCs w:val="20"/>
              </w:rPr>
              <w:t>R$ 400.593,80</w:t>
            </w:r>
          </w:p>
        </w:tc>
        <w:tc>
          <w:tcPr>
            <w:tcW w:w="1276" w:type="dxa"/>
            <w:shd w:val="clear" w:color="auto" w:fill="auto"/>
            <w:vAlign w:val="center"/>
          </w:tcPr>
          <w:p w14:paraId="208D95E2" w14:textId="77777777" w:rsidR="00133C56" w:rsidRPr="00F459F4" w:rsidRDefault="00133C56" w:rsidP="00F459F4">
            <w:pPr>
              <w:jc w:val="center"/>
              <w:rPr>
                <w:sz w:val="20"/>
                <w:szCs w:val="20"/>
              </w:rPr>
            </w:pPr>
            <w:r w:rsidRPr="00F459F4">
              <w:rPr>
                <w:sz w:val="20"/>
                <w:szCs w:val="20"/>
              </w:rPr>
              <w:t>29,0600</w:t>
            </w:r>
          </w:p>
          <w:p w14:paraId="72BBB665" w14:textId="77777777" w:rsidR="00133C56" w:rsidRPr="00F459F4" w:rsidRDefault="00133C56" w:rsidP="00F459F4">
            <w:pPr>
              <w:jc w:val="center"/>
              <w:rPr>
                <w:sz w:val="20"/>
                <w:szCs w:val="20"/>
              </w:rPr>
            </w:pPr>
            <w:r w:rsidRPr="00F459F4">
              <w:rPr>
                <w:sz w:val="20"/>
                <w:szCs w:val="20"/>
              </w:rPr>
              <w:t>%</w:t>
            </w:r>
          </w:p>
        </w:tc>
        <w:tc>
          <w:tcPr>
            <w:tcW w:w="1275" w:type="dxa"/>
            <w:shd w:val="clear" w:color="auto" w:fill="auto"/>
            <w:vAlign w:val="center"/>
          </w:tcPr>
          <w:p w14:paraId="265142D8" w14:textId="77777777" w:rsidR="00133C56" w:rsidRPr="00F459F4" w:rsidRDefault="00133C56" w:rsidP="00F459F4">
            <w:pPr>
              <w:jc w:val="center"/>
              <w:rPr>
                <w:color w:val="000000"/>
                <w:sz w:val="20"/>
                <w:szCs w:val="20"/>
              </w:rPr>
            </w:pPr>
            <w:r w:rsidRPr="00F459F4">
              <w:rPr>
                <w:color w:val="000000"/>
                <w:sz w:val="20"/>
                <w:szCs w:val="20"/>
              </w:rPr>
              <w:t>R$ 116.412,56</w:t>
            </w:r>
          </w:p>
        </w:tc>
        <w:tc>
          <w:tcPr>
            <w:tcW w:w="1437" w:type="dxa"/>
            <w:shd w:val="clear" w:color="auto" w:fill="auto"/>
            <w:vAlign w:val="center"/>
          </w:tcPr>
          <w:p w14:paraId="167E1F94" w14:textId="77777777" w:rsidR="00133C56" w:rsidRPr="00F459F4" w:rsidRDefault="00133C56" w:rsidP="00F459F4">
            <w:pPr>
              <w:jc w:val="center"/>
              <w:rPr>
                <w:color w:val="000000"/>
                <w:sz w:val="20"/>
                <w:szCs w:val="20"/>
              </w:rPr>
            </w:pPr>
            <w:r w:rsidRPr="00F459F4">
              <w:rPr>
                <w:color w:val="000000"/>
                <w:sz w:val="20"/>
                <w:szCs w:val="20"/>
              </w:rPr>
              <w:t>R$ 517.006,36</w:t>
            </w:r>
          </w:p>
        </w:tc>
        <w:tc>
          <w:tcPr>
            <w:tcW w:w="1257" w:type="dxa"/>
            <w:vMerge/>
            <w:tcBorders>
              <w:top w:val="nil"/>
            </w:tcBorders>
            <w:shd w:val="clear" w:color="auto" w:fill="auto"/>
            <w:vAlign w:val="center"/>
          </w:tcPr>
          <w:p w14:paraId="7F8E32B3" w14:textId="77777777" w:rsidR="00133C56" w:rsidRPr="00F459F4" w:rsidRDefault="00133C56" w:rsidP="00F459F4">
            <w:pPr>
              <w:jc w:val="center"/>
              <w:rPr>
                <w:sz w:val="20"/>
                <w:szCs w:val="20"/>
              </w:rPr>
            </w:pPr>
          </w:p>
        </w:tc>
      </w:tr>
      <w:tr w:rsidR="00133C56" w:rsidRPr="00F459F4" w14:paraId="541A0D80" w14:textId="77777777" w:rsidTr="000909AA">
        <w:trPr>
          <w:trHeight w:val="765"/>
        </w:trPr>
        <w:tc>
          <w:tcPr>
            <w:tcW w:w="708" w:type="dxa"/>
            <w:vMerge/>
            <w:tcBorders>
              <w:top w:val="nil"/>
            </w:tcBorders>
            <w:shd w:val="clear" w:color="auto" w:fill="auto"/>
            <w:vAlign w:val="center"/>
          </w:tcPr>
          <w:p w14:paraId="50889C87" w14:textId="77777777" w:rsidR="00133C56" w:rsidRPr="00F459F4" w:rsidRDefault="00133C56" w:rsidP="00F459F4">
            <w:pPr>
              <w:jc w:val="center"/>
              <w:rPr>
                <w:sz w:val="20"/>
                <w:szCs w:val="20"/>
              </w:rPr>
            </w:pPr>
          </w:p>
        </w:tc>
        <w:tc>
          <w:tcPr>
            <w:tcW w:w="710" w:type="dxa"/>
            <w:shd w:val="clear" w:color="auto" w:fill="auto"/>
            <w:vAlign w:val="center"/>
          </w:tcPr>
          <w:p w14:paraId="23E9B7D1" w14:textId="77777777" w:rsidR="00133C56" w:rsidRPr="00F459F4" w:rsidRDefault="00133C56" w:rsidP="00F459F4">
            <w:pPr>
              <w:jc w:val="center"/>
              <w:rPr>
                <w:sz w:val="20"/>
                <w:szCs w:val="20"/>
              </w:rPr>
            </w:pPr>
            <w:r w:rsidRPr="00F459F4">
              <w:rPr>
                <w:sz w:val="20"/>
                <w:szCs w:val="20"/>
              </w:rPr>
              <w:t>6</w:t>
            </w:r>
          </w:p>
        </w:tc>
        <w:tc>
          <w:tcPr>
            <w:tcW w:w="1276" w:type="dxa"/>
            <w:shd w:val="clear" w:color="auto" w:fill="auto"/>
            <w:vAlign w:val="center"/>
          </w:tcPr>
          <w:p w14:paraId="583D9F6C" w14:textId="77777777" w:rsidR="00133C56" w:rsidRPr="00F459F4" w:rsidRDefault="00133C56" w:rsidP="00F459F4">
            <w:pPr>
              <w:jc w:val="center"/>
              <w:rPr>
                <w:color w:val="000000"/>
                <w:sz w:val="20"/>
                <w:szCs w:val="20"/>
              </w:rPr>
            </w:pPr>
            <w:r w:rsidRPr="00F459F4">
              <w:rPr>
                <w:color w:val="000000"/>
                <w:sz w:val="20"/>
                <w:szCs w:val="20"/>
              </w:rPr>
              <w:t>R$ 108.440,42</w:t>
            </w:r>
          </w:p>
        </w:tc>
        <w:tc>
          <w:tcPr>
            <w:tcW w:w="850" w:type="dxa"/>
            <w:shd w:val="clear" w:color="auto" w:fill="auto"/>
            <w:vAlign w:val="center"/>
          </w:tcPr>
          <w:p w14:paraId="4F19CB8C" w14:textId="77777777" w:rsidR="00133C56" w:rsidRPr="00F459F4" w:rsidRDefault="00133C56" w:rsidP="00F459F4">
            <w:pPr>
              <w:jc w:val="center"/>
              <w:rPr>
                <w:sz w:val="20"/>
                <w:szCs w:val="20"/>
              </w:rPr>
            </w:pPr>
            <w:r w:rsidRPr="00F459F4">
              <w:rPr>
                <w:sz w:val="20"/>
                <w:szCs w:val="20"/>
              </w:rPr>
              <w:t>não se aplica</w:t>
            </w:r>
          </w:p>
        </w:tc>
        <w:tc>
          <w:tcPr>
            <w:tcW w:w="1276" w:type="dxa"/>
            <w:shd w:val="clear" w:color="auto" w:fill="auto"/>
            <w:vAlign w:val="center"/>
          </w:tcPr>
          <w:p w14:paraId="2BA2A77B" w14:textId="77777777" w:rsidR="00133C56" w:rsidRPr="00F459F4" w:rsidRDefault="00133C56" w:rsidP="00F459F4">
            <w:pPr>
              <w:jc w:val="center"/>
              <w:rPr>
                <w:color w:val="000000"/>
                <w:sz w:val="20"/>
                <w:szCs w:val="20"/>
              </w:rPr>
            </w:pPr>
            <w:r w:rsidRPr="00F459F4">
              <w:rPr>
                <w:color w:val="000000"/>
                <w:sz w:val="20"/>
                <w:szCs w:val="20"/>
              </w:rPr>
              <w:t>R$ 108.440,42</w:t>
            </w:r>
          </w:p>
        </w:tc>
        <w:tc>
          <w:tcPr>
            <w:tcW w:w="1276" w:type="dxa"/>
            <w:shd w:val="clear" w:color="auto" w:fill="auto"/>
            <w:vAlign w:val="center"/>
          </w:tcPr>
          <w:p w14:paraId="19FFE98F" w14:textId="77777777" w:rsidR="00133C56" w:rsidRPr="00F459F4" w:rsidRDefault="00133C56" w:rsidP="00F459F4">
            <w:pPr>
              <w:jc w:val="center"/>
              <w:rPr>
                <w:sz w:val="20"/>
                <w:szCs w:val="20"/>
              </w:rPr>
            </w:pPr>
            <w:r w:rsidRPr="00F459F4">
              <w:rPr>
                <w:sz w:val="20"/>
                <w:szCs w:val="20"/>
              </w:rPr>
              <w:t>29,0600</w:t>
            </w:r>
          </w:p>
          <w:p w14:paraId="09AFDE8E" w14:textId="77777777" w:rsidR="00133C56" w:rsidRPr="00F459F4" w:rsidRDefault="00133C56" w:rsidP="00F459F4">
            <w:pPr>
              <w:jc w:val="center"/>
              <w:rPr>
                <w:sz w:val="20"/>
                <w:szCs w:val="20"/>
              </w:rPr>
            </w:pPr>
            <w:r w:rsidRPr="00F459F4">
              <w:rPr>
                <w:sz w:val="20"/>
                <w:szCs w:val="20"/>
              </w:rPr>
              <w:t>%</w:t>
            </w:r>
          </w:p>
        </w:tc>
        <w:tc>
          <w:tcPr>
            <w:tcW w:w="1275" w:type="dxa"/>
            <w:shd w:val="clear" w:color="auto" w:fill="auto"/>
            <w:vAlign w:val="center"/>
          </w:tcPr>
          <w:p w14:paraId="3AF9ABA1" w14:textId="77777777" w:rsidR="00133C56" w:rsidRPr="00F459F4" w:rsidRDefault="00133C56" w:rsidP="00F459F4">
            <w:pPr>
              <w:jc w:val="center"/>
              <w:rPr>
                <w:color w:val="000000"/>
                <w:sz w:val="20"/>
                <w:szCs w:val="20"/>
              </w:rPr>
            </w:pPr>
            <w:r w:rsidRPr="00F459F4">
              <w:rPr>
                <w:color w:val="000000"/>
                <w:sz w:val="20"/>
                <w:szCs w:val="20"/>
              </w:rPr>
              <w:t>R$ 31.512,79</w:t>
            </w:r>
          </w:p>
        </w:tc>
        <w:tc>
          <w:tcPr>
            <w:tcW w:w="1437" w:type="dxa"/>
            <w:shd w:val="clear" w:color="auto" w:fill="auto"/>
            <w:vAlign w:val="center"/>
          </w:tcPr>
          <w:p w14:paraId="173A0241" w14:textId="77777777" w:rsidR="00133C56" w:rsidRPr="00F459F4" w:rsidRDefault="00133C56" w:rsidP="00F459F4">
            <w:pPr>
              <w:jc w:val="center"/>
              <w:rPr>
                <w:color w:val="000000"/>
                <w:sz w:val="20"/>
                <w:szCs w:val="20"/>
              </w:rPr>
            </w:pPr>
            <w:r w:rsidRPr="00F459F4">
              <w:rPr>
                <w:color w:val="000000"/>
                <w:sz w:val="20"/>
                <w:szCs w:val="20"/>
              </w:rPr>
              <w:t>R$ 139.953,21</w:t>
            </w:r>
          </w:p>
        </w:tc>
        <w:tc>
          <w:tcPr>
            <w:tcW w:w="1257" w:type="dxa"/>
            <w:vMerge/>
            <w:tcBorders>
              <w:top w:val="nil"/>
            </w:tcBorders>
            <w:shd w:val="clear" w:color="auto" w:fill="auto"/>
            <w:vAlign w:val="center"/>
          </w:tcPr>
          <w:p w14:paraId="27752506" w14:textId="77777777" w:rsidR="00133C56" w:rsidRPr="00F459F4" w:rsidRDefault="00133C56" w:rsidP="00F459F4">
            <w:pPr>
              <w:jc w:val="center"/>
              <w:rPr>
                <w:sz w:val="20"/>
                <w:szCs w:val="20"/>
              </w:rPr>
            </w:pPr>
          </w:p>
        </w:tc>
      </w:tr>
      <w:tr w:rsidR="00133C56" w:rsidRPr="00F459F4" w14:paraId="122987B7" w14:textId="77777777" w:rsidTr="000909AA">
        <w:trPr>
          <w:trHeight w:val="765"/>
        </w:trPr>
        <w:tc>
          <w:tcPr>
            <w:tcW w:w="708" w:type="dxa"/>
            <w:vMerge w:val="restart"/>
            <w:shd w:val="clear" w:color="auto" w:fill="auto"/>
            <w:vAlign w:val="center"/>
          </w:tcPr>
          <w:p w14:paraId="0684DBCB" w14:textId="77777777" w:rsidR="00133C56" w:rsidRPr="00F459F4" w:rsidRDefault="00133C56" w:rsidP="00F459F4">
            <w:pPr>
              <w:jc w:val="center"/>
              <w:rPr>
                <w:sz w:val="20"/>
                <w:szCs w:val="20"/>
              </w:rPr>
            </w:pPr>
            <w:r w:rsidRPr="00F459F4">
              <w:rPr>
                <w:sz w:val="20"/>
                <w:szCs w:val="20"/>
              </w:rPr>
              <w:t>3</w:t>
            </w:r>
          </w:p>
        </w:tc>
        <w:tc>
          <w:tcPr>
            <w:tcW w:w="710" w:type="dxa"/>
            <w:shd w:val="clear" w:color="auto" w:fill="auto"/>
            <w:vAlign w:val="center"/>
          </w:tcPr>
          <w:p w14:paraId="31F0AAA0" w14:textId="77777777" w:rsidR="00133C56" w:rsidRPr="00F459F4" w:rsidRDefault="00133C56" w:rsidP="00F459F4">
            <w:pPr>
              <w:jc w:val="center"/>
              <w:rPr>
                <w:sz w:val="20"/>
                <w:szCs w:val="20"/>
              </w:rPr>
            </w:pPr>
            <w:r w:rsidRPr="00F459F4">
              <w:rPr>
                <w:sz w:val="20"/>
                <w:szCs w:val="20"/>
              </w:rPr>
              <w:t>7</w:t>
            </w:r>
          </w:p>
        </w:tc>
        <w:tc>
          <w:tcPr>
            <w:tcW w:w="1276" w:type="dxa"/>
            <w:shd w:val="clear" w:color="auto" w:fill="auto"/>
            <w:vAlign w:val="center"/>
          </w:tcPr>
          <w:p w14:paraId="78CE9895" w14:textId="77777777" w:rsidR="00133C56" w:rsidRPr="00F459F4" w:rsidRDefault="00133C56" w:rsidP="00F459F4">
            <w:pPr>
              <w:jc w:val="center"/>
              <w:rPr>
                <w:color w:val="000000"/>
                <w:sz w:val="20"/>
                <w:szCs w:val="20"/>
              </w:rPr>
            </w:pPr>
            <w:r w:rsidRPr="00F459F4">
              <w:rPr>
                <w:color w:val="000000"/>
                <w:sz w:val="20"/>
                <w:szCs w:val="20"/>
              </w:rPr>
              <w:t>R$ 75.000,00</w:t>
            </w:r>
          </w:p>
        </w:tc>
        <w:tc>
          <w:tcPr>
            <w:tcW w:w="850" w:type="dxa"/>
            <w:shd w:val="clear" w:color="auto" w:fill="auto"/>
            <w:vAlign w:val="center"/>
          </w:tcPr>
          <w:p w14:paraId="28C091E1" w14:textId="77777777" w:rsidR="00133C56" w:rsidRPr="00F459F4" w:rsidRDefault="00133C56" w:rsidP="00F459F4">
            <w:pPr>
              <w:jc w:val="center"/>
              <w:rPr>
                <w:sz w:val="20"/>
                <w:szCs w:val="20"/>
              </w:rPr>
            </w:pPr>
            <w:r w:rsidRPr="00F459F4">
              <w:rPr>
                <w:sz w:val="20"/>
                <w:szCs w:val="20"/>
              </w:rPr>
              <w:t>6,7600%</w:t>
            </w:r>
          </w:p>
        </w:tc>
        <w:tc>
          <w:tcPr>
            <w:tcW w:w="1276" w:type="dxa"/>
            <w:shd w:val="clear" w:color="auto" w:fill="auto"/>
            <w:vAlign w:val="center"/>
          </w:tcPr>
          <w:p w14:paraId="7EA9210D" w14:textId="77777777" w:rsidR="00133C56" w:rsidRPr="00F459F4" w:rsidRDefault="00133C56" w:rsidP="00F459F4">
            <w:pPr>
              <w:jc w:val="center"/>
              <w:rPr>
                <w:color w:val="000000"/>
                <w:sz w:val="20"/>
                <w:szCs w:val="20"/>
              </w:rPr>
            </w:pPr>
            <w:r w:rsidRPr="00F459F4">
              <w:rPr>
                <w:color w:val="000000"/>
                <w:sz w:val="20"/>
                <w:szCs w:val="20"/>
              </w:rPr>
              <w:t>R$ 69.930,00</w:t>
            </w:r>
          </w:p>
        </w:tc>
        <w:tc>
          <w:tcPr>
            <w:tcW w:w="1276" w:type="dxa"/>
            <w:shd w:val="clear" w:color="auto" w:fill="auto"/>
            <w:vAlign w:val="center"/>
          </w:tcPr>
          <w:p w14:paraId="3965F865" w14:textId="77777777" w:rsidR="00133C56" w:rsidRPr="00F459F4" w:rsidRDefault="00133C56" w:rsidP="00F459F4">
            <w:pPr>
              <w:jc w:val="center"/>
              <w:rPr>
                <w:sz w:val="20"/>
                <w:szCs w:val="20"/>
              </w:rPr>
            </w:pPr>
            <w:r w:rsidRPr="00F459F4">
              <w:rPr>
                <w:sz w:val="20"/>
                <w:szCs w:val="20"/>
              </w:rPr>
              <w:t>29,0600</w:t>
            </w:r>
          </w:p>
          <w:p w14:paraId="17F6FA29" w14:textId="77777777" w:rsidR="00133C56" w:rsidRPr="00F459F4" w:rsidRDefault="00133C56" w:rsidP="00F459F4">
            <w:pPr>
              <w:jc w:val="center"/>
              <w:rPr>
                <w:sz w:val="20"/>
                <w:szCs w:val="20"/>
              </w:rPr>
            </w:pPr>
            <w:r w:rsidRPr="00F459F4">
              <w:rPr>
                <w:sz w:val="20"/>
                <w:szCs w:val="20"/>
              </w:rPr>
              <w:t>%</w:t>
            </w:r>
          </w:p>
        </w:tc>
        <w:tc>
          <w:tcPr>
            <w:tcW w:w="1275" w:type="dxa"/>
            <w:shd w:val="clear" w:color="auto" w:fill="auto"/>
            <w:vAlign w:val="center"/>
          </w:tcPr>
          <w:p w14:paraId="78E7A499" w14:textId="77777777" w:rsidR="00133C56" w:rsidRPr="00F459F4" w:rsidRDefault="00133C56" w:rsidP="00F459F4">
            <w:pPr>
              <w:jc w:val="center"/>
              <w:rPr>
                <w:color w:val="000000"/>
                <w:sz w:val="20"/>
                <w:szCs w:val="20"/>
              </w:rPr>
            </w:pPr>
            <w:r w:rsidRPr="00F459F4">
              <w:rPr>
                <w:color w:val="000000"/>
                <w:sz w:val="20"/>
                <w:szCs w:val="20"/>
              </w:rPr>
              <w:t>R$ 20.321,66</w:t>
            </w:r>
          </w:p>
        </w:tc>
        <w:tc>
          <w:tcPr>
            <w:tcW w:w="1437" w:type="dxa"/>
            <w:shd w:val="clear" w:color="auto" w:fill="auto"/>
            <w:vAlign w:val="center"/>
          </w:tcPr>
          <w:p w14:paraId="69A27A24" w14:textId="77777777" w:rsidR="00133C56" w:rsidRPr="00F459F4" w:rsidRDefault="00133C56" w:rsidP="00F459F4">
            <w:pPr>
              <w:jc w:val="center"/>
              <w:rPr>
                <w:color w:val="000000"/>
                <w:sz w:val="20"/>
                <w:szCs w:val="20"/>
              </w:rPr>
            </w:pPr>
            <w:r w:rsidRPr="00F459F4">
              <w:rPr>
                <w:color w:val="000000"/>
                <w:sz w:val="20"/>
                <w:szCs w:val="20"/>
              </w:rPr>
              <w:t>R$ 90.251,66</w:t>
            </w:r>
          </w:p>
        </w:tc>
        <w:tc>
          <w:tcPr>
            <w:tcW w:w="1257" w:type="dxa"/>
            <w:vMerge w:val="restart"/>
            <w:shd w:val="clear" w:color="auto" w:fill="auto"/>
            <w:vAlign w:val="center"/>
          </w:tcPr>
          <w:p w14:paraId="19349AF6" w14:textId="77777777" w:rsidR="00133C56" w:rsidRPr="00F459F4" w:rsidRDefault="00133C56" w:rsidP="00F459F4">
            <w:pPr>
              <w:jc w:val="center"/>
              <w:rPr>
                <w:b/>
                <w:bCs/>
                <w:color w:val="000000"/>
                <w:sz w:val="20"/>
                <w:szCs w:val="20"/>
              </w:rPr>
            </w:pPr>
            <w:r w:rsidRPr="00F459F4">
              <w:rPr>
                <w:b/>
                <w:bCs/>
                <w:color w:val="000000"/>
                <w:sz w:val="20"/>
                <w:szCs w:val="20"/>
              </w:rPr>
              <w:t>R$ 612.972,96</w:t>
            </w:r>
          </w:p>
        </w:tc>
      </w:tr>
      <w:tr w:rsidR="00133C56" w:rsidRPr="00F459F4" w14:paraId="3A752A31" w14:textId="77777777" w:rsidTr="000909AA">
        <w:trPr>
          <w:trHeight w:val="827"/>
        </w:trPr>
        <w:tc>
          <w:tcPr>
            <w:tcW w:w="708" w:type="dxa"/>
            <w:vMerge/>
            <w:tcBorders>
              <w:top w:val="nil"/>
            </w:tcBorders>
            <w:vAlign w:val="center"/>
          </w:tcPr>
          <w:p w14:paraId="5E4841BC" w14:textId="77777777" w:rsidR="00133C56" w:rsidRPr="00F459F4" w:rsidRDefault="00133C56" w:rsidP="00F459F4">
            <w:pPr>
              <w:jc w:val="center"/>
              <w:rPr>
                <w:sz w:val="20"/>
                <w:szCs w:val="20"/>
              </w:rPr>
            </w:pPr>
          </w:p>
        </w:tc>
        <w:tc>
          <w:tcPr>
            <w:tcW w:w="710" w:type="dxa"/>
            <w:vAlign w:val="center"/>
          </w:tcPr>
          <w:p w14:paraId="150EA35D" w14:textId="77777777" w:rsidR="00133C56" w:rsidRPr="00F459F4" w:rsidRDefault="00133C56" w:rsidP="00F459F4">
            <w:pPr>
              <w:jc w:val="center"/>
              <w:rPr>
                <w:sz w:val="20"/>
                <w:szCs w:val="20"/>
              </w:rPr>
            </w:pPr>
            <w:r w:rsidRPr="00F459F4">
              <w:rPr>
                <w:sz w:val="20"/>
                <w:szCs w:val="20"/>
              </w:rPr>
              <w:t>8</w:t>
            </w:r>
          </w:p>
        </w:tc>
        <w:tc>
          <w:tcPr>
            <w:tcW w:w="1276" w:type="dxa"/>
            <w:shd w:val="clear" w:color="auto" w:fill="auto"/>
            <w:vAlign w:val="center"/>
          </w:tcPr>
          <w:p w14:paraId="6D9DE6FF" w14:textId="77777777" w:rsidR="00133C56" w:rsidRPr="00F459F4" w:rsidRDefault="00133C56" w:rsidP="00F459F4">
            <w:pPr>
              <w:jc w:val="center"/>
              <w:rPr>
                <w:color w:val="000000"/>
                <w:sz w:val="20"/>
                <w:szCs w:val="20"/>
              </w:rPr>
            </w:pPr>
            <w:r w:rsidRPr="00F459F4">
              <w:rPr>
                <w:color w:val="000000"/>
                <w:sz w:val="20"/>
                <w:szCs w:val="20"/>
              </w:rPr>
              <w:t>R$ 316.367,90</w:t>
            </w:r>
          </w:p>
        </w:tc>
        <w:tc>
          <w:tcPr>
            <w:tcW w:w="850" w:type="dxa"/>
            <w:vAlign w:val="center"/>
          </w:tcPr>
          <w:p w14:paraId="5DB3B806" w14:textId="77777777" w:rsidR="00133C56" w:rsidRPr="00F459F4" w:rsidRDefault="00133C56" w:rsidP="00F459F4">
            <w:pPr>
              <w:jc w:val="center"/>
              <w:rPr>
                <w:sz w:val="20"/>
                <w:szCs w:val="20"/>
              </w:rPr>
            </w:pPr>
            <w:r w:rsidRPr="00F459F4">
              <w:rPr>
                <w:sz w:val="20"/>
                <w:szCs w:val="20"/>
              </w:rPr>
              <w:t>6,7600%</w:t>
            </w:r>
          </w:p>
        </w:tc>
        <w:tc>
          <w:tcPr>
            <w:tcW w:w="1276" w:type="dxa"/>
            <w:vAlign w:val="center"/>
          </w:tcPr>
          <w:p w14:paraId="52A7B3E4" w14:textId="77777777" w:rsidR="00133C56" w:rsidRPr="00F459F4" w:rsidRDefault="00133C56" w:rsidP="00F459F4">
            <w:pPr>
              <w:jc w:val="center"/>
              <w:rPr>
                <w:color w:val="000000"/>
                <w:sz w:val="20"/>
                <w:szCs w:val="20"/>
              </w:rPr>
            </w:pPr>
            <w:r w:rsidRPr="00F459F4">
              <w:rPr>
                <w:color w:val="000000"/>
                <w:sz w:val="20"/>
                <w:szCs w:val="20"/>
              </w:rPr>
              <w:t>R$ 294.981,43</w:t>
            </w:r>
          </w:p>
        </w:tc>
        <w:tc>
          <w:tcPr>
            <w:tcW w:w="1276" w:type="dxa"/>
            <w:vAlign w:val="center"/>
          </w:tcPr>
          <w:p w14:paraId="06AD1962" w14:textId="77777777" w:rsidR="00133C56" w:rsidRPr="00F459F4" w:rsidRDefault="00133C56" w:rsidP="00F459F4">
            <w:pPr>
              <w:jc w:val="center"/>
              <w:rPr>
                <w:sz w:val="20"/>
                <w:szCs w:val="20"/>
              </w:rPr>
            </w:pPr>
            <w:r w:rsidRPr="00F459F4">
              <w:rPr>
                <w:sz w:val="20"/>
                <w:szCs w:val="20"/>
              </w:rPr>
              <w:t>29,0600</w:t>
            </w:r>
          </w:p>
          <w:p w14:paraId="39B37921"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353AA721" w14:textId="77777777" w:rsidR="00133C56" w:rsidRPr="00F459F4" w:rsidRDefault="00133C56" w:rsidP="00F459F4">
            <w:pPr>
              <w:jc w:val="center"/>
              <w:rPr>
                <w:color w:val="000000"/>
                <w:sz w:val="20"/>
                <w:szCs w:val="20"/>
              </w:rPr>
            </w:pPr>
            <w:r w:rsidRPr="00F459F4">
              <w:rPr>
                <w:color w:val="000000"/>
                <w:sz w:val="20"/>
                <w:szCs w:val="20"/>
              </w:rPr>
              <w:t>R$ 85.721,60</w:t>
            </w:r>
          </w:p>
        </w:tc>
        <w:tc>
          <w:tcPr>
            <w:tcW w:w="1437" w:type="dxa"/>
            <w:vAlign w:val="center"/>
          </w:tcPr>
          <w:p w14:paraId="262A630C" w14:textId="77777777" w:rsidR="00133C56" w:rsidRPr="00F459F4" w:rsidRDefault="00133C56" w:rsidP="00F459F4">
            <w:pPr>
              <w:jc w:val="center"/>
              <w:rPr>
                <w:color w:val="000000"/>
                <w:sz w:val="20"/>
                <w:szCs w:val="20"/>
              </w:rPr>
            </w:pPr>
            <w:r w:rsidRPr="00F459F4">
              <w:rPr>
                <w:color w:val="000000"/>
                <w:sz w:val="20"/>
                <w:szCs w:val="20"/>
              </w:rPr>
              <w:t>R$ 380.703,03</w:t>
            </w:r>
          </w:p>
        </w:tc>
        <w:tc>
          <w:tcPr>
            <w:tcW w:w="1257" w:type="dxa"/>
            <w:vMerge/>
            <w:tcBorders>
              <w:top w:val="nil"/>
            </w:tcBorders>
            <w:vAlign w:val="center"/>
          </w:tcPr>
          <w:p w14:paraId="432696D4" w14:textId="77777777" w:rsidR="00133C56" w:rsidRPr="00F459F4" w:rsidRDefault="00133C56" w:rsidP="00F459F4">
            <w:pPr>
              <w:jc w:val="center"/>
              <w:rPr>
                <w:sz w:val="20"/>
                <w:szCs w:val="20"/>
              </w:rPr>
            </w:pPr>
          </w:p>
        </w:tc>
      </w:tr>
      <w:tr w:rsidR="00133C56" w:rsidRPr="00F459F4" w14:paraId="245CE43D" w14:textId="77777777" w:rsidTr="000909AA">
        <w:trPr>
          <w:trHeight w:val="765"/>
        </w:trPr>
        <w:tc>
          <w:tcPr>
            <w:tcW w:w="708" w:type="dxa"/>
            <w:vMerge/>
            <w:tcBorders>
              <w:top w:val="nil"/>
            </w:tcBorders>
            <w:vAlign w:val="center"/>
          </w:tcPr>
          <w:p w14:paraId="3BE07836" w14:textId="77777777" w:rsidR="00133C56" w:rsidRPr="00F459F4" w:rsidRDefault="00133C56" w:rsidP="00F459F4">
            <w:pPr>
              <w:jc w:val="center"/>
              <w:rPr>
                <w:sz w:val="20"/>
                <w:szCs w:val="20"/>
              </w:rPr>
            </w:pPr>
          </w:p>
        </w:tc>
        <w:tc>
          <w:tcPr>
            <w:tcW w:w="710" w:type="dxa"/>
            <w:vAlign w:val="center"/>
          </w:tcPr>
          <w:p w14:paraId="2D70845D" w14:textId="77777777" w:rsidR="00133C56" w:rsidRPr="00F459F4" w:rsidRDefault="00133C56" w:rsidP="00F459F4">
            <w:pPr>
              <w:jc w:val="center"/>
              <w:rPr>
                <w:sz w:val="20"/>
                <w:szCs w:val="20"/>
              </w:rPr>
            </w:pPr>
            <w:r w:rsidRPr="00F459F4">
              <w:rPr>
                <w:sz w:val="20"/>
                <w:szCs w:val="20"/>
              </w:rPr>
              <w:t>9</w:t>
            </w:r>
          </w:p>
        </w:tc>
        <w:tc>
          <w:tcPr>
            <w:tcW w:w="1276" w:type="dxa"/>
            <w:vAlign w:val="center"/>
          </w:tcPr>
          <w:p w14:paraId="5092A7F8" w14:textId="77777777" w:rsidR="00133C56" w:rsidRPr="00F459F4" w:rsidRDefault="00133C56" w:rsidP="00F459F4">
            <w:pPr>
              <w:jc w:val="center"/>
              <w:rPr>
                <w:color w:val="000000"/>
                <w:sz w:val="20"/>
                <w:szCs w:val="20"/>
              </w:rPr>
            </w:pPr>
            <w:r w:rsidRPr="00F459F4">
              <w:rPr>
                <w:color w:val="000000"/>
                <w:sz w:val="20"/>
                <w:szCs w:val="20"/>
              </w:rPr>
              <w:t>R$ 110.040,50</w:t>
            </w:r>
          </w:p>
        </w:tc>
        <w:tc>
          <w:tcPr>
            <w:tcW w:w="850" w:type="dxa"/>
            <w:vAlign w:val="center"/>
          </w:tcPr>
          <w:p w14:paraId="2542BA2D" w14:textId="77777777" w:rsidR="00133C56" w:rsidRPr="00F459F4" w:rsidRDefault="00133C56" w:rsidP="00F459F4">
            <w:pPr>
              <w:jc w:val="center"/>
              <w:rPr>
                <w:sz w:val="20"/>
                <w:szCs w:val="20"/>
              </w:rPr>
            </w:pPr>
            <w:r w:rsidRPr="00F459F4">
              <w:rPr>
                <w:sz w:val="20"/>
                <w:szCs w:val="20"/>
              </w:rPr>
              <w:t>não se aplica</w:t>
            </w:r>
          </w:p>
        </w:tc>
        <w:tc>
          <w:tcPr>
            <w:tcW w:w="1276" w:type="dxa"/>
            <w:vAlign w:val="center"/>
          </w:tcPr>
          <w:p w14:paraId="0BED051A" w14:textId="77777777" w:rsidR="00133C56" w:rsidRPr="00F459F4" w:rsidRDefault="00133C56" w:rsidP="00F459F4">
            <w:pPr>
              <w:jc w:val="center"/>
              <w:rPr>
                <w:color w:val="000000"/>
                <w:sz w:val="20"/>
                <w:szCs w:val="20"/>
              </w:rPr>
            </w:pPr>
            <w:r w:rsidRPr="00F459F4">
              <w:rPr>
                <w:color w:val="000000"/>
                <w:sz w:val="20"/>
                <w:szCs w:val="20"/>
              </w:rPr>
              <w:t>R$ 110.040,50</w:t>
            </w:r>
          </w:p>
        </w:tc>
        <w:tc>
          <w:tcPr>
            <w:tcW w:w="1276" w:type="dxa"/>
            <w:vAlign w:val="center"/>
          </w:tcPr>
          <w:p w14:paraId="1EE96521" w14:textId="77777777" w:rsidR="00133C56" w:rsidRPr="00F459F4" w:rsidRDefault="00133C56" w:rsidP="00F459F4">
            <w:pPr>
              <w:jc w:val="center"/>
              <w:rPr>
                <w:sz w:val="20"/>
                <w:szCs w:val="20"/>
              </w:rPr>
            </w:pPr>
            <w:r w:rsidRPr="00F459F4">
              <w:rPr>
                <w:sz w:val="20"/>
                <w:szCs w:val="20"/>
              </w:rPr>
              <w:t>29,0600</w:t>
            </w:r>
          </w:p>
          <w:p w14:paraId="7AD95CAE"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7FC57A2A" w14:textId="77777777" w:rsidR="00133C56" w:rsidRPr="00F459F4" w:rsidRDefault="00133C56" w:rsidP="00F459F4">
            <w:pPr>
              <w:jc w:val="center"/>
              <w:rPr>
                <w:color w:val="000000"/>
                <w:sz w:val="20"/>
                <w:szCs w:val="20"/>
              </w:rPr>
            </w:pPr>
            <w:r w:rsidRPr="00F459F4">
              <w:rPr>
                <w:color w:val="000000"/>
                <w:sz w:val="20"/>
                <w:szCs w:val="20"/>
              </w:rPr>
              <w:t>R$ 31.977,77</w:t>
            </w:r>
          </w:p>
        </w:tc>
        <w:tc>
          <w:tcPr>
            <w:tcW w:w="1437" w:type="dxa"/>
            <w:vAlign w:val="center"/>
          </w:tcPr>
          <w:p w14:paraId="55ECA04E" w14:textId="77777777" w:rsidR="00133C56" w:rsidRPr="00F459F4" w:rsidRDefault="00133C56" w:rsidP="00F459F4">
            <w:pPr>
              <w:jc w:val="center"/>
              <w:rPr>
                <w:color w:val="000000"/>
                <w:sz w:val="20"/>
                <w:szCs w:val="20"/>
              </w:rPr>
            </w:pPr>
            <w:r w:rsidRPr="00F459F4">
              <w:rPr>
                <w:color w:val="000000"/>
                <w:sz w:val="20"/>
                <w:szCs w:val="20"/>
              </w:rPr>
              <w:t>R$ 142.018,27</w:t>
            </w:r>
          </w:p>
        </w:tc>
        <w:tc>
          <w:tcPr>
            <w:tcW w:w="1257" w:type="dxa"/>
            <w:vMerge/>
            <w:tcBorders>
              <w:top w:val="nil"/>
            </w:tcBorders>
            <w:vAlign w:val="center"/>
          </w:tcPr>
          <w:p w14:paraId="71CEC4B2" w14:textId="77777777" w:rsidR="00133C56" w:rsidRPr="00F459F4" w:rsidRDefault="00133C56" w:rsidP="00F459F4">
            <w:pPr>
              <w:jc w:val="center"/>
              <w:rPr>
                <w:sz w:val="20"/>
                <w:szCs w:val="20"/>
              </w:rPr>
            </w:pPr>
          </w:p>
        </w:tc>
      </w:tr>
      <w:tr w:rsidR="00133C56" w:rsidRPr="00F459F4" w14:paraId="42493612" w14:textId="77777777" w:rsidTr="000909AA">
        <w:trPr>
          <w:trHeight w:val="765"/>
        </w:trPr>
        <w:tc>
          <w:tcPr>
            <w:tcW w:w="708" w:type="dxa"/>
            <w:vMerge w:val="restart"/>
            <w:vAlign w:val="center"/>
          </w:tcPr>
          <w:p w14:paraId="1AACD081" w14:textId="77777777" w:rsidR="00133C56" w:rsidRPr="00F459F4" w:rsidRDefault="00133C56" w:rsidP="00F459F4">
            <w:pPr>
              <w:jc w:val="center"/>
              <w:rPr>
                <w:sz w:val="20"/>
                <w:szCs w:val="20"/>
              </w:rPr>
            </w:pPr>
            <w:r w:rsidRPr="00F459F4">
              <w:rPr>
                <w:sz w:val="20"/>
                <w:szCs w:val="20"/>
              </w:rPr>
              <w:t>4</w:t>
            </w:r>
          </w:p>
        </w:tc>
        <w:tc>
          <w:tcPr>
            <w:tcW w:w="710" w:type="dxa"/>
            <w:vAlign w:val="center"/>
          </w:tcPr>
          <w:p w14:paraId="72C79E41" w14:textId="77777777" w:rsidR="00133C56" w:rsidRPr="00F459F4" w:rsidRDefault="00133C56" w:rsidP="00F459F4">
            <w:pPr>
              <w:jc w:val="center"/>
              <w:rPr>
                <w:sz w:val="20"/>
                <w:szCs w:val="20"/>
              </w:rPr>
            </w:pPr>
            <w:r w:rsidRPr="00F459F4">
              <w:rPr>
                <w:sz w:val="20"/>
                <w:szCs w:val="20"/>
              </w:rPr>
              <w:t>10</w:t>
            </w:r>
          </w:p>
        </w:tc>
        <w:tc>
          <w:tcPr>
            <w:tcW w:w="1276" w:type="dxa"/>
            <w:vAlign w:val="center"/>
          </w:tcPr>
          <w:p w14:paraId="6F0F290F" w14:textId="77777777" w:rsidR="00133C56" w:rsidRPr="00F459F4" w:rsidRDefault="00133C56" w:rsidP="00F459F4">
            <w:pPr>
              <w:jc w:val="center"/>
              <w:rPr>
                <w:color w:val="000000"/>
                <w:sz w:val="20"/>
                <w:szCs w:val="20"/>
              </w:rPr>
            </w:pPr>
            <w:r w:rsidRPr="00F459F4">
              <w:rPr>
                <w:color w:val="000000"/>
                <w:sz w:val="20"/>
                <w:szCs w:val="20"/>
              </w:rPr>
              <w:t>R$ 106.000,00</w:t>
            </w:r>
          </w:p>
        </w:tc>
        <w:tc>
          <w:tcPr>
            <w:tcW w:w="850" w:type="dxa"/>
            <w:vAlign w:val="center"/>
          </w:tcPr>
          <w:p w14:paraId="33A7119F" w14:textId="77777777" w:rsidR="00133C56" w:rsidRPr="00F459F4" w:rsidRDefault="00133C56" w:rsidP="00F459F4">
            <w:pPr>
              <w:jc w:val="center"/>
              <w:rPr>
                <w:sz w:val="20"/>
                <w:szCs w:val="20"/>
              </w:rPr>
            </w:pPr>
            <w:r w:rsidRPr="00F459F4">
              <w:rPr>
                <w:sz w:val="20"/>
                <w:szCs w:val="20"/>
              </w:rPr>
              <w:t>6,7600%</w:t>
            </w:r>
          </w:p>
        </w:tc>
        <w:tc>
          <w:tcPr>
            <w:tcW w:w="1276" w:type="dxa"/>
            <w:vAlign w:val="center"/>
          </w:tcPr>
          <w:p w14:paraId="2B5BCD44" w14:textId="77777777" w:rsidR="00133C56" w:rsidRPr="00F459F4" w:rsidRDefault="00133C56" w:rsidP="00F459F4">
            <w:pPr>
              <w:jc w:val="center"/>
              <w:rPr>
                <w:color w:val="000000"/>
                <w:sz w:val="20"/>
                <w:szCs w:val="20"/>
              </w:rPr>
            </w:pPr>
            <w:r w:rsidRPr="00F459F4">
              <w:rPr>
                <w:color w:val="000000"/>
                <w:sz w:val="20"/>
                <w:szCs w:val="20"/>
              </w:rPr>
              <w:t>R$ 98.834,40</w:t>
            </w:r>
          </w:p>
        </w:tc>
        <w:tc>
          <w:tcPr>
            <w:tcW w:w="1276" w:type="dxa"/>
            <w:vAlign w:val="center"/>
          </w:tcPr>
          <w:p w14:paraId="7BDE6EA2" w14:textId="77777777" w:rsidR="00133C56" w:rsidRPr="00F459F4" w:rsidRDefault="00133C56" w:rsidP="00F459F4">
            <w:pPr>
              <w:jc w:val="center"/>
              <w:rPr>
                <w:sz w:val="20"/>
                <w:szCs w:val="20"/>
              </w:rPr>
            </w:pPr>
            <w:r w:rsidRPr="00F459F4">
              <w:rPr>
                <w:sz w:val="20"/>
                <w:szCs w:val="20"/>
              </w:rPr>
              <w:t>29,0600</w:t>
            </w:r>
          </w:p>
          <w:p w14:paraId="1F474141"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0B9F0C98" w14:textId="77777777" w:rsidR="00133C56" w:rsidRPr="00F459F4" w:rsidRDefault="00133C56" w:rsidP="00F459F4">
            <w:pPr>
              <w:jc w:val="center"/>
              <w:rPr>
                <w:color w:val="000000"/>
                <w:sz w:val="20"/>
                <w:szCs w:val="20"/>
              </w:rPr>
            </w:pPr>
            <w:r w:rsidRPr="00F459F4">
              <w:rPr>
                <w:color w:val="000000"/>
                <w:sz w:val="20"/>
                <w:szCs w:val="20"/>
              </w:rPr>
              <w:t>R$ 28.721,28</w:t>
            </w:r>
          </w:p>
        </w:tc>
        <w:tc>
          <w:tcPr>
            <w:tcW w:w="1437" w:type="dxa"/>
            <w:vAlign w:val="center"/>
          </w:tcPr>
          <w:p w14:paraId="6FB2DC9C" w14:textId="77777777" w:rsidR="00133C56" w:rsidRPr="00F459F4" w:rsidRDefault="00133C56" w:rsidP="00F459F4">
            <w:pPr>
              <w:jc w:val="center"/>
              <w:rPr>
                <w:color w:val="000000"/>
                <w:sz w:val="20"/>
                <w:szCs w:val="20"/>
              </w:rPr>
            </w:pPr>
            <w:r w:rsidRPr="00F459F4">
              <w:rPr>
                <w:color w:val="000000"/>
                <w:sz w:val="20"/>
                <w:szCs w:val="20"/>
              </w:rPr>
              <w:t>R$ 127.555,68</w:t>
            </w:r>
          </w:p>
        </w:tc>
        <w:tc>
          <w:tcPr>
            <w:tcW w:w="1257" w:type="dxa"/>
            <w:vMerge w:val="restart"/>
            <w:vAlign w:val="center"/>
          </w:tcPr>
          <w:p w14:paraId="3BC6521F" w14:textId="77777777" w:rsidR="00133C56" w:rsidRPr="00F459F4" w:rsidRDefault="00133C56" w:rsidP="00F459F4">
            <w:pPr>
              <w:jc w:val="center"/>
              <w:rPr>
                <w:b/>
                <w:bCs/>
                <w:color w:val="000000"/>
                <w:sz w:val="20"/>
                <w:szCs w:val="20"/>
              </w:rPr>
            </w:pPr>
            <w:r w:rsidRPr="00F459F4">
              <w:rPr>
                <w:b/>
                <w:bCs/>
                <w:color w:val="000000"/>
                <w:sz w:val="20"/>
                <w:szCs w:val="20"/>
              </w:rPr>
              <w:t>R$ 706.151,40</w:t>
            </w:r>
          </w:p>
        </w:tc>
      </w:tr>
      <w:tr w:rsidR="00133C56" w:rsidRPr="00F459F4" w14:paraId="74C7728B" w14:textId="77777777" w:rsidTr="000909AA">
        <w:trPr>
          <w:trHeight w:val="827"/>
        </w:trPr>
        <w:tc>
          <w:tcPr>
            <w:tcW w:w="708" w:type="dxa"/>
            <w:vMerge/>
            <w:tcBorders>
              <w:top w:val="nil"/>
            </w:tcBorders>
            <w:vAlign w:val="center"/>
          </w:tcPr>
          <w:p w14:paraId="0DAC1CF8" w14:textId="77777777" w:rsidR="00133C56" w:rsidRPr="00F459F4" w:rsidRDefault="00133C56" w:rsidP="00F459F4">
            <w:pPr>
              <w:jc w:val="center"/>
              <w:rPr>
                <w:sz w:val="20"/>
                <w:szCs w:val="20"/>
              </w:rPr>
            </w:pPr>
          </w:p>
        </w:tc>
        <w:tc>
          <w:tcPr>
            <w:tcW w:w="710" w:type="dxa"/>
            <w:vAlign w:val="center"/>
          </w:tcPr>
          <w:p w14:paraId="1EE01410" w14:textId="77777777" w:rsidR="00133C56" w:rsidRPr="00F459F4" w:rsidRDefault="00133C56" w:rsidP="00F459F4">
            <w:pPr>
              <w:jc w:val="center"/>
              <w:rPr>
                <w:sz w:val="20"/>
                <w:szCs w:val="20"/>
              </w:rPr>
            </w:pPr>
            <w:r w:rsidRPr="00F459F4">
              <w:rPr>
                <w:sz w:val="20"/>
                <w:szCs w:val="20"/>
              </w:rPr>
              <w:t>11</w:t>
            </w:r>
          </w:p>
        </w:tc>
        <w:tc>
          <w:tcPr>
            <w:tcW w:w="1276" w:type="dxa"/>
            <w:vAlign w:val="center"/>
          </w:tcPr>
          <w:p w14:paraId="156E659C" w14:textId="77777777" w:rsidR="00133C56" w:rsidRPr="00F459F4" w:rsidRDefault="00133C56" w:rsidP="00F459F4">
            <w:pPr>
              <w:jc w:val="center"/>
              <w:rPr>
                <w:color w:val="000000"/>
                <w:sz w:val="20"/>
                <w:szCs w:val="20"/>
              </w:rPr>
            </w:pPr>
            <w:r w:rsidRPr="00F459F4">
              <w:rPr>
                <w:color w:val="000000"/>
                <w:sz w:val="20"/>
                <w:szCs w:val="20"/>
              </w:rPr>
              <w:t>R$ 348.332,54</w:t>
            </w:r>
          </w:p>
        </w:tc>
        <w:tc>
          <w:tcPr>
            <w:tcW w:w="850" w:type="dxa"/>
            <w:vAlign w:val="center"/>
          </w:tcPr>
          <w:p w14:paraId="473CC333" w14:textId="77777777" w:rsidR="00133C56" w:rsidRPr="00F459F4" w:rsidRDefault="00133C56" w:rsidP="00F459F4">
            <w:pPr>
              <w:jc w:val="center"/>
              <w:rPr>
                <w:sz w:val="20"/>
                <w:szCs w:val="20"/>
              </w:rPr>
            </w:pPr>
            <w:r w:rsidRPr="00F459F4">
              <w:rPr>
                <w:sz w:val="20"/>
                <w:szCs w:val="20"/>
              </w:rPr>
              <w:t>6,7600%</w:t>
            </w:r>
          </w:p>
        </w:tc>
        <w:tc>
          <w:tcPr>
            <w:tcW w:w="1276" w:type="dxa"/>
            <w:vAlign w:val="center"/>
          </w:tcPr>
          <w:p w14:paraId="011957D8" w14:textId="77777777" w:rsidR="00133C56" w:rsidRPr="00F459F4" w:rsidRDefault="00133C56" w:rsidP="00F459F4">
            <w:pPr>
              <w:jc w:val="center"/>
              <w:rPr>
                <w:color w:val="000000"/>
                <w:sz w:val="20"/>
                <w:szCs w:val="20"/>
              </w:rPr>
            </w:pPr>
            <w:r w:rsidRPr="00F459F4">
              <w:rPr>
                <w:color w:val="000000"/>
                <w:sz w:val="20"/>
                <w:szCs w:val="20"/>
              </w:rPr>
              <w:t>R$ 324.785,26</w:t>
            </w:r>
          </w:p>
        </w:tc>
        <w:tc>
          <w:tcPr>
            <w:tcW w:w="1276" w:type="dxa"/>
            <w:vAlign w:val="center"/>
          </w:tcPr>
          <w:p w14:paraId="444BA48D" w14:textId="77777777" w:rsidR="00133C56" w:rsidRPr="00F459F4" w:rsidRDefault="00133C56" w:rsidP="00F459F4">
            <w:pPr>
              <w:jc w:val="center"/>
              <w:rPr>
                <w:sz w:val="20"/>
                <w:szCs w:val="20"/>
              </w:rPr>
            </w:pPr>
            <w:r w:rsidRPr="00F459F4">
              <w:rPr>
                <w:sz w:val="20"/>
                <w:szCs w:val="20"/>
              </w:rPr>
              <w:t>29,0600</w:t>
            </w:r>
          </w:p>
          <w:p w14:paraId="24F4A013"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57ADB897" w14:textId="77777777" w:rsidR="00133C56" w:rsidRPr="00F459F4" w:rsidRDefault="00133C56" w:rsidP="00F459F4">
            <w:pPr>
              <w:jc w:val="center"/>
              <w:rPr>
                <w:color w:val="000000"/>
                <w:sz w:val="20"/>
                <w:szCs w:val="20"/>
              </w:rPr>
            </w:pPr>
            <w:r w:rsidRPr="00F459F4">
              <w:rPr>
                <w:color w:val="000000"/>
                <w:sz w:val="20"/>
                <w:szCs w:val="20"/>
              </w:rPr>
              <w:t>R$ 94.382,60</w:t>
            </w:r>
          </w:p>
        </w:tc>
        <w:tc>
          <w:tcPr>
            <w:tcW w:w="1437" w:type="dxa"/>
            <w:vAlign w:val="center"/>
          </w:tcPr>
          <w:p w14:paraId="3E8F61D5" w14:textId="77777777" w:rsidR="00133C56" w:rsidRPr="00F459F4" w:rsidRDefault="00133C56" w:rsidP="00F459F4">
            <w:pPr>
              <w:jc w:val="center"/>
              <w:rPr>
                <w:color w:val="000000"/>
                <w:sz w:val="20"/>
                <w:szCs w:val="20"/>
              </w:rPr>
            </w:pPr>
            <w:r w:rsidRPr="00F459F4">
              <w:rPr>
                <w:color w:val="000000"/>
                <w:sz w:val="20"/>
                <w:szCs w:val="20"/>
              </w:rPr>
              <w:t>R$ 419.167,86</w:t>
            </w:r>
          </w:p>
        </w:tc>
        <w:tc>
          <w:tcPr>
            <w:tcW w:w="1257" w:type="dxa"/>
            <w:vMerge/>
            <w:tcBorders>
              <w:top w:val="nil"/>
            </w:tcBorders>
            <w:vAlign w:val="center"/>
          </w:tcPr>
          <w:p w14:paraId="1DA8EE37" w14:textId="77777777" w:rsidR="00133C56" w:rsidRPr="00F459F4" w:rsidRDefault="00133C56" w:rsidP="00F459F4">
            <w:pPr>
              <w:jc w:val="center"/>
              <w:rPr>
                <w:sz w:val="20"/>
                <w:szCs w:val="20"/>
              </w:rPr>
            </w:pPr>
          </w:p>
        </w:tc>
      </w:tr>
      <w:tr w:rsidR="00133C56" w:rsidRPr="00F459F4" w14:paraId="401285E8" w14:textId="77777777" w:rsidTr="000909AA">
        <w:trPr>
          <w:trHeight w:val="765"/>
        </w:trPr>
        <w:tc>
          <w:tcPr>
            <w:tcW w:w="708" w:type="dxa"/>
            <w:vMerge/>
            <w:tcBorders>
              <w:top w:val="nil"/>
            </w:tcBorders>
            <w:vAlign w:val="center"/>
          </w:tcPr>
          <w:p w14:paraId="2282320A" w14:textId="77777777" w:rsidR="00133C56" w:rsidRPr="00F459F4" w:rsidRDefault="00133C56" w:rsidP="00F459F4">
            <w:pPr>
              <w:jc w:val="center"/>
              <w:rPr>
                <w:sz w:val="20"/>
                <w:szCs w:val="20"/>
              </w:rPr>
            </w:pPr>
          </w:p>
        </w:tc>
        <w:tc>
          <w:tcPr>
            <w:tcW w:w="710" w:type="dxa"/>
            <w:vAlign w:val="center"/>
          </w:tcPr>
          <w:p w14:paraId="77C660B4" w14:textId="77777777" w:rsidR="00133C56" w:rsidRPr="00F459F4" w:rsidRDefault="00133C56" w:rsidP="00F459F4">
            <w:pPr>
              <w:jc w:val="center"/>
              <w:rPr>
                <w:sz w:val="20"/>
                <w:szCs w:val="20"/>
              </w:rPr>
            </w:pPr>
            <w:r w:rsidRPr="00F459F4">
              <w:rPr>
                <w:sz w:val="20"/>
                <w:szCs w:val="20"/>
              </w:rPr>
              <w:t>12</w:t>
            </w:r>
          </w:p>
        </w:tc>
        <w:tc>
          <w:tcPr>
            <w:tcW w:w="1276" w:type="dxa"/>
            <w:vAlign w:val="center"/>
          </w:tcPr>
          <w:p w14:paraId="1078C6A4" w14:textId="77777777" w:rsidR="00133C56" w:rsidRPr="00F459F4" w:rsidRDefault="00133C56" w:rsidP="00F459F4">
            <w:pPr>
              <w:jc w:val="center"/>
              <w:rPr>
                <w:color w:val="000000"/>
                <w:sz w:val="20"/>
                <w:szCs w:val="20"/>
              </w:rPr>
            </w:pPr>
            <w:r w:rsidRPr="00F459F4">
              <w:rPr>
                <w:color w:val="000000"/>
                <w:sz w:val="20"/>
                <w:szCs w:val="20"/>
              </w:rPr>
              <w:t>R$ 123.530,04</w:t>
            </w:r>
          </w:p>
        </w:tc>
        <w:tc>
          <w:tcPr>
            <w:tcW w:w="850" w:type="dxa"/>
            <w:vAlign w:val="center"/>
          </w:tcPr>
          <w:p w14:paraId="04692EC4" w14:textId="77777777" w:rsidR="00133C56" w:rsidRPr="00F459F4" w:rsidRDefault="00133C56" w:rsidP="00F459F4">
            <w:pPr>
              <w:jc w:val="center"/>
              <w:rPr>
                <w:sz w:val="20"/>
                <w:szCs w:val="20"/>
              </w:rPr>
            </w:pPr>
            <w:r w:rsidRPr="00F459F4">
              <w:rPr>
                <w:sz w:val="20"/>
                <w:szCs w:val="20"/>
              </w:rPr>
              <w:t>não se aplica</w:t>
            </w:r>
          </w:p>
        </w:tc>
        <w:tc>
          <w:tcPr>
            <w:tcW w:w="1276" w:type="dxa"/>
            <w:vAlign w:val="center"/>
          </w:tcPr>
          <w:p w14:paraId="5233B69F" w14:textId="77777777" w:rsidR="00133C56" w:rsidRPr="00F459F4" w:rsidRDefault="00133C56" w:rsidP="00F459F4">
            <w:pPr>
              <w:jc w:val="center"/>
              <w:rPr>
                <w:color w:val="000000"/>
                <w:sz w:val="20"/>
                <w:szCs w:val="20"/>
              </w:rPr>
            </w:pPr>
            <w:r w:rsidRPr="00F459F4">
              <w:rPr>
                <w:color w:val="000000"/>
                <w:sz w:val="20"/>
                <w:szCs w:val="20"/>
              </w:rPr>
              <w:t>R$ 123.530,04</w:t>
            </w:r>
          </w:p>
        </w:tc>
        <w:tc>
          <w:tcPr>
            <w:tcW w:w="1276" w:type="dxa"/>
            <w:vAlign w:val="center"/>
          </w:tcPr>
          <w:p w14:paraId="24F1CC0D" w14:textId="77777777" w:rsidR="00133C56" w:rsidRPr="00F459F4" w:rsidRDefault="00133C56" w:rsidP="00F459F4">
            <w:pPr>
              <w:jc w:val="center"/>
              <w:rPr>
                <w:sz w:val="20"/>
                <w:szCs w:val="20"/>
              </w:rPr>
            </w:pPr>
            <w:r w:rsidRPr="00F459F4">
              <w:rPr>
                <w:sz w:val="20"/>
                <w:szCs w:val="20"/>
              </w:rPr>
              <w:t>29,0600</w:t>
            </w:r>
          </w:p>
          <w:p w14:paraId="6B2DE3D7"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5A8A9621" w14:textId="77777777" w:rsidR="00133C56" w:rsidRPr="00F459F4" w:rsidRDefault="00133C56" w:rsidP="00F459F4">
            <w:pPr>
              <w:jc w:val="center"/>
              <w:rPr>
                <w:color w:val="000000"/>
                <w:sz w:val="20"/>
                <w:szCs w:val="20"/>
              </w:rPr>
            </w:pPr>
            <w:r w:rsidRPr="00F459F4">
              <w:rPr>
                <w:color w:val="000000"/>
                <w:sz w:val="20"/>
                <w:szCs w:val="20"/>
              </w:rPr>
              <w:t>R$ 35.897,83</w:t>
            </w:r>
          </w:p>
        </w:tc>
        <w:tc>
          <w:tcPr>
            <w:tcW w:w="1437" w:type="dxa"/>
            <w:vAlign w:val="center"/>
          </w:tcPr>
          <w:p w14:paraId="11AE66E7" w14:textId="77777777" w:rsidR="00133C56" w:rsidRPr="00F459F4" w:rsidRDefault="00133C56" w:rsidP="00F459F4">
            <w:pPr>
              <w:jc w:val="center"/>
              <w:rPr>
                <w:color w:val="000000"/>
                <w:sz w:val="20"/>
                <w:szCs w:val="20"/>
              </w:rPr>
            </w:pPr>
            <w:r w:rsidRPr="00F459F4">
              <w:rPr>
                <w:color w:val="000000"/>
                <w:sz w:val="20"/>
                <w:szCs w:val="20"/>
              </w:rPr>
              <w:t>R$ 159.427,87</w:t>
            </w:r>
          </w:p>
        </w:tc>
        <w:tc>
          <w:tcPr>
            <w:tcW w:w="1257" w:type="dxa"/>
            <w:vMerge/>
            <w:tcBorders>
              <w:top w:val="nil"/>
            </w:tcBorders>
            <w:vAlign w:val="center"/>
          </w:tcPr>
          <w:p w14:paraId="6AAE6982" w14:textId="77777777" w:rsidR="00133C56" w:rsidRPr="00F459F4" w:rsidRDefault="00133C56" w:rsidP="00F459F4">
            <w:pPr>
              <w:jc w:val="center"/>
              <w:rPr>
                <w:sz w:val="20"/>
                <w:szCs w:val="20"/>
              </w:rPr>
            </w:pPr>
          </w:p>
        </w:tc>
      </w:tr>
      <w:tr w:rsidR="00133C56" w:rsidRPr="00F459F4" w14:paraId="6B3B1B17" w14:textId="77777777" w:rsidTr="000909AA">
        <w:trPr>
          <w:trHeight w:val="765"/>
        </w:trPr>
        <w:tc>
          <w:tcPr>
            <w:tcW w:w="708" w:type="dxa"/>
            <w:vMerge w:val="restart"/>
            <w:vAlign w:val="center"/>
          </w:tcPr>
          <w:p w14:paraId="21A7DB6B" w14:textId="77777777" w:rsidR="00133C56" w:rsidRPr="00F459F4" w:rsidRDefault="00133C56" w:rsidP="00F459F4">
            <w:pPr>
              <w:jc w:val="center"/>
              <w:rPr>
                <w:sz w:val="20"/>
                <w:szCs w:val="20"/>
              </w:rPr>
            </w:pPr>
            <w:r w:rsidRPr="00F459F4">
              <w:rPr>
                <w:sz w:val="20"/>
                <w:szCs w:val="20"/>
              </w:rPr>
              <w:t>5</w:t>
            </w:r>
          </w:p>
        </w:tc>
        <w:tc>
          <w:tcPr>
            <w:tcW w:w="710" w:type="dxa"/>
            <w:vAlign w:val="center"/>
          </w:tcPr>
          <w:p w14:paraId="3F994BF2" w14:textId="77777777" w:rsidR="00133C56" w:rsidRPr="00F459F4" w:rsidRDefault="00133C56" w:rsidP="00F459F4">
            <w:pPr>
              <w:jc w:val="center"/>
              <w:rPr>
                <w:sz w:val="20"/>
                <w:szCs w:val="20"/>
              </w:rPr>
            </w:pPr>
            <w:r w:rsidRPr="00F459F4">
              <w:rPr>
                <w:sz w:val="20"/>
                <w:szCs w:val="20"/>
              </w:rPr>
              <w:t>13</w:t>
            </w:r>
          </w:p>
        </w:tc>
        <w:tc>
          <w:tcPr>
            <w:tcW w:w="1276" w:type="dxa"/>
            <w:vAlign w:val="center"/>
          </w:tcPr>
          <w:p w14:paraId="770365F7" w14:textId="77777777" w:rsidR="00133C56" w:rsidRPr="00F459F4" w:rsidRDefault="00133C56" w:rsidP="00F459F4">
            <w:pPr>
              <w:jc w:val="center"/>
              <w:rPr>
                <w:color w:val="000000"/>
                <w:sz w:val="20"/>
                <w:szCs w:val="20"/>
              </w:rPr>
            </w:pPr>
            <w:r w:rsidRPr="00F459F4">
              <w:rPr>
                <w:color w:val="000000"/>
                <w:sz w:val="20"/>
                <w:szCs w:val="20"/>
              </w:rPr>
              <w:t>R$ 107.000,00</w:t>
            </w:r>
          </w:p>
        </w:tc>
        <w:tc>
          <w:tcPr>
            <w:tcW w:w="850" w:type="dxa"/>
            <w:vAlign w:val="center"/>
          </w:tcPr>
          <w:p w14:paraId="586BB9E0" w14:textId="77777777" w:rsidR="00133C56" w:rsidRPr="00F459F4" w:rsidRDefault="00133C56" w:rsidP="00F459F4">
            <w:pPr>
              <w:jc w:val="center"/>
              <w:rPr>
                <w:sz w:val="20"/>
                <w:szCs w:val="20"/>
              </w:rPr>
            </w:pPr>
            <w:r w:rsidRPr="00F459F4">
              <w:rPr>
                <w:sz w:val="20"/>
                <w:szCs w:val="20"/>
              </w:rPr>
              <w:t>6,7600%</w:t>
            </w:r>
          </w:p>
        </w:tc>
        <w:tc>
          <w:tcPr>
            <w:tcW w:w="1276" w:type="dxa"/>
            <w:vAlign w:val="center"/>
          </w:tcPr>
          <w:p w14:paraId="37C6BE09" w14:textId="77777777" w:rsidR="00133C56" w:rsidRPr="00F459F4" w:rsidRDefault="00133C56" w:rsidP="00F459F4">
            <w:pPr>
              <w:jc w:val="center"/>
              <w:rPr>
                <w:color w:val="000000"/>
                <w:sz w:val="20"/>
                <w:szCs w:val="20"/>
              </w:rPr>
            </w:pPr>
            <w:r w:rsidRPr="00F459F4">
              <w:rPr>
                <w:color w:val="000000"/>
                <w:sz w:val="20"/>
                <w:szCs w:val="20"/>
              </w:rPr>
              <w:t>R$ 99.766,80</w:t>
            </w:r>
          </w:p>
        </w:tc>
        <w:tc>
          <w:tcPr>
            <w:tcW w:w="1276" w:type="dxa"/>
            <w:vAlign w:val="center"/>
          </w:tcPr>
          <w:p w14:paraId="5E753C2E" w14:textId="77777777" w:rsidR="00133C56" w:rsidRPr="00F459F4" w:rsidRDefault="00133C56" w:rsidP="00F459F4">
            <w:pPr>
              <w:jc w:val="center"/>
              <w:rPr>
                <w:sz w:val="20"/>
                <w:szCs w:val="20"/>
              </w:rPr>
            </w:pPr>
            <w:r w:rsidRPr="00F459F4">
              <w:rPr>
                <w:sz w:val="20"/>
                <w:szCs w:val="20"/>
              </w:rPr>
              <w:t>29,0600</w:t>
            </w:r>
          </w:p>
          <w:p w14:paraId="5292938A"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5C330560" w14:textId="77777777" w:rsidR="00133C56" w:rsidRPr="00F459F4" w:rsidRDefault="00133C56" w:rsidP="00F459F4">
            <w:pPr>
              <w:jc w:val="center"/>
              <w:rPr>
                <w:color w:val="000000"/>
                <w:sz w:val="20"/>
                <w:szCs w:val="20"/>
              </w:rPr>
            </w:pPr>
            <w:r w:rsidRPr="00F459F4">
              <w:rPr>
                <w:color w:val="000000"/>
                <w:sz w:val="20"/>
                <w:szCs w:val="20"/>
              </w:rPr>
              <w:t>R$ 28.992,23</w:t>
            </w:r>
          </w:p>
        </w:tc>
        <w:tc>
          <w:tcPr>
            <w:tcW w:w="1437" w:type="dxa"/>
            <w:vAlign w:val="center"/>
          </w:tcPr>
          <w:p w14:paraId="2C621176" w14:textId="77777777" w:rsidR="00133C56" w:rsidRPr="00F459F4" w:rsidRDefault="00133C56" w:rsidP="00F459F4">
            <w:pPr>
              <w:jc w:val="center"/>
              <w:rPr>
                <w:color w:val="000000"/>
                <w:sz w:val="20"/>
                <w:szCs w:val="20"/>
              </w:rPr>
            </w:pPr>
            <w:r w:rsidRPr="00F459F4">
              <w:rPr>
                <w:color w:val="000000"/>
                <w:sz w:val="20"/>
                <w:szCs w:val="20"/>
              </w:rPr>
              <w:t>R$ 128.759,03</w:t>
            </w:r>
          </w:p>
        </w:tc>
        <w:tc>
          <w:tcPr>
            <w:tcW w:w="1257" w:type="dxa"/>
            <w:vMerge w:val="restart"/>
            <w:vAlign w:val="center"/>
          </w:tcPr>
          <w:p w14:paraId="4944B0B0" w14:textId="77777777" w:rsidR="00133C56" w:rsidRPr="00F459F4" w:rsidRDefault="00133C56" w:rsidP="00F459F4">
            <w:pPr>
              <w:jc w:val="center"/>
              <w:rPr>
                <w:b/>
                <w:bCs/>
                <w:color w:val="000000"/>
                <w:sz w:val="20"/>
                <w:szCs w:val="20"/>
              </w:rPr>
            </w:pPr>
            <w:r w:rsidRPr="00F459F4">
              <w:rPr>
                <w:b/>
                <w:bCs/>
                <w:color w:val="000000"/>
                <w:sz w:val="20"/>
                <w:szCs w:val="20"/>
              </w:rPr>
              <w:t>R$ 941.970,69</w:t>
            </w:r>
          </w:p>
        </w:tc>
      </w:tr>
      <w:tr w:rsidR="00133C56" w:rsidRPr="00F459F4" w14:paraId="34F788E1" w14:textId="77777777" w:rsidTr="000909AA">
        <w:trPr>
          <w:trHeight w:val="765"/>
        </w:trPr>
        <w:tc>
          <w:tcPr>
            <w:tcW w:w="708" w:type="dxa"/>
            <w:vMerge/>
            <w:tcBorders>
              <w:top w:val="nil"/>
            </w:tcBorders>
            <w:vAlign w:val="center"/>
          </w:tcPr>
          <w:p w14:paraId="558B2250" w14:textId="77777777" w:rsidR="00133C56" w:rsidRPr="00F459F4" w:rsidRDefault="00133C56" w:rsidP="00F459F4">
            <w:pPr>
              <w:jc w:val="center"/>
              <w:rPr>
                <w:sz w:val="20"/>
                <w:szCs w:val="20"/>
              </w:rPr>
            </w:pPr>
          </w:p>
        </w:tc>
        <w:tc>
          <w:tcPr>
            <w:tcW w:w="710" w:type="dxa"/>
            <w:vAlign w:val="center"/>
          </w:tcPr>
          <w:p w14:paraId="55B032B3" w14:textId="77777777" w:rsidR="00133C56" w:rsidRPr="00F459F4" w:rsidRDefault="00133C56" w:rsidP="00F459F4">
            <w:pPr>
              <w:jc w:val="center"/>
              <w:rPr>
                <w:sz w:val="20"/>
                <w:szCs w:val="20"/>
              </w:rPr>
            </w:pPr>
            <w:r w:rsidRPr="00F459F4">
              <w:rPr>
                <w:sz w:val="20"/>
                <w:szCs w:val="20"/>
              </w:rPr>
              <w:t>14</w:t>
            </w:r>
          </w:p>
        </w:tc>
        <w:tc>
          <w:tcPr>
            <w:tcW w:w="1276" w:type="dxa"/>
            <w:vAlign w:val="center"/>
          </w:tcPr>
          <w:p w14:paraId="6395DC7C" w14:textId="77777777" w:rsidR="00133C56" w:rsidRPr="00F459F4" w:rsidRDefault="00133C56" w:rsidP="00F459F4">
            <w:pPr>
              <w:jc w:val="center"/>
              <w:rPr>
                <w:color w:val="000000"/>
                <w:sz w:val="20"/>
                <w:szCs w:val="20"/>
              </w:rPr>
            </w:pPr>
            <w:r w:rsidRPr="00F459F4">
              <w:rPr>
                <w:color w:val="000000"/>
                <w:sz w:val="20"/>
                <w:szCs w:val="20"/>
              </w:rPr>
              <w:t>R$ 455.401,49</w:t>
            </w:r>
          </w:p>
        </w:tc>
        <w:tc>
          <w:tcPr>
            <w:tcW w:w="850" w:type="dxa"/>
            <w:vAlign w:val="center"/>
          </w:tcPr>
          <w:p w14:paraId="07386AA0" w14:textId="77777777" w:rsidR="00133C56" w:rsidRPr="00F459F4" w:rsidRDefault="00133C56" w:rsidP="00F459F4">
            <w:pPr>
              <w:jc w:val="center"/>
              <w:rPr>
                <w:sz w:val="20"/>
                <w:szCs w:val="20"/>
              </w:rPr>
            </w:pPr>
            <w:r w:rsidRPr="00F459F4">
              <w:rPr>
                <w:sz w:val="20"/>
                <w:szCs w:val="20"/>
              </w:rPr>
              <w:t>6,7600%</w:t>
            </w:r>
          </w:p>
        </w:tc>
        <w:tc>
          <w:tcPr>
            <w:tcW w:w="1276" w:type="dxa"/>
            <w:vAlign w:val="center"/>
          </w:tcPr>
          <w:p w14:paraId="1A5F2CFB" w14:textId="77777777" w:rsidR="00133C56" w:rsidRPr="00F459F4" w:rsidRDefault="00133C56" w:rsidP="00F459F4">
            <w:pPr>
              <w:jc w:val="center"/>
              <w:rPr>
                <w:color w:val="000000"/>
                <w:sz w:val="20"/>
                <w:szCs w:val="20"/>
              </w:rPr>
            </w:pPr>
            <w:r w:rsidRPr="00F459F4">
              <w:rPr>
                <w:color w:val="000000"/>
                <w:sz w:val="20"/>
                <w:szCs w:val="20"/>
              </w:rPr>
              <w:t>R$ 424.616,35</w:t>
            </w:r>
          </w:p>
        </w:tc>
        <w:tc>
          <w:tcPr>
            <w:tcW w:w="1276" w:type="dxa"/>
            <w:vAlign w:val="center"/>
          </w:tcPr>
          <w:p w14:paraId="504D5D25" w14:textId="77777777" w:rsidR="00133C56" w:rsidRPr="00F459F4" w:rsidRDefault="00133C56" w:rsidP="00F459F4">
            <w:pPr>
              <w:jc w:val="center"/>
              <w:rPr>
                <w:sz w:val="20"/>
                <w:szCs w:val="20"/>
              </w:rPr>
            </w:pPr>
            <w:r w:rsidRPr="00F459F4">
              <w:rPr>
                <w:sz w:val="20"/>
                <w:szCs w:val="20"/>
              </w:rPr>
              <w:t>29,0600</w:t>
            </w:r>
          </w:p>
          <w:p w14:paraId="42FB249D"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37B88283" w14:textId="77777777" w:rsidR="00133C56" w:rsidRPr="00F459F4" w:rsidRDefault="00133C56" w:rsidP="00F459F4">
            <w:pPr>
              <w:jc w:val="center"/>
              <w:rPr>
                <w:color w:val="000000"/>
                <w:sz w:val="20"/>
                <w:szCs w:val="20"/>
              </w:rPr>
            </w:pPr>
            <w:r w:rsidRPr="00F459F4">
              <w:rPr>
                <w:color w:val="000000"/>
                <w:sz w:val="20"/>
                <w:szCs w:val="20"/>
              </w:rPr>
              <w:t>R$ 123.393,51</w:t>
            </w:r>
          </w:p>
        </w:tc>
        <w:tc>
          <w:tcPr>
            <w:tcW w:w="1437" w:type="dxa"/>
            <w:vAlign w:val="center"/>
          </w:tcPr>
          <w:p w14:paraId="3C73AF83" w14:textId="77777777" w:rsidR="00133C56" w:rsidRPr="00F459F4" w:rsidRDefault="00133C56" w:rsidP="00F459F4">
            <w:pPr>
              <w:jc w:val="center"/>
              <w:rPr>
                <w:color w:val="000000"/>
                <w:sz w:val="20"/>
                <w:szCs w:val="20"/>
              </w:rPr>
            </w:pPr>
            <w:r w:rsidRPr="00F459F4">
              <w:rPr>
                <w:color w:val="000000"/>
                <w:sz w:val="20"/>
                <w:szCs w:val="20"/>
              </w:rPr>
              <w:t>R$ 548.009,86</w:t>
            </w:r>
          </w:p>
        </w:tc>
        <w:tc>
          <w:tcPr>
            <w:tcW w:w="1257" w:type="dxa"/>
            <w:vMerge/>
            <w:tcBorders>
              <w:top w:val="nil"/>
            </w:tcBorders>
            <w:vAlign w:val="center"/>
          </w:tcPr>
          <w:p w14:paraId="3D20F8DA" w14:textId="77777777" w:rsidR="00133C56" w:rsidRPr="00F459F4" w:rsidRDefault="00133C56" w:rsidP="00F459F4">
            <w:pPr>
              <w:jc w:val="center"/>
              <w:rPr>
                <w:sz w:val="20"/>
                <w:szCs w:val="20"/>
              </w:rPr>
            </w:pPr>
          </w:p>
        </w:tc>
      </w:tr>
      <w:tr w:rsidR="00133C56" w:rsidRPr="00F459F4" w14:paraId="42D83E82" w14:textId="77777777" w:rsidTr="000909AA">
        <w:trPr>
          <w:trHeight w:val="765"/>
        </w:trPr>
        <w:tc>
          <w:tcPr>
            <w:tcW w:w="708" w:type="dxa"/>
            <w:vMerge/>
            <w:tcBorders>
              <w:top w:val="nil"/>
            </w:tcBorders>
            <w:vAlign w:val="center"/>
          </w:tcPr>
          <w:p w14:paraId="174AF6BC" w14:textId="77777777" w:rsidR="00133C56" w:rsidRPr="00F459F4" w:rsidRDefault="00133C56" w:rsidP="00F459F4">
            <w:pPr>
              <w:jc w:val="center"/>
              <w:rPr>
                <w:sz w:val="20"/>
                <w:szCs w:val="20"/>
              </w:rPr>
            </w:pPr>
          </w:p>
        </w:tc>
        <w:tc>
          <w:tcPr>
            <w:tcW w:w="710" w:type="dxa"/>
            <w:vAlign w:val="center"/>
          </w:tcPr>
          <w:p w14:paraId="31E8395A" w14:textId="77777777" w:rsidR="00133C56" w:rsidRPr="00F459F4" w:rsidRDefault="00133C56" w:rsidP="00F459F4">
            <w:pPr>
              <w:jc w:val="center"/>
              <w:rPr>
                <w:sz w:val="20"/>
                <w:szCs w:val="20"/>
              </w:rPr>
            </w:pPr>
            <w:r w:rsidRPr="00F459F4">
              <w:rPr>
                <w:sz w:val="20"/>
                <w:szCs w:val="20"/>
              </w:rPr>
              <w:t>15</w:t>
            </w:r>
          </w:p>
        </w:tc>
        <w:tc>
          <w:tcPr>
            <w:tcW w:w="1276" w:type="dxa"/>
            <w:vAlign w:val="center"/>
          </w:tcPr>
          <w:p w14:paraId="34ED0E3C" w14:textId="77777777" w:rsidR="00133C56" w:rsidRPr="00F459F4" w:rsidRDefault="00133C56" w:rsidP="00F459F4">
            <w:pPr>
              <w:jc w:val="center"/>
              <w:rPr>
                <w:color w:val="000000"/>
                <w:sz w:val="20"/>
                <w:szCs w:val="20"/>
              </w:rPr>
            </w:pPr>
            <w:r w:rsidRPr="00F459F4">
              <w:rPr>
                <w:color w:val="000000"/>
                <w:sz w:val="20"/>
                <w:szCs w:val="20"/>
              </w:rPr>
              <w:t>R$ 205.487,21</w:t>
            </w:r>
          </w:p>
        </w:tc>
        <w:tc>
          <w:tcPr>
            <w:tcW w:w="850" w:type="dxa"/>
            <w:vAlign w:val="center"/>
          </w:tcPr>
          <w:p w14:paraId="0547D3CA" w14:textId="77777777" w:rsidR="00133C56" w:rsidRPr="00F459F4" w:rsidRDefault="00133C56" w:rsidP="00F459F4">
            <w:pPr>
              <w:jc w:val="center"/>
              <w:rPr>
                <w:sz w:val="20"/>
                <w:szCs w:val="20"/>
              </w:rPr>
            </w:pPr>
            <w:r w:rsidRPr="00F459F4">
              <w:rPr>
                <w:sz w:val="20"/>
                <w:szCs w:val="20"/>
              </w:rPr>
              <w:t>não se aplica</w:t>
            </w:r>
          </w:p>
        </w:tc>
        <w:tc>
          <w:tcPr>
            <w:tcW w:w="1276" w:type="dxa"/>
            <w:vAlign w:val="center"/>
          </w:tcPr>
          <w:p w14:paraId="2F94A481" w14:textId="77777777" w:rsidR="00133C56" w:rsidRPr="00F459F4" w:rsidRDefault="00133C56" w:rsidP="00F459F4">
            <w:pPr>
              <w:jc w:val="center"/>
              <w:rPr>
                <w:color w:val="000000"/>
                <w:sz w:val="20"/>
                <w:szCs w:val="20"/>
              </w:rPr>
            </w:pPr>
            <w:r w:rsidRPr="00F459F4">
              <w:rPr>
                <w:color w:val="000000"/>
                <w:sz w:val="20"/>
                <w:szCs w:val="20"/>
              </w:rPr>
              <w:t>R$ 205.487,21</w:t>
            </w:r>
          </w:p>
        </w:tc>
        <w:tc>
          <w:tcPr>
            <w:tcW w:w="1276" w:type="dxa"/>
            <w:vAlign w:val="center"/>
          </w:tcPr>
          <w:p w14:paraId="7477C493" w14:textId="77777777" w:rsidR="00133C56" w:rsidRPr="00F459F4" w:rsidRDefault="00133C56" w:rsidP="00F459F4">
            <w:pPr>
              <w:jc w:val="center"/>
              <w:rPr>
                <w:sz w:val="20"/>
                <w:szCs w:val="20"/>
              </w:rPr>
            </w:pPr>
            <w:r w:rsidRPr="00F459F4">
              <w:rPr>
                <w:sz w:val="20"/>
                <w:szCs w:val="20"/>
              </w:rPr>
              <w:t>29,0600</w:t>
            </w:r>
          </w:p>
          <w:p w14:paraId="31BD21D5"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3FC7A78B" w14:textId="77777777" w:rsidR="00133C56" w:rsidRPr="00F459F4" w:rsidRDefault="00133C56" w:rsidP="00F459F4">
            <w:pPr>
              <w:jc w:val="center"/>
              <w:rPr>
                <w:color w:val="000000"/>
                <w:sz w:val="20"/>
                <w:szCs w:val="20"/>
              </w:rPr>
            </w:pPr>
            <w:r w:rsidRPr="00F459F4">
              <w:rPr>
                <w:color w:val="000000"/>
                <w:sz w:val="20"/>
                <w:szCs w:val="20"/>
              </w:rPr>
              <w:t>R$ 59.714,58</w:t>
            </w:r>
          </w:p>
        </w:tc>
        <w:tc>
          <w:tcPr>
            <w:tcW w:w="1437" w:type="dxa"/>
            <w:vAlign w:val="center"/>
          </w:tcPr>
          <w:p w14:paraId="69735E0E" w14:textId="77777777" w:rsidR="00133C56" w:rsidRPr="00F459F4" w:rsidRDefault="00133C56" w:rsidP="00F459F4">
            <w:pPr>
              <w:jc w:val="center"/>
              <w:rPr>
                <w:color w:val="000000"/>
                <w:sz w:val="20"/>
                <w:szCs w:val="20"/>
              </w:rPr>
            </w:pPr>
            <w:r w:rsidRPr="00F459F4">
              <w:rPr>
                <w:color w:val="000000"/>
                <w:sz w:val="20"/>
                <w:szCs w:val="20"/>
              </w:rPr>
              <w:t>R$ 265.201,79</w:t>
            </w:r>
          </w:p>
        </w:tc>
        <w:tc>
          <w:tcPr>
            <w:tcW w:w="1257" w:type="dxa"/>
            <w:vMerge/>
            <w:tcBorders>
              <w:top w:val="nil"/>
            </w:tcBorders>
            <w:vAlign w:val="center"/>
          </w:tcPr>
          <w:p w14:paraId="09EC21C5" w14:textId="77777777" w:rsidR="00133C56" w:rsidRPr="00F459F4" w:rsidRDefault="00133C56" w:rsidP="00F459F4">
            <w:pPr>
              <w:jc w:val="center"/>
              <w:rPr>
                <w:sz w:val="20"/>
                <w:szCs w:val="20"/>
              </w:rPr>
            </w:pPr>
          </w:p>
        </w:tc>
      </w:tr>
      <w:tr w:rsidR="00133C56" w:rsidRPr="00F459F4" w14:paraId="1DEFF74C" w14:textId="77777777" w:rsidTr="000909AA">
        <w:trPr>
          <w:trHeight w:val="765"/>
        </w:trPr>
        <w:tc>
          <w:tcPr>
            <w:tcW w:w="708" w:type="dxa"/>
            <w:vMerge w:val="restart"/>
            <w:vAlign w:val="center"/>
          </w:tcPr>
          <w:p w14:paraId="7CE2E70D" w14:textId="77777777" w:rsidR="00133C56" w:rsidRPr="00F459F4" w:rsidRDefault="00133C56" w:rsidP="00F459F4">
            <w:pPr>
              <w:jc w:val="center"/>
              <w:rPr>
                <w:sz w:val="20"/>
                <w:szCs w:val="20"/>
              </w:rPr>
            </w:pPr>
            <w:r w:rsidRPr="00F459F4">
              <w:rPr>
                <w:sz w:val="20"/>
                <w:szCs w:val="20"/>
              </w:rPr>
              <w:t>6</w:t>
            </w:r>
          </w:p>
        </w:tc>
        <w:tc>
          <w:tcPr>
            <w:tcW w:w="710" w:type="dxa"/>
            <w:vAlign w:val="center"/>
          </w:tcPr>
          <w:p w14:paraId="27C6D828" w14:textId="77777777" w:rsidR="00133C56" w:rsidRPr="00F459F4" w:rsidRDefault="00133C56" w:rsidP="00F459F4">
            <w:pPr>
              <w:jc w:val="center"/>
              <w:rPr>
                <w:sz w:val="20"/>
                <w:szCs w:val="20"/>
              </w:rPr>
            </w:pPr>
            <w:r w:rsidRPr="00F459F4">
              <w:rPr>
                <w:sz w:val="20"/>
                <w:szCs w:val="20"/>
              </w:rPr>
              <w:t>16</w:t>
            </w:r>
          </w:p>
        </w:tc>
        <w:tc>
          <w:tcPr>
            <w:tcW w:w="1276" w:type="dxa"/>
            <w:vAlign w:val="center"/>
          </w:tcPr>
          <w:p w14:paraId="125F48E1" w14:textId="77777777" w:rsidR="00133C56" w:rsidRPr="00F459F4" w:rsidRDefault="00133C56" w:rsidP="00F459F4">
            <w:pPr>
              <w:jc w:val="center"/>
              <w:rPr>
                <w:color w:val="000000"/>
                <w:sz w:val="20"/>
                <w:szCs w:val="20"/>
              </w:rPr>
            </w:pPr>
            <w:r w:rsidRPr="00F459F4">
              <w:rPr>
                <w:color w:val="000000"/>
                <w:sz w:val="20"/>
                <w:szCs w:val="20"/>
              </w:rPr>
              <w:t>R$ 90.000,00</w:t>
            </w:r>
          </w:p>
        </w:tc>
        <w:tc>
          <w:tcPr>
            <w:tcW w:w="850" w:type="dxa"/>
            <w:vAlign w:val="center"/>
          </w:tcPr>
          <w:p w14:paraId="6C7BAB1D" w14:textId="77777777" w:rsidR="00133C56" w:rsidRPr="00F459F4" w:rsidRDefault="00133C56" w:rsidP="00F459F4">
            <w:pPr>
              <w:jc w:val="center"/>
              <w:rPr>
                <w:sz w:val="20"/>
                <w:szCs w:val="20"/>
              </w:rPr>
            </w:pPr>
            <w:r w:rsidRPr="00F459F4">
              <w:rPr>
                <w:sz w:val="20"/>
                <w:szCs w:val="20"/>
              </w:rPr>
              <w:t>6,7600%</w:t>
            </w:r>
          </w:p>
        </w:tc>
        <w:tc>
          <w:tcPr>
            <w:tcW w:w="1276" w:type="dxa"/>
            <w:vAlign w:val="center"/>
          </w:tcPr>
          <w:p w14:paraId="5F606D65" w14:textId="77777777" w:rsidR="00133C56" w:rsidRPr="00F459F4" w:rsidRDefault="00133C56" w:rsidP="00F459F4">
            <w:pPr>
              <w:jc w:val="center"/>
              <w:rPr>
                <w:color w:val="000000"/>
                <w:sz w:val="20"/>
                <w:szCs w:val="20"/>
              </w:rPr>
            </w:pPr>
            <w:r w:rsidRPr="00F459F4">
              <w:rPr>
                <w:color w:val="000000"/>
                <w:sz w:val="20"/>
                <w:szCs w:val="20"/>
              </w:rPr>
              <w:t>R$ 83.916,00</w:t>
            </w:r>
          </w:p>
        </w:tc>
        <w:tc>
          <w:tcPr>
            <w:tcW w:w="1276" w:type="dxa"/>
            <w:vAlign w:val="center"/>
          </w:tcPr>
          <w:p w14:paraId="1151B142" w14:textId="77777777" w:rsidR="00133C56" w:rsidRPr="00F459F4" w:rsidRDefault="00133C56" w:rsidP="00F459F4">
            <w:pPr>
              <w:jc w:val="center"/>
              <w:rPr>
                <w:sz w:val="20"/>
                <w:szCs w:val="20"/>
              </w:rPr>
            </w:pPr>
            <w:r w:rsidRPr="00F459F4">
              <w:rPr>
                <w:sz w:val="20"/>
                <w:szCs w:val="20"/>
              </w:rPr>
              <w:t>29,0600</w:t>
            </w:r>
          </w:p>
          <w:p w14:paraId="0609E43B"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44856833" w14:textId="77777777" w:rsidR="00133C56" w:rsidRPr="00F459F4" w:rsidRDefault="00133C56" w:rsidP="00F459F4">
            <w:pPr>
              <w:jc w:val="center"/>
              <w:rPr>
                <w:color w:val="000000"/>
                <w:sz w:val="20"/>
                <w:szCs w:val="20"/>
              </w:rPr>
            </w:pPr>
            <w:r w:rsidRPr="00F459F4">
              <w:rPr>
                <w:color w:val="000000"/>
                <w:sz w:val="20"/>
                <w:szCs w:val="20"/>
              </w:rPr>
              <w:t>R$ 24.385,99</w:t>
            </w:r>
          </w:p>
        </w:tc>
        <w:tc>
          <w:tcPr>
            <w:tcW w:w="1437" w:type="dxa"/>
            <w:vAlign w:val="center"/>
          </w:tcPr>
          <w:p w14:paraId="4CFB5248" w14:textId="77777777" w:rsidR="00133C56" w:rsidRPr="00F459F4" w:rsidRDefault="00133C56" w:rsidP="00F459F4">
            <w:pPr>
              <w:jc w:val="center"/>
              <w:rPr>
                <w:color w:val="000000"/>
                <w:sz w:val="20"/>
                <w:szCs w:val="20"/>
              </w:rPr>
            </w:pPr>
            <w:r w:rsidRPr="00F459F4">
              <w:rPr>
                <w:color w:val="000000"/>
                <w:sz w:val="20"/>
                <w:szCs w:val="20"/>
              </w:rPr>
              <w:t>R$ 108.301,99</w:t>
            </w:r>
          </w:p>
        </w:tc>
        <w:tc>
          <w:tcPr>
            <w:tcW w:w="1257" w:type="dxa"/>
            <w:vMerge w:val="restart"/>
            <w:vAlign w:val="center"/>
          </w:tcPr>
          <w:p w14:paraId="60906141" w14:textId="77777777" w:rsidR="00133C56" w:rsidRPr="00F459F4" w:rsidRDefault="00133C56" w:rsidP="00F459F4">
            <w:pPr>
              <w:jc w:val="center"/>
              <w:rPr>
                <w:b/>
                <w:bCs/>
                <w:color w:val="000000"/>
                <w:sz w:val="20"/>
                <w:szCs w:val="20"/>
              </w:rPr>
            </w:pPr>
            <w:r w:rsidRPr="00F459F4">
              <w:rPr>
                <w:b/>
                <w:bCs/>
                <w:color w:val="000000"/>
                <w:sz w:val="20"/>
                <w:szCs w:val="20"/>
              </w:rPr>
              <w:t>R$ 622.930,20</w:t>
            </w:r>
          </w:p>
        </w:tc>
      </w:tr>
      <w:tr w:rsidR="00133C56" w:rsidRPr="00F459F4" w14:paraId="7B14EF75" w14:textId="77777777" w:rsidTr="000909AA">
        <w:trPr>
          <w:trHeight w:val="827"/>
        </w:trPr>
        <w:tc>
          <w:tcPr>
            <w:tcW w:w="708" w:type="dxa"/>
            <w:vMerge/>
            <w:vAlign w:val="center"/>
          </w:tcPr>
          <w:p w14:paraId="19EEDBAE" w14:textId="77777777" w:rsidR="00133C56" w:rsidRPr="00F459F4" w:rsidRDefault="00133C56" w:rsidP="00F459F4">
            <w:pPr>
              <w:pStyle w:val="TableParagraph"/>
              <w:spacing w:after="120" w:line="320" w:lineRule="exact"/>
              <w:jc w:val="center"/>
              <w:rPr>
                <w:sz w:val="20"/>
                <w:szCs w:val="20"/>
              </w:rPr>
            </w:pPr>
          </w:p>
        </w:tc>
        <w:tc>
          <w:tcPr>
            <w:tcW w:w="710" w:type="dxa"/>
            <w:vAlign w:val="center"/>
          </w:tcPr>
          <w:p w14:paraId="7B6E571B" w14:textId="77777777" w:rsidR="00133C56" w:rsidRPr="00F459F4" w:rsidRDefault="00133C56" w:rsidP="00F459F4">
            <w:pPr>
              <w:jc w:val="center"/>
              <w:rPr>
                <w:sz w:val="20"/>
                <w:szCs w:val="20"/>
              </w:rPr>
            </w:pPr>
            <w:r w:rsidRPr="00F459F4">
              <w:rPr>
                <w:sz w:val="20"/>
                <w:szCs w:val="20"/>
              </w:rPr>
              <w:t>17</w:t>
            </w:r>
          </w:p>
        </w:tc>
        <w:tc>
          <w:tcPr>
            <w:tcW w:w="1276" w:type="dxa"/>
            <w:vAlign w:val="center"/>
          </w:tcPr>
          <w:p w14:paraId="5310B027" w14:textId="77777777" w:rsidR="00133C56" w:rsidRPr="00F459F4" w:rsidRDefault="00133C56" w:rsidP="00F459F4">
            <w:pPr>
              <w:jc w:val="center"/>
              <w:rPr>
                <w:color w:val="000000"/>
                <w:sz w:val="20"/>
                <w:szCs w:val="20"/>
              </w:rPr>
            </w:pPr>
            <w:r w:rsidRPr="00F459F4">
              <w:rPr>
                <w:color w:val="000000"/>
                <w:sz w:val="20"/>
                <w:szCs w:val="20"/>
              </w:rPr>
              <w:t>R$ 364.749,54</w:t>
            </w:r>
          </w:p>
        </w:tc>
        <w:tc>
          <w:tcPr>
            <w:tcW w:w="850" w:type="dxa"/>
            <w:vAlign w:val="center"/>
          </w:tcPr>
          <w:p w14:paraId="4242A00F" w14:textId="77777777" w:rsidR="00133C56" w:rsidRPr="00F459F4" w:rsidRDefault="00133C56" w:rsidP="00F459F4">
            <w:pPr>
              <w:jc w:val="center"/>
              <w:rPr>
                <w:sz w:val="20"/>
                <w:szCs w:val="20"/>
              </w:rPr>
            </w:pPr>
            <w:r w:rsidRPr="00F459F4">
              <w:rPr>
                <w:sz w:val="20"/>
                <w:szCs w:val="20"/>
              </w:rPr>
              <w:t>6,7600%</w:t>
            </w:r>
          </w:p>
        </w:tc>
        <w:tc>
          <w:tcPr>
            <w:tcW w:w="1276" w:type="dxa"/>
            <w:vAlign w:val="center"/>
          </w:tcPr>
          <w:p w14:paraId="11033BC4" w14:textId="77777777" w:rsidR="00133C56" w:rsidRPr="00F459F4" w:rsidRDefault="00133C56" w:rsidP="00F459F4">
            <w:pPr>
              <w:jc w:val="center"/>
              <w:rPr>
                <w:color w:val="000000"/>
                <w:sz w:val="20"/>
                <w:szCs w:val="20"/>
              </w:rPr>
            </w:pPr>
            <w:r w:rsidRPr="00F459F4">
              <w:rPr>
                <w:color w:val="000000"/>
                <w:sz w:val="20"/>
                <w:szCs w:val="20"/>
              </w:rPr>
              <w:t>R$ 340.092,47</w:t>
            </w:r>
          </w:p>
        </w:tc>
        <w:tc>
          <w:tcPr>
            <w:tcW w:w="1276" w:type="dxa"/>
            <w:vAlign w:val="center"/>
          </w:tcPr>
          <w:p w14:paraId="44187949" w14:textId="77777777" w:rsidR="00133C56" w:rsidRPr="00F459F4" w:rsidRDefault="00133C56" w:rsidP="00F459F4">
            <w:pPr>
              <w:jc w:val="center"/>
              <w:rPr>
                <w:sz w:val="20"/>
                <w:szCs w:val="20"/>
              </w:rPr>
            </w:pPr>
            <w:r w:rsidRPr="00F459F4">
              <w:rPr>
                <w:sz w:val="20"/>
                <w:szCs w:val="20"/>
              </w:rPr>
              <w:t>29,0600</w:t>
            </w:r>
          </w:p>
          <w:p w14:paraId="79F1D05D"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4CD380BC" w14:textId="77777777" w:rsidR="00133C56" w:rsidRPr="00F459F4" w:rsidRDefault="00133C56" w:rsidP="00F459F4">
            <w:pPr>
              <w:jc w:val="center"/>
              <w:rPr>
                <w:color w:val="000000"/>
                <w:sz w:val="20"/>
                <w:szCs w:val="20"/>
              </w:rPr>
            </w:pPr>
            <w:r w:rsidRPr="00F459F4">
              <w:rPr>
                <w:color w:val="000000"/>
                <w:sz w:val="20"/>
                <w:szCs w:val="20"/>
              </w:rPr>
              <w:t>R$ 98.830,87</w:t>
            </w:r>
          </w:p>
        </w:tc>
        <w:tc>
          <w:tcPr>
            <w:tcW w:w="1437" w:type="dxa"/>
            <w:vAlign w:val="center"/>
          </w:tcPr>
          <w:p w14:paraId="68FE9D5D" w14:textId="77777777" w:rsidR="00133C56" w:rsidRPr="00F459F4" w:rsidRDefault="00133C56" w:rsidP="00F459F4">
            <w:pPr>
              <w:jc w:val="center"/>
              <w:rPr>
                <w:color w:val="000000"/>
                <w:sz w:val="20"/>
                <w:szCs w:val="20"/>
              </w:rPr>
            </w:pPr>
            <w:r w:rsidRPr="00F459F4">
              <w:rPr>
                <w:color w:val="000000"/>
                <w:sz w:val="20"/>
                <w:szCs w:val="20"/>
              </w:rPr>
              <w:t>R$ 438.923,34</w:t>
            </w:r>
          </w:p>
        </w:tc>
        <w:tc>
          <w:tcPr>
            <w:tcW w:w="1257" w:type="dxa"/>
            <w:vMerge/>
            <w:vAlign w:val="center"/>
          </w:tcPr>
          <w:p w14:paraId="0AE7D64D" w14:textId="77777777" w:rsidR="00133C56" w:rsidRPr="00F459F4" w:rsidRDefault="00133C56" w:rsidP="00F459F4">
            <w:pPr>
              <w:pStyle w:val="TableParagraph"/>
              <w:spacing w:after="120" w:line="320" w:lineRule="exact"/>
              <w:jc w:val="center"/>
              <w:rPr>
                <w:sz w:val="20"/>
                <w:szCs w:val="20"/>
              </w:rPr>
            </w:pPr>
          </w:p>
        </w:tc>
      </w:tr>
      <w:tr w:rsidR="00133C56" w:rsidRPr="00F459F4" w14:paraId="06052FF6" w14:textId="77777777" w:rsidTr="000909AA">
        <w:trPr>
          <w:trHeight w:val="765"/>
        </w:trPr>
        <w:tc>
          <w:tcPr>
            <w:tcW w:w="708" w:type="dxa"/>
            <w:vMerge/>
            <w:vAlign w:val="center"/>
          </w:tcPr>
          <w:p w14:paraId="6D335124" w14:textId="77777777" w:rsidR="00133C56" w:rsidRPr="00F459F4" w:rsidRDefault="00133C56" w:rsidP="00F459F4">
            <w:pPr>
              <w:spacing w:after="120" w:line="320" w:lineRule="exact"/>
              <w:jc w:val="center"/>
              <w:rPr>
                <w:sz w:val="20"/>
                <w:szCs w:val="20"/>
              </w:rPr>
            </w:pPr>
          </w:p>
        </w:tc>
        <w:tc>
          <w:tcPr>
            <w:tcW w:w="710" w:type="dxa"/>
            <w:vAlign w:val="center"/>
          </w:tcPr>
          <w:p w14:paraId="64BCB2CF" w14:textId="77777777" w:rsidR="00133C56" w:rsidRPr="00F459F4" w:rsidRDefault="00133C56" w:rsidP="00F459F4">
            <w:pPr>
              <w:jc w:val="center"/>
              <w:rPr>
                <w:sz w:val="20"/>
                <w:szCs w:val="20"/>
              </w:rPr>
            </w:pPr>
            <w:r w:rsidRPr="00F459F4">
              <w:rPr>
                <w:sz w:val="20"/>
                <w:szCs w:val="20"/>
              </w:rPr>
              <w:t>18</w:t>
            </w:r>
          </w:p>
        </w:tc>
        <w:tc>
          <w:tcPr>
            <w:tcW w:w="1276" w:type="dxa"/>
            <w:vAlign w:val="center"/>
          </w:tcPr>
          <w:p w14:paraId="36249C39" w14:textId="77777777" w:rsidR="00133C56" w:rsidRPr="00F459F4" w:rsidRDefault="00133C56" w:rsidP="00F459F4">
            <w:pPr>
              <w:jc w:val="center"/>
              <w:rPr>
                <w:color w:val="000000"/>
                <w:sz w:val="20"/>
                <w:szCs w:val="20"/>
              </w:rPr>
            </w:pPr>
            <w:r w:rsidRPr="00F459F4">
              <w:rPr>
                <w:color w:val="000000"/>
                <w:sz w:val="20"/>
                <w:szCs w:val="20"/>
              </w:rPr>
              <w:t>R$ 58.658,66</w:t>
            </w:r>
          </w:p>
        </w:tc>
        <w:tc>
          <w:tcPr>
            <w:tcW w:w="850" w:type="dxa"/>
            <w:vAlign w:val="center"/>
          </w:tcPr>
          <w:p w14:paraId="3589F533" w14:textId="77777777" w:rsidR="00133C56" w:rsidRPr="00F459F4" w:rsidRDefault="00133C56" w:rsidP="00F459F4">
            <w:pPr>
              <w:jc w:val="center"/>
              <w:rPr>
                <w:sz w:val="20"/>
                <w:szCs w:val="20"/>
              </w:rPr>
            </w:pPr>
            <w:r w:rsidRPr="00F459F4">
              <w:rPr>
                <w:sz w:val="20"/>
                <w:szCs w:val="20"/>
              </w:rPr>
              <w:t>não se aplica</w:t>
            </w:r>
          </w:p>
        </w:tc>
        <w:tc>
          <w:tcPr>
            <w:tcW w:w="1276" w:type="dxa"/>
            <w:vAlign w:val="center"/>
          </w:tcPr>
          <w:p w14:paraId="08906BBD" w14:textId="77777777" w:rsidR="00133C56" w:rsidRPr="00F459F4" w:rsidRDefault="00133C56" w:rsidP="00F459F4">
            <w:pPr>
              <w:jc w:val="center"/>
              <w:rPr>
                <w:color w:val="000000"/>
                <w:sz w:val="20"/>
                <w:szCs w:val="20"/>
              </w:rPr>
            </w:pPr>
            <w:r w:rsidRPr="00F459F4">
              <w:rPr>
                <w:color w:val="000000"/>
                <w:sz w:val="20"/>
                <w:szCs w:val="20"/>
              </w:rPr>
              <w:t>R$ 58.658,66</w:t>
            </w:r>
          </w:p>
        </w:tc>
        <w:tc>
          <w:tcPr>
            <w:tcW w:w="1276" w:type="dxa"/>
            <w:vAlign w:val="center"/>
          </w:tcPr>
          <w:p w14:paraId="2781ECB5" w14:textId="77777777" w:rsidR="00133C56" w:rsidRPr="00F459F4" w:rsidRDefault="00133C56" w:rsidP="00F459F4">
            <w:pPr>
              <w:jc w:val="center"/>
              <w:rPr>
                <w:sz w:val="20"/>
                <w:szCs w:val="20"/>
              </w:rPr>
            </w:pPr>
            <w:r w:rsidRPr="00F459F4">
              <w:rPr>
                <w:sz w:val="20"/>
                <w:szCs w:val="20"/>
              </w:rPr>
              <w:t>29,0600</w:t>
            </w:r>
          </w:p>
          <w:p w14:paraId="3E629453" w14:textId="77777777" w:rsidR="00133C56" w:rsidRPr="00F459F4" w:rsidRDefault="00133C56" w:rsidP="00F459F4">
            <w:pPr>
              <w:jc w:val="center"/>
              <w:rPr>
                <w:sz w:val="20"/>
                <w:szCs w:val="20"/>
              </w:rPr>
            </w:pPr>
            <w:r w:rsidRPr="00F459F4">
              <w:rPr>
                <w:sz w:val="20"/>
                <w:szCs w:val="20"/>
              </w:rPr>
              <w:t>%</w:t>
            </w:r>
          </w:p>
        </w:tc>
        <w:tc>
          <w:tcPr>
            <w:tcW w:w="1275" w:type="dxa"/>
            <w:vAlign w:val="center"/>
          </w:tcPr>
          <w:p w14:paraId="66E1134F" w14:textId="77777777" w:rsidR="00133C56" w:rsidRPr="00F459F4" w:rsidRDefault="00133C56" w:rsidP="00F459F4">
            <w:pPr>
              <w:jc w:val="center"/>
              <w:rPr>
                <w:color w:val="000000"/>
                <w:sz w:val="20"/>
                <w:szCs w:val="20"/>
              </w:rPr>
            </w:pPr>
            <w:r w:rsidRPr="00F459F4">
              <w:rPr>
                <w:color w:val="000000"/>
                <w:sz w:val="20"/>
                <w:szCs w:val="20"/>
              </w:rPr>
              <w:t>R$ 17.046,21</w:t>
            </w:r>
          </w:p>
        </w:tc>
        <w:tc>
          <w:tcPr>
            <w:tcW w:w="1437" w:type="dxa"/>
            <w:vAlign w:val="center"/>
          </w:tcPr>
          <w:p w14:paraId="63AEB1C3" w14:textId="77777777" w:rsidR="00133C56" w:rsidRPr="00F459F4" w:rsidRDefault="00133C56" w:rsidP="00F459F4">
            <w:pPr>
              <w:jc w:val="center"/>
              <w:rPr>
                <w:color w:val="000000"/>
                <w:sz w:val="20"/>
                <w:szCs w:val="20"/>
              </w:rPr>
            </w:pPr>
            <w:r w:rsidRPr="00F459F4">
              <w:rPr>
                <w:color w:val="000000"/>
                <w:sz w:val="20"/>
                <w:szCs w:val="20"/>
              </w:rPr>
              <w:t>R$ 75.704,87</w:t>
            </w:r>
          </w:p>
        </w:tc>
        <w:tc>
          <w:tcPr>
            <w:tcW w:w="1257" w:type="dxa"/>
            <w:vMerge/>
            <w:vAlign w:val="center"/>
          </w:tcPr>
          <w:p w14:paraId="3FE66D8A" w14:textId="77777777" w:rsidR="00133C56" w:rsidRPr="00F459F4" w:rsidRDefault="00133C56" w:rsidP="00F459F4">
            <w:pPr>
              <w:spacing w:after="120" w:line="320" w:lineRule="exact"/>
              <w:jc w:val="center"/>
              <w:rPr>
                <w:sz w:val="20"/>
                <w:szCs w:val="20"/>
              </w:rPr>
            </w:pPr>
          </w:p>
        </w:tc>
      </w:tr>
      <w:tr w:rsidR="00133C56" w:rsidRPr="00F459F4" w14:paraId="6F47D173" w14:textId="77777777" w:rsidTr="000909AA">
        <w:trPr>
          <w:trHeight w:val="551"/>
        </w:trPr>
        <w:tc>
          <w:tcPr>
            <w:tcW w:w="1418" w:type="dxa"/>
            <w:gridSpan w:val="2"/>
            <w:tcBorders>
              <w:left w:val="nil"/>
              <w:bottom w:val="nil"/>
            </w:tcBorders>
            <w:vAlign w:val="center"/>
          </w:tcPr>
          <w:p w14:paraId="100DA844" w14:textId="77777777" w:rsidR="00133C56" w:rsidRPr="00F459F4" w:rsidRDefault="00133C56" w:rsidP="00F459F4">
            <w:pPr>
              <w:pStyle w:val="TableParagraph"/>
              <w:spacing w:after="120" w:line="320" w:lineRule="exact"/>
              <w:jc w:val="center"/>
              <w:rPr>
                <w:sz w:val="20"/>
                <w:szCs w:val="20"/>
              </w:rPr>
            </w:pPr>
          </w:p>
          <w:p w14:paraId="76FCFF82" w14:textId="77777777" w:rsidR="00133C56" w:rsidRPr="00F459F4" w:rsidRDefault="00133C56" w:rsidP="00F459F4">
            <w:pPr>
              <w:pStyle w:val="TableParagraph"/>
              <w:spacing w:after="120" w:line="320" w:lineRule="exact"/>
              <w:ind w:left="796"/>
              <w:jc w:val="center"/>
              <w:rPr>
                <w:sz w:val="20"/>
                <w:szCs w:val="20"/>
              </w:rPr>
            </w:pPr>
          </w:p>
        </w:tc>
        <w:tc>
          <w:tcPr>
            <w:tcW w:w="4678" w:type="dxa"/>
            <w:gridSpan w:val="4"/>
            <w:vAlign w:val="center"/>
          </w:tcPr>
          <w:p w14:paraId="62E31104" w14:textId="77777777" w:rsidR="00133C56" w:rsidRPr="00F459F4" w:rsidRDefault="00133C56" w:rsidP="00F459F4">
            <w:pPr>
              <w:pStyle w:val="TableParagraph"/>
              <w:spacing w:after="120" w:line="320" w:lineRule="exact"/>
              <w:ind w:left="92" w:right="87"/>
              <w:jc w:val="center"/>
              <w:rPr>
                <w:sz w:val="20"/>
                <w:szCs w:val="20"/>
                <w:lang w:val="pt-BR" w:eastAsia="pt-BR"/>
              </w:rPr>
            </w:pPr>
            <w:r w:rsidRPr="00F459F4">
              <w:rPr>
                <w:sz w:val="20"/>
                <w:szCs w:val="20"/>
                <w:lang w:val="pt-BR" w:eastAsia="pt-BR"/>
              </w:rPr>
              <w:t>VALOR TOTAL ESTIMADO DA</w:t>
            </w:r>
          </w:p>
          <w:p w14:paraId="3C10AAC8" w14:textId="77777777" w:rsidR="00133C56" w:rsidRPr="00F459F4" w:rsidRDefault="00133C56" w:rsidP="00F459F4">
            <w:pPr>
              <w:pStyle w:val="TableParagraph"/>
              <w:spacing w:after="120" w:line="320" w:lineRule="exact"/>
              <w:ind w:left="92" w:right="87"/>
              <w:jc w:val="center"/>
              <w:rPr>
                <w:b/>
                <w:sz w:val="20"/>
                <w:szCs w:val="20"/>
              </w:rPr>
            </w:pPr>
            <w:r w:rsidRPr="00F459F4">
              <w:rPr>
                <w:sz w:val="20"/>
                <w:szCs w:val="20"/>
                <w:lang w:val="pt-BR" w:eastAsia="pt-BR"/>
              </w:rPr>
              <w:t>CONTRATAÇÃO</w:t>
            </w:r>
          </w:p>
        </w:tc>
        <w:tc>
          <w:tcPr>
            <w:tcW w:w="2712" w:type="dxa"/>
            <w:gridSpan w:val="2"/>
            <w:vAlign w:val="center"/>
          </w:tcPr>
          <w:p w14:paraId="66749CCF" w14:textId="77777777" w:rsidR="00133C56" w:rsidRPr="00F459F4" w:rsidRDefault="00133C56" w:rsidP="00F459F4">
            <w:pPr>
              <w:jc w:val="center"/>
              <w:rPr>
                <w:b/>
                <w:color w:val="000000"/>
                <w:sz w:val="20"/>
                <w:szCs w:val="20"/>
              </w:rPr>
            </w:pPr>
            <w:r w:rsidRPr="00F459F4">
              <w:rPr>
                <w:b/>
                <w:color w:val="000000"/>
                <w:sz w:val="20"/>
                <w:szCs w:val="20"/>
              </w:rPr>
              <w:t>R$ 5.175.132,16</w:t>
            </w:r>
          </w:p>
        </w:tc>
        <w:tc>
          <w:tcPr>
            <w:tcW w:w="1257" w:type="dxa"/>
            <w:tcBorders>
              <w:bottom w:val="nil"/>
              <w:right w:val="nil"/>
            </w:tcBorders>
            <w:vAlign w:val="center"/>
          </w:tcPr>
          <w:p w14:paraId="22B0AF75" w14:textId="77777777" w:rsidR="00133C56" w:rsidRPr="00F459F4" w:rsidRDefault="00133C56" w:rsidP="00F459F4">
            <w:pPr>
              <w:pStyle w:val="TableParagraph"/>
              <w:spacing w:after="120" w:line="320" w:lineRule="exact"/>
              <w:jc w:val="center"/>
              <w:rPr>
                <w:sz w:val="20"/>
                <w:szCs w:val="20"/>
              </w:rPr>
            </w:pPr>
          </w:p>
        </w:tc>
      </w:tr>
    </w:tbl>
    <w:p w14:paraId="28B316DB" w14:textId="77777777" w:rsidR="00133C56" w:rsidRPr="00F459F4" w:rsidRDefault="00133C56" w:rsidP="00733BEB">
      <w:pPr>
        <w:tabs>
          <w:tab w:val="left" w:pos="1134"/>
        </w:tabs>
        <w:spacing w:after="120" w:line="320" w:lineRule="exact"/>
        <w:ind w:right="-1" w:firstLine="426"/>
        <w:jc w:val="both"/>
        <w:rPr>
          <w:b/>
          <w:spacing w:val="-4"/>
        </w:rPr>
      </w:pPr>
    </w:p>
    <w:p w14:paraId="7A88C64A" w14:textId="77777777" w:rsidR="00733BEB" w:rsidRPr="001824C9" w:rsidRDefault="00733BEB" w:rsidP="00733BEB">
      <w:pPr>
        <w:tabs>
          <w:tab w:val="left" w:pos="1134"/>
        </w:tabs>
        <w:spacing w:after="120" w:line="320" w:lineRule="exact"/>
        <w:ind w:right="-1" w:firstLine="426"/>
        <w:jc w:val="both"/>
      </w:pPr>
      <w:r w:rsidRPr="00F459F4">
        <w:rPr>
          <w:b/>
          <w:spacing w:val="-4"/>
        </w:rPr>
        <w:lastRenderedPageBreak/>
        <w:t>4.2.5.</w:t>
      </w:r>
      <w:r w:rsidRPr="00F459F4">
        <w:rPr>
          <w:spacing w:val="-4"/>
        </w:rPr>
        <w:tab/>
      </w:r>
      <w:r w:rsidRPr="00F459F4">
        <w:t>No valor da proposta d</w:t>
      </w:r>
      <w:r w:rsidRPr="001824C9">
        <w:t>everão estar inclusos todos os demais custos relacionados com manutenção, remuneração, encargos sociais incidentes sobre os serviços, além das despesas com o fornecimento de transporte, uniforme e treinamento dos empregados envolvidos na execução do serviço e todos os demais custos diretos e indiretos.</w:t>
      </w:r>
    </w:p>
    <w:p w14:paraId="6C2BF93E" w14:textId="77777777" w:rsidR="00733BEB" w:rsidRPr="001824C9" w:rsidRDefault="00733BEB" w:rsidP="00733BEB">
      <w:pPr>
        <w:tabs>
          <w:tab w:val="left" w:pos="1134"/>
        </w:tabs>
        <w:spacing w:after="120" w:line="320" w:lineRule="exact"/>
        <w:ind w:right="-1" w:firstLine="426"/>
        <w:jc w:val="both"/>
        <w:rPr>
          <w:spacing w:val="-4"/>
        </w:rPr>
      </w:pPr>
      <w:r w:rsidRPr="001824C9">
        <w:rPr>
          <w:b/>
          <w:spacing w:val="-4"/>
        </w:rPr>
        <w:t>4.2.6.</w:t>
      </w:r>
      <w:r w:rsidRPr="001824C9">
        <w:rPr>
          <w:spacing w:val="-4"/>
        </w:rPr>
        <w:tab/>
      </w:r>
      <w:r w:rsidRPr="001824C9">
        <w:t xml:space="preserve">As empresas licitantes, na elaboração de suas propostas, devem seguir as orientações do </w:t>
      </w:r>
      <w:r w:rsidR="00F50542" w:rsidRPr="001824C9">
        <w:rPr>
          <w:b/>
        </w:rPr>
        <w:t>T</w:t>
      </w:r>
      <w:r w:rsidRPr="001824C9">
        <w:rPr>
          <w:b/>
        </w:rPr>
        <w:t>ópico 7 do Termo de Referência (</w:t>
      </w:r>
      <w:r w:rsidRPr="001824C9">
        <w:rPr>
          <w:b/>
          <w:color w:val="000000"/>
        </w:rPr>
        <w:t>Anexo I</w:t>
      </w:r>
      <w:r w:rsidRPr="001824C9">
        <w:rPr>
          <w:b/>
        </w:rPr>
        <w:t xml:space="preserve"> deste Edital</w:t>
      </w:r>
      <w:r w:rsidRPr="001824C9">
        <w:t>).</w:t>
      </w:r>
    </w:p>
    <w:p w14:paraId="6E05C32C" w14:textId="77777777" w:rsidR="003F5CF8" w:rsidRPr="001824C9" w:rsidRDefault="00F9173F">
      <w:pPr>
        <w:pStyle w:val="Cabealho"/>
        <w:tabs>
          <w:tab w:val="center" w:pos="735"/>
        </w:tabs>
        <w:spacing w:after="120" w:line="320" w:lineRule="exact"/>
        <w:jc w:val="both"/>
        <w:rPr>
          <w:sz w:val="24"/>
          <w:szCs w:val="24"/>
        </w:rPr>
      </w:pPr>
      <w:r w:rsidRPr="001824C9">
        <w:rPr>
          <w:b/>
          <w:sz w:val="24"/>
          <w:szCs w:val="24"/>
        </w:rPr>
        <w:t>4.3.</w:t>
      </w:r>
      <w:r w:rsidRPr="001824C9">
        <w:rPr>
          <w:b/>
          <w:sz w:val="24"/>
          <w:szCs w:val="24"/>
        </w:rPr>
        <w:tab/>
      </w:r>
      <w:r w:rsidRPr="001824C9">
        <w:rPr>
          <w:b/>
          <w:sz w:val="24"/>
          <w:szCs w:val="24"/>
        </w:rPr>
        <w:tab/>
      </w:r>
      <w:r w:rsidRPr="001824C9">
        <w:rPr>
          <w:sz w:val="24"/>
          <w:szCs w:val="24"/>
        </w:rPr>
        <w:t xml:space="preserve">A </w:t>
      </w:r>
      <w:r w:rsidRPr="001824C9">
        <w:rPr>
          <w:b/>
          <w:sz w:val="24"/>
          <w:szCs w:val="24"/>
        </w:rPr>
        <w:t>licitante</w:t>
      </w:r>
      <w:r w:rsidRPr="001824C9">
        <w:rPr>
          <w:sz w:val="24"/>
          <w:szCs w:val="24"/>
        </w:rPr>
        <w:t xml:space="preserve"> declarará, em campo próprio do sistema, o cumprimento dos requisitos para a habilitação e a conformidade de sua proposta com as exigências do Edital.</w:t>
      </w:r>
    </w:p>
    <w:p w14:paraId="6E1D4E5E" w14:textId="77777777" w:rsidR="003F5CF8" w:rsidRPr="001824C9" w:rsidRDefault="00F9173F">
      <w:pPr>
        <w:pStyle w:val="Cabealho"/>
        <w:tabs>
          <w:tab w:val="center" w:pos="735"/>
        </w:tabs>
        <w:spacing w:after="120" w:line="320" w:lineRule="exact"/>
        <w:jc w:val="both"/>
        <w:rPr>
          <w:sz w:val="24"/>
          <w:szCs w:val="24"/>
        </w:rPr>
      </w:pPr>
      <w:r w:rsidRPr="001824C9">
        <w:rPr>
          <w:b/>
          <w:sz w:val="24"/>
          <w:szCs w:val="24"/>
        </w:rPr>
        <w:t>4.4.</w:t>
      </w:r>
      <w:r w:rsidRPr="001824C9">
        <w:rPr>
          <w:b/>
          <w:sz w:val="24"/>
          <w:szCs w:val="24"/>
        </w:rPr>
        <w:tab/>
      </w:r>
      <w:r w:rsidRPr="001824C9">
        <w:rPr>
          <w:b/>
          <w:sz w:val="24"/>
          <w:szCs w:val="24"/>
        </w:rPr>
        <w:tab/>
      </w:r>
      <w:r w:rsidRPr="001824C9">
        <w:rPr>
          <w:sz w:val="24"/>
          <w:szCs w:val="24"/>
        </w:rPr>
        <w:t>A declaração falsa relativa ao cumprimento dos requisitos de habilitação, à conformidade da proposta ou ao enquadramento como microempresa ou empresa de pequeno porte sujeitará a licitante às sanções previstas neste Edital.</w:t>
      </w:r>
    </w:p>
    <w:p w14:paraId="75544ED3" w14:textId="77777777" w:rsidR="003F5CF8" w:rsidRPr="001824C9" w:rsidRDefault="00F9173F">
      <w:pPr>
        <w:pStyle w:val="Cabealho"/>
        <w:tabs>
          <w:tab w:val="left" w:pos="735"/>
        </w:tabs>
        <w:spacing w:after="120" w:line="320" w:lineRule="exact"/>
        <w:jc w:val="both"/>
        <w:rPr>
          <w:sz w:val="24"/>
          <w:szCs w:val="24"/>
        </w:rPr>
      </w:pPr>
      <w:r w:rsidRPr="001824C9">
        <w:rPr>
          <w:b/>
          <w:sz w:val="24"/>
          <w:szCs w:val="24"/>
        </w:rPr>
        <w:t>4.5.</w:t>
      </w:r>
      <w:r w:rsidRPr="001824C9">
        <w:rPr>
          <w:b/>
          <w:sz w:val="24"/>
          <w:szCs w:val="24"/>
        </w:rPr>
        <w:tab/>
      </w:r>
      <w:r w:rsidRPr="001824C9">
        <w:rPr>
          <w:sz w:val="24"/>
          <w:szCs w:val="24"/>
        </w:rPr>
        <w:t>Nessa etapa não haverá ordem de classificação das propostas, o que ocorrerá somente após a fase de lances.</w:t>
      </w:r>
    </w:p>
    <w:p w14:paraId="3E60FD66" w14:textId="77777777" w:rsidR="003F5CF8" w:rsidRPr="001824C9" w:rsidRDefault="00F9173F">
      <w:pPr>
        <w:pStyle w:val="Cabealho"/>
        <w:tabs>
          <w:tab w:val="clear" w:pos="4419"/>
          <w:tab w:val="clear" w:pos="8838"/>
          <w:tab w:val="left" w:pos="735"/>
        </w:tabs>
        <w:spacing w:after="120" w:line="320" w:lineRule="exact"/>
        <w:ind w:firstLine="709"/>
        <w:jc w:val="both"/>
        <w:rPr>
          <w:sz w:val="24"/>
          <w:szCs w:val="24"/>
        </w:rPr>
      </w:pPr>
      <w:r w:rsidRPr="001824C9">
        <w:rPr>
          <w:b/>
          <w:sz w:val="24"/>
          <w:szCs w:val="24"/>
        </w:rPr>
        <w:t>4.5.1</w:t>
      </w:r>
      <w:r w:rsidRPr="001824C9">
        <w:rPr>
          <w:b/>
          <w:sz w:val="24"/>
          <w:szCs w:val="24"/>
        </w:rPr>
        <w:tab/>
      </w:r>
      <w:r w:rsidRPr="001824C9">
        <w:rPr>
          <w:sz w:val="24"/>
          <w:szCs w:val="24"/>
        </w:rPr>
        <w:t>Os documentos que compõem a proposta e a habilitação da licitante mais bem classificada somente serão disponibilizados para avaliação do Pregoeiro e para acesso público após o encerramento do envio de lances.</w:t>
      </w:r>
    </w:p>
    <w:p w14:paraId="29E5F890" w14:textId="77777777" w:rsidR="003F5CF8" w:rsidRPr="001824C9" w:rsidRDefault="00F9173F">
      <w:pPr>
        <w:pStyle w:val="Cabealho"/>
        <w:tabs>
          <w:tab w:val="center" w:pos="735"/>
        </w:tabs>
        <w:spacing w:after="120" w:line="320" w:lineRule="exact"/>
        <w:jc w:val="both"/>
        <w:rPr>
          <w:sz w:val="24"/>
          <w:szCs w:val="24"/>
        </w:rPr>
      </w:pPr>
      <w:r w:rsidRPr="001824C9">
        <w:rPr>
          <w:b/>
          <w:sz w:val="24"/>
          <w:szCs w:val="24"/>
        </w:rPr>
        <w:t>4.6.</w:t>
      </w:r>
      <w:r w:rsidRPr="001824C9">
        <w:rPr>
          <w:b/>
          <w:sz w:val="24"/>
          <w:szCs w:val="24"/>
        </w:rPr>
        <w:tab/>
      </w:r>
      <w:r w:rsidRPr="001824C9">
        <w:rPr>
          <w:b/>
          <w:sz w:val="24"/>
          <w:szCs w:val="24"/>
        </w:rPr>
        <w:tab/>
      </w:r>
      <w:r w:rsidRPr="001824C9">
        <w:rPr>
          <w:sz w:val="24"/>
          <w:szCs w:val="24"/>
        </w:rPr>
        <w:t xml:space="preserve">As propostas terão </w:t>
      </w:r>
      <w:r w:rsidRPr="001824C9">
        <w:rPr>
          <w:b/>
          <w:sz w:val="24"/>
          <w:szCs w:val="24"/>
          <w:u w:val="single"/>
        </w:rPr>
        <w:t>validade de 60 (sessenta) dias,</w:t>
      </w:r>
      <w:r w:rsidRPr="001824C9">
        <w:rPr>
          <w:sz w:val="24"/>
          <w:szCs w:val="24"/>
        </w:rPr>
        <w:t xml:space="preserve"> contados da data de abertura da sessão pública estabelecida no preâmbulo deste Edital.</w:t>
      </w:r>
    </w:p>
    <w:p w14:paraId="767D833A" w14:textId="77777777" w:rsidR="003F5CF8" w:rsidRPr="001824C9" w:rsidRDefault="00F9173F">
      <w:pPr>
        <w:pStyle w:val="Cabealho"/>
        <w:tabs>
          <w:tab w:val="center" w:pos="709"/>
        </w:tabs>
        <w:spacing w:after="120" w:line="320" w:lineRule="exact"/>
        <w:jc w:val="both"/>
        <w:rPr>
          <w:sz w:val="24"/>
          <w:szCs w:val="24"/>
        </w:rPr>
      </w:pPr>
      <w:r w:rsidRPr="001824C9">
        <w:rPr>
          <w:b/>
          <w:sz w:val="24"/>
          <w:szCs w:val="24"/>
        </w:rPr>
        <w:t>4.7.</w:t>
      </w:r>
      <w:r w:rsidRPr="001824C9">
        <w:rPr>
          <w:b/>
          <w:sz w:val="24"/>
          <w:szCs w:val="24"/>
        </w:rPr>
        <w:tab/>
      </w:r>
      <w:r w:rsidRPr="001824C9">
        <w:rPr>
          <w:b/>
          <w:sz w:val="24"/>
          <w:szCs w:val="24"/>
        </w:rPr>
        <w:tab/>
      </w:r>
      <w:r w:rsidRPr="001824C9">
        <w:rPr>
          <w:sz w:val="24"/>
          <w:szCs w:val="24"/>
        </w:rPr>
        <w:t>Decorrido o prazo de validade das propostas, sem convocação para contratação, a licitante fica liberada dos compromissos assumidos.</w:t>
      </w:r>
    </w:p>
    <w:p w14:paraId="48203CE2" w14:textId="77777777" w:rsidR="003F5CF8" w:rsidRPr="001824C9" w:rsidRDefault="00F9173F">
      <w:pPr>
        <w:pStyle w:val="Cabealho"/>
        <w:tabs>
          <w:tab w:val="center" w:pos="709"/>
        </w:tabs>
        <w:spacing w:after="120" w:line="320" w:lineRule="exact"/>
        <w:jc w:val="both"/>
        <w:rPr>
          <w:sz w:val="24"/>
          <w:szCs w:val="24"/>
        </w:rPr>
      </w:pPr>
      <w:r w:rsidRPr="001824C9">
        <w:rPr>
          <w:b/>
          <w:sz w:val="24"/>
          <w:szCs w:val="24"/>
        </w:rPr>
        <w:t>4.8.</w:t>
      </w:r>
      <w:r w:rsidRPr="001824C9">
        <w:rPr>
          <w:b/>
          <w:sz w:val="24"/>
          <w:szCs w:val="24"/>
        </w:rPr>
        <w:tab/>
      </w:r>
      <w:r w:rsidRPr="001824C9">
        <w:rPr>
          <w:b/>
          <w:sz w:val="24"/>
          <w:szCs w:val="24"/>
        </w:rPr>
        <w:tab/>
      </w:r>
      <w:r w:rsidRPr="001824C9">
        <w:rPr>
          <w:sz w:val="24"/>
          <w:szCs w:val="24"/>
        </w:rPr>
        <w:t xml:space="preserve">A celebração do contrato após vencido o prazo estabelecido na </w:t>
      </w:r>
      <w:r w:rsidRPr="001824C9">
        <w:rPr>
          <w:b/>
          <w:bCs/>
          <w:sz w:val="24"/>
          <w:szCs w:val="24"/>
        </w:rPr>
        <w:t>condição 4.6</w:t>
      </w:r>
      <w:r w:rsidRPr="001824C9">
        <w:rPr>
          <w:sz w:val="24"/>
          <w:szCs w:val="24"/>
        </w:rPr>
        <w:t xml:space="preserve"> importa em prorrogação da validade da proposta.</w:t>
      </w:r>
    </w:p>
    <w:p w14:paraId="17CC8AD6" w14:textId="77777777" w:rsidR="003F5CF8" w:rsidRPr="001824C9" w:rsidRDefault="00F9173F">
      <w:pPr>
        <w:pStyle w:val="Cabealho"/>
        <w:tabs>
          <w:tab w:val="left" w:pos="720"/>
        </w:tabs>
        <w:spacing w:after="120" w:line="320" w:lineRule="exact"/>
        <w:jc w:val="both"/>
        <w:rPr>
          <w:sz w:val="24"/>
          <w:szCs w:val="24"/>
        </w:rPr>
      </w:pPr>
      <w:r w:rsidRPr="001824C9">
        <w:rPr>
          <w:b/>
          <w:sz w:val="24"/>
          <w:szCs w:val="24"/>
        </w:rPr>
        <w:t>4.9.</w:t>
      </w:r>
      <w:r w:rsidRPr="001824C9">
        <w:rPr>
          <w:b/>
          <w:sz w:val="24"/>
          <w:szCs w:val="24"/>
        </w:rPr>
        <w:tab/>
      </w:r>
      <w:r w:rsidRPr="001824C9">
        <w:rPr>
          <w:b/>
          <w:sz w:val="24"/>
          <w:szCs w:val="24"/>
        </w:rPr>
        <w:tab/>
      </w:r>
      <w:r w:rsidRPr="001824C9">
        <w:rPr>
          <w:sz w:val="24"/>
          <w:szCs w:val="24"/>
        </w:rPr>
        <w:t xml:space="preserve">Não será aceita oferta de objeto com especificações diferentes das indicadas no Anexo I do Edital. </w:t>
      </w:r>
    </w:p>
    <w:p w14:paraId="1CF6FA54" w14:textId="77777777" w:rsidR="000D4966" w:rsidRPr="001824C9" w:rsidRDefault="000D4966" w:rsidP="000D4966">
      <w:pPr>
        <w:spacing w:after="120" w:line="320" w:lineRule="exact"/>
      </w:pPr>
    </w:p>
    <w:p w14:paraId="49EE200A" w14:textId="77777777" w:rsidR="000D4966" w:rsidRPr="001824C9" w:rsidRDefault="000D4966" w:rsidP="000D4966">
      <w:pPr>
        <w:spacing w:before="120" w:after="120" w:line="320" w:lineRule="exact"/>
        <w:jc w:val="center"/>
      </w:pPr>
      <w:r w:rsidRPr="001824C9">
        <w:rPr>
          <w:rStyle w:val="LinkdaInternet"/>
          <w:b/>
        </w:rPr>
        <w:t xml:space="preserve">SUBSEÇÃO I – DA VISTORIA PRÉVIA </w:t>
      </w:r>
    </w:p>
    <w:p w14:paraId="4F4FE9F6" w14:textId="77777777" w:rsidR="000D4966" w:rsidRPr="00F459F4" w:rsidRDefault="000D4966" w:rsidP="00DF3F54">
      <w:pPr>
        <w:pStyle w:val="Cabealho"/>
        <w:numPr>
          <w:ilvl w:val="1"/>
          <w:numId w:val="13"/>
        </w:numPr>
        <w:tabs>
          <w:tab w:val="clear" w:pos="4419"/>
          <w:tab w:val="clear" w:pos="8838"/>
          <w:tab w:val="left" w:pos="709"/>
        </w:tabs>
        <w:spacing w:before="120" w:after="120" w:line="320" w:lineRule="exact"/>
        <w:ind w:left="0" w:firstLine="0"/>
        <w:jc w:val="both"/>
        <w:rPr>
          <w:sz w:val="24"/>
          <w:szCs w:val="24"/>
        </w:rPr>
      </w:pPr>
      <w:r w:rsidRPr="001824C9">
        <w:rPr>
          <w:sz w:val="24"/>
          <w:szCs w:val="24"/>
        </w:rPr>
        <w:t xml:space="preserve">As Licitantes interessadas poderão realizar vistoria nos locais e instalações da prestação dos serviços, proceder a medições e verificar as instalações e equipamentos e consultar os projetos dos fóruns eleitorais, de forma a obterem </w:t>
      </w:r>
      <w:r w:rsidRPr="00F459F4">
        <w:rPr>
          <w:sz w:val="24"/>
          <w:szCs w:val="24"/>
        </w:rPr>
        <w:t xml:space="preserve">pleno conhecimento das condições e eventuais </w:t>
      </w:r>
      <w:r w:rsidR="00C81B1A" w:rsidRPr="00F459F4">
        <w:rPr>
          <w:sz w:val="24"/>
          <w:szCs w:val="24"/>
        </w:rPr>
        <w:t>dificuldades para a sua execução, bem como de todas as informações necessárias para a formulação da sua proposta de preços</w:t>
      </w:r>
      <w:r w:rsidRPr="00F459F4">
        <w:rPr>
          <w:sz w:val="24"/>
          <w:szCs w:val="24"/>
        </w:rPr>
        <w:t>.</w:t>
      </w:r>
    </w:p>
    <w:p w14:paraId="47CF6366" w14:textId="1440F478" w:rsidR="000D4966" w:rsidRPr="00F459F4" w:rsidRDefault="000D4966" w:rsidP="00DF3F54">
      <w:pPr>
        <w:pStyle w:val="Cabealho"/>
        <w:numPr>
          <w:ilvl w:val="1"/>
          <w:numId w:val="13"/>
        </w:numPr>
        <w:tabs>
          <w:tab w:val="clear" w:pos="4419"/>
          <w:tab w:val="clear" w:pos="8838"/>
          <w:tab w:val="left" w:pos="709"/>
        </w:tabs>
        <w:spacing w:before="120" w:after="120" w:line="320" w:lineRule="exact"/>
        <w:ind w:left="0" w:firstLine="0"/>
        <w:jc w:val="both"/>
        <w:rPr>
          <w:sz w:val="24"/>
          <w:szCs w:val="24"/>
        </w:rPr>
      </w:pPr>
      <w:r w:rsidRPr="00F459F4">
        <w:rPr>
          <w:sz w:val="24"/>
          <w:szCs w:val="24"/>
        </w:rPr>
        <w:t>Cópias dos projetos dos Fóruns Eleitorais poderão ser obtidas pela Licitante, junto a este</w:t>
      </w:r>
      <w:r w:rsidRPr="00F459F4">
        <w:rPr>
          <w:spacing w:val="1"/>
          <w:sz w:val="24"/>
          <w:szCs w:val="24"/>
        </w:rPr>
        <w:t xml:space="preserve"> </w:t>
      </w:r>
      <w:r w:rsidRPr="00F459F4">
        <w:rPr>
          <w:sz w:val="24"/>
          <w:szCs w:val="24"/>
        </w:rPr>
        <w:t xml:space="preserve">Tribunal, cabendo ao interessado o fornecimento de meio magnético </w:t>
      </w:r>
      <w:proofErr w:type="spellStart"/>
      <w:r w:rsidRPr="00F459F4">
        <w:rPr>
          <w:sz w:val="24"/>
          <w:szCs w:val="24"/>
        </w:rPr>
        <w:t>gravável</w:t>
      </w:r>
      <w:proofErr w:type="spellEnd"/>
      <w:r w:rsidRPr="00F459F4">
        <w:rPr>
          <w:sz w:val="24"/>
          <w:szCs w:val="24"/>
        </w:rPr>
        <w:t xml:space="preserve"> para tal fim</w:t>
      </w:r>
      <w:r w:rsidR="00511B58" w:rsidRPr="00F459F4">
        <w:rPr>
          <w:sz w:val="24"/>
          <w:szCs w:val="24"/>
        </w:rPr>
        <w:t>, se for o caso</w:t>
      </w:r>
      <w:r w:rsidRPr="00F459F4">
        <w:rPr>
          <w:sz w:val="24"/>
          <w:szCs w:val="24"/>
        </w:rPr>
        <w:t>.</w:t>
      </w:r>
      <w:r w:rsidRPr="00F459F4">
        <w:rPr>
          <w:spacing w:val="1"/>
          <w:sz w:val="24"/>
          <w:szCs w:val="24"/>
        </w:rPr>
        <w:t xml:space="preserve"> </w:t>
      </w:r>
    </w:p>
    <w:p w14:paraId="7A252282" w14:textId="77777777" w:rsidR="000D4966" w:rsidRPr="00F459F4" w:rsidRDefault="000D4966" w:rsidP="00DF3F54">
      <w:pPr>
        <w:pStyle w:val="Cabealho"/>
        <w:numPr>
          <w:ilvl w:val="1"/>
          <w:numId w:val="13"/>
        </w:numPr>
        <w:tabs>
          <w:tab w:val="clear" w:pos="4419"/>
          <w:tab w:val="clear" w:pos="8838"/>
          <w:tab w:val="left" w:pos="709"/>
        </w:tabs>
        <w:spacing w:before="120" w:after="120" w:line="320" w:lineRule="exact"/>
        <w:ind w:left="0" w:firstLine="0"/>
        <w:jc w:val="both"/>
        <w:rPr>
          <w:sz w:val="24"/>
          <w:szCs w:val="24"/>
        </w:rPr>
      </w:pPr>
      <w:r w:rsidRPr="00F459F4">
        <w:rPr>
          <w:sz w:val="24"/>
          <w:szCs w:val="24"/>
        </w:rPr>
        <w:t>A vistoria poderá ser agendada e as cópias de projetos poderão ser solicitadas junto</w:t>
      </w:r>
      <w:r w:rsidRPr="00F459F4">
        <w:rPr>
          <w:spacing w:val="1"/>
          <w:sz w:val="24"/>
          <w:szCs w:val="24"/>
        </w:rPr>
        <w:t xml:space="preserve"> </w:t>
      </w:r>
      <w:r w:rsidRPr="00F459F4">
        <w:rPr>
          <w:sz w:val="24"/>
          <w:szCs w:val="24"/>
        </w:rPr>
        <w:t>à</w:t>
      </w:r>
      <w:r w:rsidR="00874977" w:rsidRPr="00F459F4">
        <w:rPr>
          <w:sz w:val="24"/>
          <w:szCs w:val="24"/>
        </w:rPr>
        <w:t xml:space="preserve"> SEMAP</w:t>
      </w:r>
      <w:r w:rsidRPr="00F459F4">
        <w:rPr>
          <w:sz w:val="24"/>
          <w:szCs w:val="24"/>
        </w:rPr>
        <w:t xml:space="preserve">, </w:t>
      </w:r>
      <w:r w:rsidR="00874977" w:rsidRPr="00F459F4">
        <w:rPr>
          <w:sz w:val="24"/>
          <w:szCs w:val="24"/>
        </w:rPr>
        <w:t xml:space="preserve">por meio </w:t>
      </w:r>
      <w:r w:rsidRPr="00F459F4">
        <w:rPr>
          <w:sz w:val="24"/>
          <w:szCs w:val="24"/>
        </w:rPr>
        <w:t>dos telefones (71) 3373-7314/7370, das 13h30 às 18h30, de segunda a</w:t>
      </w:r>
      <w:r w:rsidRPr="00F459F4">
        <w:rPr>
          <w:spacing w:val="1"/>
          <w:sz w:val="24"/>
          <w:szCs w:val="24"/>
        </w:rPr>
        <w:t xml:space="preserve"> </w:t>
      </w:r>
      <w:r w:rsidRPr="00F459F4">
        <w:rPr>
          <w:sz w:val="24"/>
          <w:szCs w:val="24"/>
        </w:rPr>
        <w:t>quinta-feira,</w:t>
      </w:r>
      <w:r w:rsidRPr="00F459F4">
        <w:rPr>
          <w:spacing w:val="51"/>
          <w:sz w:val="24"/>
          <w:szCs w:val="24"/>
        </w:rPr>
        <w:t xml:space="preserve"> </w:t>
      </w:r>
      <w:r w:rsidRPr="00F459F4">
        <w:rPr>
          <w:sz w:val="24"/>
          <w:szCs w:val="24"/>
        </w:rPr>
        <w:t>e</w:t>
      </w:r>
      <w:r w:rsidRPr="00F459F4">
        <w:rPr>
          <w:spacing w:val="-11"/>
          <w:sz w:val="24"/>
          <w:szCs w:val="24"/>
        </w:rPr>
        <w:t xml:space="preserve"> </w:t>
      </w:r>
      <w:r w:rsidRPr="00F459F4">
        <w:rPr>
          <w:sz w:val="24"/>
          <w:szCs w:val="24"/>
        </w:rPr>
        <w:t>das</w:t>
      </w:r>
      <w:r w:rsidRPr="00F459F4">
        <w:rPr>
          <w:spacing w:val="-13"/>
          <w:sz w:val="24"/>
          <w:szCs w:val="24"/>
        </w:rPr>
        <w:t xml:space="preserve"> </w:t>
      </w:r>
      <w:r w:rsidRPr="00F459F4">
        <w:rPr>
          <w:sz w:val="24"/>
          <w:szCs w:val="24"/>
        </w:rPr>
        <w:t>8h</w:t>
      </w:r>
      <w:r w:rsidRPr="00F459F4">
        <w:rPr>
          <w:spacing w:val="-10"/>
          <w:sz w:val="24"/>
          <w:szCs w:val="24"/>
        </w:rPr>
        <w:t xml:space="preserve"> </w:t>
      </w:r>
      <w:r w:rsidRPr="00F459F4">
        <w:rPr>
          <w:sz w:val="24"/>
          <w:szCs w:val="24"/>
        </w:rPr>
        <w:t>às</w:t>
      </w:r>
      <w:r w:rsidRPr="00F459F4">
        <w:rPr>
          <w:spacing w:val="-14"/>
          <w:sz w:val="24"/>
          <w:szCs w:val="24"/>
        </w:rPr>
        <w:t xml:space="preserve"> </w:t>
      </w:r>
      <w:r w:rsidRPr="00F459F4">
        <w:rPr>
          <w:sz w:val="24"/>
          <w:szCs w:val="24"/>
        </w:rPr>
        <w:t>12h30,</w:t>
      </w:r>
      <w:r w:rsidRPr="00F459F4">
        <w:rPr>
          <w:spacing w:val="2"/>
          <w:sz w:val="24"/>
          <w:szCs w:val="24"/>
        </w:rPr>
        <w:t xml:space="preserve"> </w:t>
      </w:r>
      <w:r w:rsidRPr="00F459F4">
        <w:rPr>
          <w:sz w:val="24"/>
          <w:szCs w:val="24"/>
        </w:rPr>
        <w:t>às</w:t>
      </w:r>
      <w:r w:rsidRPr="00F459F4">
        <w:rPr>
          <w:spacing w:val="-1"/>
          <w:sz w:val="24"/>
          <w:szCs w:val="24"/>
        </w:rPr>
        <w:t xml:space="preserve"> </w:t>
      </w:r>
      <w:r w:rsidRPr="00F459F4">
        <w:rPr>
          <w:sz w:val="24"/>
          <w:szCs w:val="24"/>
        </w:rPr>
        <w:t>sextas-feiras,</w:t>
      </w:r>
      <w:r w:rsidRPr="00F459F4">
        <w:rPr>
          <w:spacing w:val="52"/>
          <w:sz w:val="24"/>
          <w:szCs w:val="24"/>
        </w:rPr>
        <w:t xml:space="preserve"> </w:t>
      </w:r>
      <w:r w:rsidRPr="00F459F4">
        <w:rPr>
          <w:sz w:val="24"/>
          <w:szCs w:val="24"/>
        </w:rPr>
        <w:t>ou</w:t>
      </w:r>
      <w:r w:rsidRPr="00F459F4">
        <w:rPr>
          <w:spacing w:val="-10"/>
          <w:sz w:val="24"/>
          <w:szCs w:val="24"/>
        </w:rPr>
        <w:t xml:space="preserve"> </w:t>
      </w:r>
      <w:r w:rsidRPr="00F459F4">
        <w:rPr>
          <w:sz w:val="24"/>
          <w:szCs w:val="24"/>
        </w:rPr>
        <w:t>através</w:t>
      </w:r>
      <w:r w:rsidRPr="00F459F4">
        <w:rPr>
          <w:spacing w:val="11"/>
          <w:sz w:val="24"/>
          <w:szCs w:val="24"/>
        </w:rPr>
        <w:t xml:space="preserve"> </w:t>
      </w:r>
      <w:r w:rsidRPr="00F459F4">
        <w:rPr>
          <w:sz w:val="24"/>
          <w:szCs w:val="24"/>
        </w:rPr>
        <w:t>do</w:t>
      </w:r>
      <w:r w:rsidRPr="00F459F4">
        <w:rPr>
          <w:spacing w:val="-10"/>
          <w:sz w:val="24"/>
          <w:szCs w:val="24"/>
        </w:rPr>
        <w:t xml:space="preserve"> </w:t>
      </w:r>
      <w:r w:rsidRPr="00F459F4">
        <w:rPr>
          <w:sz w:val="24"/>
          <w:szCs w:val="24"/>
        </w:rPr>
        <w:t>e-mail</w:t>
      </w:r>
      <w:r w:rsidRPr="00F459F4">
        <w:rPr>
          <w:spacing w:val="23"/>
          <w:sz w:val="24"/>
          <w:szCs w:val="24"/>
        </w:rPr>
        <w:t xml:space="preserve"> </w:t>
      </w:r>
      <w:hyperlink r:id="rId16">
        <w:r w:rsidRPr="00F459F4">
          <w:rPr>
            <w:b/>
            <w:sz w:val="24"/>
            <w:szCs w:val="24"/>
          </w:rPr>
          <w:t>semap@tre-ba.jus.br</w:t>
        </w:r>
        <w:r w:rsidRPr="00F459F4">
          <w:rPr>
            <w:sz w:val="24"/>
            <w:szCs w:val="24"/>
          </w:rPr>
          <w:t>.</w:t>
        </w:r>
      </w:hyperlink>
    </w:p>
    <w:p w14:paraId="7DA9C8FD" w14:textId="77777777" w:rsidR="000D4966" w:rsidRPr="001824C9" w:rsidRDefault="000D4966" w:rsidP="00DF3F54">
      <w:pPr>
        <w:pStyle w:val="Cabealho"/>
        <w:numPr>
          <w:ilvl w:val="1"/>
          <w:numId w:val="13"/>
        </w:numPr>
        <w:tabs>
          <w:tab w:val="clear" w:pos="4419"/>
          <w:tab w:val="clear" w:pos="8838"/>
          <w:tab w:val="left" w:pos="709"/>
        </w:tabs>
        <w:spacing w:before="120" w:after="120" w:line="320" w:lineRule="exact"/>
        <w:ind w:left="0" w:firstLine="0"/>
        <w:jc w:val="both"/>
      </w:pPr>
      <w:r w:rsidRPr="001824C9">
        <w:rPr>
          <w:sz w:val="24"/>
          <w:szCs w:val="24"/>
        </w:rPr>
        <w:lastRenderedPageBreak/>
        <w:t>A realização da vistoria é facultativa, não se consubstanciando em condição para a apresentação de</w:t>
      </w:r>
      <w:r w:rsidRPr="001824C9">
        <w:rPr>
          <w:spacing w:val="1"/>
          <w:sz w:val="24"/>
          <w:szCs w:val="24"/>
        </w:rPr>
        <w:t xml:space="preserve"> </w:t>
      </w:r>
      <w:r w:rsidRPr="001824C9">
        <w:rPr>
          <w:sz w:val="24"/>
          <w:szCs w:val="24"/>
        </w:rPr>
        <w:t>proposta, ficando as Licitantes, contudo, cientes de que após apresentação das propostas não serão</w:t>
      </w:r>
      <w:r w:rsidRPr="001824C9">
        <w:rPr>
          <w:spacing w:val="1"/>
          <w:sz w:val="24"/>
          <w:szCs w:val="24"/>
        </w:rPr>
        <w:t xml:space="preserve"> </w:t>
      </w:r>
      <w:r w:rsidRPr="001824C9">
        <w:rPr>
          <w:sz w:val="24"/>
          <w:szCs w:val="24"/>
        </w:rPr>
        <w:t>admitidas,</w:t>
      </w:r>
      <w:r w:rsidRPr="001824C9">
        <w:rPr>
          <w:spacing w:val="1"/>
          <w:sz w:val="24"/>
          <w:szCs w:val="24"/>
        </w:rPr>
        <w:t xml:space="preserve"> </w:t>
      </w:r>
      <w:r w:rsidRPr="001824C9">
        <w:rPr>
          <w:sz w:val="24"/>
          <w:szCs w:val="24"/>
        </w:rPr>
        <w:t>em</w:t>
      </w:r>
      <w:r w:rsidRPr="001824C9">
        <w:rPr>
          <w:spacing w:val="1"/>
          <w:sz w:val="24"/>
          <w:szCs w:val="24"/>
        </w:rPr>
        <w:t xml:space="preserve"> </w:t>
      </w:r>
      <w:r w:rsidRPr="001824C9">
        <w:rPr>
          <w:sz w:val="24"/>
          <w:szCs w:val="24"/>
        </w:rPr>
        <w:t>hipótese</w:t>
      </w:r>
      <w:r w:rsidRPr="001824C9">
        <w:rPr>
          <w:spacing w:val="1"/>
          <w:sz w:val="24"/>
          <w:szCs w:val="24"/>
        </w:rPr>
        <w:t xml:space="preserve"> </w:t>
      </w:r>
      <w:r w:rsidRPr="001824C9">
        <w:rPr>
          <w:sz w:val="24"/>
          <w:szCs w:val="24"/>
        </w:rPr>
        <w:t>alguma,</w:t>
      </w:r>
      <w:r w:rsidRPr="001824C9">
        <w:rPr>
          <w:spacing w:val="1"/>
          <w:sz w:val="24"/>
          <w:szCs w:val="24"/>
        </w:rPr>
        <w:t xml:space="preserve"> </w:t>
      </w:r>
      <w:r w:rsidRPr="001824C9">
        <w:rPr>
          <w:sz w:val="24"/>
          <w:szCs w:val="24"/>
        </w:rPr>
        <w:t>alegações</w:t>
      </w:r>
      <w:r w:rsidRPr="001824C9">
        <w:rPr>
          <w:spacing w:val="1"/>
          <w:sz w:val="24"/>
          <w:szCs w:val="24"/>
        </w:rPr>
        <w:t xml:space="preserve"> </w:t>
      </w:r>
      <w:r w:rsidRPr="001824C9">
        <w:rPr>
          <w:sz w:val="24"/>
          <w:szCs w:val="24"/>
        </w:rPr>
        <w:t>posteriores</w:t>
      </w:r>
      <w:r w:rsidRPr="001824C9">
        <w:rPr>
          <w:spacing w:val="1"/>
          <w:sz w:val="24"/>
          <w:szCs w:val="24"/>
        </w:rPr>
        <w:t xml:space="preserve"> </w:t>
      </w:r>
      <w:r w:rsidRPr="001824C9">
        <w:rPr>
          <w:sz w:val="24"/>
          <w:szCs w:val="24"/>
        </w:rPr>
        <w:t>de</w:t>
      </w:r>
      <w:r w:rsidRPr="001824C9">
        <w:rPr>
          <w:spacing w:val="1"/>
          <w:sz w:val="24"/>
          <w:szCs w:val="24"/>
        </w:rPr>
        <w:t xml:space="preserve"> </w:t>
      </w:r>
      <w:r w:rsidRPr="001824C9">
        <w:rPr>
          <w:sz w:val="24"/>
          <w:szCs w:val="24"/>
        </w:rPr>
        <w:t>desconhecimento</w:t>
      </w:r>
      <w:r w:rsidRPr="001824C9">
        <w:rPr>
          <w:spacing w:val="1"/>
          <w:sz w:val="24"/>
          <w:szCs w:val="24"/>
        </w:rPr>
        <w:t xml:space="preserve"> </w:t>
      </w:r>
      <w:r w:rsidRPr="001824C9">
        <w:rPr>
          <w:sz w:val="24"/>
          <w:szCs w:val="24"/>
        </w:rPr>
        <w:t>dos</w:t>
      </w:r>
      <w:r w:rsidRPr="001824C9">
        <w:rPr>
          <w:spacing w:val="1"/>
          <w:sz w:val="24"/>
          <w:szCs w:val="24"/>
        </w:rPr>
        <w:t xml:space="preserve"> </w:t>
      </w:r>
      <w:r w:rsidRPr="001824C9">
        <w:rPr>
          <w:sz w:val="24"/>
          <w:szCs w:val="24"/>
        </w:rPr>
        <w:t>serviços</w:t>
      </w:r>
      <w:r w:rsidRPr="001824C9">
        <w:rPr>
          <w:spacing w:val="1"/>
          <w:sz w:val="24"/>
          <w:szCs w:val="24"/>
        </w:rPr>
        <w:t xml:space="preserve"> </w:t>
      </w:r>
      <w:r w:rsidRPr="001824C9">
        <w:rPr>
          <w:sz w:val="24"/>
          <w:szCs w:val="24"/>
        </w:rPr>
        <w:t>e</w:t>
      </w:r>
      <w:r w:rsidRPr="001824C9">
        <w:rPr>
          <w:spacing w:val="1"/>
          <w:sz w:val="24"/>
          <w:szCs w:val="24"/>
        </w:rPr>
        <w:t xml:space="preserve"> </w:t>
      </w:r>
      <w:r w:rsidRPr="001824C9">
        <w:rPr>
          <w:sz w:val="24"/>
          <w:szCs w:val="24"/>
        </w:rPr>
        <w:t>de</w:t>
      </w:r>
      <w:r w:rsidRPr="001824C9">
        <w:rPr>
          <w:spacing w:val="1"/>
          <w:sz w:val="24"/>
          <w:szCs w:val="24"/>
        </w:rPr>
        <w:t xml:space="preserve"> </w:t>
      </w:r>
      <w:r w:rsidRPr="001824C9">
        <w:rPr>
          <w:sz w:val="24"/>
          <w:szCs w:val="24"/>
        </w:rPr>
        <w:t>dificuldades</w:t>
      </w:r>
      <w:r w:rsidRPr="001824C9">
        <w:rPr>
          <w:spacing w:val="5"/>
          <w:sz w:val="24"/>
          <w:szCs w:val="24"/>
        </w:rPr>
        <w:t xml:space="preserve"> </w:t>
      </w:r>
      <w:r w:rsidRPr="001824C9">
        <w:rPr>
          <w:sz w:val="24"/>
          <w:szCs w:val="24"/>
        </w:rPr>
        <w:t>técnicas</w:t>
      </w:r>
      <w:r w:rsidRPr="001824C9">
        <w:rPr>
          <w:spacing w:val="49"/>
          <w:sz w:val="24"/>
          <w:szCs w:val="24"/>
        </w:rPr>
        <w:t xml:space="preserve"> </w:t>
      </w:r>
      <w:r w:rsidRPr="001824C9">
        <w:rPr>
          <w:sz w:val="24"/>
          <w:szCs w:val="24"/>
        </w:rPr>
        <w:t>não</w:t>
      </w:r>
      <w:r w:rsidRPr="001824C9">
        <w:rPr>
          <w:spacing w:val="11"/>
          <w:sz w:val="24"/>
          <w:szCs w:val="24"/>
        </w:rPr>
        <w:t xml:space="preserve"> </w:t>
      </w:r>
      <w:r w:rsidRPr="001824C9">
        <w:rPr>
          <w:sz w:val="24"/>
          <w:szCs w:val="24"/>
        </w:rPr>
        <w:t>identificadas</w:t>
      </w:r>
      <w:r w:rsidRPr="001824C9">
        <w:rPr>
          <w:spacing w:val="5"/>
          <w:sz w:val="24"/>
          <w:szCs w:val="24"/>
        </w:rPr>
        <w:t xml:space="preserve"> </w:t>
      </w:r>
      <w:r w:rsidRPr="001824C9">
        <w:rPr>
          <w:sz w:val="24"/>
          <w:szCs w:val="24"/>
        </w:rPr>
        <w:t>ou</w:t>
      </w:r>
      <w:r w:rsidRPr="001824C9">
        <w:rPr>
          <w:spacing w:val="-4"/>
          <w:sz w:val="24"/>
          <w:szCs w:val="24"/>
        </w:rPr>
        <w:t xml:space="preserve"> </w:t>
      </w:r>
      <w:r w:rsidRPr="001824C9">
        <w:rPr>
          <w:sz w:val="24"/>
          <w:szCs w:val="24"/>
        </w:rPr>
        <w:t>previstas</w:t>
      </w:r>
      <w:r w:rsidRPr="001824C9">
        <w:t>.</w:t>
      </w:r>
    </w:p>
    <w:p w14:paraId="5D60B605" w14:textId="77777777" w:rsidR="0077749B" w:rsidRPr="001824C9" w:rsidRDefault="0077749B" w:rsidP="000D4966">
      <w:pPr>
        <w:pStyle w:val="Cabealho"/>
        <w:tabs>
          <w:tab w:val="center" w:pos="709"/>
        </w:tabs>
        <w:spacing w:after="120" w:line="320" w:lineRule="exact"/>
        <w:jc w:val="both"/>
        <w:rPr>
          <w:sz w:val="24"/>
          <w:szCs w:val="24"/>
        </w:rPr>
      </w:pPr>
    </w:p>
    <w:p w14:paraId="442B8C56" w14:textId="77777777" w:rsidR="003F5CF8" w:rsidRPr="001824C9" w:rsidRDefault="004226CE">
      <w:pPr>
        <w:spacing w:after="120" w:line="320" w:lineRule="exact"/>
        <w:jc w:val="center"/>
      </w:pPr>
      <w:hyperlink w:anchor="DaAbertura">
        <w:bookmarkStart w:id="8" w:name="DaAbertura"/>
        <w:bookmarkEnd w:id="8"/>
        <w:r w:rsidR="00F9173F" w:rsidRPr="001824C9">
          <w:rPr>
            <w:rStyle w:val="LinkdaInternet"/>
            <w:b/>
          </w:rPr>
          <w:t>SEÇÃO V – DA ABERTURA DA SESSÃO PÚBLICA</w:t>
        </w:r>
      </w:hyperlink>
    </w:p>
    <w:p w14:paraId="55B39EED" w14:textId="77777777" w:rsidR="003F5CF8" w:rsidRPr="001824C9" w:rsidRDefault="00F9173F">
      <w:pPr>
        <w:spacing w:after="120" w:line="320" w:lineRule="exact"/>
        <w:jc w:val="both"/>
      </w:pPr>
      <w:r w:rsidRPr="001824C9">
        <w:rPr>
          <w:b/>
        </w:rPr>
        <w:t>5.1.</w:t>
      </w:r>
      <w:r w:rsidRPr="001824C9">
        <w:rPr>
          <w:b/>
        </w:rPr>
        <w:tab/>
      </w:r>
      <w:r w:rsidRPr="001824C9">
        <w:t xml:space="preserve">No dia e hora indicados no preâmbulo deste Edital, o </w:t>
      </w:r>
      <w:r w:rsidRPr="001824C9">
        <w:rPr>
          <w:b/>
        </w:rPr>
        <w:t>Pregoeiro</w:t>
      </w:r>
      <w:r w:rsidRPr="001824C9">
        <w:t xml:space="preserve"> abrirá a sessão pública na internet, mediante a utilização de sua chave de acesso e senha, no </w:t>
      </w:r>
      <w:hyperlink r:id="rId17" w:tgtFrame="_blank" w:history="1">
        <w:r w:rsidR="003E1794" w:rsidRPr="001824C9">
          <w:rPr>
            <w:rStyle w:val="LinkdaInternet"/>
          </w:rPr>
          <w:t>www.gov.br/compras</w:t>
        </w:r>
      </w:hyperlink>
      <w:r w:rsidR="003E1794" w:rsidRPr="001824C9">
        <w:t xml:space="preserve"> (</w:t>
      </w:r>
      <w:hyperlink r:id="rId18" w:history="1">
        <w:r w:rsidR="003E1794" w:rsidRPr="001824C9">
          <w:rPr>
            <w:rStyle w:val="Hyperlink"/>
            <w:color w:val="000000" w:themeColor="text1"/>
            <w:u w:val="none"/>
            <w:bdr w:val="none" w:sz="0" w:space="0" w:color="auto" w:frame="1"/>
            <w:shd w:val="clear" w:color="auto" w:fill="FFFFFF"/>
          </w:rPr>
          <w:t>Portal de Compras do Governo Federal</w:t>
        </w:r>
      </w:hyperlink>
      <w:r w:rsidR="003E1794" w:rsidRPr="001824C9">
        <w:t>)</w:t>
      </w:r>
      <w:r w:rsidRPr="001824C9">
        <w:t xml:space="preserve">. </w:t>
      </w:r>
    </w:p>
    <w:p w14:paraId="66E4C236" w14:textId="77777777" w:rsidR="003F5CF8" w:rsidRPr="001824C9" w:rsidRDefault="00F9173F">
      <w:pPr>
        <w:spacing w:after="120" w:line="320" w:lineRule="exact"/>
        <w:jc w:val="both"/>
      </w:pPr>
      <w:r w:rsidRPr="001824C9">
        <w:rPr>
          <w:b/>
        </w:rPr>
        <w:t>5.2.</w:t>
      </w:r>
      <w:r w:rsidRPr="001824C9">
        <w:rPr>
          <w:b/>
        </w:rPr>
        <w:tab/>
      </w:r>
      <w:r w:rsidRPr="001824C9">
        <w:t xml:space="preserve">A comunicação entre o </w:t>
      </w:r>
      <w:r w:rsidRPr="001824C9">
        <w:rPr>
          <w:b/>
        </w:rPr>
        <w:t>Pregoeiro</w:t>
      </w:r>
      <w:r w:rsidRPr="001824C9">
        <w:t xml:space="preserve"> e as </w:t>
      </w:r>
      <w:r w:rsidRPr="001824C9">
        <w:rPr>
          <w:b/>
        </w:rPr>
        <w:t>licitantes</w:t>
      </w:r>
      <w:r w:rsidRPr="001824C9">
        <w:t xml:space="preserve"> ocorrerá mediante troca de mensagens, em campo próprio do sistema eletrônico. </w:t>
      </w:r>
    </w:p>
    <w:p w14:paraId="70FB82D5" w14:textId="77777777" w:rsidR="003F5CF8" w:rsidRPr="001824C9" w:rsidRDefault="00F9173F">
      <w:pPr>
        <w:spacing w:after="120" w:line="320" w:lineRule="exact"/>
        <w:jc w:val="both"/>
      </w:pPr>
      <w:r w:rsidRPr="001824C9">
        <w:rPr>
          <w:b/>
        </w:rPr>
        <w:t>5.3.</w:t>
      </w:r>
      <w:r w:rsidRPr="001824C9">
        <w:rPr>
          <w:b/>
        </w:rPr>
        <w:tab/>
      </w:r>
      <w:r w:rsidRPr="001824C9">
        <w:t xml:space="preserve">As propostas de preços contendo a descrição do objeto e do valor estarão disponíveis na internet. </w:t>
      </w:r>
    </w:p>
    <w:p w14:paraId="7BD710D3" w14:textId="77777777" w:rsidR="003F5CF8" w:rsidRPr="001824C9" w:rsidRDefault="00F9173F">
      <w:pPr>
        <w:spacing w:after="120" w:line="320" w:lineRule="exact"/>
        <w:jc w:val="both"/>
      </w:pPr>
      <w:r w:rsidRPr="001824C9">
        <w:rPr>
          <w:b/>
        </w:rPr>
        <w:t>5.4.</w:t>
      </w:r>
      <w:r w:rsidRPr="001824C9">
        <w:rPr>
          <w:b/>
        </w:rPr>
        <w:tab/>
      </w:r>
      <w:r w:rsidRPr="001824C9">
        <w:t xml:space="preserve">A </w:t>
      </w:r>
      <w:r w:rsidRPr="001824C9">
        <w:rPr>
          <w:b/>
        </w:rPr>
        <w:t>licitante</w:t>
      </w:r>
      <w:r w:rsidRPr="001824C9">
        <w:t xml:space="preserve"> deverá acompanhar as operações no sistema eletrônico durante a sessão pública do pregão, ficando responsável pelo ônus decorrente da perda de negócios diante da inobservância de qualquer mensagem emitida pelo sistema ou de sua desconexão. </w:t>
      </w:r>
    </w:p>
    <w:p w14:paraId="03B46AE5" w14:textId="77777777" w:rsidR="00AC3A47" w:rsidRDefault="00AC3A47">
      <w:pPr>
        <w:spacing w:after="120" w:line="320" w:lineRule="exact"/>
        <w:jc w:val="center"/>
      </w:pPr>
    </w:p>
    <w:p w14:paraId="09803BF8" w14:textId="1448A4A2" w:rsidR="003F5CF8" w:rsidRPr="001824C9" w:rsidRDefault="004226CE">
      <w:pPr>
        <w:spacing w:after="120" w:line="320" w:lineRule="exact"/>
        <w:jc w:val="center"/>
      </w:pPr>
      <w:hyperlink w:anchor="DaClassifi">
        <w:bookmarkStart w:id="9" w:name="DaClassifi"/>
        <w:bookmarkEnd w:id="9"/>
        <w:r w:rsidR="00F9173F" w:rsidRPr="001824C9">
          <w:rPr>
            <w:rStyle w:val="LinkdaInternet"/>
            <w:b/>
          </w:rPr>
          <w:t>SEÇÃO VI – DA CLASSIFICAÇÃO INICIAL DAS PROPOSTAS</w:t>
        </w:r>
      </w:hyperlink>
    </w:p>
    <w:p w14:paraId="17894B00" w14:textId="77777777" w:rsidR="003F5CF8" w:rsidRPr="001824C9" w:rsidRDefault="00F9173F">
      <w:pPr>
        <w:spacing w:after="120" w:line="320" w:lineRule="exact"/>
        <w:jc w:val="both"/>
      </w:pPr>
      <w:r w:rsidRPr="001824C9">
        <w:rPr>
          <w:b/>
        </w:rPr>
        <w:t>6.1.</w:t>
      </w:r>
      <w:r w:rsidRPr="001824C9">
        <w:tab/>
        <w:t xml:space="preserve">Após a abertura da sessão, o </w:t>
      </w:r>
      <w:r w:rsidRPr="001824C9">
        <w:rPr>
          <w:b/>
        </w:rPr>
        <w:t>Pregoeiro</w:t>
      </w:r>
      <w:r w:rsidRPr="001824C9">
        <w:t xml:space="preserve"> verificará as propostas apresentadas e desclassificará, motivadamente, aquelas que não estiverem em conformidade com os requisitos estabelecidos neste Edital, registrando no sistema, com acompanhamento em tempo real por todos os participantes. </w:t>
      </w:r>
    </w:p>
    <w:p w14:paraId="090EF16E" w14:textId="77777777" w:rsidR="003F5CF8" w:rsidRPr="001824C9" w:rsidRDefault="00F9173F">
      <w:pPr>
        <w:spacing w:after="120" w:line="320" w:lineRule="exact"/>
        <w:jc w:val="both"/>
      </w:pPr>
      <w:r w:rsidRPr="001824C9">
        <w:rPr>
          <w:b/>
        </w:rPr>
        <w:t>6.2.</w:t>
      </w:r>
      <w:r w:rsidRPr="001824C9">
        <w:tab/>
        <w:t xml:space="preserve">Somente as </w:t>
      </w:r>
      <w:r w:rsidRPr="001824C9">
        <w:rPr>
          <w:b/>
        </w:rPr>
        <w:t>licitantes</w:t>
      </w:r>
      <w:r w:rsidRPr="001824C9">
        <w:t xml:space="preserve"> com propostas classificadas participarão da fase de lances. </w:t>
      </w:r>
    </w:p>
    <w:p w14:paraId="1D50C5CE" w14:textId="77777777" w:rsidR="003F5CF8" w:rsidRPr="001824C9" w:rsidRDefault="00F9173F">
      <w:pPr>
        <w:spacing w:after="120" w:line="320" w:lineRule="exact"/>
        <w:ind w:right="28"/>
        <w:jc w:val="both"/>
      </w:pPr>
      <w:r w:rsidRPr="001824C9">
        <w:rPr>
          <w:b/>
        </w:rPr>
        <w:t>6.3.</w:t>
      </w:r>
      <w:r w:rsidRPr="001824C9">
        <w:tab/>
        <w:t xml:space="preserve">Qualquer elemento que possa identificar a </w:t>
      </w:r>
      <w:r w:rsidRPr="001824C9">
        <w:rPr>
          <w:b/>
        </w:rPr>
        <w:t>licitante</w:t>
      </w:r>
      <w:r w:rsidRPr="001824C9">
        <w:t>, importará a desclassificação da proposta.</w:t>
      </w:r>
    </w:p>
    <w:p w14:paraId="3EC13632" w14:textId="77777777" w:rsidR="0020630C" w:rsidRPr="001824C9" w:rsidRDefault="0020630C">
      <w:pPr>
        <w:spacing w:after="120" w:line="320" w:lineRule="exact"/>
        <w:jc w:val="center"/>
      </w:pPr>
    </w:p>
    <w:p w14:paraId="1548E526" w14:textId="77777777" w:rsidR="003F5CF8" w:rsidRPr="001824C9" w:rsidRDefault="004226CE">
      <w:pPr>
        <w:spacing w:after="120" w:line="320" w:lineRule="exact"/>
        <w:jc w:val="center"/>
      </w:pPr>
      <w:hyperlink w:anchor="DaformLances">
        <w:bookmarkStart w:id="10" w:name="DaformLances"/>
        <w:bookmarkEnd w:id="10"/>
        <w:r w:rsidR="00F9173F" w:rsidRPr="001824C9">
          <w:rPr>
            <w:rStyle w:val="LinkdaInternet"/>
            <w:b/>
          </w:rPr>
          <w:t>SEÇÃO VII – DA FORMULAÇÃO DE LANCES</w:t>
        </w:r>
      </w:hyperlink>
    </w:p>
    <w:p w14:paraId="288B9323" w14:textId="77777777" w:rsidR="00FA4891" w:rsidRPr="001824C9" w:rsidRDefault="00FA4891" w:rsidP="00FA4891">
      <w:pPr>
        <w:spacing w:after="120" w:line="320" w:lineRule="exact"/>
        <w:ind w:right="28"/>
        <w:jc w:val="both"/>
      </w:pPr>
      <w:r w:rsidRPr="001824C9">
        <w:rPr>
          <w:b/>
        </w:rPr>
        <w:t>7.1.</w:t>
      </w:r>
      <w:r w:rsidRPr="001824C9">
        <w:rPr>
          <w:b/>
        </w:rPr>
        <w:tab/>
      </w:r>
      <w:r w:rsidRPr="001824C9">
        <w:t xml:space="preserve">Aberta a etapa competitiva, as </w:t>
      </w:r>
      <w:r w:rsidRPr="001824C9">
        <w:rPr>
          <w:b/>
        </w:rPr>
        <w:t>licitantes</w:t>
      </w:r>
      <w:r w:rsidRPr="001824C9">
        <w:t xml:space="preserve"> classificadas poderão encaminhar lances exclusivamente por meio do sistema eletrônico, sendo imediatamente informadas do recebimento e respectivo horário de registro e valor. </w:t>
      </w:r>
    </w:p>
    <w:p w14:paraId="0D985F43" w14:textId="77777777" w:rsidR="00FA4891" w:rsidRPr="001824C9" w:rsidRDefault="00FA4891" w:rsidP="00FA4891">
      <w:pPr>
        <w:spacing w:after="120" w:line="320" w:lineRule="exact"/>
        <w:ind w:right="28"/>
        <w:jc w:val="both"/>
      </w:pPr>
      <w:r w:rsidRPr="001824C9">
        <w:rPr>
          <w:b/>
        </w:rPr>
        <w:t>7.2.</w:t>
      </w:r>
      <w:r w:rsidRPr="001824C9">
        <w:rPr>
          <w:b/>
        </w:rPr>
        <w:tab/>
      </w:r>
      <w:r w:rsidRPr="001824C9">
        <w:t xml:space="preserve">Na formulação de lances, deverão ser observados os seguintes aspectos: </w:t>
      </w:r>
    </w:p>
    <w:p w14:paraId="298B5400" w14:textId="77777777" w:rsidR="00FA4891" w:rsidRPr="001824C9" w:rsidRDefault="00FA4891" w:rsidP="00FA4891">
      <w:pPr>
        <w:spacing w:after="120" w:line="320" w:lineRule="exact"/>
        <w:ind w:left="1134" w:hanging="425"/>
        <w:jc w:val="both"/>
      </w:pPr>
      <w:r w:rsidRPr="001824C9">
        <w:rPr>
          <w:b/>
        </w:rPr>
        <w:t>a)</w:t>
      </w:r>
      <w:r w:rsidRPr="001824C9">
        <w:tab/>
        <w:t xml:space="preserve">as </w:t>
      </w:r>
      <w:r w:rsidRPr="001824C9">
        <w:rPr>
          <w:b/>
        </w:rPr>
        <w:t>licitantes</w:t>
      </w:r>
      <w:r w:rsidRPr="001824C9">
        <w:t xml:space="preserve"> poderão oferecer lances sucessivos, observados o horário fixado para abertura da sessão e as regras estabelecidas neste Edital; </w:t>
      </w:r>
    </w:p>
    <w:p w14:paraId="6122427D" w14:textId="77777777" w:rsidR="00FA4891" w:rsidRPr="001824C9" w:rsidRDefault="00FA4891" w:rsidP="00FA4891">
      <w:pPr>
        <w:spacing w:after="120" w:line="320" w:lineRule="exact"/>
        <w:ind w:left="1134" w:hanging="425"/>
        <w:jc w:val="both"/>
      </w:pPr>
      <w:r w:rsidRPr="001824C9">
        <w:rPr>
          <w:b/>
        </w:rPr>
        <w:t>b)</w:t>
      </w:r>
      <w:r w:rsidRPr="001824C9">
        <w:tab/>
        <w:t xml:space="preserve">a </w:t>
      </w:r>
      <w:r w:rsidRPr="001824C9">
        <w:rPr>
          <w:b/>
        </w:rPr>
        <w:t>licitante</w:t>
      </w:r>
      <w:r w:rsidRPr="001824C9">
        <w:t xml:space="preserve"> somente poderá oferecer lance inferior ao último por ela ofertado e registrado pelo sistema; </w:t>
      </w:r>
    </w:p>
    <w:p w14:paraId="7A5DA1FA" w14:textId="77777777" w:rsidR="00FA4891" w:rsidRPr="001824C9" w:rsidRDefault="00FA4891" w:rsidP="00FA4891">
      <w:pPr>
        <w:spacing w:after="120" w:line="320" w:lineRule="exact"/>
        <w:ind w:left="1134" w:hanging="425"/>
        <w:jc w:val="both"/>
      </w:pPr>
      <w:r w:rsidRPr="001824C9">
        <w:rPr>
          <w:b/>
        </w:rPr>
        <w:lastRenderedPageBreak/>
        <w:t>c)</w:t>
      </w:r>
      <w:r w:rsidRPr="001824C9">
        <w:tab/>
        <w:t xml:space="preserve">lances iguais serão ordenados por ordem cronológica de registro no sistema, prevalecendo aquele que for recebido e registrado primeiramente. </w:t>
      </w:r>
    </w:p>
    <w:p w14:paraId="751BFB96" w14:textId="77777777" w:rsidR="00FA4891" w:rsidRPr="001824C9" w:rsidRDefault="00FA4891" w:rsidP="00FA4891">
      <w:pPr>
        <w:spacing w:after="120" w:line="320" w:lineRule="exact"/>
        <w:jc w:val="both"/>
      </w:pPr>
      <w:r w:rsidRPr="001824C9">
        <w:rPr>
          <w:b/>
        </w:rPr>
        <w:t>7.3</w:t>
      </w:r>
      <w:r w:rsidRPr="001824C9">
        <w:t>.</w:t>
      </w:r>
      <w:r w:rsidRPr="001824C9">
        <w:tab/>
        <w:t xml:space="preserve">Durante a sessão pública deste pregão, as </w:t>
      </w:r>
      <w:r w:rsidRPr="001824C9">
        <w:rPr>
          <w:b/>
        </w:rPr>
        <w:t>licitantes</w:t>
      </w:r>
      <w:r w:rsidRPr="001824C9">
        <w:t xml:space="preserve"> serão informadas, em tempo real, do valor do menor lance registrado, vedada a identificação do seu detentor. </w:t>
      </w:r>
    </w:p>
    <w:p w14:paraId="4D8FAECA" w14:textId="77777777" w:rsidR="00FA4891" w:rsidRPr="001824C9" w:rsidRDefault="00FA4891" w:rsidP="00FA4891">
      <w:pPr>
        <w:spacing w:after="120" w:line="320" w:lineRule="exact"/>
        <w:jc w:val="both"/>
      </w:pPr>
      <w:r w:rsidRPr="001824C9">
        <w:rPr>
          <w:b/>
        </w:rPr>
        <w:t>7.4.</w:t>
      </w:r>
      <w:r w:rsidRPr="001824C9">
        <w:rPr>
          <w:b/>
        </w:rPr>
        <w:tab/>
      </w:r>
      <w:r w:rsidRPr="001824C9">
        <w:t xml:space="preserve">Os lances apresentados e levados em consideração para efeito de julgamento serão de exclusiva e total responsabilidade da </w:t>
      </w:r>
      <w:r w:rsidRPr="001824C9">
        <w:rPr>
          <w:b/>
        </w:rPr>
        <w:t>licitante</w:t>
      </w:r>
      <w:r w:rsidRPr="001824C9">
        <w:t xml:space="preserve">, não lhe cabendo o direito de pleitear qualquer alteração. </w:t>
      </w:r>
    </w:p>
    <w:p w14:paraId="1C315A9F" w14:textId="77777777" w:rsidR="00FA4891" w:rsidRPr="001824C9" w:rsidRDefault="00FA4891" w:rsidP="00FA4891">
      <w:pPr>
        <w:spacing w:after="120" w:line="320" w:lineRule="exact"/>
        <w:jc w:val="both"/>
      </w:pPr>
      <w:r w:rsidRPr="001824C9">
        <w:rPr>
          <w:b/>
        </w:rPr>
        <w:t>7.5.</w:t>
      </w:r>
      <w:r w:rsidRPr="001824C9">
        <w:rPr>
          <w:b/>
        </w:rPr>
        <w:tab/>
      </w:r>
      <w:r w:rsidRPr="001824C9">
        <w:t xml:space="preserve">Nesta fase, o </w:t>
      </w:r>
      <w:r w:rsidRPr="001824C9">
        <w:rPr>
          <w:b/>
        </w:rPr>
        <w:t>Pregoeiro</w:t>
      </w:r>
      <w:r w:rsidRPr="001824C9">
        <w:t xml:space="preserve"> poderá excluir, justificadamente, lance de valor considerado inexequível. Caso a </w:t>
      </w:r>
      <w:r w:rsidRPr="001824C9">
        <w:rPr>
          <w:b/>
        </w:rPr>
        <w:t>licitante</w:t>
      </w:r>
      <w:r w:rsidRPr="001824C9">
        <w:t xml:space="preserve"> não concorde com a exclusão do lance, poderá encaminhá-lo novamente.</w:t>
      </w:r>
    </w:p>
    <w:p w14:paraId="2C6E3412" w14:textId="77777777" w:rsidR="00FA4891" w:rsidRPr="001824C9" w:rsidRDefault="00FA4891" w:rsidP="00FA4891">
      <w:pPr>
        <w:spacing w:after="120" w:line="320" w:lineRule="exact"/>
        <w:jc w:val="both"/>
      </w:pPr>
      <w:r w:rsidRPr="001824C9">
        <w:rPr>
          <w:b/>
        </w:rPr>
        <w:t>7.6.</w:t>
      </w:r>
      <w:r w:rsidRPr="001824C9">
        <w:tab/>
        <w:t xml:space="preserve">No caso de desconexão com o </w:t>
      </w:r>
      <w:r w:rsidRPr="001824C9">
        <w:rPr>
          <w:b/>
        </w:rPr>
        <w:t>Pregoeiro</w:t>
      </w:r>
      <w:r w:rsidRPr="001824C9">
        <w:t xml:space="preserve">, no decorrer da etapa competitiva, o sistema eletrônico poderá permanecer acessível às </w:t>
      </w:r>
      <w:r w:rsidRPr="001824C9">
        <w:rPr>
          <w:b/>
        </w:rPr>
        <w:t>licitantes</w:t>
      </w:r>
      <w:r w:rsidRPr="001824C9">
        <w:t xml:space="preserve"> para a recepção dos lances, retornando o </w:t>
      </w:r>
      <w:r w:rsidRPr="001824C9">
        <w:rPr>
          <w:b/>
        </w:rPr>
        <w:t>Pregoeiro</w:t>
      </w:r>
      <w:r w:rsidRPr="001824C9">
        <w:t xml:space="preserve">, quando possível, sua atuação no certame, sem prejuízo dos atos realizados. </w:t>
      </w:r>
    </w:p>
    <w:p w14:paraId="1AD053C2" w14:textId="77777777" w:rsidR="00FA4891" w:rsidRPr="001824C9" w:rsidRDefault="00FA4891" w:rsidP="00FA4891">
      <w:pPr>
        <w:spacing w:after="120" w:line="320" w:lineRule="exact"/>
        <w:jc w:val="both"/>
      </w:pPr>
      <w:r w:rsidRPr="001824C9">
        <w:rPr>
          <w:b/>
        </w:rPr>
        <w:t>7.7.</w:t>
      </w:r>
      <w:r w:rsidRPr="001824C9">
        <w:rPr>
          <w:b/>
        </w:rPr>
        <w:tab/>
      </w:r>
      <w:r w:rsidRPr="001824C9">
        <w:t xml:space="preserve">Quando a desconexão persistir por tempo superior a 10 (dez) minutos, a sessão deste pregão eletrônico será suspensa e reiniciada somente decorridas vinte e quatro horas após a comunicação expressa do fato aos participantes no sítio </w:t>
      </w:r>
      <w:hyperlink r:id="rId19" w:tgtFrame="_blank" w:history="1">
        <w:r w:rsidRPr="001824C9">
          <w:rPr>
            <w:rStyle w:val="LinkdaInternet"/>
          </w:rPr>
          <w:t>www.gov.br/compras</w:t>
        </w:r>
      </w:hyperlink>
      <w:r w:rsidRPr="001824C9">
        <w:t xml:space="preserve"> (</w:t>
      </w:r>
      <w:hyperlink r:id="rId20" w:history="1">
        <w:r w:rsidRPr="001824C9">
          <w:rPr>
            <w:rStyle w:val="Hyperlink"/>
            <w:color w:val="000000" w:themeColor="text1"/>
            <w:bdr w:val="none" w:sz="0" w:space="0" w:color="auto" w:frame="1"/>
            <w:shd w:val="clear" w:color="auto" w:fill="FFFFFF"/>
          </w:rPr>
          <w:t>Portal de Compras do Governo Federal</w:t>
        </w:r>
      </w:hyperlink>
      <w:r w:rsidRPr="001824C9">
        <w:t>).</w:t>
      </w:r>
    </w:p>
    <w:p w14:paraId="76C163CC" w14:textId="77777777" w:rsidR="00F552D1" w:rsidRPr="001824C9" w:rsidRDefault="00F552D1" w:rsidP="00305228">
      <w:pPr>
        <w:spacing w:after="120" w:line="320" w:lineRule="exact"/>
        <w:rPr>
          <w:rStyle w:val="LinkdaInternet"/>
          <w:b/>
        </w:rPr>
      </w:pPr>
    </w:p>
    <w:p w14:paraId="741E8809" w14:textId="608729C1" w:rsidR="00FA4891" w:rsidRPr="001824C9" w:rsidRDefault="00FA4891" w:rsidP="00FA4891">
      <w:pPr>
        <w:spacing w:after="120" w:line="320" w:lineRule="exact"/>
        <w:jc w:val="center"/>
        <w:rPr>
          <w:rStyle w:val="LinkdaInternet"/>
          <w:b/>
        </w:rPr>
      </w:pPr>
      <w:r w:rsidRPr="001824C9">
        <w:rPr>
          <w:rStyle w:val="LinkdaInternet"/>
          <w:b/>
        </w:rPr>
        <w:t>SUBSEÇÃO I – MODO DE DISPUTA DE LANCES: ABERTO E FECHADO</w:t>
      </w:r>
    </w:p>
    <w:p w14:paraId="5255B615" w14:textId="77777777" w:rsidR="00FA4891" w:rsidRPr="001824C9" w:rsidRDefault="00FA4891" w:rsidP="00FA4891">
      <w:pPr>
        <w:spacing w:after="120" w:line="320" w:lineRule="exact"/>
        <w:ind w:right="28"/>
        <w:jc w:val="both"/>
        <w:rPr>
          <w:bCs/>
        </w:rPr>
      </w:pPr>
      <w:r w:rsidRPr="001824C9">
        <w:rPr>
          <w:b/>
        </w:rPr>
        <w:t>7.8.</w:t>
      </w:r>
      <w:r w:rsidRPr="001824C9">
        <w:rPr>
          <w:b/>
        </w:rPr>
        <w:tab/>
      </w:r>
      <w:r w:rsidRPr="001824C9">
        <w:rPr>
          <w:bCs/>
        </w:rPr>
        <w:t>Será adotado para envio de lances, nesta licitação, o modo de disputa “aberto e fechado”, no qual as licitantes apresentarão lances públicos e sucessivos, com possibilidade de lance final e fechado.</w:t>
      </w:r>
    </w:p>
    <w:p w14:paraId="3D37245D" w14:textId="77777777" w:rsidR="00FA4891" w:rsidRPr="001824C9" w:rsidRDefault="00FA4891" w:rsidP="00FA4891">
      <w:pPr>
        <w:spacing w:after="120" w:line="320" w:lineRule="exact"/>
        <w:ind w:right="28"/>
        <w:jc w:val="both"/>
      </w:pPr>
      <w:r w:rsidRPr="001824C9">
        <w:rPr>
          <w:b/>
        </w:rPr>
        <w:t xml:space="preserve">7.9. </w:t>
      </w:r>
      <w:r w:rsidRPr="001824C9">
        <w:rPr>
          <w:b/>
        </w:rPr>
        <w:tab/>
      </w:r>
      <w:r w:rsidRPr="001824C9">
        <w:rPr>
          <w:bCs/>
        </w:rPr>
        <w:t xml:space="preserve">A etapa de envio de </w:t>
      </w:r>
      <w:r w:rsidRPr="001824C9">
        <w:t xml:space="preserve">lances da sessão pública terá duração de quinze minutos, sem prorrogação. Encerrado esse prazo, o sistema encaminhará o aviso de fechamento iminente dos lances e, transcorrido o período de até dez minutos, aleatoriamente determinado, a recepção de lances será automaticamente encerrada. </w:t>
      </w:r>
    </w:p>
    <w:p w14:paraId="077ACA5F" w14:textId="77777777" w:rsidR="00FA4891" w:rsidRPr="001824C9" w:rsidRDefault="00FA4891" w:rsidP="00FA4891">
      <w:pPr>
        <w:spacing w:after="120" w:line="320" w:lineRule="exact"/>
        <w:ind w:right="28"/>
        <w:jc w:val="both"/>
      </w:pPr>
      <w:r w:rsidRPr="001824C9">
        <w:rPr>
          <w:b/>
          <w:bCs/>
        </w:rPr>
        <w:t>7.10.</w:t>
      </w:r>
      <w:r w:rsidRPr="001824C9">
        <w:rPr>
          <w:b/>
          <w:bCs/>
        </w:rPr>
        <w:tab/>
      </w:r>
      <w:r w:rsidRPr="001824C9">
        <w:t>Encerrado o prazo aleatório acima previsto, o sistema selecionará:</w:t>
      </w:r>
    </w:p>
    <w:p w14:paraId="0CB25609" w14:textId="77777777" w:rsidR="00FA4891" w:rsidRPr="001824C9" w:rsidRDefault="00FA4891" w:rsidP="002B6A62">
      <w:pPr>
        <w:pStyle w:val="Cabealho"/>
        <w:numPr>
          <w:ilvl w:val="1"/>
          <w:numId w:val="18"/>
        </w:numPr>
        <w:tabs>
          <w:tab w:val="left" w:pos="1276"/>
          <w:tab w:val="left" w:pos="1985"/>
        </w:tabs>
        <w:spacing w:after="120" w:line="320" w:lineRule="exact"/>
        <w:ind w:left="1134" w:hanging="425"/>
        <w:jc w:val="both"/>
        <w:rPr>
          <w:rFonts w:eastAsia="Calibri"/>
          <w:sz w:val="24"/>
          <w:szCs w:val="24"/>
          <w:lang w:eastAsia="en-US"/>
        </w:rPr>
      </w:pPr>
      <w:r w:rsidRPr="001824C9">
        <w:rPr>
          <w:rFonts w:eastAsia="Calibri"/>
          <w:sz w:val="24"/>
          <w:szCs w:val="24"/>
          <w:lang w:eastAsia="en-US"/>
        </w:rPr>
        <w:t>O autor da oferta de valor mais baixo e os autores das ofertas com valores até dez por cento superiores àquela, para que possam ofertar um lance final e fechado em até cinco minutos, que será sigiloso até o encerramento desse prazo.</w:t>
      </w:r>
    </w:p>
    <w:p w14:paraId="309B619A" w14:textId="77777777" w:rsidR="00FA4891" w:rsidRPr="001824C9" w:rsidRDefault="00FA4891" w:rsidP="002B6A62">
      <w:pPr>
        <w:pStyle w:val="Cabealho"/>
        <w:numPr>
          <w:ilvl w:val="1"/>
          <w:numId w:val="18"/>
        </w:numPr>
        <w:tabs>
          <w:tab w:val="left" w:pos="1276"/>
          <w:tab w:val="left" w:pos="1985"/>
        </w:tabs>
        <w:spacing w:after="120" w:line="320" w:lineRule="exact"/>
        <w:ind w:left="1134" w:hanging="425"/>
        <w:jc w:val="both"/>
        <w:rPr>
          <w:szCs w:val="24"/>
        </w:rPr>
      </w:pPr>
      <w:r w:rsidRPr="001824C9">
        <w:rPr>
          <w:rFonts w:eastAsia="Calibri"/>
          <w:sz w:val="24"/>
          <w:szCs w:val="24"/>
          <w:lang w:eastAsia="en-US"/>
        </w:rPr>
        <w:t xml:space="preserve">Na ausência de, no mínimo, três ofertas nas condições acima, os autores dos melhores lances subsequentes, na ordem de classificação, até o máximo de três, poderão oferecer um lance final e fechado em até cinco minutos, que será sigiloso até o encerramento do prazo. </w:t>
      </w:r>
    </w:p>
    <w:p w14:paraId="53FC0B9D" w14:textId="77777777" w:rsidR="00FA4891" w:rsidRPr="001824C9" w:rsidRDefault="00FA4891" w:rsidP="00FA4891">
      <w:pPr>
        <w:spacing w:after="120" w:line="320" w:lineRule="exact"/>
        <w:ind w:right="28"/>
        <w:jc w:val="both"/>
      </w:pPr>
      <w:r w:rsidRPr="001824C9">
        <w:rPr>
          <w:b/>
          <w:bCs/>
        </w:rPr>
        <w:t>7.11.</w:t>
      </w:r>
      <w:r w:rsidRPr="001824C9">
        <w:rPr>
          <w:b/>
          <w:bCs/>
        </w:rPr>
        <w:tab/>
      </w:r>
      <w:r w:rsidRPr="001824C9">
        <w:t xml:space="preserve">Encerrados os prazos estabelecidos nas </w:t>
      </w:r>
      <w:r w:rsidRPr="001824C9">
        <w:rPr>
          <w:b/>
          <w:bCs/>
        </w:rPr>
        <w:t>alíneas a e b da condição 7.10</w:t>
      </w:r>
      <w:r w:rsidRPr="001824C9">
        <w:t>, o sistema ordenará os lances em ordem crescente de vantajosidade.</w:t>
      </w:r>
    </w:p>
    <w:p w14:paraId="0756687F" w14:textId="77777777" w:rsidR="00FA4891" w:rsidRPr="001824C9" w:rsidRDefault="00FA4891" w:rsidP="00FA4891">
      <w:pPr>
        <w:spacing w:after="120" w:line="320" w:lineRule="exact"/>
        <w:ind w:right="28"/>
        <w:jc w:val="both"/>
      </w:pPr>
      <w:r w:rsidRPr="001824C9">
        <w:rPr>
          <w:b/>
          <w:bCs/>
        </w:rPr>
        <w:t>7.12.</w:t>
      </w:r>
      <w:r w:rsidRPr="001824C9">
        <w:rPr>
          <w:b/>
          <w:bCs/>
        </w:rPr>
        <w:tab/>
      </w:r>
      <w:r w:rsidRPr="001824C9">
        <w:t xml:space="preserve"> Na ausência de lance final e fechado classificado nos termos das </w:t>
      </w:r>
      <w:r w:rsidRPr="001824C9">
        <w:rPr>
          <w:b/>
          <w:bCs/>
        </w:rPr>
        <w:t>alíneas a e b da condição 7.10</w:t>
      </w:r>
      <w:r w:rsidRPr="001824C9">
        <w:t xml:space="preserve"> , haverá o reinício da etapa fechada para que as demais licitantes, até o máximo de três, na ordem de classificação, possam ofertar um lance final e fechado em até cinco minutos, que será sigiloso até o </w:t>
      </w:r>
      <w:r w:rsidRPr="001824C9">
        <w:lastRenderedPageBreak/>
        <w:t>encerramento deste prazo. Encerrado o prazo, o sistema ordenará os lances em ordem crescente de vantajosidade.</w:t>
      </w:r>
    </w:p>
    <w:p w14:paraId="18F3772D" w14:textId="77777777" w:rsidR="00FA4891" w:rsidRPr="001824C9" w:rsidRDefault="00FA4891" w:rsidP="00FA4891">
      <w:pPr>
        <w:spacing w:after="120" w:line="320" w:lineRule="exact"/>
        <w:ind w:right="28"/>
        <w:jc w:val="both"/>
      </w:pPr>
      <w:r w:rsidRPr="001824C9">
        <w:rPr>
          <w:b/>
          <w:bCs/>
        </w:rPr>
        <w:t>7.13.</w:t>
      </w:r>
      <w:r w:rsidRPr="001824C9">
        <w:rPr>
          <w:b/>
          <w:bCs/>
        </w:rPr>
        <w:tab/>
      </w:r>
      <w:r w:rsidRPr="001824C9">
        <w:t xml:space="preserve"> Na hipótese de não haver licitante classificada na etapa de lance fechado que atenda às exigências para habilitação, o Pregoeiro poderá, auxiliado pela equipe de apoio, mediante justificativa, admitir o reinício da etapa fechada, para as demais licitantes, seguindo o disposto na </w:t>
      </w:r>
      <w:r w:rsidRPr="001824C9">
        <w:rPr>
          <w:b/>
          <w:bCs/>
        </w:rPr>
        <w:t>condição 7.12</w:t>
      </w:r>
      <w:r w:rsidRPr="001824C9">
        <w:t xml:space="preserve">. </w:t>
      </w:r>
    </w:p>
    <w:p w14:paraId="77D11A67" w14:textId="77777777" w:rsidR="0077749B" w:rsidRPr="001824C9" w:rsidRDefault="0077749B">
      <w:pPr>
        <w:spacing w:after="120" w:line="320" w:lineRule="exact"/>
        <w:jc w:val="center"/>
        <w:rPr>
          <w:rStyle w:val="LinkdaInternet"/>
          <w:b/>
        </w:rPr>
      </w:pPr>
    </w:p>
    <w:p w14:paraId="76AC224A" w14:textId="6233C9C9" w:rsidR="003F5CF8" w:rsidRPr="001824C9" w:rsidRDefault="00F9173F">
      <w:pPr>
        <w:spacing w:after="120" w:line="320" w:lineRule="exact"/>
        <w:jc w:val="center"/>
        <w:rPr>
          <w:rStyle w:val="LinkdaInternet"/>
          <w:color w:val="00000A"/>
          <w:u w:val="none"/>
        </w:rPr>
      </w:pPr>
      <w:r w:rsidRPr="001824C9">
        <w:rPr>
          <w:rStyle w:val="LinkdaInternet"/>
          <w:b/>
        </w:rPr>
        <w:t>SEÇÃO VIII – DOS CRITÉRIOS DE DESEMPATE</w:t>
      </w:r>
    </w:p>
    <w:p w14:paraId="44AC7402" w14:textId="77777777" w:rsidR="00DF45F7" w:rsidRPr="001824C9" w:rsidRDefault="00DF45F7" w:rsidP="00DF45F7">
      <w:pPr>
        <w:spacing w:after="120" w:line="320" w:lineRule="exact"/>
        <w:jc w:val="both"/>
      </w:pPr>
      <w:r w:rsidRPr="001824C9">
        <w:rPr>
          <w:b/>
        </w:rPr>
        <w:t>8.1.</w:t>
      </w:r>
      <w:r w:rsidRPr="001824C9">
        <w:rPr>
          <w:b/>
        </w:rPr>
        <w:tab/>
      </w:r>
      <w:r w:rsidRPr="001824C9">
        <w:t>Após a etapa de envio de lances, haverá a aplicação dos critérios de desempate para ME/</w:t>
      </w:r>
      <w:proofErr w:type="spellStart"/>
      <w:r w:rsidRPr="001824C9">
        <w:t>EPPs</w:t>
      </w:r>
      <w:proofErr w:type="spellEnd"/>
      <w:r w:rsidRPr="001824C9">
        <w:t xml:space="preserve">, previstos nos art. 44 e art. 45 da Lei Complementar nº 123, de 14 de dezembro de 2006 </w:t>
      </w:r>
      <w:r w:rsidRPr="001824C9">
        <w:rPr>
          <w:bCs/>
        </w:rPr>
        <w:t>(em itens não exclusivos para ME/EPP),</w:t>
      </w:r>
      <w:r w:rsidRPr="001824C9">
        <w:rPr>
          <w:b/>
          <w:bCs/>
        </w:rPr>
        <w:t xml:space="preserve"> </w:t>
      </w:r>
      <w:r w:rsidRPr="001824C9">
        <w:t xml:space="preserve">seguido da aplicação do direito de preferência estabelecido no § 2º do art. 3º da Lei nº 8.666, de 1993, se não houver licitante que atenda à primeira hipótese. </w:t>
      </w:r>
    </w:p>
    <w:p w14:paraId="26EB45C6" w14:textId="77777777" w:rsidR="00DF45F7" w:rsidRPr="001824C9" w:rsidRDefault="00DF45F7" w:rsidP="00DF45F7">
      <w:pPr>
        <w:spacing w:after="120" w:line="320" w:lineRule="exact"/>
        <w:jc w:val="both"/>
      </w:pPr>
      <w:r w:rsidRPr="001824C9">
        <w:rPr>
          <w:b/>
          <w:bCs/>
        </w:rPr>
        <w:t>8.2.</w:t>
      </w:r>
      <w:r w:rsidRPr="001824C9">
        <w:rPr>
          <w:b/>
          <w:bCs/>
        </w:rPr>
        <w:tab/>
      </w:r>
      <w:r w:rsidRPr="001824C9">
        <w:t xml:space="preserve">Caso não haja envio de lances após o início da fase competitiva, os critérios de desempate serão aplicados nos termos da </w:t>
      </w:r>
      <w:r w:rsidRPr="001824C9">
        <w:rPr>
          <w:b/>
          <w:bCs/>
        </w:rPr>
        <w:t>condição 8.1</w:t>
      </w:r>
      <w:r w:rsidRPr="001824C9">
        <w:t xml:space="preserve">, </w:t>
      </w:r>
    </w:p>
    <w:p w14:paraId="2AE076A0" w14:textId="77777777" w:rsidR="00DF45F7" w:rsidRPr="001824C9" w:rsidRDefault="00DF45F7" w:rsidP="00DF45F7">
      <w:pPr>
        <w:spacing w:after="120" w:line="320" w:lineRule="exact"/>
        <w:ind w:firstLine="709"/>
        <w:jc w:val="both"/>
      </w:pPr>
      <w:r w:rsidRPr="001824C9">
        <w:rPr>
          <w:b/>
          <w:bCs/>
        </w:rPr>
        <w:t>8.2.1.</w:t>
      </w:r>
      <w:r w:rsidRPr="001824C9">
        <w:rPr>
          <w:b/>
          <w:bCs/>
        </w:rPr>
        <w:tab/>
      </w:r>
      <w:r w:rsidRPr="001824C9">
        <w:t>Na hipótese de persistir o empate, a proposta vencedora será sorteada pelo sistema eletrônico dentre as propostas empatadas.</w:t>
      </w:r>
    </w:p>
    <w:p w14:paraId="26570CEA" w14:textId="77777777" w:rsidR="00BC6BDF" w:rsidRDefault="00BC6BDF" w:rsidP="00FA4891">
      <w:pPr>
        <w:spacing w:after="120" w:line="320" w:lineRule="exact"/>
        <w:jc w:val="center"/>
      </w:pPr>
    </w:p>
    <w:p w14:paraId="5975EB74" w14:textId="77777777" w:rsidR="00FA4891" w:rsidRPr="001824C9" w:rsidRDefault="004226CE" w:rsidP="00FA4891">
      <w:pPr>
        <w:spacing w:after="120" w:line="320" w:lineRule="exact"/>
        <w:jc w:val="center"/>
      </w:pPr>
      <w:hyperlink w:anchor="DaPartMeEpp">
        <w:bookmarkStart w:id="11" w:name="DaPartMeEpp"/>
        <w:bookmarkEnd w:id="11"/>
        <w:r w:rsidR="00FA4891" w:rsidRPr="001824C9">
          <w:rPr>
            <w:rStyle w:val="LinkdaInternet"/>
            <w:b/>
          </w:rPr>
          <w:t>SUBSEÇÃO I – DA PARTICIPAÇÃO DE MICROEMPRESA E EMPRESA DE PEQUENO PORTE</w:t>
        </w:r>
      </w:hyperlink>
    </w:p>
    <w:p w14:paraId="1BD6AE77" w14:textId="77777777" w:rsidR="00FA4891" w:rsidRPr="001824C9" w:rsidRDefault="00FA4891" w:rsidP="00FA4891">
      <w:pPr>
        <w:spacing w:after="120" w:line="320" w:lineRule="exact"/>
        <w:jc w:val="both"/>
      </w:pPr>
      <w:r w:rsidRPr="001824C9">
        <w:rPr>
          <w:b/>
        </w:rPr>
        <w:t>8.3.</w:t>
      </w:r>
      <w:r w:rsidRPr="001824C9">
        <w:rPr>
          <w:b/>
        </w:rPr>
        <w:tab/>
      </w:r>
      <w:r w:rsidRPr="001824C9">
        <w:t xml:space="preserve">Quando houver participação nesta licitação de microempresas e/ou empresas de pequeno porte, considerar-se-á empatada a proposta dessas empresas que for igual ou até 5% superior à proposta classificada em primeiro lugar. Neste caso, e desde que a proposta classificada em primeiro lugar não tenha sido apresentada por microempresa ou empresa de pequeno porte, o sistema eletrônico procederá da seguinte forma: </w:t>
      </w:r>
    </w:p>
    <w:p w14:paraId="15EFCD9F" w14:textId="77777777" w:rsidR="00FA4891" w:rsidRPr="001824C9" w:rsidRDefault="00FA4891" w:rsidP="002B6A62">
      <w:pPr>
        <w:pStyle w:val="Cabealho"/>
        <w:numPr>
          <w:ilvl w:val="1"/>
          <w:numId w:val="19"/>
        </w:numPr>
        <w:tabs>
          <w:tab w:val="left" w:pos="1185"/>
          <w:tab w:val="left" w:pos="1755"/>
        </w:tabs>
        <w:spacing w:after="120" w:line="320" w:lineRule="exact"/>
        <w:ind w:left="1191" w:hanging="454"/>
        <w:jc w:val="both"/>
        <w:rPr>
          <w:sz w:val="24"/>
          <w:szCs w:val="24"/>
        </w:rPr>
      </w:pPr>
      <w:r w:rsidRPr="001824C9">
        <w:rPr>
          <w:sz w:val="24"/>
          <w:szCs w:val="24"/>
        </w:rPr>
        <w:t xml:space="preserve">classificação das propostas de microempresas e empresas de pequeno porte que se enquadrem na situação prevista na </w:t>
      </w:r>
      <w:r w:rsidRPr="001824C9">
        <w:rPr>
          <w:b/>
          <w:sz w:val="24"/>
          <w:szCs w:val="24"/>
        </w:rPr>
        <w:t>condição 8.3</w:t>
      </w:r>
      <w:r w:rsidRPr="001824C9">
        <w:rPr>
          <w:sz w:val="24"/>
          <w:szCs w:val="24"/>
        </w:rPr>
        <w:t xml:space="preserve">; </w:t>
      </w:r>
    </w:p>
    <w:p w14:paraId="2BAFFDB1" w14:textId="77777777" w:rsidR="00FA4891" w:rsidRPr="001824C9" w:rsidRDefault="00FA4891" w:rsidP="002B6A62">
      <w:pPr>
        <w:pStyle w:val="Cabealho"/>
        <w:numPr>
          <w:ilvl w:val="1"/>
          <w:numId w:val="19"/>
        </w:numPr>
        <w:tabs>
          <w:tab w:val="left" w:pos="1695"/>
        </w:tabs>
        <w:spacing w:after="120" w:line="320" w:lineRule="exact"/>
        <w:ind w:left="1134" w:hanging="425"/>
        <w:jc w:val="both"/>
        <w:rPr>
          <w:sz w:val="24"/>
          <w:szCs w:val="24"/>
        </w:rPr>
      </w:pPr>
      <w:r w:rsidRPr="001824C9">
        <w:rPr>
          <w:sz w:val="24"/>
          <w:szCs w:val="24"/>
        </w:rPr>
        <w:t xml:space="preserve">convocação da microempresa ou empresa de pequeno porte que apresentou a menor proposta dentre as classificadas na forma na </w:t>
      </w:r>
      <w:r w:rsidRPr="001824C9">
        <w:rPr>
          <w:b/>
          <w:sz w:val="24"/>
          <w:szCs w:val="24"/>
        </w:rPr>
        <w:t>condição 8.3, “a”,</w:t>
      </w:r>
      <w:r w:rsidRPr="001824C9">
        <w:rPr>
          <w:sz w:val="24"/>
          <w:szCs w:val="24"/>
        </w:rPr>
        <w:t xml:space="preserve"> para que, no prazo de 5 (cinco) minutos após o encerramento dos lances, sob pena de preclusão, apresente uma última oferta, obrigatoriamente inferior à da primeira colocada, para o desempate, situação em que será classificada em primeiro lugar; </w:t>
      </w:r>
    </w:p>
    <w:p w14:paraId="19A43A3B" w14:textId="77777777" w:rsidR="00FA4891" w:rsidRPr="001824C9" w:rsidRDefault="00FA4891" w:rsidP="002B6A62">
      <w:pPr>
        <w:pStyle w:val="Cabealho"/>
        <w:numPr>
          <w:ilvl w:val="1"/>
          <w:numId w:val="19"/>
        </w:numPr>
        <w:tabs>
          <w:tab w:val="left" w:pos="1695"/>
        </w:tabs>
        <w:spacing w:after="120" w:line="320" w:lineRule="exact"/>
        <w:ind w:left="1134" w:hanging="425"/>
        <w:jc w:val="both"/>
        <w:rPr>
          <w:sz w:val="24"/>
          <w:szCs w:val="24"/>
        </w:rPr>
      </w:pPr>
      <w:r w:rsidRPr="001824C9">
        <w:rPr>
          <w:sz w:val="24"/>
          <w:szCs w:val="24"/>
        </w:rPr>
        <w:t xml:space="preserve">não sendo apresentada proposta pela microempresa ou empresa de pequeno porte, na situação da </w:t>
      </w:r>
      <w:r w:rsidRPr="001824C9">
        <w:rPr>
          <w:b/>
          <w:sz w:val="24"/>
          <w:szCs w:val="24"/>
        </w:rPr>
        <w:t>condição 8.3, “b”</w:t>
      </w:r>
      <w:r w:rsidRPr="001824C9">
        <w:rPr>
          <w:sz w:val="24"/>
          <w:szCs w:val="24"/>
        </w:rPr>
        <w:t xml:space="preserve">, ou não ocorrendo a regularização fiscal e trabalhista conforme o disposto na </w:t>
      </w:r>
      <w:r w:rsidRPr="001824C9">
        <w:rPr>
          <w:b/>
          <w:sz w:val="24"/>
          <w:szCs w:val="24"/>
        </w:rPr>
        <w:t>condição 11.16</w:t>
      </w:r>
      <w:r w:rsidRPr="001824C9">
        <w:rPr>
          <w:sz w:val="24"/>
          <w:szCs w:val="24"/>
        </w:rPr>
        <w:t xml:space="preserve">, ou, ainda, não ocorrendo a contratação, serão convocadas, na ordem e no mesmo prazo, as propostas remanescentes, classificadas na forma da </w:t>
      </w:r>
      <w:r w:rsidRPr="001824C9">
        <w:rPr>
          <w:b/>
          <w:sz w:val="24"/>
          <w:szCs w:val="24"/>
        </w:rPr>
        <w:t>condição 8.3, “a”,</w:t>
      </w:r>
      <w:r w:rsidRPr="001824C9">
        <w:rPr>
          <w:sz w:val="24"/>
          <w:szCs w:val="24"/>
        </w:rPr>
        <w:t xml:space="preserve"> para o exercício do mesmo direito. </w:t>
      </w:r>
    </w:p>
    <w:p w14:paraId="4C5AB57C" w14:textId="77777777" w:rsidR="00FA4891" w:rsidRPr="001824C9" w:rsidRDefault="00FA4891" w:rsidP="00FA4891">
      <w:pPr>
        <w:spacing w:after="120" w:line="320" w:lineRule="exact"/>
        <w:jc w:val="both"/>
      </w:pPr>
      <w:r w:rsidRPr="001824C9">
        <w:rPr>
          <w:b/>
        </w:rPr>
        <w:lastRenderedPageBreak/>
        <w:t>8.4.</w:t>
      </w:r>
      <w:r w:rsidRPr="001824C9">
        <w:rPr>
          <w:b/>
        </w:rPr>
        <w:tab/>
      </w:r>
      <w:r w:rsidRPr="001824C9">
        <w:t xml:space="preserve">Caso não ocorra a contratação ou a situação prevista na </w:t>
      </w:r>
      <w:r w:rsidRPr="001824C9">
        <w:rPr>
          <w:b/>
        </w:rPr>
        <w:t>condição 8.3 e suas alíneas</w:t>
      </w:r>
      <w:r w:rsidRPr="001824C9">
        <w:t>, o objeto será adjudicado em favor da proposta originalmente classificada em primeiro lugar.</w:t>
      </w:r>
    </w:p>
    <w:p w14:paraId="185A16A9" w14:textId="77777777" w:rsidR="00E1141A" w:rsidRPr="001824C9" w:rsidRDefault="00E1141A">
      <w:pPr>
        <w:spacing w:after="120" w:line="320" w:lineRule="exact"/>
        <w:jc w:val="center"/>
      </w:pPr>
    </w:p>
    <w:p w14:paraId="532418F3" w14:textId="77777777" w:rsidR="003F5CF8" w:rsidRPr="001824C9" w:rsidRDefault="004226CE">
      <w:pPr>
        <w:spacing w:after="120" w:line="320" w:lineRule="exact"/>
        <w:jc w:val="center"/>
      </w:pPr>
      <w:hyperlink w:anchor="DaNego">
        <w:bookmarkStart w:id="12" w:name="DaNego"/>
        <w:bookmarkEnd w:id="12"/>
        <w:r w:rsidR="00F9173F" w:rsidRPr="001824C9">
          <w:rPr>
            <w:rStyle w:val="LinkdaInternet"/>
            <w:b/>
          </w:rPr>
          <w:t>SEÇÃO IX – DA NEGOCIAÇÃO</w:t>
        </w:r>
      </w:hyperlink>
    </w:p>
    <w:p w14:paraId="2ADE0E07" w14:textId="77777777" w:rsidR="00FA4891" w:rsidRPr="001824C9" w:rsidRDefault="00FA4891" w:rsidP="00FA4891">
      <w:pPr>
        <w:spacing w:after="120" w:line="320" w:lineRule="exact"/>
        <w:jc w:val="both"/>
      </w:pPr>
      <w:r w:rsidRPr="001824C9">
        <w:rPr>
          <w:b/>
        </w:rPr>
        <w:t>9.1.</w:t>
      </w:r>
      <w:r w:rsidRPr="001824C9">
        <w:tab/>
        <w:t xml:space="preserve">Finalizada a etapa competitiva, o </w:t>
      </w:r>
      <w:r w:rsidRPr="001824C9">
        <w:rPr>
          <w:b/>
        </w:rPr>
        <w:t>Pregoeiro</w:t>
      </w:r>
      <w:r w:rsidRPr="001824C9">
        <w:t xml:space="preserve"> deverá encaminhar contraproposta diretamente à </w:t>
      </w:r>
      <w:r w:rsidRPr="001824C9">
        <w:rPr>
          <w:b/>
        </w:rPr>
        <w:t>licitante</w:t>
      </w:r>
      <w:r w:rsidRPr="001824C9">
        <w:t xml:space="preserve"> que tenha apresentado o melhor preço, para que seja obtida melhor proposta, vedada a negociação em condições diferentes das previstas neste Edital, observado, ainda, o valor estimado para a contratação e as disposições constantes das </w:t>
      </w:r>
      <w:r w:rsidRPr="001824C9">
        <w:rPr>
          <w:b/>
        </w:rPr>
        <w:t>condições 10.7 a 10.9</w:t>
      </w:r>
      <w:r w:rsidRPr="001824C9">
        <w:t xml:space="preserve"> deste Edital. </w:t>
      </w:r>
    </w:p>
    <w:p w14:paraId="23CCDDAA" w14:textId="77777777" w:rsidR="00FA4891" w:rsidRPr="001824C9" w:rsidRDefault="00FA4891" w:rsidP="00FA4891">
      <w:pPr>
        <w:spacing w:after="120" w:line="320" w:lineRule="exact"/>
        <w:jc w:val="both"/>
        <w:rPr>
          <w:b/>
        </w:rPr>
      </w:pPr>
      <w:r w:rsidRPr="001824C9">
        <w:rPr>
          <w:b/>
        </w:rPr>
        <w:t>9.2.</w:t>
      </w:r>
      <w:r w:rsidRPr="001824C9">
        <w:tab/>
        <w:t xml:space="preserve">A negociação será realizada por meio do sistema, podendo ser acompanhada pelas demais </w:t>
      </w:r>
      <w:r w:rsidRPr="001824C9">
        <w:rPr>
          <w:b/>
        </w:rPr>
        <w:t>licitantes</w:t>
      </w:r>
      <w:r w:rsidRPr="001824C9">
        <w:t>.</w:t>
      </w:r>
    </w:p>
    <w:p w14:paraId="0560824D" w14:textId="77777777" w:rsidR="00FA4891" w:rsidRPr="001824C9" w:rsidRDefault="00FA4891" w:rsidP="00FA4891">
      <w:pPr>
        <w:spacing w:after="120" w:line="320" w:lineRule="exact"/>
        <w:jc w:val="both"/>
      </w:pPr>
      <w:r w:rsidRPr="001824C9">
        <w:rPr>
          <w:b/>
        </w:rPr>
        <w:t>9.3.</w:t>
      </w:r>
      <w:r w:rsidRPr="001824C9">
        <w:rPr>
          <w:b/>
        </w:rPr>
        <w:tab/>
        <w:t>Se necessário</w:t>
      </w:r>
      <w:r w:rsidRPr="001824C9">
        <w:t xml:space="preserve">, a licitante terá o prazo de </w:t>
      </w:r>
      <w:r w:rsidRPr="001824C9">
        <w:rPr>
          <w:b/>
        </w:rPr>
        <w:t>02 (duas) horas</w:t>
      </w:r>
      <w:r w:rsidRPr="001824C9">
        <w:t xml:space="preserve">, contado da solicitação do Pregoeiro no sistema, para envio da proposta e/ou documentos complementares, adequada ao último lance ofertado após a negociação. </w:t>
      </w:r>
    </w:p>
    <w:p w14:paraId="627378A5" w14:textId="77777777" w:rsidR="000D4966" w:rsidRPr="001824C9" w:rsidRDefault="000D4966">
      <w:pPr>
        <w:rPr>
          <w:b/>
        </w:rPr>
      </w:pPr>
    </w:p>
    <w:p w14:paraId="02E84662" w14:textId="57172347" w:rsidR="00883B89" w:rsidRPr="001824C9" w:rsidRDefault="004226CE" w:rsidP="00883B89">
      <w:pPr>
        <w:spacing w:after="120" w:line="320" w:lineRule="exact"/>
        <w:jc w:val="center"/>
      </w:pPr>
      <w:hyperlink w:anchor="DaAceit">
        <w:bookmarkStart w:id="13" w:name="DaAceit"/>
        <w:bookmarkEnd w:id="13"/>
        <w:r w:rsidR="00883B89" w:rsidRPr="001824C9">
          <w:rPr>
            <w:rStyle w:val="LinkdaInternet"/>
            <w:b/>
          </w:rPr>
          <w:t>SEÇÃO X – DA ACEITABILIDADE DA PROPOSTA</w:t>
        </w:r>
      </w:hyperlink>
      <w:r w:rsidR="00883B89" w:rsidRPr="001824C9">
        <w:rPr>
          <w:rStyle w:val="LinkdaInternet"/>
          <w:b/>
        </w:rPr>
        <w:t xml:space="preserve"> E DO ENVIO DA PROPOSTA-PADRÃO</w:t>
      </w:r>
    </w:p>
    <w:p w14:paraId="23E0DB6B" w14:textId="77777777" w:rsidR="00B413E6" w:rsidRPr="001824C9" w:rsidRDefault="00883B89" w:rsidP="00B413E6">
      <w:pPr>
        <w:pStyle w:val="Cabealho"/>
        <w:tabs>
          <w:tab w:val="left" w:pos="720"/>
        </w:tabs>
        <w:spacing w:after="120" w:line="320" w:lineRule="exact"/>
        <w:jc w:val="both"/>
        <w:rPr>
          <w:sz w:val="24"/>
          <w:szCs w:val="24"/>
        </w:rPr>
      </w:pPr>
      <w:r w:rsidRPr="001824C9">
        <w:rPr>
          <w:b/>
          <w:color w:val="000000"/>
          <w:sz w:val="24"/>
          <w:szCs w:val="24"/>
        </w:rPr>
        <w:t>10.1</w:t>
      </w:r>
      <w:r w:rsidRPr="001824C9">
        <w:rPr>
          <w:color w:val="000000"/>
          <w:sz w:val="24"/>
          <w:szCs w:val="24"/>
        </w:rPr>
        <w:t>.</w:t>
      </w:r>
      <w:r w:rsidRPr="001824C9">
        <w:rPr>
          <w:color w:val="000000"/>
          <w:sz w:val="24"/>
          <w:szCs w:val="24"/>
        </w:rPr>
        <w:tab/>
      </w:r>
      <w:r w:rsidRPr="001824C9">
        <w:rPr>
          <w:color w:val="000000"/>
          <w:sz w:val="24"/>
          <w:szCs w:val="24"/>
        </w:rPr>
        <w:tab/>
        <w:t>Encerrad</w:t>
      </w:r>
      <w:r w:rsidRPr="001824C9">
        <w:rPr>
          <w:sz w:val="24"/>
          <w:szCs w:val="24"/>
        </w:rPr>
        <w:t>a etapa de negociação</w:t>
      </w:r>
      <w:r w:rsidRPr="001824C9">
        <w:t xml:space="preserve">, </w:t>
      </w:r>
      <w:r w:rsidRPr="001824C9">
        <w:rPr>
          <w:color w:val="000000"/>
          <w:sz w:val="24"/>
          <w:szCs w:val="24"/>
        </w:rPr>
        <w:t xml:space="preserve">o </w:t>
      </w:r>
      <w:r w:rsidRPr="001824C9">
        <w:rPr>
          <w:b/>
          <w:color w:val="000000"/>
          <w:sz w:val="24"/>
          <w:szCs w:val="24"/>
        </w:rPr>
        <w:t>Pregoeiro</w:t>
      </w:r>
      <w:r w:rsidRPr="001824C9">
        <w:rPr>
          <w:color w:val="000000"/>
          <w:sz w:val="24"/>
          <w:szCs w:val="24"/>
        </w:rPr>
        <w:t xml:space="preserve"> examinará a proposta mais bem classificada quanto à sua adequação à especificação do objeto licitado e à compatibilidade do preço em relação ao máximo estipulado para contratação, </w:t>
      </w:r>
      <w:r w:rsidRPr="001824C9">
        <w:rPr>
          <w:sz w:val="24"/>
          <w:szCs w:val="24"/>
        </w:rPr>
        <w:t>constantes, respectivamente, do Anexo I (Termo de Referência) deste Edital e do Anexo II (</w:t>
      </w:r>
      <w:r w:rsidR="00B22AD1" w:rsidRPr="001824C9">
        <w:rPr>
          <w:sz w:val="24"/>
          <w:szCs w:val="24"/>
        </w:rPr>
        <w:t>Descontos Mínimos e BDI e Valores Máximos Admitidos para a Contratação</w:t>
      </w:r>
      <w:r w:rsidR="00B413E6" w:rsidRPr="001824C9">
        <w:rPr>
          <w:sz w:val="24"/>
          <w:szCs w:val="24"/>
        </w:rPr>
        <w:t>).</w:t>
      </w:r>
    </w:p>
    <w:p w14:paraId="044E6C19" w14:textId="77777777" w:rsidR="00883B89" w:rsidRPr="001824C9" w:rsidRDefault="00883B89" w:rsidP="00B413E6">
      <w:pPr>
        <w:pStyle w:val="A102175"/>
        <w:spacing w:after="120" w:line="320" w:lineRule="exact"/>
        <w:ind w:left="0" w:firstLine="0"/>
        <w:rPr>
          <w:szCs w:val="24"/>
        </w:rPr>
      </w:pPr>
      <w:r w:rsidRPr="001824C9">
        <w:rPr>
          <w:b/>
          <w:szCs w:val="24"/>
        </w:rPr>
        <w:t>10.1.1.</w:t>
      </w:r>
      <w:r w:rsidR="00B413E6" w:rsidRPr="001824C9">
        <w:rPr>
          <w:color w:val="000000"/>
          <w:szCs w:val="24"/>
        </w:rPr>
        <w:t xml:space="preserve"> </w:t>
      </w:r>
      <w:r w:rsidRPr="001824C9">
        <w:rPr>
          <w:szCs w:val="24"/>
        </w:rPr>
        <w:t xml:space="preserve">A licitante classificada em primeiro lugar deverá encaminhar, </w:t>
      </w:r>
      <w:r w:rsidRPr="001824C9">
        <w:rPr>
          <w:b/>
          <w:szCs w:val="24"/>
        </w:rPr>
        <w:t>via convocação de anexo</w:t>
      </w:r>
      <w:r w:rsidR="00F53C40" w:rsidRPr="001824C9">
        <w:rPr>
          <w:szCs w:val="24"/>
        </w:rPr>
        <w:t>,</w:t>
      </w:r>
      <w:r w:rsidR="00B413E6" w:rsidRPr="001824C9">
        <w:rPr>
          <w:color w:val="000000"/>
          <w:szCs w:val="24"/>
        </w:rPr>
        <w:t xml:space="preserve"> </w:t>
      </w:r>
      <w:r w:rsidR="00B413E6" w:rsidRPr="001824C9">
        <w:rPr>
          <w:b/>
          <w:szCs w:val="24"/>
        </w:rPr>
        <w:t>exclusivamente por meio eletrônico</w:t>
      </w:r>
      <w:r w:rsidR="00B413E6" w:rsidRPr="001824C9">
        <w:rPr>
          <w:szCs w:val="24"/>
        </w:rPr>
        <w:t xml:space="preserve">, </w:t>
      </w:r>
      <w:r w:rsidRPr="001824C9">
        <w:rPr>
          <w:szCs w:val="24"/>
        </w:rPr>
        <w:t>no prazo máximo de 2 (duas)</w:t>
      </w:r>
      <w:r w:rsidR="00B413E6" w:rsidRPr="001824C9">
        <w:rPr>
          <w:rFonts w:ascii="Times New Roman" w:hAnsi="Times New Roman"/>
          <w:szCs w:val="24"/>
        </w:rPr>
        <w:t xml:space="preserve">, </w:t>
      </w:r>
      <w:r w:rsidRPr="001824C9">
        <w:rPr>
          <w:szCs w:val="24"/>
        </w:rPr>
        <w:t>a contar da solicitação do pregoeiro, a</w:t>
      </w:r>
      <w:r w:rsidRPr="001824C9">
        <w:rPr>
          <w:b/>
          <w:szCs w:val="24"/>
        </w:rPr>
        <w:t xml:space="preserve"> proposta-padrão</w:t>
      </w:r>
      <w:r w:rsidRPr="001824C9">
        <w:rPr>
          <w:szCs w:val="24"/>
        </w:rPr>
        <w:t xml:space="preserve"> ajustada ao lance final,</w:t>
      </w:r>
      <w:r w:rsidR="005616CA" w:rsidRPr="001824C9">
        <w:rPr>
          <w:szCs w:val="24"/>
        </w:rPr>
        <w:t xml:space="preserve"> </w:t>
      </w:r>
      <w:r w:rsidR="005616CA" w:rsidRPr="001824C9">
        <w:rPr>
          <w:b/>
          <w:szCs w:val="24"/>
          <w:u w:val="single"/>
        </w:rPr>
        <w:t>constando os descontos e BDI</w:t>
      </w:r>
      <w:r w:rsidR="0034622C" w:rsidRPr="001824C9">
        <w:rPr>
          <w:szCs w:val="24"/>
        </w:rPr>
        <w:t xml:space="preserve">, </w:t>
      </w:r>
      <w:r w:rsidRPr="001824C9">
        <w:rPr>
          <w:szCs w:val="24"/>
        </w:rPr>
        <w:t>conforme Anexo III deste Edital, sob pena de recusa da proposta.</w:t>
      </w:r>
    </w:p>
    <w:p w14:paraId="4F95A57E" w14:textId="2AB8F625" w:rsidR="0034622C" w:rsidRPr="001824C9" w:rsidRDefault="00D86DC7" w:rsidP="00F459F4">
      <w:pPr>
        <w:pStyle w:val="A102175"/>
        <w:tabs>
          <w:tab w:val="left" w:pos="1843"/>
        </w:tabs>
        <w:spacing w:after="120" w:line="320" w:lineRule="exact"/>
        <w:ind w:left="0" w:firstLine="851"/>
        <w:rPr>
          <w:rFonts w:ascii="Times New Roman" w:hAnsi="Times New Roman"/>
          <w:b/>
          <w:szCs w:val="24"/>
        </w:rPr>
      </w:pPr>
      <w:r w:rsidRPr="00225ACD">
        <w:rPr>
          <w:b/>
          <w:szCs w:val="24"/>
        </w:rPr>
        <w:t xml:space="preserve">10.1.1.1. </w:t>
      </w:r>
      <w:r w:rsidR="0034622C" w:rsidRPr="00225ACD">
        <w:rPr>
          <w:szCs w:val="24"/>
        </w:rPr>
        <w:t>Caso haja necessidade, o prazo acima poderá ser prorrog</w:t>
      </w:r>
      <w:r w:rsidR="00F459F4" w:rsidRPr="00225ACD">
        <w:rPr>
          <w:szCs w:val="24"/>
        </w:rPr>
        <w:t>ado</w:t>
      </w:r>
      <w:r w:rsidR="0034622C" w:rsidRPr="00225ACD">
        <w:rPr>
          <w:szCs w:val="24"/>
        </w:rPr>
        <w:t xml:space="preserve"> </w:t>
      </w:r>
      <w:r w:rsidR="0034622C" w:rsidRPr="00225ACD">
        <w:rPr>
          <w:rFonts w:ascii="Times New Roman" w:hAnsi="Times New Roman"/>
          <w:b/>
          <w:szCs w:val="24"/>
        </w:rPr>
        <w:t>por iguais períodos</w:t>
      </w:r>
      <w:r w:rsidR="0034622C" w:rsidRPr="00225ACD">
        <w:rPr>
          <w:rFonts w:ascii="Times New Roman" w:hAnsi="Times New Roman"/>
          <w:szCs w:val="24"/>
        </w:rPr>
        <w:t>,</w:t>
      </w:r>
      <w:r w:rsidR="0034622C" w:rsidRPr="00225ACD">
        <w:rPr>
          <w:rFonts w:ascii="Times New Roman" w:hAnsi="Times New Roman"/>
          <w:b/>
          <w:szCs w:val="24"/>
        </w:rPr>
        <w:t xml:space="preserve"> a</w:t>
      </w:r>
      <w:r w:rsidR="0034622C" w:rsidRPr="001824C9">
        <w:rPr>
          <w:rFonts w:ascii="Times New Roman" w:hAnsi="Times New Roman"/>
          <w:b/>
          <w:szCs w:val="24"/>
        </w:rPr>
        <w:t xml:space="preserve"> pedido da licitante</w:t>
      </w:r>
      <w:r w:rsidR="0034622C" w:rsidRPr="001824C9">
        <w:rPr>
          <w:rFonts w:ascii="Times New Roman" w:hAnsi="Times New Roman"/>
          <w:szCs w:val="24"/>
        </w:rPr>
        <w:t>.</w:t>
      </w:r>
      <w:r w:rsidR="0034622C" w:rsidRPr="001824C9">
        <w:rPr>
          <w:rFonts w:ascii="Times New Roman" w:hAnsi="Times New Roman"/>
          <w:b/>
          <w:szCs w:val="24"/>
        </w:rPr>
        <w:t xml:space="preserve"> </w:t>
      </w:r>
    </w:p>
    <w:p w14:paraId="3AFAA545" w14:textId="77777777" w:rsidR="00B413E6" w:rsidRPr="001824C9" w:rsidRDefault="00883B89" w:rsidP="0034622C">
      <w:pPr>
        <w:pStyle w:val="Cabealho"/>
        <w:tabs>
          <w:tab w:val="left" w:pos="720"/>
        </w:tabs>
        <w:spacing w:after="120" w:line="320" w:lineRule="exact"/>
        <w:jc w:val="both"/>
        <w:rPr>
          <w:sz w:val="24"/>
          <w:szCs w:val="24"/>
        </w:rPr>
      </w:pPr>
      <w:r w:rsidRPr="001824C9">
        <w:rPr>
          <w:b/>
          <w:sz w:val="24"/>
          <w:szCs w:val="24"/>
        </w:rPr>
        <w:t>10.1.2.</w:t>
      </w:r>
      <w:r w:rsidRPr="001824C9">
        <w:rPr>
          <w:color w:val="000000"/>
          <w:sz w:val="24"/>
          <w:szCs w:val="24"/>
        </w:rPr>
        <w:t xml:space="preserve"> </w:t>
      </w:r>
      <w:r w:rsidRPr="001824C9">
        <w:rPr>
          <w:color w:val="000000"/>
          <w:sz w:val="24"/>
          <w:szCs w:val="24"/>
        </w:rPr>
        <w:tab/>
      </w:r>
      <w:r w:rsidRPr="001824C9">
        <w:rPr>
          <w:sz w:val="24"/>
          <w:szCs w:val="24"/>
        </w:rPr>
        <w:t>Erros no preenchimento da proposta não configuram motivo suficiente para sua recusa, podendo ser ajustada sem a majoração do preço final ofertado e desde que se comprove que este é suficiente para arcar com</w:t>
      </w:r>
      <w:r w:rsidR="00B413E6" w:rsidRPr="001824C9">
        <w:rPr>
          <w:sz w:val="24"/>
          <w:szCs w:val="24"/>
        </w:rPr>
        <w:t xml:space="preserve"> todos os custos da contratação.</w:t>
      </w:r>
    </w:p>
    <w:p w14:paraId="3CA32162" w14:textId="77777777" w:rsidR="00B413E6" w:rsidRPr="001824C9" w:rsidRDefault="00B413E6" w:rsidP="00B413E6">
      <w:pPr>
        <w:pStyle w:val="Cabealho"/>
        <w:tabs>
          <w:tab w:val="left" w:pos="720"/>
        </w:tabs>
        <w:spacing w:after="120" w:line="320" w:lineRule="exact"/>
        <w:ind w:firstLine="1418"/>
        <w:jc w:val="both"/>
        <w:rPr>
          <w:sz w:val="24"/>
          <w:szCs w:val="24"/>
        </w:rPr>
      </w:pPr>
      <w:r w:rsidRPr="001824C9">
        <w:rPr>
          <w:b/>
          <w:sz w:val="24"/>
          <w:szCs w:val="24"/>
        </w:rPr>
        <w:t>10.1.2.1</w:t>
      </w:r>
      <w:r w:rsidRPr="001824C9">
        <w:rPr>
          <w:sz w:val="24"/>
          <w:szCs w:val="24"/>
        </w:rPr>
        <w:t xml:space="preserve">. Havendo a necessidade de se promoverem ajustes, o prazo para reenvio do anexo contendo </w:t>
      </w:r>
      <w:r w:rsidR="00F53C40" w:rsidRPr="001824C9">
        <w:rPr>
          <w:sz w:val="24"/>
          <w:szCs w:val="24"/>
        </w:rPr>
        <w:t xml:space="preserve">a proposta-padrão </w:t>
      </w:r>
      <w:r w:rsidRPr="001824C9">
        <w:rPr>
          <w:sz w:val="24"/>
          <w:szCs w:val="24"/>
        </w:rPr>
        <w:t>será de 2 (duas) horas, prorrogável uma única vez, por igual período.</w:t>
      </w:r>
    </w:p>
    <w:p w14:paraId="594473DB" w14:textId="77777777" w:rsidR="00883B89" w:rsidRPr="001824C9" w:rsidRDefault="00883B89" w:rsidP="00883B89">
      <w:pPr>
        <w:pStyle w:val="Cabealho"/>
        <w:tabs>
          <w:tab w:val="clear" w:pos="4419"/>
          <w:tab w:val="left" w:pos="851"/>
        </w:tabs>
        <w:spacing w:after="120" w:line="320" w:lineRule="exact"/>
        <w:ind w:firstLine="709"/>
        <w:jc w:val="both"/>
        <w:rPr>
          <w:b/>
          <w:sz w:val="24"/>
          <w:szCs w:val="24"/>
        </w:rPr>
      </w:pPr>
      <w:r w:rsidRPr="001824C9">
        <w:rPr>
          <w:b/>
          <w:sz w:val="24"/>
          <w:szCs w:val="24"/>
        </w:rPr>
        <w:t xml:space="preserve">10.1.3. </w:t>
      </w:r>
      <w:r w:rsidRPr="001824C9">
        <w:rPr>
          <w:color w:val="000000"/>
          <w:sz w:val="24"/>
          <w:szCs w:val="24"/>
        </w:rPr>
        <w:tab/>
      </w:r>
      <w:r w:rsidRPr="001824C9">
        <w:rPr>
          <w:sz w:val="24"/>
          <w:szCs w:val="24"/>
        </w:rPr>
        <w:t>Também não será desclassificada a proposta quando o preço global for aceitável, mas o valor unitário necessitar ser ajustado ao valor estimado pela Administração.</w:t>
      </w:r>
    </w:p>
    <w:p w14:paraId="321D8ECC" w14:textId="77777777" w:rsidR="00883B89" w:rsidRPr="001824C9" w:rsidRDefault="00883B89" w:rsidP="00883B89">
      <w:pPr>
        <w:pStyle w:val="Cabealho"/>
        <w:tabs>
          <w:tab w:val="left" w:pos="735"/>
        </w:tabs>
        <w:spacing w:after="120" w:line="320" w:lineRule="exact"/>
        <w:jc w:val="both"/>
        <w:rPr>
          <w:sz w:val="24"/>
          <w:szCs w:val="24"/>
        </w:rPr>
      </w:pPr>
      <w:r w:rsidRPr="001824C9">
        <w:rPr>
          <w:b/>
          <w:color w:val="000000"/>
          <w:sz w:val="24"/>
          <w:szCs w:val="24"/>
        </w:rPr>
        <w:t>10.2.</w:t>
      </w:r>
      <w:r w:rsidRPr="001824C9">
        <w:rPr>
          <w:b/>
          <w:color w:val="000000"/>
          <w:sz w:val="24"/>
          <w:szCs w:val="24"/>
        </w:rPr>
        <w:tab/>
      </w:r>
      <w:r w:rsidRPr="001824C9">
        <w:rPr>
          <w:color w:val="000000"/>
          <w:sz w:val="24"/>
          <w:szCs w:val="24"/>
        </w:rPr>
        <w:t>Não se considerará qualquer oferta de vantagem não prevista neste Edital.</w:t>
      </w:r>
    </w:p>
    <w:p w14:paraId="32FBF3B7" w14:textId="77777777" w:rsidR="00883B89" w:rsidRPr="001824C9" w:rsidRDefault="00883B89" w:rsidP="00883B89">
      <w:pPr>
        <w:pStyle w:val="Cabealho"/>
        <w:tabs>
          <w:tab w:val="left" w:pos="765"/>
        </w:tabs>
        <w:spacing w:after="120" w:line="320" w:lineRule="exact"/>
        <w:jc w:val="both"/>
        <w:rPr>
          <w:sz w:val="24"/>
          <w:szCs w:val="24"/>
        </w:rPr>
      </w:pPr>
      <w:r w:rsidRPr="001824C9">
        <w:rPr>
          <w:b/>
          <w:color w:val="000000"/>
          <w:sz w:val="24"/>
          <w:szCs w:val="24"/>
        </w:rPr>
        <w:lastRenderedPageBreak/>
        <w:t>10.3.</w:t>
      </w:r>
      <w:r w:rsidRPr="001824C9">
        <w:rPr>
          <w:b/>
          <w:color w:val="000000"/>
          <w:sz w:val="24"/>
          <w:szCs w:val="24"/>
        </w:rPr>
        <w:tab/>
      </w:r>
      <w:r w:rsidRPr="001824C9">
        <w:rPr>
          <w:color w:val="000000"/>
          <w:sz w:val="24"/>
          <w:szCs w:val="24"/>
        </w:rPr>
        <w:t xml:space="preserve">Não se admitirá proposta que apresente valores simbólicos, irrisórios ou de valor zero, incompatíveis com os preços de mercado, exceto quando se referirem a materiais e instalações de propriedade da </w:t>
      </w:r>
      <w:r w:rsidRPr="001824C9">
        <w:rPr>
          <w:b/>
          <w:color w:val="000000"/>
          <w:sz w:val="24"/>
          <w:szCs w:val="24"/>
        </w:rPr>
        <w:t>licitante</w:t>
      </w:r>
      <w:r w:rsidRPr="001824C9">
        <w:rPr>
          <w:color w:val="000000"/>
          <w:sz w:val="24"/>
          <w:szCs w:val="24"/>
        </w:rPr>
        <w:t>, para os quais ela renuncie à parcela ou à totalidade de remuneração.</w:t>
      </w:r>
    </w:p>
    <w:p w14:paraId="06C17186" w14:textId="77777777" w:rsidR="00883B89" w:rsidRPr="001824C9" w:rsidRDefault="00883B89" w:rsidP="00883B89">
      <w:pPr>
        <w:pStyle w:val="Cabealho"/>
        <w:tabs>
          <w:tab w:val="left" w:pos="750"/>
        </w:tabs>
        <w:spacing w:after="120" w:line="320" w:lineRule="exact"/>
        <w:jc w:val="both"/>
        <w:rPr>
          <w:color w:val="000000"/>
          <w:sz w:val="24"/>
          <w:szCs w:val="24"/>
        </w:rPr>
      </w:pPr>
      <w:r w:rsidRPr="001824C9">
        <w:rPr>
          <w:b/>
          <w:color w:val="000000"/>
          <w:sz w:val="24"/>
          <w:szCs w:val="24"/>
        </w:rPr>
        <w:t>10.4</w:t>
      </w:r>
      <w:r w:rsidRPr="001824C9">
        <w:rPr>
          <w:color w:val="000000"/>
          <w:sz w:val="24"/>
          <w:szCs w:val="24"/>
        </w:rPr>
        <w:t>.</w:t>
      </w:r>
      <w:r w:rsidRPr="001824C9">
        <w:rPr>
          <w:color w:val="000000"/>
          <w:sz w:val="24"/>
          <w:szCs w:val="24"/>
        </w:rPr>
        <w:tab/>
        <w:t xml:space="preserve">Não serão aceitas propostas com valor unitário ou global superior ao estimado ou com preços manifestamente inexequíveis. </w:t>
      </w:r>
    </w:p>
    <w:p w14:paraId="6DDC6130" w14:textId="128DF62B" w:rsidR="003F7D58" w:rsidRPr="001824C9" w:rsidRDefault="00883B89" w:rsidP="00A47F33">
      <w:pPr>
        <w:tabs>
          <w:tab w:val="left" w:pos="426"/>
          <w:tab w:val="left" w:pos="993"/>
        </w:tabs>
        <w:spacing w:before="120" w:after="120" w:line="320" w:lineRule="exact"/>
        <w:ind w:right="-1" w:firstLine="709"/>
        <w:jc w:val="both"/>
        <w:rPr>
          <w:color w:val="000000"/>
        </w:rPr>
      </w:pPr>
      <w:r w:rsidRPr="001824C9">
        <w:rPr>
          <w:b/>
          <w:color w:val="000000"/>
        </w:rPr>
        <w:t xml:space="preserve">10.4.1. </w:t>
      </w:r>
      <w:r w:rsidR="00B413E6" w:rsidRPr="001824C9">
        <w:rPr>
          <w:color w:val="000000" w:themeColor="text1"/>
        </w:rPr>
        <w:t>Como critério de aceitabilidade das propostas durante a licitação, o</w:t>
      </w:r>
      <w:r w:rsidR="00B413E6" w:rsidRPr="001824C9">
        <w:rPr>
          <w:color w:val="000000" w:themeColor="text1"/>
          <w:spacing w:val="-4"/>
        </w:rPr>
        <w:t xml:space="preserve">s </w:t>
      </w:r>
      <w:r w:rsidR="00B413E6" w:rsidRPr="001824C9">
        <w:rPr>
          <w:b/>
          <w:color w:val="000000" w:themeColor="text1"/>
          <w:spacing w:val="-4"/>
          <w:u w:val="single"/>
        </w:rPr>
        <w:t>descontos</w:t>
      </w:r>
      <w:r w:rsidR="00D86DC7" w:rsidRPr="001824C9">
        <w:rPr>
          <w:b/>
          <w:color w:val="000000" w:themeColor="text1"/>
          <w:spacing w:val="-4"/>
          <w:u w:val="single"/>
        </w:rPr>
        <w:t xml:space="preserve"> mínimos</w:t>
      </w:r>
      <w:r w:rsidR="00B413E6" w:rsidRPr="001824C9">
        <w:rPr>
          <w:b/>
          <w:color w:val="000000" w:themeColor="text1"/>
          <w:spacing w:val="-4"/>
          <w:u w:val="single"/>
        </w:rPr>
        <w:t xml:space="preserve"> e </w:t>
      </w:r>
      <w:r w:rsidR="00B413E6" w:rsidRPr="00225ACD">
        <w:rPr>
          <w:b/>
          <w:color w:val="000000" w:themeColor="text1"/>
          <w:spacing w:val="-4"/>
          <w:u w:val="single"/>
        </w:rPr>
        <w:t xml:space="preserve">BDI e </w:t>
      </w:r>
      <w:r w:rsidR="00B413E6" w:rsidRPr="00225ACD">
        <w:rPr>
          <w:b/>
          <w:color w:val="000000" w:themeColor="text1"/>
          <w:u w:val="single"/>
        </w:rPr>
        <w:t>valores máximos</w:t>
      </w:r>
      <w:r w:rsidR="00B413E6" w:rsidRPr="00225ACD">
        <w:rPr>
          <w:color w:val="000000" w:themeColor="text1"/>
          <w:u w:val="single"/>
        </w:rPr>
        <w:t xml:space="preserve"> </w:t>
      </w:r>
      <w:r w:rsidR="004A2A37" w:rsidRPr="00225ACD">
        <w:rPr>
          <w:b/>
          <w:color w:val="000000" w:themeColor="text1"/>
          <w:u w:val="single"/>
        </w:rPr>
        <w:t>admitid</w:t>
      </w:r>
      <w:r w:rsidR="00D86DC7" w:rsidRPr="00225ACD">
        <w:rPr>
          <w:b/>
          <w:color w:val="000000" w:themeColor="text1"/>
          <w:u w:val="single"/>
        </w:rPr>
        <w:t>o</w:t>
      </w:r>
      <w:r w:rsidR="004A2A37" w:rsidRPr="00225ACD">
        <w:rPr>
          <w:b/>
          <w:color w:val="000000" w:themeColor="text1"/>
          <w:u w:val="single"/>
        </w:rPr>
        <w:t>s</w:t>
      </w:r>
      <w:r w:rsidR="00D86DC7" w:rsidRPr="00225ACD">
        <w:rPr>
          <w:b/>
          <w:color w:val="000000" w:themeColor="text1"/>
          <w:u w:val="single"/>
        </w:rPr>
        <w:t xml:space="preserve"> para esta </w:t>
      </w:r>
      <w:r w:rsidR="00B413E6" w:rsidRPr="00225ACD">
        <w:rPr>
          <w:b/>
          <w:color w:val="000000" w:themeColor="text1"/>
          <w:u w:val="single"/>
        </w:rPr>
        <w:t>contratação</w:t>
      </w:r>
      <w:r w:rsidR="00B413E6" w:rsidRPr="00225ACD">
        <w:rPr>
          <w:color w:val="000000" w:themeColor="text1"/>
        </w:rPr>
        <w:t xml:space="preserve">, considerando o período de </w:t>
      </w:r>
      <w:r w:rsidR="00F459F4" w:rsidRPr="00225ACD">
        <w:rPr>
          <w:color w:val="000000" w:themeColor="text1"/>
        </w:rPr>
        <w:t>24</w:t>
      </w:r>
      <w:r w:rsidR="00B413E6" w:rsidRPr="00225ACD">
        <w:rPr>
          <w:color w:val="000000" w:themeColor="text1"/>
        </w:rPr>
        <w:t xml:space="preserve"> (</w:t>
      </w:r>
      <w:r w:rsidR="00F459F4" w:rsidRPr="00225ACD">
        <w:rPr>
          <w:color w:val="000000" w:themeColor="text1"/>
        </w:rPr>
        <w:t>vinte e quatro</w:t>
      </w:r>
      <w:r w:rsidR="00B413E6" w:rsidRPr="00225ACD">
        <w:rPr>
          <w:color w:val="000000" w:themeColor="text1"/>
        </w:rPr>
        <w:t>)</w:t>
      </w:r>
      <w:r w:rsidR="00B413E6" w:rsidRPr="001824C9">
        <w:rPr>
          <w:color w:val="000000" w:themeColor="text1"/>
        </w:rPr>
        <w:t xml:space="preserve"> meses de vigência contratual</w:t>
      </w:r>
      <w:r w:rsidR="00B413E6" w:rsidRPr="001824C9">
        <w:rPr>
          <w:lang w:eastAsia="x-none"/>
        </w:rPr>
        <w:t xml:space="preserve">, </w:t>
      </w:r>
      <w:r w:rsidR="00B413E6" w:rsidRPr="001824C9">
        <w:rPr>
          <w:color w:val="000000"/>
        </w:rPr>
        <w:t>são aqueles estabelecidos na planilha constante d</w:t>
      </w:r>
      <w:r w:rsidRPr="001824C9">
        <w:rPr>
          <w:color w:val="000000"/>
        </w:rPr>
        <w:t xml:space="preserve">o Anexo II deste Edital. </w:t>
      </w:r>
    </w:p>
    <w:p w14:paraId="434496D2" w14:textId="77777777" w:rsidR="00883B89" w:rsidRPr="001824C9" w:rsidRDefault="00883B89" w:rsidP="00883B89">
      <w:pPr>
        <w:pStyle w:val="Cabealho"/>
        <w:tabs>
          <w:tab w:val="left" w:pos="750"/>
        </w:tabs>
        <w:spacing w:after="120" w:line="320" w:lineRule="exact"/>
        <w:jc w:val="both"/>
        <w:rPr>
          <w:sz w:val="24"/>
          <w:szCs w:val="24"/>
        </w:rPr>
      </w:pPr>
      <w:r w:rsidRPr="001824C9">
        <w:rPr>
          <w:b/>
          <w:color w:val="000000"/>
          <w:sz w:val="24"/>
          <w:szCs w:val="24"/>
        </w:rPr>
        <w:t>10.5.</w:t>
      </w:r>
      <w:r w:rsidRPr="001824C9">
        <w:rPr>
          <w:b/>
          <w:color w:val="000000"/>
          <w:sz w:val="24"/>
          <w:szCs w:val="24"/>
        </w:rPr>
        <w:tab/>
      </w:r>
      <w:r w:rsidRPr="001824C9">
        <w:rPr>
          <w:color w:val="000000"/>
          <w:sz w:val="24"/>
          <w:szCs w:val="24"/>
        </w:rPr>
        <w:t xml:space="preserve">Considerar-se-á inexequível a proposta que não venha a ter demonstrada sua viabilidade por meio de documentação que comprove que os custos envolvidos na contratação são coerentes com os de mercado do objeto deste </w:t>
      </w:r>
      <w:r w:rsidRPr="001824C9">
        <w:rPr>
          <w:b/>
          <w:color w:val="000000"/>
          <w:sz w:val="24"/>
          <w:szCs w:val="24"/>
        </w:rPr>
        <w:t>Pregão</w:t>
      </w:r>
      <w:r w:rsidRPr="001824C9">
        <w:rPr>
          <w:color w:val="000000"/>
          <w:sz w:val="24"/>
          <w:szCs w:val="24"/>
        </w:rPr>
        <w:t xml:space="preserve">. </w:t>
      </w:r>
    </w:p>
    <w:p w14:paraId="395AD2FA" w14:textId="77777777" w:rsidR="00883B89" w:rsidRPr="001824C9" w:rsidRDefault="00883B89" w:rsidP="00883B89">
      <w:pPr>
        <w:pStyle w:val="Cabealho"/>
        <w:tabs>
          <w:tab w:val="left" w:pos="735"/>
        </w:tabs>
        <w:spacing w:after="120" w:line="320" w:lineRule="exact"/>
        <w:jc w:val="both"/>
        <w:rPr>
          <w:sz w:val="24"/>
          <w:szCs w:val="24"/>
        </w:rPr>
      </w:pPr>
      <w:r w:rsidRPr="001824C9">
        <w:rPr>
          <w:b/>
          <w:color w:val="000000"/>
          <w:sz w:val="24"/>
          <w:szCs w:val="24"/>
        </w:rPr>
        <w:t>10.6.</w:t>
      </w:r>
      <w:r w:rsidRPr="001824C9">
        <w:rPr>
          <w:b/>
          <w:color w:val="000000"/>
          <w:sz w:val="24"/>
          <w:szCs w:val="24"/>
        </w:rPr>
        <w:tab/>
      </w:r>
      <w:r w:rsidRPr="001824C9">
        <w:rPr>
          <w:color w:val="000000"/>
          <w:sz w:val="24"/>
          <w:szCs w:val="24"/>
        </w:rPr>
        <w:t>Se houver indícios de inexequibilidade da proposta de preço, ou em caso da necessidade de esclarecimentos complementares, poderá ser efetuada diligência, na forma do § 3º do art. 43 da Lei n.º 8.666/93, para efeito de comprovação de sua exequibilidade.</w:t>
      </w:r>
    </w:p>
    <w:p w14:paraId="6C5C8EBE" w14:textId="77777777" w:rsidR="00883B89" w:rsidRPr="001824C9" w:rsidRDefault="00883B89" w:rsidP="00883B89">
      <w:pPr>
        <w:spacing w:after="120" w:line="320" w:lineRule="exact"/>
        <w:jc w:val="both"/>
      </w:pPr>
      <w:r w:rsidRPr="001824C9">
        <w:rPr>
          <w:b/>
        </w:rPr>
        <w:t>10.7.</w:t>
      </w:r>
      <w:r w:rsidRPr="001824C9">
        <w:rPr>
          <w:b/>
        </w:rPr>
        <w:tab/>
      </w:r>
      <w:r w:rsidRPr="001824C9">
        <w:t xml:space="preserve">Se o preço constante da proposta mais bem classificada for superior ao preço estimado para a contratação, o </w:t>
      </w:r>
      <w:r w:rsidRPr="001824C9">
        <w:rPr>
          <w:b/>
        </w:rPr>
        <w:t>Pregoeiro</w:t>
      </w:r>
      <w:r w:rsidRPr="001824C9">
        <w:t xml:space="preserve"> negociará com a </w:t>
      </w:r>
      <w:r w:rsidRPr="001824C9">
        <w:rPr>
          <w:b/>
        </w:rPr>
        <w:t>licitante</w:t>
      </w:r>
      <w:r w:rsidRPr="001824C9">
        <w:t xml:space="preserve">, com vista à obtenção de menor preço. </w:t>
      </w:r>
      <w:r w:rsidRPr="001824C9">
        <w:rPr>
          <w:b/>
        </w:rPr>
        <w:t>A presente análise será feita após a fase de lances</w:t>
      </w:r>
      <w:r w:rsidRPr="001824C9">
        <w:t>.</w:t>
      </w:r>
    </w:p>
    <w:p w14:paraId="35DD0BA1" w14:textId="77777777" w:rsidR="00883B89" w:rsidRPr="001824C9" w:rsidRDefault="00883B89" w:rsidP="00883B89">
      <w:pPr>
        <w:spacing w:after="120" w:line="320" w:lineRule="exact"/>
        <w:ind w:right="28"/>
        <w:jc w:val="both"/>
      </w:pPr>
      <w:r w:rsidRPr="001824C9">
        <w:rPr>
          <w:b/>
          <w:bCs/>
        </w:rPr>
        <w:t>10.8.</w:t>
      </w:r>
      <w:r w:rsidRPr="001824C9">
        <w:rPr>
          <w:b/>
          <w:bCs/>
        </w:rPr>
        <w:tab/>
      </w:r>
      <w:r w:rsidRPr="001824C9">
        <w:rPr>
          <w:bCs/>
        </w:rPr>
        <w:t xml:space="preserve">Ocorrendo a situação descrita na </w:t>
      </w:r>
      <w:r w:rsidRPr="001824C9">
        <w:rPr>
          <w:b/>
          <w:bCs/>
        </w:rPr>
        <w:t xml:space="preserve">condição 10.7 </w:t>
      </w:r>
      <w:r w:rsidRPr="001824C9">
        <w:rPr>
          <w:bCs/>
        </w:rPr>
        <w:t>e</w:t>
      </w:r>
      <w:r w:rsidRPr="001824C9">
        <w:rPr>
          <w:b/>
          <w:bCs/>
        </w:rPr>
        <w:t xml:space="preserve"> </w:t>
      </w:r>
      <w:r w:rsidRPr="001824C9">
        <w:rPr>
          <w:bCs/>
        </w:rPr>
        <w:t>c</w:t>
      </w:r>
      <w:r w:rsidRPr="001824C9">
        <w:t xml:space="preserve">aso a </w:t>
      </w:r>
      <w:r w:rsidRPr="001824C9">
        <w:rPr>
          <w:b/>
        </w:rPr>
        <w:t>licitante</w:t>
      </w:r>
      <w:r w:rsidRPr="001824C9">
        <w:t xml:space="preserve"> não aceite baixar o seu preço, será este considerado excessivo e a proposta desclassificada.</w:t>
      </w:r>
    </w:p>
    <w:p w14:paraId="7C13FC05" w14:textId="77777777" w:rsidR="00883B89" w:rsidRPr="001824C9" w:rsidRDefault="00883B89" w:rsidP="00883B89">
      <w:pPr>
        <w:spacing w:after="120" w:line="320" w:lineRule="exact"/>
        <w:jc w:val="both"/>
      </w:pPr>
      <w:r w:rsidRPr="001824C9">
        <w:rPr>
          <w:b/>
        </w:rPr>
        <w:t>10.9</w:t>
      </w:r>
      <w:r w:rsidRPr="001824C9">
        <w:t>.</w:t>
      </w:r>
      <w:r w:rsidRPr="001824C9">
        <w:tab/>
        <w:t xml:space="preserve">O preço proposto no lance final, ou aquele obtido por meio de negociação, será fixo e irreajustável e nele deverão estar incluídos os tributos, fretes e demais encargos necessários ao fornecimento do objeto licitado. </w:t>
      </w:r>
    </w:p>
    <w:p w14:paraId="25B85889" w14:textId="77777777" w:rsidR="00883B89" w:rsidRPr="001824C9" w:rsidRDefault="00883B89" w:rsidP="00883B89">
      <w:pPr>
        <w:spacing w:after="120" w:line="320" w:lineRule="exact"/>
        <w:jc w:val="both"/>
      </w:pPr>
      <w:r w:rsidRPr="001824C9">
        <w:rPr>
          <w:b/>
          <w:color w:val="000000" w:themeColor="text1"/>
        </w:rPr>
        <w:t>10.10</w:t>
      </w:r>
      <w:r w:rsidRPr="001824C9">
        <w:t>.</w:t>
      </w:r>
      <w:r w:rsidRPr="001824C9">
        <w:tab/>
        <w:t xml:space="preserve">Havendo aceitação da proposta, o </w:t>
      </w:r>
      <w:r w:rsidRPr="001824C9">
        <w:rPr>
          <w:b/>
        </w:rPr>
        <w:t>Pregoeiro</w:t>
      </w:r>
      <w:r w:rsidRPr="001824C9">
        <w:t xml:space="preserve"> irá avaliar as condições de habilitação da </w:t>
      </w:r>
      <w:r w:rsidRPr="001824C9">
        <w:rPr>
          <w:b/>
        </w:rPr>
        <w:t>licitante</w:t>
      </w:r>
      <w:r w:rsidRPr="001824C9">
        <w:t xml:space="preserve">. </w:t>
      </w:r>
    </w:p>
    <w:p w14:paraId="2C29380B" w14:textId="77777777" w:rsidR="003F5CF8" w:rsidRPr="001824C9" w:rsidRDefault="003F5CF8">
      <w:pPr>
        <w:spacing w:after="120" w:line="320" w:lineRule="exact"/>
        <w:jc w:val="both"/>
      </w:pPr>
    </w:p>
    <w:p w14:paraId="4457C148" w14:textId="77777777" w:rsidR="003F5CF8" w:rsidRPr="001824C9" w:rsidRDefault="004226CE">
      <w:pPr>
        <w:spacing w:after="120" w:line="320" w:lineRule="exact"/>
        <w:jc w:val="center"/>
      </w:pPr>
      <w:hyperlink w:anchor="DaHabil">
        <w:bookmarkStart w:id="14" w:name="DaHabil"/>
        <w:bookmarkEnd w:id="14"/>
        <w:r w:rsidR="00F9173F" w:rsidRPr="001824C9">
          <w:rPr>
            <w:rStyle w:val="LinkdaInternet"/>
            <w:b/>
          </w:rPr>
          <w:t>SEÇÃO XI – DA HABILITAÇÃO</w:t>
        </w:r>
      </w:hyperlink>
    </w:p>
    <w:p w14:paraId="759EC557" w14:textId="77777777" w:rsidR="003F5CF8" w:rsidRPr="001824C9" w:rsidRDefault="00F9173F">
      <w:pPr>
        <w:spacing w:after="120" w:line="320" w:lineRule="exact"/>
        <w:jc w:val="both"/>
      </w:pPr>
      <w:r w:rsidRPr="001824C9">
        <w:rPr>
          <w:b/>
        </w:rPr>
        <w:t>11.1</w:t>
      </w:r>
      <w:r w:rsidRPr="001824C9">
        <w:t>.</w:t>
      </w:r>
      <w:r w:rsidRPr="001824C9">
        <w:tab/>
        <w:t>Encerrada a etapa competitiva, bem como realizada a negociação e a aceitabilidade da melhor proposta, o Pregoeiro passará ao exame dos documentos que constam no sistema, devendo ser atendidas às seguintes exigências de habilitação:</w:t>
      </w:r>
    </w:p>
    <w:p w14:paraId="670580CE" w14:textId="77777777" w:rsidR="003F5CF8" w:rsidRPr="001824C9" w:rsidRDefault="00F9173F">
      <w:pPr>
        <w:tabs>
          <w:tab w:val="left" w:pos="1560"/>
        </w:tabs>
        <w:spacing w:after="120" w:line="320" w:lineRule="exact"/>
        <w:ind w:firstLine="708"/>
        <w:jc w:val="both"/>
      </w:pPr>
      <w:r w:rsidRPr="001824C9">
        <w:rPr>
          <w:b/>
        </w:rPr>
        <w:t>11.1.1.</w:t>
      </w:r>
      <w:r w:rsidRPr="001824C9">
        <w:rPr>
          <w:b/>
        </w:rPr>
        <w:tab/>
      </w:r>
      <w:r w:rsidRPr="001824C9">
        <w:t xml:space="preserve">Declaração da </w:t>
      </w:r>
      <w:r w:rsidRPr="001824C9">
        <w:rPr>
          <w:b/>
        </w:rPr>
        <w:t>licitante</w:t>
      </w:r>
      <w:r w:rsidRPr="001824C9">
        <w:t xml:space="preserve"> de que não possui em seu quadro de pessoal empregado menor de 18 (dezoito) anos de idade, em trabalho noturno, perigoso ou insalubre e de 16 (dezesseis) anos de idade, em qualquer trabalho, salvo, quanto a este, na condição de aprendiz, a partir de 14 anos, nos termos do inciso XXXIII do art. 7º da Constituição Federal (Lei n.º 9.854/99). </w:t>
      </w:r>
    </w:p>
    <w:p w14:paraId="592B55BF" w14:textId="77777777" w:rsidR="003F5CF8" w:rsidRPr="001824C9" w:rsidRDefault="00F9173F">
      <w:pPr>
        <w:spacing w:after="120" w:line="320" w:lineRule="exact"/>
        <w:ind w:firstLine="708"/>
        <w:jc w:val="both"/>
      </w:pPr>
      <w:r w:rsidRPr="001824C9">
        <w:rPr>
          <w:b/>
        </w:rPr>
        <w:t>11.1.2.</w:t>
      </w:r>
      <w:r w:rsidRPr="001824C9">
        <w:rPr>
          <w:b/>
        </w:rPr>
        <w:tab/>
      </w:r>
      <w:r w:rsidRPr="001824C9">
        <w:t xml:space="preserve"> Declaração de inexistência de fato superveniente e impeditivo de sua habilitação, na forma do art. 32, § 2º, da Lei n.º 8.666/93, </w:t>
      </w:r>
      <w:r w:rsidRPr="001824C9">
        <w:rPr>
          <w:b/>
        </w:rPr>
        <w:t>para as licitantes que tiverem sua regularidade atestada pelos dados do SICAF.</w:t>
      </w:r>
      <w:r w:rsidRPr="001824C9">
        <w:t xml:space="preserve"> </w:t>
      </w:r>
    </w:p>
    <w:p w14:paraId="6E856457" w14:textId="77777777" w:rsidR="003F5CF8" w:rsidRPr="001824C9" w:rsidRDefault="00F9173F">
      <w:pPr>
        <w:spacing w:after="120" w:line="320" w:lineRule="exact"/>
        <w:ind w:firstLine="708"/>
        <w:jc w:val="both"/>
      </w:pPr>
      <w:r w:rsidRPr="001824C9">
        <w:rPr>
          <w:b/>
        </w:rPr>
        <w:lastRenderedPageBreak/>
        <w:t>OBS.</w:t>
      </w:r>
      <w:r w:rsidRPr="001824C9">
        <w:rPr>
          <w:b/>
        </w:rPr>
        <w:tab/>
      </w:r>
      <w:r w:rsidRPr="001824C9">
        <w:t xml:space="preserve">As declarações de que tratam as </w:t>
      </w:r>
      <w:r w:rsidRPr="001824C9">
        <w:rPr>
          <w:b/>
        </w:rPr>
        <w:t>condições 11.1.1 e 11.1.2</w:t>
      </w:r>
      <w:r w:rsidRPr="001824C9">
        <w:t xml:space="preserve"> deverão ser apresentadas por meio do campo próprio no sistema, disponível quando do envio da proposta. </w:t>
      </w:r>
    </w:p>
    <w:p w14:paraId="0E674349" w14:textId="77777777" w:rsidR="003F5CF8" w:rsidRPr="001824C9" w:rsidRDefault="00F9173F">
      <w:pPr>
        <w:spacing w:after="120" w:line="320" w:lineRule="exact"/>
        <w:ind w:firstLine="708"/>
        <w:jc w:val="both"/>
      </w:pPr>
      <w:r w:rsidRPr="001824C9">
        <w:rPr>
          <w:b/>
        </w:rPr>
        <w:t>11.1.3.</w:t>
      </w:r>
      <w:r w:rsidRPr="001824C9">
        <w:rPr>
          <w:b/>
        </w:rPr>
        <w:tab/>
      </w:r>
      <w:r w:rsidRPr="001824C9">
        <w:t xml:space="preserve">Habilitação jurídica: </w:t>
      </w:r>
    </w:p>
    <w:p w14:paraId="2A8D0DBB" w14:textId="77777777" w:rsidR="003F5CF8" w:rsidRPr="001824C9" w:rsidRDefault="00F9173F" w:rsidP="00DF3F54">
      <w:pPr>
        <w:pStyle w:val="Cabealho"/>
        <w:numPr>
          <w:ilvl w:val="1"/>
          <w:numId w:val="3"/>
        </w:numPr>
        <w:tabs>
          <w:tab w:val="clear" w:pos="1701"/>
          <w:tab w:val="left" w:pos="1680"/>
          <w:tab w:val="left" w:pos="1985"/>
        </w:tabs>
        <w:spacing w:after="120" w:line="320" w:lineRule="exact"/>
        <w:ind w:left="1134" w:hanging="425"/>
        <w:jc w:val="both"/>
        <w:rPr>
          <w:sz w:val="24"/>
          <w:szCs w:val="24"/>
        </w:rPr>
      </w:pPr>
      <w:r w:rsidRPr="001824C9">
        <w:rPr>
          <w:sz w:val="24"/>
          <w:szCs w:val="24"/>
        </w:rPr>
        <w:t xml:space="preserve">comprovante de inscrição no Registro Público de Empresas Mercantis, no caso de empresário; </w:t>
      </w:r>
    </w:p>
    <w:p w14:paraId="005479FB" w14:textId="77777777" w:rsidR="003F5CF8" w:rsidRPr="001824C9" w:rsidRDefault="00F9173F" w:rsidP="00DF3F54">
      <w:pPr>
        <w:pStyle w:val="Cabealho"/>
        <w:numPr>
          <w:ilvl w:val="1"/>
          <w:numId w:val="3"/>
        </w:numPr>
        <w:tabs>
          <w:tab w:val="clear" w:pos="1701"/>
          <w:tab w:val="left" w:pos="1680"/>
          <w:tab w:val="left" w:pos="1710"/>
          <w:tab w:val="left" w:pos="1985"/>
        </w:tabs>
        <w:spacing w:after="120" w:line="320" w:lineRule="exact"/>
        <w:ind w:left="1134" w:hanging="425"/>
        <w:jc w:val="both"/>
        <w:rPr>
          <w:sz w:val="24"/>
          <w:szCs w:val="24"/>
        </w:rPr>
      </w:pPr>
      <w:r w:rsidRPr="001824C9">
        <w:rPr>
          <w:sz w:val="24"/>
          <w:szCs w:val="24"/>
        </w:rPr>
        <w:t xml:space="preserve">ato constitutivo, estatuto ou contrato social em vigor, devidamente registrado, em se tratando de sociedades empresárias, acompanhado, no caso de sociedades por ações, de documentos de eleição de seus administradores; </w:t>
      </w:r>
    </w:p>
    <w:p w14:paraId="43D84AC1" w14:textId="77777777" w:rsidR="003F5CF8" w:rsidRPr="001824C9" w:rsidRDefault="00F9173F" w:rsidP="00DF3F54">
      <w:pPr>
        <w:pStyle w:val="Cabealho"/>
        <w:numPr>
          <w:ilvl w:val="1"/>
          <w:numId w:val="3"/>
        </w:numPr>
        <w:tabs>
          <w:tab w:val="clear" w:pos="1701"/>
          <w:tab w:val="left" w:pos="1680"/>
          <w:tab w:val="left" w:pos="1710"/>
          <w:tab w:val="left" w:pos="1985"/>
        </w:tabs>
        <w:spacing w:after="120" w:line="320" w:lineRule="exact"/>
        <w:ind w:left="1134" w:hanging="425"/>
        <w:jc w:val="both"/>
        <w:rPr>
          <w:sz w:val="24"/>
          <w:szCs w:val="24"/>
        </w:rPr>
      </w:pPr>
      <w:r w:rsidRPr="001824C9">
        <w:rPr>
          <w:sz w:val="24"/>
          <w:szCs w:val="24"/>
        </w:rPr>
        <w:t xml:space="preserve">inscrição do ato constitutivo, no caso de sociedades simples, acompanhada de prova da diretoria em exercício; </w:t>
      </w:r>
    </w:p>
    <w:p w14:paraId="5BB8AD46" w14:textId="77777777" w:rsidR="003F5CF8" w:rsidRPr="001824C9" w:rsidRDefault="00F9173F" w:rsidP="00DF3F54">
      <w:pPr>
        <w:pStyle w:val="Cabealho"/>
        <w:numPr>
          <w:ilvl w:val="1"/>
          <w:numId w:val="3"/>
        </w:numPr>
        <w:tabs>
          <w:tab w:val="clear" w:pos="1701"/>
          <w:tab w:val="left" w:pos="1680"/>
          <w:tab w:val="left" w:pos="1710"/>
          <w:tab w:val="left" w:pos="1985"/>
        </w:tabs>
        <w:spacing w:after="120" w:line="320" w:lineRule="exact"/>
        <w:ind w:left="1134" w:hanging="425"/>
        <w:jc w:val="both"/>
        <w:rPr>
          <w:sz w:val="24"/>
          <w:szCs w:val="24"/>
        </w:rPr>
      </w:pPr>
      <w:r w:rsidRPr="001824C9">
        <w:rPr>
          <w:sz w:val="24"/>
          <w:szCs w:val="24"/>
        </w:rPr>
        <w:t>decreto de autorização, em se tratando de empresa ou sociedade estrangeira em funcionamento no País;</w:t>
      </w:r>
    </w:p>
    <w:p w14:paraId="56DC3284" w14:textId="77777777" w:rsidR="003F5CF8" w:rsidRPr="001824C9" w:rsidRDefault="00F9173F" w:rsidP="00DF3F54">
      <w:pPr>
        <w:pStyle w:val="Cabealho"/>
        <w:numPr>
          <w:ilvl w:val="1"/>
          <w:numId w:val="3"/>
        </w:numPr>
        <w:tabs>
          <w:tab w:val="clear" w:pos="1701"/>
          <w:tab w:val="left" w:pos="1680"/>
          <w:tab w:val="left" w:pos="1710"/>
          <w:tab w:val="left" w:pos="1985"/>
        </w:tabs>
        <w:spacing w:after="120" w:line="320" w:lineRule="exact"/>
        <w:ind w:left="1134" w:hanging="425"/>
        <w:jc w:val="both"/>
        <w:rPr>
          <w:sz w:val="24"/>
          <w:szCs w:val="24"/>
        </w:rPr>
      </w:pPr>
      <w:r w:rsidRPr="001824C9">
        <w:rPr>
          <w:sz w:val="24"/>
          <w:szCs w:val="24"/>
        </w:rPr>
        <w:t xml:space="preserve"> ato de registro ou autorização para funcionamento expedido pelo órgão competente, quando a atividade assim o exigir. </w:t>
      </w:r>
    </w:p>
    <w:p w14:paraId="588AD4DB" w14:textId="77777777" w:rsidR="003F5CF8" w:rsidRPr="001824C9" w:rsidRDefault="00F9173F">
      <w:pPr>
        <w:pStyle w:val="PargrafodaLista"/>
        <w:spacing w:after="120" w:line="320" w:lineRule="exact"/>
        <w:ind w:left="0" w:firstLine="709"/>
        <w:jc w:val="both"/>
        <w:rPr>
          <w:b/>
        </w:rPr>
      </w:pPr>
      <w:r w:rsidRPr="001824C9">
        <w:rPr>
          <w:b/>
        </w:rPr>
        <w:t>OBS: O documento de habilitação jurídica deverá expressar objeto social pertinente e compatível com o objeto da licitação</w:t>
      </w:r>
      <w:r w:rsidRPr="001824C9">
        <w:t xml:space="preserve">. </w:t>
      </w:r>
    </w:p>
    <w:p w14:paraId="76007B07" w14:textId="77777777" w:rsidR="003F5CF8" w:rsidRPr="001824C9" w:rsidRDefault="00F9173F">
      <w:pPr>
        <w:spacing w:after="120" w:line="320" w:lineRule="exact"/>
        <w:ind w:firstLine="708"/>
        <w:jc w:val="both"/>
      </w:pPr>
      <w:r w:rsidRPr="001824C9">
        <w:rPr>
          <w:b/>
        </w:rPr>
        <w:t>11.1.4.</w:t>
      </w:r>
      <w:r w:rsidRPr="001824C9">
        <w:rPr>
          <w:b/>
        </w:rPr>
        <w:tab/>
      </w:r>
      <w:r w:rsidRPr="001824C9">
        <w:t xml:space="preserve">Regularidade fiscal: </w:t>
      </w:r>
    </w:p>
    <w:p w14:paraId="0B7CB71A" w14:textId="77777777" w:rsidR="003F5CF8" w:rsidRPr="001824C9" w:rsidRDefault="00F9173F" w:rsidP="00DF3F54">
      <w:pPr>
        <w:pStyle w:val="Cabealho"/>
        <w:numPr>
          <w:ilvl w:val="1"/>
          <w:numId w:val="4"/>
        </w:numPr>
        <w:tabs>
          <w:tab w:val="clear" w:pos="1701"/>
          <w:tab w:val="left" w:pos="1695"/>
          <w:tab w:val="left" w:pos="1985"/>
        </w:tabs>
        <w:spacing w:after="120" w:line="320" w:lineRule="exact"/>
        <w:ind w:left="1134" w:hanging="425"/>
        <w:jc w:val="both"/>
        <w:rPr>
          <w:sz w:val="24"/>
          <w:szCs w:val="24"/>
        </w:rPr>
      </w:pPr>
      <w:r w:rsidRPr="001824C9">
        <w:rPr>
          <w:sz w:val="24"/>
          <w:szCs w:val="24"/>
        </w:rPr>
        <w:t xml:space="preserve">prova de inscrição no Cadastro Nacional de Pessoa Jurídica (CNPJ); </w:t>
      </w:r>
    </w:p>
    <w:p w14:paraId="4A892827" w14:textId="77777777" w:rsidR="003F5CF8" w:rsidRPr="001824C9" w:rsidRDefault="00F9173F" w:rsidP="00DF3F54">
      <w:pPr>
        <w:pStyle w:val="Cabealho"/>
        <w:numPr>
          <w:ilvl w:val="1"/>
          <w:numId w:val="4"/>
        </w:numPr>
        <w:tabs>
          <w:tab w:val="clear" w:pos="1701"/>
          <w:tab w:val="left" w:pos="1680"/>
          <w:tab w:val="left" w:pos="1985"/>
        </w:tabs>
        <w:spacing w:after="120" w:line="320" w:lineRule="exact"/>
        <w:ind w:left="1134" w:hanging="425"/>
        <w:jc w:val="both"/>
        <w:rPr>
          <w:sz w:val="24"/>
          <w:szCs w:val="24"/>
        </w:rPr>
      </w:pPr>
      <w:r w:rsidRPr="001824C9">
        <w:rPr>
          <w:sz w:val="24"/>
          <w:szCs w:val="24"/>
        </w:rPr>
        <w:t xml:space="preserve">prova de regularidade com o Fundo de Garantia do Tempo de Serviço (FGTS) – Certificado de Regularidade do FGTS (CRF); </w:t>
      </w:r>
    </w:p>
    <w:p w14:paraId="0AD6337E" w14:textId="77777777" w:rsidR="003F5CF8" w:rsidRPr="001824C9" w:rsidRDefault="00F9173F" w:rsidP="00DF3F54">
      <w:pPr>
        <w:pStyle w:val="Cabealho"/>
        <w:numPr>
          <w:ilvl w:val="1"/>
          <w:numId w:val="4"/>
        </w:numPr>
        <w:tabs>
          <w:tab w:val="left" w:pos="1665"/>
          <w:tab w:val="left" w:pos="1985"/>
        </w:tabs>
        <w:spacing w:after="120" w:line="320" w:lineRule="exact"/>
        <w:ind w:left="1134" w:hanging="425"/>
        <w:jc w:val="both"/>
        <w:rPr>
          <w:sz w:val="24"/>
          <w:szCs w:val="24"/>
        </w:rPr>
      </w:pPr>
      <w:r w:rsidRPr="001824C9">
        <w:rPr>
          <w:sz w:val="24"/>
          <w:szCs w:val="24"/>
        </w:rPr>
        <w:t xml:space="preserve">prova de regularidade com a Fazenda Nacional, mediante a apresentação da Certidão Conjunta de Débitos Relativos a Tributos Federais e à Dívida Ativa da União, nos termos da Portaria Conjunta RFB/PGFN n.º 1751/2014; </w:t>
      </w:r>
    </w:p>
    <w:p w14:paraId="56821BA6" w14:textId="77777777" w:rsidR="003F5CF8" w:rsidRPr="001824C9" w:rsidRDefault="00F9173F" w:rsidP="00DF3F54">
      <w:pPr>
        <w:pStyle w:val="Cabealho"/>
        <w:numPr>
          <w:ilvl w:val="1"/>
          <w:numId w:val="4"/>
        </w:numPr>
        <w:tabs>
          <w:tab w:val="clear" w:pos="1701"/>
          <w:tab w:val="left" w:pos="1680"/>
          <w:tab w:val="left" w:pos="1985"/>
        </w:tabs>
        <w:spacing w:after="120" w:line="320" w:lineRule="exact"/>
        <w:ind w:left="1134" w:hanging="425"/>
        <w:jc w:val="both"/>
        <w:rPr>
          <w:sz w:val="24"/>
          <w:szCs w:val="24"/>
        </w:rPr>
      </w:pPr>
      <w:r w:rsidRPr="001824C9">
        <w:rPr>
          <w:sz w:val="24"/>
          <w:szCs w:val="24"/>
        </w:rPr>
        <w:t xml:space="preserve">prova de regularidade com a Fazenda Municipal, do domicílio ou sede da licitante, mediante Certidão de Quitação de Tributos Municipais, ou certidão que comprove a regularidade com o ISS, emitida pelo órgão competente. </w:t>
      </w:r>
    </w:p>
    <w:p w14:paraId="586B95F5" w14:textId="77777777" w:rsidR="003F5CF8" w:rsidRPr="001824C9" w:rsidRDefault="00F9173F">
      <w:pPr>
        <w:spacing w:after="120" w:line="320" w:lineRule="exact"/>
        <w:ind w:firstLine="708"/>
        <w:jc w:val="both"/>
      </w:pPr>
      <w:r w:rsidRPr="001824C9">
        <w:rPr>
          <w:b/>
        </w:rPr>
        <w:t>11.1.5.</w:t>
      </w:r>
      <w:r w:rsidRPr="001824C9">
        <w:rPr>
          <w:b/>
        </w:rPr>
        <w:tab/>
      </w:r>
      <w:r w:rsidRPr="001824C9">
        <w:t xml:space="preserve">Regularidade trabalhista: </w:t>
      </w:r>
    </w:p>
    <w:p w14:paraId="3264AC00" w14:textId="77777777" w:rsidR="003F5CF8" w:rsidRPr="001824C9" w:rsidRDefault="00F9173F" w:rsidP="00DF3F54">
      <w:pPr>
        <w:pStyle w:val="Cabealho"/>
        <w:numPr>
          <w:ilvl w:val="1"/>
          <w:numId w:val="5"/>
        </w:numPr>
        <w:tabs>
          <w:tab w:val="left" w:pos="1134"/>
        </w:tabs>
        <w:spacing w:after="120" w:line="320" w:lineRule="exact"/>
        <w:ind w:left="1134" w:hanging="425"/>
        <w:jc w:val="both"/>
        <w:rPr>
          <w:sz w:val="24"/>
          <w:szCs w:val="24"/>
        </w:rPr>
      </w:pPr>
      <w:r w:rsidRPr="001824C9">
        <w:rPr>
          <w:sz w:val="24"/>
          <w:szCs w:val="24"/>
        </w:rPr>
        <w:t xml:space="preserve">prova de inexistência de débitos inadimplidos perante a Justiça do Trabalho - Certidão Negativa de Débitos Trabalhistas (CNDT). </w:t>
      </w:r>
    </w:p>
    <w:p w14:paraId="5B27473A" w14:textId="77777777" w:rsidR="003F5CF8" w:rsidRPr="001824C9" w:rsidRDefault="00F9173F">
      <w:pPr>
        <w:pStyle w:val="Cabealho"/>
        <w:tabs>
          <w:tab w:val="left" w:pos="1134"/>
          <w:tab w:val="left" w:pos="1530"/>
        </w:tabs>
        <w:spacing w:after="120" w:line="320" w:lineRule="exact"/>
        <w:ind w:left="709"/>
        <w:jc w:val="both"/>
        <w:rPr>
          <w:sz w:val="24"/>
          <w:szCs w:val="24"/>
        </w:rPr>
      </w:pPr>
      <w:r w:rsidRPr="001824C9">
        <w:rPr>
          <w:b/>
          <w:sz w:val="24"/>
          <w:szCs w:val="24"/>
        </w:rPr>
        <w:t>11.1.6</w:t>
      </w:r>
      <w:r w:rsidRPr="001824C9">
        <w:rPr>
          <w:sz w:val="24"/>
          <w:szCs w:val="24"/>
        </w:rPr>
        <w:t>.</w:t>
      </w:r>
      <w:r w:rsidRPr="001824C9">
        <w:rPr>
          <w:sz w:val="24"/>
          <w:szCs w:val="24"/>
        </w:rPr>
        <w:tab/>
        <w:t>Qualificação econômico-financeira:</w:t>
      </w:r>
    </w:p>
    <w:p w14:paraId="0CE46400" w14:textId="77777777" w:rsidR="003F5CF8" w:rsidRPr="001824C9" w:rsidRDefault="00F9173F" w:rsidP="00DF3F54">
      <w:pPr>
        <w:pStyle w:val="Cabealho"/>
        <w:numPr>
          <w:ilvl w:val="1"/>
          <w:numId w:val="7"/>
        </w:numPr>
        <w:tabs>
          <w:tab w:val="clear" w:pos="1701"/>
          <w:tab w:val="left" w:pos="1680"/>
        </w:tabs>
        <w:spacing w:after="120" w:line="320" w:lineRule="exact"/>
        <w:ind w:left="1134" w:hanging="425"/>
        <w:jc w:val="both"/>
      </w:pPr>
      <w:r w:rsidRPr="001824C9">
        <w:rPr>
          <w:sz w:val="24"/>
          <w:szCs w:val="24"/>
        </w:rPr>
        <w:t>Certidão Negativa de Falência, Concordata, recuperação judicial ou extrajudicial, expedida pelo distribuidor da sede da licitante.</w:t>
      </w:r>
    </w:p>
    <w:p w14:paraId="30DD0501" w14:textId="1603FEF7" w:rsidR="003F5CF8" w:rsidRPr="001824C9" w:rsidRDefault="00F9173F" w:rsidP="0094025D">
      <w:pPr>
        <w:pStyle w:val="Cabealho"/>
        <w:tabs>
          <w:tab w:val="left" w:pos="1680"/>
        </w:tabs>
        <w:spacing w:after="120" w:line="320" w:lineRule="exact"/>
        <w:ind w:left="2410" w:hanging="567"/>
        <w:jc w:val="both"/>
      </w:pPr>
      <w:r w:rsidRPr="001824C9">
        <w:rPr>
          <w:b/>
          <w:color w:val="000000"/>
          <w:sz w:val="24"/>
          <w:szCs w:val="24"/>
        </w:rPr>
        <w:t>a.1)</w:t>
      </w:r>
      <w:r w:rsidRPr="001824C9">
        <w:rPr>
          <w:color w:val="000000"/>
          <w:sz w:val="24"/>
          <w:szCs w:val="24"/>
        </w:rPr>
        <w:t xml:space="preserve"> </w:t>
      </w:r>
      <w:r w:rsidR="0094025D" w:rsidRPr="001824C9">
        <w:rPr>
          <w:color w:val="000000"/>
          <w:sz w:val="24"/>
          <w:szCs w:val="24"/>
        </w:rPr>
        <w:t xml:space="preserve"> </w:t>
      </w:r>
      <w:r w:rsidRPr="001824C9">
        <w:rPr>
          <w:rFonts w:eastAsia="Calibri"/>
          <w:color w:val="000000"/>
          <w:sz w:val="24"/>
          <w:szCs w:val="24"/>
        </w:rPr>
        <w:t>As entidades em recuperação judicial poderã</w:t>
      </w:r>
      <w:r w:rsidRPr="001824C9">
        <w:rPr>
          <w:color w:val="000000"/>
          <w:sz w:val="24"/>
          <w:szCs w:val="24"/>
        </w:rPr>
        <w:t xml:space="preserve">o participar desta </w:t>
      </w:r>
      <w:r w:rsidRPr="001824C9">
        <w:rPr>
          <w:rFonts w:eastAsia="Calibri"/>
          <w:color w:val="000000"/>
          <w:sz w:val="24"/>
          <w:szCs w:val="24"/>
        </w:rPr>
        <w:t>licitação quando amparadas em certidão emitida pela instâ</w:t>
      </w:r>
      <w:r w:rsidRPr="001824C9">
        <w:rPr>
          <w:color w:val="000000"/>
          <w:sz w:val="24"/>
          <w:szCs w:val="24"/>
        </w:rPr>
        <w:t xml:space="preserve">ncia judicial competente, que </w:t>
      </w:r>
      <w:r w:rsidRPr="001824C9">
        <w:rPr>
          <w:rFonts w:eastAsia="Calibri"/>
          <w:color w:val="000000"/>
          <w:sz w:val="24"/>
          <w:szCs w:val="24"/>
        </w:rPr>
        <w:t xml:space="preserve">certifique </w:t>
      </w:r>
      <w:r w:rsidRPr="001824C9">
        <w:rPr>
          <w:rFonts w:eastAsia="Calibri"/>
          <w:color w:val="000000"/>
          <w:sz w:val="24"/>
          <w:szCs w:val="24"/>
        </w:rPr>
        <w:lastRenderedPageBreak/>
        <w:t>que a interessada está apta, econômica e f</w:t>
      </w:r>
      <w:r w:rsidRPr="001824C9">
        <w:rPr>
          <w:color w:val="000000"/>
          <w:sz w:val="24"/>
          <w:szCs w:val="24"/>
        </w:rPr>
        <w:t xml:space="preserve">inanceiramente, a participar de </w:t>
      </w:r>
      <w:r w:rsidRPr="001824C9">
        <w:rPr>
          <w:rFonts w:eastAsia="Calibri"/>
          <w:color w:val="000000"/>
          <w:sz w:val="24"/>
          <w:szCs w:val="24"/>
          <w:lang w:eastAsia="en-US"/>
        </w:rPr>
        <w:t>procedimento licitatório nos termos da Lei nº 8.666/1993 (Acórdão TCU nº 8.27</w:t>
      </w:r>
      <w:r w:rsidR="002A661A">
        <w:rPr>
          <w:rFonts w:eastAsia="Calibri"/>
          <w:color w:val="000000"/>
          <w:sz w:val="24"/>
          <w:szCs w:val="24"/>
          <w:lang w:eastAsia="en-US"/>
        </w:rPr>
        <w:t>1</w:t>
      </w:r>
      <w:r w:rsidRPr="001824C9">
        <w:rPr>
          <w:rFonts w:eastAsia="Calibri"/>
          <w:color w:val="000000"/>
          <w:sz w:val="24"/>
          <w:szCs w:val="24"/>
          <w:lang w:eastAsia="en-US"/>
        </w:rPr>
        <w:t>/2011 – 2ª Câmara) e art. 58 da Lei nº 11.101/2005 (Lei de falências).</w:t>
      </w:r>
    </w:p>
    <w:p w14:paraId="2A15C943" w14:textId="77777777" w:rsidR="003F5CF8" w:rsidRPr="00B57DD9" w:rsidRDefault="00F9173F" w:rsidP="00022194">
      <w:pPr>
        <w:pStyle w:val="Cabealho"/>
        <w:tabs>
          <w:tab w:val="left" w:pos="1134"/>
        </w:tabs>
        <w:spacing w:after="120" w:line="320" w:lineRule="exact"/>
        <w:ind w:left="709"/>
        <w:jc w:val="both"/>
        <w:rPr>
          <w:sz w:val="24"/>
          <w:szCs w:val="24"/>
        </w:rPr>
      </w:pPr>
      <w:r w:rsidRPr="00B57DD9">
        <w:rPr>
          <w:b/>
          <w:sz w:val="24"/>
          <w:szCs w:val="24"/>
        </w:rPr>
        <w:t xml:space="preserve">11.1.7. </w:t>
      </w:r>
      <w:r w:rsidRPr="00B57DD9">
        <w:rPr>
          <w:sz w:val="24"/>
          <w:szCs w:val="24"/>
        </w:rPr>
        <w:t>Qualificação técnica:</w:t>
      </w:r>
    </w:p>
    <w:p w14:paraId="20D6D746" w14:textId="77777777" w:rsidR="00CF2B75" w:rsidRPr="00B57DD9" w:rsidRDefault="00CF2B75" w:rsidP="00022194">
      <w:pPr>
        <w:tabs>
          <w:tab w:val="left" w:pos="1134"/>
        </w:tabs>
        <w:spacing w:after="120" w:line="320" w:lineRule="exact"/>
        <w:ind w:left="709"/>
        <w:jc w:val="both"/>
        <w:rPr>
          <w:lang w:eastAsia="x-none"/>
        </w:rPr>
      </w:pPr>
      <w:r w:rsidRPr="00B57DD9">
        <w:rPr>
          <w:b/>
          <w:lang w:val="x-none" w:eastAsia="x-none"/>
        </w:rPr>
        <w:t>a)</w:t>
      </w:r>
      <w:r w:rsidRPr="00B57DD9">
        <w:rPr>
          <w:lang w:eastAsia="x-none"/>
        </w:rPr>
        <w:tab/>
      </w:r>
      <w:r w:rsidR="00616758" w:rsidRPr="00B57DD9">
        <w:rPr>
          <w:lang w:val="x-none" w:eastAsia="x-none"/>
        </w:rPr>
        <w:t xml:space="preserve">Comprovante de registro da </w:t>
      </w:r>
      <w:r w:rsidR="00616758" w:rsidRPr="00B57DD9">
        <w:rPr>
          <w:lang w:eastAsia="x-none"/>
        </w:rPr>
        <w:t>E</w:t>
      </w:r>
      <w:proofErr w:type="spellStart"/>
      <w:r w:rsidRPr="00B57DD9">
        <w:rPr>
          <w:lang w:val="x-none" w:eastAsia="x-none"/>
        </w:rPr>
        <w:t>mpresa</w:t>
      </w:r>
      <w:proofErr w:type="spellEnd"/>
      <w:r w:rsidRPr="00B57DD9">
        <w:rPr>
          <w:lang w:val="x-none" w:eastAsia="x-none"/>
        </w:rPr>
        <w:t xml:space="preserve"> no Conselho Regional de Engenharia e Agronomia (CREA)</w:t>
      </w:r>
      <w:r w:rsidRPr="00B57DD9">
        <w:rPr>
          <w:lang w:eastAsia="x-none"/>
        </w:rPr>
        <w:t xml:space="preserve"> ou no Conselho de Arquitetura e Urbanismo (CAU)</w:t>
      </w:r>
      <w:r w:rsidRPr="00B57DD9">
        <w:rPr>
          <w:lang w:val="x-none" w:eastAsia="x-none"/>
        </w:rPr>
        <w:t>, da região a que estiver vinculada a Empresa;</w:t>
      </w:r>
    </w:p>
    <w:p w14:paraId="6D0D5A4A" w14:textId="6A17FCA5" w:rsidR="008F5E27" w:rsidRPr="00B57DD9" w:rsidRDefault="00CF2B75" w:rsidP="00022194">
      <w:pPr>
        <w:spacing w:after="120" w:line="320" w:lineRule="exact"/>
        <w:ind w:left="1985" w:hanging="567"/>
        <w:jc w:val="both"/>
        <w:rPr>
          <w:iCs/>
        </w:rPr>
      </w:pPr>
      <w:r w:rsidRPr="00225ACD">
        <w:rPr>
          <w:b/>
        </w:rPr>
        <w:t>a.1)</w:t>
      </w:r>
      <w:r w:rsidRPr="00225ACD">
        <w:tab/>
      </w:r>
      <w:r w:rsidR="00F459F4" w:rsidRPr="00225ACD">
        <w:rPr>
          <w:lang w:eastAsia="en-US"/>
        </w:rPr>
        <w:t xml:space="preserve">Caso a Empresa seja de outro Estado da Federação e não apresente a certidão de registro do CREA da Bahia, </w:t>
      </w:r>
      <w:r w:rsidRPr="00225ACD">
        <w:rPr>
          <w:iCs/>
        </w:rPr>
        <w:t xml:space="preserve">deverá apresentar, </w:t>
      </w:r>
      <w:r w:rsidR="00974732" w:rsidRPr="00225ACD">
        <w:rPr>
          <w:b/>
          <w:iCs/>
          <w:u w:val="single"/>
        </w:rPr>
        <w:t>antes do início dos serviços</w:t>
      </w:r>
      <w:r w:rsidRPr="00225ACD">
        <w:rPr>
          <w:iCs/>
        </w:rPr>
        <w:t>, o</w:t>
      </w:r>
      <w:r w:rsidRPr="00B57DD9">
        <w:rPr>
          <w:iCs/>
        </w:rPr>
        <w:t xml:space="preserve"> registro no CREA-BA, de acordo com</w:t>
      </w:r>
      <w:r w:rsidR="008F5E27" w:rsidRPr="00B57DD9">
        <w:rPr>
          <w:iCs/>
        </w:rPr>
        <w:t xml:space="preserve"> o </w:t>
      </w:r>
      <w:r w:rsidR="008F5E27" w:rsidRPr="00B57DD9">
        <w:t>art.3º, § 1º, inciso II, da Resolução nº 1.121, de 13 de dezembro de 2019, do CONFEA.</w:t>
      </w:r>
    </w:p>
    <w:p w14:paraId="344DBC20" w14:textId="77777777" w:rsidR="00974732" w:rsidRPr="00F459F4" w:rsidRDefault="00CF2B75" w:rsidP="00974732">
      <w:pPr>
        <w:tabs>
          <w:tab w:val="left" w:pos="1134"/>
        </w:tabs>
        <w:spacing w:after="120" w:line="320" w:lineRule="exact"/>
        <w:ind w:left="709"/>
        <w:jc w:val="both"/>
        <w:rPr>
          <w:color w:val="000000" w:themeColor="text1"/>
          <w:lang w:eastAsia="en-US"/>
        </w:rPr>
      </w:pPr>
      <w:r w:rsidRPr="00B57DD9">
        <w:rPr>
          <w:b/>
        </w:rPr>
        <w:t>b)</w:t>
      </w:r>
      <w:r w:rsidRPr="00B57DD9">
        <w:tab/>
        <w:t xml:space="preserve">01 (um) ou mais atestados de capacidade técnica, fornecido por pessoa jurídica de direito público ou privado, que comprove(m) </w:t>
      </w:r>
      <w:r w:rsidR="00523AF1" w:rsidRPr="00B57DD9">
        <w:rPr>
          <w:color w:val="000000" w:themeColor="text1"/>
          <w:lang w:eastAsia="en-US"/>
        </w:rPr>
        <w:t xml:space="preserve">a boa execução de serviços, com os quantitativos mínimos, </w:t>
      </w:r>
      <w:r w:rsidR="00523AF1" w:rsidRPr="00B57DD9">
        <w:rPr>
          <w:b/>
          <w:color w:val="000000" w:themeColor="text1"/>
          <w:u w:val="single"/>
          <w:lang w:eastAsia="en-US"/>
        </w:rPr>
        <w:t>por lote</w:t>
      </w:r>
      <w:r w:rsidR="00523AF1" w:rsidRPr="00B57DD9">
        <w:rPr>
          <w:color w:val="000000" w:themeColor="text1"/>
          <w:lang w:eastAsia="en-US"/>
        </w:rPr>
        <w:t xml:space="preserve">, elencados abaixo. </w:t>
      </w:r>
      <w:r w:rsidR="00974732" w:rsidRPr="00B57DD9">
        <w:rPr>
          <w:color w:val="000000" w:themeColor="text1"/>
          <w:lang w:eastAsia="en-US"/>
        </w:rPr>
        <w:t>Caso uma mesma licitante apresente a melhor proposta para</w:t>
      </w:r>
      <w:r w:rsidR="00974732" w:rsidRPr="00B57DD9">
        <w:rPr>
          <w:color w:val="000000" w:themeColor="text1"/>
          <w:lang w:eastAsia="en-US"/>
        </w:rPr>
        <w:br/>
        <w:t>mais de um lote, deverá(</w:t>
      </w:r>
      <w:proofErr w:type="spellStart"/>
      <w:r w:rsidR="00974732" w:rsidRPr="00B57DD9">
        <w:rPr>
          <w:color w:val="000000" w:themeColor="text1"/>
          <w:lang w:eastAsia="en-US"/>
        </w:rPr>
        <w:t>ão</w:t>
      </w:r>
      <w:proofErr w:type="spellEnd"/>
      <w:r w:rsidR="00974732" w:rsidRPr="00B57DD9">
        <w:rPr>
          <w:color w:val="000000" w:themeColor="text1"/>
          <w:lang w:eastAsia="en-US"/>
        </w:rPr>
        <w:t>) ser apresentado(s) atestado(s) que comprove(m) a execução</w:t>
      </w:r>
      <w:r w:rsidR="00974732" w:rsidRPr="00B57DD9">
        <w:rPr>
          <w:color w:val="000000" w:themeColor="text1"/>
          <w:lang w:eastAsia="en-US"/>
        </w:rPr>
        <w:br/>
        <w:t>concomitante de serviços correspondentes à soma dos quantitativos mínimos de cada um desses</w:t>
      </w:r>
      <w:r w:rsidR="00974732" w:rsidRPr="00B57DD9">
        <w:rPr>
          <w:color w:val="000000" w:themeColor="text1"/>
          <w:lang w:eastAsia="en-US"/>
        </w:rPr>
        <w:br/>
        <w:t>lotes. Os quantitativos mínimos, por lote</w:t>
      </w:r>
      <w:r w:rsidR="00974732" w:rsidRPr="00F459F4">
        <w:rPr>
          <w:color w:val="000000" w:themeColor="text1"/>
          <w:lang w:eastAsia="en-US"/>
        </w:rPr>
        <w:t>, são os seguintes:</w:t>
      </w:r>
    </w:p>
    <w:p w14:paraId="269EDA15" w14:textId="201F17F2" w:rsidR="00DF3F54" w:rsidRPr="00F459F4" w:rsidRDefault="00DF3F54" w:rsidP="00FF07FF">
      <w:pPr>
        <w:tabs>
          <w:tab w:val="left" w:pos="709"/>
        </w:tabs>
        <w:spacing w:after="120" w:line="320" w:lineRule="exact"/>
        <w:ind w:left="1418"/>
        <w:jc w:val="both"/>
        <w:rPr>
          <w:b/>
          <w:color w:val="000000" w:themeColor="text1"/>
          <w:lang w:eastAsia="en-US"/>
        </w:rPr>
      </w:pPr>
      <w:r w:rsidRPr="00F459F4">
        <w:rPr>
          <w:b/>
          <w:color w:val="000000" w:themeColor="text1"/>
          <w:lang w:eastAsia="en-US"/>
        </w:rPr>
        <w:t>b.1)</w:t>
      </w:r>
      <w:r w:rsidR="00FF07FF" w:rsidRPr="00F459F4">
        <w:rPr>
          <w:b/>
          <w:color w:val="000000" w:themeColor="text1"/>
          <w:lang w:eastAsia="en-US"/>
        </w:rPr>
        <w:t xml:space="preserve"> </w:t>
      </w:r>
      <w:r w:rsidR="00CD2113" w:rsidRPr="00F459F4">
        <w:rPr>
          <w:b/>
          <w:color w:val="000000" w:themeColor="text1"/>
          <w:lang w:eastAsia="en-US"/>
        </w:rPr>
        <w:t xml:space="preserve">LOTE </w:t>
      </w:r>
      <w:r w:rsidR="00FF07FF" w:rsidRPr="00F459F4">
        <w:rPr>
          <w:b/>
          <w:color w:val="000000" w:themeColor="text1"/>
          <w:lang w:eastAsia="en-US"/>
        </w:rPr>
        <w:t>1</w:t>
      </w:r>
      <w:r w:rsidR="00CD2113" w:rsidRPr="00F459F4">
        <w:rPr>
          <w:b/>
          <w:color w:val="000000" w:themeColor="text1"/>
          <w:lang w:eastAsia="en-US"/>
        </w:rPr>
        <w:t xml:space="preserve"> </w:t>
      </w:r>
      <w:r w:rsidRPr="00F459F4">
        <w:rPr>
          <w:b/>
          <w:color w:val="000000" w:themeColor="text1"/>
          <w:lang w:eastAsia="en-US"/>
        </w:rPr>
        <w:t>– Região: Feira de Santana</w:t>
      </w:r>
    </w:p>
    <w:p w14:paraId="372131C5" w14:textId="7621ACF9" w:rsidR="00DF3F54" w:rsidRPr="00F459F4" w:rsidRDefault="00DF3F54" w:rsidP="00843FCE">
      <w:pPr>
        <w:pStyle w:val="PargrafodaLista"/>
        <w:numPr>
          <w:ilvl w:val="0"/>
          <w:numId w:val="21"/>
        </w:numPr>
        <w:tabs>
          <w:tab w:val="left" w:pos="1134"/>
        </w:tabs>
        <w:spacing w:after="120" w:line="320" w:lineRule="exact"/>
        <w:jc w:val="both"/>
        <w:rPr>
          <w:color w:val="000000" w:themeColor="text1"/>
          <w:lang w:eastAsia="en-US"/>
        </w:rPr>
      </w:pPr>
      <w:r w:rsidRPr="00F459F4">
        <w:rPr>
          <w:color w:val="000000" w:themeColor="text1"/>
          <w:lang w:eastAsia="en-US"/>
        </w:rPr>
        <w:t>Assentamento de 2</w:t>
      </w:r>
      <w:r w:rsidR="004A3F21" w:rsidRPr="00F459F4">
        <w:rPr>
          <w:color w:val="000000" w:themeColor="text1"/>
          <w:lang w:eastAsia="en-US"/>
        </w:rPr>
        <w:t>50</w:t>
      </w:r>
      <w:r w:rsidRPr="00F459F4">
        <w:rPr>
          <w:color w:val="000000" w:themeColor="text1"/>
          <w:lang w:eastAsia="en-US"/>
        </w:rPr>
        <w:t xml:space="preserve"> m² de piso cerâmico;</w:t>
      </w:r>
    </w:p>
    <w:p w14:paraId="0F7F19C0" w14:textId="6426A7A9" w:rsidR="00DF3F54" w:rsidRPr="00F459F4" w:rsidRDefault="00DF3F54" w:rsidP="00843FCE">
      <w:pPr>
        <w:pStyle w:val="PargrafodaLista"/>
        <w:numPr>
          <w:ilvl w:val="0"/>
          <w:numId w:val="21"/>
        </w:numPr>
        <w:tabs>
          <w:tab w:val="left" w:pos="1134"/>
        </w:tabs>
        <w:spacing w:after="120" w:line="320" w:lineRule="exact"/>
        <w:jc w:val="both"/>
        <w:rPr>
          <w:color w:val="000000" w:themeColor="text1"/>
          <w:lang w:eastAsia="en-US"/>
        </w:rPr>
      </w:pPr>
      <w:r w:rsidRPr="00F459F4">
        <w:rPr>
          <w:color w:val="000000" w:themeColor="text1"/>
          <w:lang w:eastAsia="en-US"/>
        </w:rPr>
        <w:t xml:space="preserve">Pintura de área de </w:t>
      </w:r>
      <w:r w:rsidR="004A3F21" w:rsidRPr="00F459F4">
        <w:rPr>
          <w:color w:val="000000" w:themeColor="text1"/>
          <w:lang w:eastAsia="en-US"/>
        </w:rPr>
        <w:t>500</w:t>
      </w:r>
      <w:r w:rsidRPr="00F459F4">
        <w:rPr>
          <w:color w:val="000000" w:themeColor="text1"/>
          <w:lang w:eastAsia="en-US"/>
        </w:rPr>
        <w:t xml:space="preserve"> m²; </w:t>
      </w:r>
    </w:p>
    <w:p w14:paraId="2CAD341A" w14:textId="77777777" w:rsidR="004A3F21" w:rsidRPr="00F459F4" w:rsidRDefault="00DF3F54" w:rsidP="004A3F21">
      <w:pPr>
        <w:pStyle w:val="PargrafodaLista"/>
        <w:numPr>
          <w:ilvl w:val="0"/>
          <w:numId w:val="21"/>
        </w:numPr>
        <w:tabs>
          <w:tab w:val="left" w:pos="1134"/>
        </w:tabs>
        <w:spacing w:after="120" w:line="320" w:lineRule="exact"/>
        <w:jc w:val="both"/>
        <w:rPr>
          <w:color w:val="000000" w:themeColor="text1"/>
          <w:lang w:eastAsia="en-US"/>
        </w:rPr>
      </w:pPr>
      <w:r w:rsidRPr="00F459F4">
        <w:rPr>
          <w:color w:val="000000" w:themeColor="text1"/>
          <w:lang w:eastAsia="en-US"/>
        </w:rPr>
        <w:t>Execução de 2</w:t>
      </w:r>
      <w:r w:rsidR="004A3F21" w:rsidRPr="00F459F4">
        <w:rPr>
          <w:color w:val="000000" w:themeColor="text1"/>
          <w:lang w:eastAsia="en-US"/>
        </w:rPr>
        <w:t>00</w:t>
      </w:r>
      <w:r w:rsidRPr="00F459F4">
        <w:rPr>
          <w:color w:val="000000" w:themeColor="text1"/>
          <w:lang w:eastAsia="en-US"/>
        </w:rPr>
        <w:t xml:space="preserve"> m² de cobertura em fibrocimento ou cerâmica</w:t>
      </w:r>
    </w:p>
    <w:p w14:paraId="55564A21" w14:textId="29E95037" w:rsidR="004A3F21" w:rsidRPr="00F459F4" w:rsidRDefault="00DF3F54" w:rsidP="004A3F21">
      <w:pPr>
        <w:pStyle w:val="PargrafodaLista"/>
        <w:numPr>
          <w:ilvl w:val="0"/>
          <w:numId w:val="21"/>
        </w:numPr>
        <w:tabs>
          <w:tab w:val="left" w:pos="1134"/>
        </w:tabs>
        <w:spacing w:after="120" w:line="320" w:lineRule="exact"/>
        <w:jc w:val="both"/>
        <w:rPr>
          <w:color w:val="000000" w:themeColor="text1"/>
          <w:lang w:eastAsia="en-US"/>
        </w:rPr>
      </w:pPr>
      <w:r w:rsidRPr="00F459F4">
        <w:rPr>
          <w:color w:val="000000" w:themeColor="text1"/>
          <w:lang w:eastAsia="en-US"/>
        </w:rPr>
        <w:t xml:space="preserve">Execução de </w:t>
      </w:r>
      <w:r w:rsidR="004A3F21" w:rsidRPr="00F459F4">
        <w:rPr>
          <w:color w:val="000000" w:themeColor="text1"/>
          <w:lang w:eastAsia="en-US"/>
        </w:rPr>
        <w:t xml:space="preserve">10 pontos </w:t>
      </w:r>
      <w:r w:rsidR="004A3F21" w:rsidRPr="00F459F4">
        <w:rPr>
          <w:lang w:eastAsia="en-US"/>
        </w:rPr>
        <w:t>de instalações de cabeamento estruturado;</w:t>
      </w:r>
    </w:p>
    <w:p w14:paraId="42D85725" w14:textId="6660AFEE" w:rsidR="00DF3F54" w:rsidRPr="00F459F4" w:rsidRDefault="00DF3F54" w:rsidP="00843FCE">
      <w:pPr>
        <w:pStyle w:val="PargrafodaLista"/>
        <w:numPr>
          <w:ilvl w:val="0"/>
          <w:numId w:val="21"/>
        </w:numPr>
        <w:tabs>
          <w:tab w:val="left" w:pos="1134"/>
        </w:tabs>
        <w:spacing w:after="120" w:line="320" w:lineRule="exact"/>
        <w:jc w:val="both"/>
        <w:rPr>
          <w:color w:val="000000" w:themeColor="text1"/>
          <w:lang w:eastAsia="en-US"/>
        </w:rPr>
      </w:pPr>
      <w:r w:rsidRPr="00F459F4">
        <w:rPr>
          <w:color w:val="000000" w:themeColor="text1"/>
          <w:lang w:eastAsia="en-US"/>
        </w:rPr>
        <w:t xml:space="preserve">Instalação ou manutenção corretiva em </w:t>
      </w:r>
      <w:r w:rsidR="004A3F21" w:rsidRPr="00F459F4">
        <w:rPr>
          <w:color w:val="000000" w:themeColor="text1"/>
          <w:lang w:eastAsia="en-US"/>
        </w:rPr>
        <w:t xml:space="preserve">5 </w:t>
      </w:r>
      <w:r w:rsidRPr="00F459F4">
        <w:rPr>
          <w:color w:val="000000" w:themeColor="text1"/>
          <w:lang w:eastAsia="en-US"/>
        </w:rPr>
        <w:t>aparelhos de ar-condicionado Split (convencional ou inverter);</w:t>
      </w:r>
    </w:p>
    <w:p w14:paraId="0093ECBA" w14:textId="6C75F40E" w:rsidR="00DF3F54" w:rsidRPr="00F459F4" w:rsidRDefault="00DF3F54" w:rsidP="00843FCE">
      <w:pPr>
        <w:pStyle w:val="PargrafodaLista"/>
        <w:numPr>
          <w:ilvl w:val="0"/>
          <w:numId w:val="21"/>
        </w:numPr>
        <w:tabs>
          <w:tab w:val="left" w:pos="1134"/>
        </w:tabs>
        <w:spacing w:after="120" w:line="320" w:lineRule="exact"/>
        <w:jc w:val="both"/>
        <w:rPr>
          <w:color w:val="000000" w:themeColor="text1"/>
          <w:lang w:eastAsia="en-US"/>
        </w:rPr>
      </w:pPr>
      <w:r w:rsidRPr="00F459F4">
        <w:rPr>
          <w:color w:val="000000" w:themeColor="text1"/>
          <w:lang w:eastAsia="en-US"/>
        </w:rPr>
        <w:t xml:space="preserve">Execução de </w:t>
      </w:r>
      <w:proofErr w:type="spellStart"/>
      <w:r w:rsidR="004A3F21" w:rsidRPr="00F459F4">
        <w:rPr>
          <w:color w:val="000000" w:themeColor="text1"/>
          <w:lang w:eastAsia="en-US"/>
        </w:rPr>
        <w:t>de</w:t>
      </w:r>
      <w:proofErr w:type="spellEnd"/>
      <w:r w:rsidR="004A3F21" w:rsidRPr="00F459F4">
        <w:rPr>
          <w:color w:val="000000" w:themeColor="text1"/>
          <w:lang w:eastAsia="en-US"/>
        </w:rPr>
        <w:t xml:space="preserve"> 10 tomadas em instalações elétricas de baixa tensão.</w:t>
      </w:r>
    </w:p>
    <w:p w14:paraId="45ED5D95" w14:textId="12026D2B" w:rsidR="00DF3F54" w:rsidRPr="00F459F4" w:rsidRDefault="00DF3F54" w:rsidP="00022194">
      <w:pPr>
        <w:spacing w:after="120" w:line="320" w:lineRule="exact"/>
        <w:ind w:left="1418"/>
        <w:jc w:val="both"/>
        <w:rPr>
          <w:b/>
          <w:color w:val="000000" w:themeColor="text1"/>
          <w:lang w:eastAsia="en-US"/>
        </w:rPr>
      </w:pPr>
      <w:r w:rsidRPr="00F459F4">
        <w:rPr>
          <w:b/>
          <w:color w:val="000000" w:themeColor="text1"/>
          <w:lang w:eastAsia="en-US"/>
        </w:rPr>
        <w:t xml:space="preserve">b.3) </w:t>
      </w:r>
      <w:r w:rsidR="00CD2113" w:rsidRPr="00F459F4">
        <w:rPr>
          <w:b/>
          <w:color w:val="000000" w:themeColor="text1"/>
          <w:lang w:eastAsia="en-US"/>
        </w:rPr>
        <w:t xml:space="preserve">LOTE </w:t>
      </w:r>
      <w:r w:rsidR="004A3F21" w:rsidRPr="00F459F4">
        <w:rPr>
          <w:b/>
          <w:color w:val="000000" w:themeColor="text1"/>
          <w:lang w:eastAsia="en-US"/>
        </w:rPr>
        <w:t>2</w:t>
      </w:r>
      <w:r w:rsidR="00CD2113" w:rsidRPr="00F459F4">
        <w:rPr>
          <w:b/>
          <w:color w:val="000000" w:themeColor="text1"/>
          <w:lang w:eastAsia="en-US"/>
        </w:rPr>
        <w:t xml:space="preserve"> </w:t>
      </w:r>
      <w:r w:rsidRPr="00F459F4">
        <w:rPr>
          <w:b/>
          <w:color w:val="000000" w:themeColor="text1"/>
          <w:lang w:eastAsia="en-US"/>
        </w:rPr>
        <w:t xml:space="preserve">– Região: </w:t>
      </w:r>
      <w:r w:rsidR="004A3F21" w:rsidRPr="00F459F4">
        <w:rPr>
          <w:b/>
          <w:color w:val="000000" w:themeColor="text1"/>
          <w:lang w:eastAsia="en-US"/>
        </w:rPr>
        <w:t>Senhor do Bonfim</w:t>
      </w:r>
    </w:p>
    <w:p w14:paraId="629ABDD3" w14:textId="77777777" w:rsidR="004A3F21" w:rsidRPr="00F459F4" w:rsidRDefault="00DF3F54" w:rsidP="004A3F21">
      <w:pPr>
        <w:pStyle w:val="PargrafodaLista"/>
        <w:numPr>
          <w:ilvl w:val="0"/>
          <w:numId w:val="22"/>
        </w:numPr>
        <w:tabs>
          <w:tab w:val="left" w:pos="1134"/>
        </w:tabs>
        <w:spacing w:after="120" w:line="320" w:lineRule="exact"/>
        <w:jc w:val="both"/>
        <w:rPr>
          <w:color w:val="000000" w:themeColor="text1"/>
          <w:lang w:eastAsia="en-US"/>
        </w:rPr>
      </w:pPr>
      <w:r w:rsidRPr="00F459F4">
        <w:rPr>
          <w:color w:val="000000" w:themeColor="text1"/>
          <w:lang w:eastAsia="en-US"/>
        </w:rPr>
        <w:t xml:space="preserve">Assentamento de </w:t>
      </w:r>
      <w:r w:rsidR="004A3F21" w:rsidRPr="00F459F4">
        <w:rPr>
          <w:color w:val="000000" w:themeColor="text1"/>
          <w:lang w:eastAsia="en-US"/>
        </w:rPr>
        <w:t>125</w:t>
      </w:r>
      <w:r w:rsidRPr="00F459F4">
        <w:rPr>
          <w:color w:val="000000" w:themeColor="text1"/>
          <w:lang w:eastAsia="en-US"/>
        </w:rPr>
        <w:t xml:space="preserve"> m² de piso cerâmico;</w:t>
      </w:r>
    </w:p>
    <w:p w14:paraId="646ED9E6" w14:textId="77777777" w:rsidR="004A3F21" w:rsidRPr="00F459F4" w:rsidRDefault="004A3F21" w:rsidP="004A3F21">
      <w:pPr>
        <w:pStyle w:val="PargrafodaLista"/>
        <w:numPr>
          <w:ilvl w:val="0"/>
          <w:numId w:val="22"/>
        </w:numPr>
        <w:tabs>
          <w:tab w:val="left" w:pos="1134"/>
        </w:tabs>
        <w:spacing w:after="120" w:line="320" w:lineRule="exact"/>
        <w:jc w:val="both"/>
        <w:rPr>
          <w:color w:val="000000" w:themeColor="text1"/>
          <w:lang w:eastAsia="en-US"/>
        </w:rPr>
      </w:pPr>
      <w:r w:rsidRPr="00F459F4">
        <w:rPr>
          <w:lang w:eastAsia="en-US"/>
        </w:rPr>
        <w:t xml:space="preserve">Pintura de área de 250 m²; </w:t>
      </w:r>
    </w:p>
    <w:p w14:paraId="1FA1D6B2" w14:textId="77777777" w:rsidR="004A3F21" w:rsidRPr="00F459F4" w:rsidRDefault="004A3F21" w:rsidP="004A3F21">
      <w:pPr>
        <w:pStyle w:val="PargrafodaLista"/>
        <w:numPr>
          <w:ilvl w:val="0"/>
          <w:numId w:val="22"/>
        </w:numPr>
        <w:tabs>
          <w:tab w:val="left" w:pos="1134"/>
        </w:tabs>
        <w:spacing w:after="120" w:line="320" w:lineRule="exact"/>
        <w:jc w:val="both"/>
        <w:rPr>
          <w:color w:val="000000" w:themeColor="text1"/>
          <w:lang w:eastAsia="en-US"/>
        </w:rPr>
      </w:pPr>
      <w:r w:rsidRPr="00F459F4">
        <w:rPr>
          <w:lang w:eastAsia="en-US"/>
        </w:rPr>
        <w:t xml:space="preserve">Execução de </w:t>
      </w:r>
      <w:r w:rsidRPr="00F459F4">
        <w:rPr>
          <w:color w:val="000000" w:themeColor="text1"/>
          <w:lang w:eastAsia="en-US"/>
        </w:rPr>
        <w:t>100</w:t>
      </w:r>
      <w:r w:rsidRPr="00F459F4">
        <w:rPr>
          <w:color w:val="FF0000"/>
          <w:lang w:eastAsia="en-US"/>
        </w:rPr>
        <w:t xml:space="preserve"> </w:t>
      </w:r>
      <w:r w:rsidRPr="00F459F4">
        <w:rPr>
          <w:lang w:eastAsia="en-US"/>
        </w:rPr>
        <w:t>m² de cobertura em fibrocimento ou cerâmica;</w:t>
      </w:r>
    </w:p>
    <w:p w14:paraId="12041F4A" w14:textId="77777777" w:rsidR="004A3F21" w:rsidRPr="00F459F4" w:rsidRDefault="004A3F21" w:rsidP="004A3F21">
      <w:pPr>
        <w:pStyle w:val="PargrafodaLista"/>
        <w:numPr>
          <w:ilvl w:val="0"/>
          <w:numId w:val="22"/>
        </w:numPr>
        <w:tabs>
          <w:tab w:val="left" w:pos="1134"/>
        </w:tabs>
        <w:spacing w:after="120" w:line="320" w:lineRule="exact"/>
        <w:jc w:val="both"/>
        <w:rPr>
          <w:color w:val="000000" w:themeColor="text1"/>
          <w:lang w:eastAsia="en-US"/>
        </w:rPr>
      </w:pPr>
      <w:r w:rsidRPr="00F459F4">
        <w:rPr>
          <w:lang w:eastAsia="en-US"/>
        </w:rPr>
        <w:t xml:space="preserve">Execução de </w:t>
      </w:r>
      <w:r w:rsidRPr="00F459F4">
        <w:rPr>
          <w:color w:val="000000" w:themeColor="text1"/>
          <w:lang w:eastAsia="en-US"/>
        </w:rPr>
        <w:t xml:space="preserve">5 pontos </w:t>
      </w:r>
      <w:r w:rsidRPr="00F459F4">
        <w:rPr>
          <w:lang w:eastAsia="en-US"/>
        </w:rPr>
        <w:t>de instalações de cabeamento estruturado;</w:t>
      </w:r>
    </w:p>
    <w:p w14:paraId="30C4E8C6" w14:textId="77777777" w:rsidR="004A3F21" w:rsidRPr="00F459F4" w:rsidRDefault="004A3F21" w:rsidP="004A3F21">
      <w:pPr>
        <w:pStyle w:val="PargrafodaLista"/>
        <w:numPr>
          <w:ilvl w:val="0"/>
          <w:numId w:val="22"/>
        </w:numPr>
        <w:tabs>
          <w:tab w:val="left" w:pos="1134"/>
        </w:tabs>
        <w:spacing w:after="120" w:line="320" w:lineRule="exact"/>
        <w:jc w:val="both"/>
        <w:rPr>
          <w:color w:val="000000" w:themeColor="text1"/>
          <w:lang w:eastAsia="en-US"/>
        </w:rPr>
      </w:pPr>
      <w:r w:rsidRPr="00F459F4">
        <w:rPr>
          <w:lang w:eastAsia="en-US"/>
        </w:rPr>
        <w:t>Instalação ou manutenção corretiva em 3 aparelhos de ar-condicionado Split (convencional ou inverter);</w:t>
      </w:r>
    </w:p>
    <w:p w14:paraId="41E7F3FA" w14:textId="0D22B51F" w:rsidR="004A3F21" w:rsidRPr="00F459F4" w:rsidRDefault="004A3F21" w:rsidP="004A3F21">
      <w:pPr>
        <w:pStyle w:val="PargrafodaLista"/>
        <w:numPr>
          <w:ilvl w:val="0"/>
          <w:numId w:val="22"/>
        </w:numPr>
        <w:tabs>
          <w:tab w:val="left" w:pos="1134"/>
        </w:tabs>
        <w:spacing w:after="120" w:line="320" w:lineRule="exact"/>
        <w:jc w:val="both"/>
        <w:rPr>
          <w:color w:val="000000" w:themeColor="text1"/>
          <w:lang w:eastAsia="en-US"/>
        </w:rPr>
      </w:pPr>
      <w:r w:rsidRPr="00F459F4">
        <w:rPr>
          <w:color w:val="000000" w:themeColor="text1"/>
          <w:lang w:eastAsia="en-US"/>
        </w:rPr>
        <w:t>Execução de 5 tomadas em instalações elétricas de baixa tensão.</w:t>
      </w:r>
    </w:p>
    <w:p w14:paraId="6ACB6528" w14:textId="2A49C913" w:rsidR="00DF3F54" w:rsidRPr="00F459F4" w:rsidRDefault="00DF3F54" w:rsidP="00022194">
      <w:pPr>
        <w:spacing w:after="120" w:line="320" w:lineRule="exact"/>
        <w:ind w:left="1418"/>
        <w:jc w:val="both"/>
        <w:rPr>
          <w:b/>
          <w:color w:val="000000" w:themeColor="text1"/>
          <w:lang w:eastAsia="en-US"/>
        </w:rPr>
      </w:pPr>
      <w:r w:rsidRPr="00F459F4">
        <w:rPr>
          <w:b/>
          <w:color w:val="000000" w:themeColor="text1"/>
          <w:lang w:eastAsia="en-US"/>
        </w:rPr>
        <w:t xml:space="preserve">b.4) </w:t>
      </w:r>
      <w:r w:rsidR="00CD2113" w:rsidRPr="00F459F4">
        <w:rPr>
          <w:b/>
          <w:color w:val="000000" w:themeColor="text1"/>
          <w:lang w:eastAsia="en-US"/>
        </w:rPr>
        <w:t xml:space="preserve">LOTE </w:t>
      </w:r>
      <w:r w:rsidR="004A3F21" w:rsidRPr="00F459F4">
        <w:rPr>
          <w:b/>
          <w:color w:val="000000" w:themeColor="text1"/>
          <w:lang w:eastAsia="en-US"/>
        </w:rPr>
        <w:t>3</w:t>
      </w:r>
      <w:r w:rsidR="00CD2113" w:rsidRPr="00F459F4">
        <w:rPr>
          <w:b/>
          <w:color w:val="000000" w:themeColor="text1"/>
          <w:lang w:eastAsia="en-US"/>
        </w:rPr>
        <w:t xml:space="preserve"> </w:t>
      </w:r>
      <w:r w:rsidRPr="00F459F4">
        <w:rPr>
          <w:b/>
          <w:color w:val="000000" w:themeColor="text1"/>
          <w:lang w:eastAsia="en-US"/>
        </w:rPr>
        <w:t xml:space="preserve">– Região: </w:t>
      </w:r>
      <w:r w:rsidR="004A3F21" w:rsidRPr="00F459F4">
        <w:rPr>
          <w:b/>
          <w:color w:val="000000" w:themeColor="text1"/>
          <w:lang w:eastAsia="en-US"/>
        </w:rPr>
        <w:t xml:space="preserve"> Seabra</w:t>
      </w:r>
    </w:p>
    <w:p w14:paraId="120737EC" w14:textId="7690B027" w:rsidR="004A3F21" w:rsidRPr="00F459F4" w:rsidRDefault="004A3F21" w:rsidP="004A3F21">
      <w:pPr>
        <w:pStyle w:val="PargrafodaLista"/>
        <w:numPr>
          <w:ilvl w:val="0"/>
          <w:numId w:val="23"/>
        </w:numPr>
        <w:tabs>
          <w:tab w:val="left" w:pos="1134"/>
        </w:tabs>
        <w:spacing w:after="120" w:line="320" w:lineRule="exact"/>
        <w:jc w:val="both"/>
        <w:rPr>
          <w:color w:val="000000" w:themeColor="text1"/>
          <w:lang w:eastAsia="en-US"/>
        </w:rPr>
      </w:pPr>
      <w:r w:rsidRPr="00F459F4">
        <w:rPr>
          <w:lang w:eastAsia="en-US"/>
        </w:rPr>
        <w:t>Assentamento de 125 m² de piso cerâmico;</w:t>
      </w:r>
    </w:p>
    <w:p w14:paraId="15AAA2D4" w14:textId="77777777" w:rsidR="004A3F21" w:rsidRPr="00F459F4" w:rsidRDefault="004A3F21" w:rsidP="004A3F21">
      <w:pPr>
        <w:pStyle w:val="PargrafodaLista"/>
        <w:numPr>
          <w:ilvl w:val="0"/>
          <w:numId w:val="23"/>
        </w:numPr>
        <w:tabs>
          <w:tab w:val="left" w:pos="1134"/>
        </w:tabs>
        <w:spacing w:after="120" w:line="320" w:lineRule="exact"/>
        <w:jc w:val="both"/>
        <w:rPr>
          <w:color w:val="000000" w:themeColor="text1"/>
          <w:lang w:eastAsia="en-US"/>
        </w:rPr>
      </w:pPr>
      <w:r w:rsidRPr="00F459F4">
        <w:rPr>
          <w:lang w:eastAsia="en-US"/>
        </w:rPr>
        <w:t xml:space="preserve">Pintura de área de 250 m²; </w:t>
      </w:r>
    </w:p>
    <w:p w14:paraId="5BBEB9E2" w14:textId="77777777" w:rsidR="004A3F21" w:rsidRPr="00F459F4" w:rsidRDefault="004A3F21" w:rsidP="004A3F21">
      <w:pPr>
        <w:pStyle w:val="PargrafodaLista"/>
        <w:numPr>
          <w:ilvl w:val="0"/>
          <w:numId w:val="23"/>
        </w:numPr>
        <w:tabs>
          <w:tab w:val="left" w:pos="1134"/>
        </w:tabs>
        <w:spacing w:after="120" w:line="320" w:lineRule="exact"/>
        <w:jc w:val="both"/>
        <w:rPr>
          <w:color w:val="000000" w:themeColor="text1"/>
          <w:lang w:eastAsia="en-US"/>
        </w:rPr>
      </w:pPr>
      <w:r w:rsidRPr="00F459F4">
        <w:rPr>
          <w:lang w:eastAsia="en-US"/>
        </w:rPr>
        <w:lastRenderedPageBreak/>
        <w:t xml:space="preserve">Execução de </w:t>
      </w:r>
      <w:r w:rsidRPr="00F459F4">
        <w:rPr>
          <w:color w:val="000000" w:themeColor="text1"/>
          <w:lang w:eastAsia="en-US"/>
        </w:rPr>
        <w:t>100</w:t>
      </w:r>
      <w:r w:rsidRPr="00F459F4">
        <w:rPr>
          <w:color w:val="FF0000"/>
          <w:lang w:eastAsia="en-US"/>
        </w:rPr>
        <w:t xml:space="preserve"> </w:t>
      </w:r>
      <w:r w:rsidRPr="00F459F4">
        <w:rPr>
          <w:lang w:eastAsia="en-US"/>
        </w:rPr>
        <w:t>m² de cobertura em fibrocimento ou cerâmica;</w:t>
      </w:r>
    </w:p>
    <w:p w14:paraId="32D461B7" w14:textId="77777777" w:rsidR="004A3F21" w:rsidRPr="00F459F4" w:rsidRDefault="004A3F21" w:rsidP="004A3F21">
      <w:pPr>
        <w:pStyle w:val="PargrafodaLista"/>
        <w:numPr>
          <w:ilvl w:val="0"/>
          <w:numId w:val="23"/>
        </w:numPr>
        <w:tabs>
          <w:tab w:val="left" w:pos="1134"/>
        </w:tabs>
        <w:spacing w:after="120" w:line="320" w:lineRule="exact"/>
        <w:jc w:val="both"/>
        <w:rPr>
          <w:color w:val="000000" w:themeColor="text1"/>
          <w:lang w:eastAsia="en-US"/>
        </w:rPr>
      </w:pPr>
      <w:r w:rsidRPr="00F459F4">
        <w:rPr>
          <w:lang w:eastAsia="en-US"/>
        </w:rPr>
        <w:t xml:space="preserve">Execução de </w:t>
      </w:r>
      <w:r w:rsidRPr="00F459F4">
        <w:rPr>
          <w:color w:val="000000" w:themeColor="text1"/>
          <w:lang w:eastAsia="en-US"/>
        </w:rPr>
        <w:t xml:space="preserve">5 pontos </w:t>
      </w:r>
      <w:r w:rsidRPr="00F459F4">
        <w:rPr>
          <w:lang w:eastAsia="en-US"/>
        </w:rPr>
        <w:t>de instalações de cabeamento estruturado;</w:t>
      </w:r>
    </w:p>
    <w:p w14:paraId="57A37084" w14:textId="1A86B739" w:rsidR="004A3F21" w:rsidRPr="00F459F4" w:rsidRDefault="004A3F21" w:rsidP="004A3F21">
      <w:pPr>
        <w:pStyle w:val="PargrafodaLista"/>
        <w:numPr>
          <w:ilvl w:val="0"/>
          <w:numId w:val="23"/>
        </w:numPr>
        <w:tabs>
          <w:tab w:val="left" w:pos="1134"/>
        </w:tabs>
        <w:spacing w:after="120" w:line="320" w:lineRule="exact"/>
        <w:jc w:val="both"/>
        <w:rPr>
          <w:color w:val="000000" w:themeColor="text1"/>
          <w:lang w:eastAsia="en-US"/>
        </w:rPr>
      </w:pPr>
      <w:r w:rsidRPr="00F459F4">
        <w:rPr>
          <w:lang w:eastAsia="en-US"/>
        </w:rPr>
        <w:t>Instala</w:t>
      </w:r>
      <w:r w:rsidR="00B57DD9" w:rsidRPr="00F459F4">
        <w:rPr>
          <w:lang w:eastAsia="en-US"/>
        </w:rPr>
        <w:t xml:space="preserve">ção ou manutenção corretiva em </w:t>
      </w:r>
      <w:r w:rsidRPr="00F459F4">
        <w:rPr>
          <w:lang w:eastAsia="en-US"/>
        </w:rPr>
        <w:t>3 aparelhos de ar-condicionado Split (convencional ou inverter);</w:t>
      </w:r>
    </w:p>
    <w:p w14:paraId="3FCFCAAC" w14:textId="342064C0" w:rsidR="004A3F21" w:rsidRPr="00F459F4" w:rsidRDefault="004A3F21" w:rsidP="004A3F21">
      <w:pPr>
        <w:pStyle w:val="PargrafodaLista"/>
        <w:numPr>
          <w:ilvl w:val="0"/>
          <w:numId w:val="23"/>
        </w:numPr>
        <w:tabs>
          <w:tab w:val="left" w:pos="1134"/>
        </w:tabs>
        <w:spacing w:after="120" w:line="320" w:lineRule="exact"/>
        <w:jc w:val="both"/>
        <w:rPr>
          <w:color w:val="000000" w:themeColor="text1"/>
          <w:lang w:eastAsia="en-US"/>
        </w:rPr>
      </w:pPr>
      <w:r w:rsidRPr="00F459F4">
        <w:rPr>
          <w:color w:val="000000" w:themeColor="text1"/>
          <w:lang w:eastAsia="en-US"/>
        </w:rPr>
        <w:t>Execução de 5 tomadas em instalações elétricas de baixa tensão.</w:t>
      </w:r>
    </w:p>
    <w:p w14:paraId="3DA18538" w14:textId="0B62E145" w:rsidR="00DF3F54" w:rsidRPr="00F459F4" w:rsidRDefault="00022194" w:rsidP="00022194">
      <w:pPr>
        <w:spacing w:after="120" w:line="320" w:lineRule="exact"/>
        <w:ind w:left="1418"/>
        <w:jc w:val="both"/>
        <w:rPr>
          <w:b/>
          <w:color w:val="000000" w:themeColor="text1"/>
          <w:lang w:eastAsia="en-US"/>
        </w:rPr>
      </w:pPr>
      <w:r w:rsidRPr="00F459F4">
        <w:rPr>
          <w:b/>
          <w:color w:val="000000" w:themeColor="text1"/>
          <w:lang w:eastAsia="en-US"/>
        </w:rPr>
        <w:t xml:space="preserve">b.5) </w:t>
      </w:r>
      <w:r w:rsidR="00CD2113" w:rsidRPr="00F459F4">
        <w:rPr>
          <w:b/>
          <w:color w:val="000000" w:themeColor="text1"/>
          <w:lang w:eastAsia="en-US"/>
        </w:rPr>
        <w:t xml:space="preserve">LOTE </w:t>
      </w:r>
      <w:r w:rsidR="004A3F21" w:rsidRPr="00F459F4">
        <w:rPr>
          <w:b/>
          <w:color w:val="000000" w:themeColor="text1"/>
          <w:lang w:eastAsia="en-US"/>
        </w:rPr>
        <w:t>4</w:t>
      </w:r>
      <w:r w:rsidR="00CD2113" w:rsidRPr="00F459F4">
        <w:rPr>
          <w:b/>
          <w:color w:val="000000" w:themeColor="text1"/>
          <w:lang w:eastAsia="en-US"/>
        </w:rPr>
        <w:t xml:space="preserve"> </w:t>
      </w:r>
      <w:r w:rsidR="00DF3F54" w:rsidRPr="00F459F4">
        <w:rPr>
          <w:b/>
          <w:color w:val="000000" w:themeColor="text1"/>
          <w:lang w:eastAsia="en-US"/>
        </w:rPr>
        <w:t xml:space="preserve">– Região: </w:t>
      </w:r>
      <w:r w:rsidR="004A3F21" w:rsidRPr="00F459F4">
        <w:rPr>
          <w:b/>
          <w:lang w:eastAsia="en-US"/>
        </w:rPr>
        <w:t>Bom Jesus da Lapa</w:t>
      </w:r>
    </w:p>
    <w:p w14:paraId="669ACC20" w14:textId="77777777" w:rsidR="00B57DD9" w:rsidRPr="00F459F4" w:rsidRDefault="004A3F21" w:rsidP="00B57DD9">
      <w:pPr>
        <w:pStyle w:val="PargrafodaLista"/>
        <w:numPr>
          <w:ilvl w:val="0"/>
          <w:numId w:val="24"/>
        </w:numPr>
        <w:tabs>
          <w:tab w:val="left" w:pos="1134"/>
        </w:tabs>
        <w:spacing w:after="120" w:line="320" w:lineRule="exact"/>
        <w:jc w:val="both"/>
        <w:rPr>
          <w:color w:val="000000" w:themeColor="text1"/>
          <w:lang w:eastAsia="en-US"/>
        </w:rPr>
      </w:pPr>
      <w:r w:rsidRPr="00F459F4">
        <w:rPr>
          <w:lang w:eastAsia="en-US"/>
        </w:rPr>
        <w:t>Assentamento de 125 m² de piso cerâmico;</w:t>
      </w:r>
    </w:p>
    <w:p w14:paraId="360F0353" w14:textId="77777777" w:rsidR="00B57DD9" w:rsidRPr="00F459F4" w:rsidRDefault="004A3F21" w:rsidP="00B57DD9">
      <w:pPr>
        <w:pStyle w:val="PargrafodaLista"/>
        <w:numPr>
          <w:ilvl w:val="0"/>
          <w:numId w:val="24"/>
        </w:numPr>
        <w:tabs>
          <w:tab w:val="left" w:pos="1134"/>
        </w:tabs>
        <w:spacing w:after="120" w:line="320" w:lineRule="exact"/>
        <w:jc w:val="both"/>
        <w:rPr>
          <w:color w:val="000000" w:themeColor="text1"/>
          <w:lang w:eastAsia="en-US"/>
        </w:rPr>
      </w:pPr>
      <w:r w:rsidRPr="00F459F4">
        <w:rPr>
          <w:lang w:eastAsia="en-US"/>
        </w:rPr>
        <w:t xml:space="preserve">Pintura de área de 250 m²; </w:t>
      </w:r>
    </w:p>
    <w:p w14:paraId="62AC1089" w14:textId="77777777" w:rsidR="00B57DD9" w:rsidRPr="00F459F4" w:rsidRDefault="004A3F21" w:rsidP="00B57DD9">
      <w:pPr>
        <w:pStyle w:val="PargrafodaLista"/>
        <w:numPr>
          <w:ilvl w:val="0"/>
          <w:numId w:val="24"/>
        </w:numPr>
        <w:tabs>
          <w:tab w:val="left" w:pos="1134"/>
        </w:tabs>
        <w:spacing w:after="120" w:line="320" w:lineRule="exact"/>
        <w:jc w:val="both"/>
        <w:rPr>
          <w:color w:val="000000" w:themeColor="text1"/>
          <w:lang w:eastAsia="en-US"/>
        </w:rPr>
      </w:pPr>
      <w:r w:rsidRPr="00F459F4">
        <w:rPr>
          <w:lang w:eastAsia="en-US"/>
        </w:rPr>
        <w:t xml:space="preserve">Execução de </w:t>
      </w:r>
      <w:r w:rsidRPr="00F459F4">
        <w:rPr>
          <w:color w:val="000000" w:themeColor="text1"/>
          <w:lang w:eastAsia="en-US"/>
        </w:rPr>
        <w:t>100</w:t>
      </w:r>
      <w:r w:rsidRPr="00F459F4">
        <w:rPr>
          <w:color w:val="FF0000"/>
          <w:lang w:eastAsia="en-US"/>
        </w:rPr>
        <w:t xml:space="preserve"> </w:t>
      </w:r>
      <w:r w:rsidRPr="00F459F4">
        <w:rPr>
          <w:lang w:eastAsia="en-US"/>
        </w:rPr>
        <w:t>m² de cobertura em fibrocimento ou cerâmica;</w:t>
      </w:r>
    </w:p>
    <w:p w14:paraId="265222C8" w14:textId="77777777" w:rsidR="00B57DD9" w:rsidRPr="00F459F4" w:rsidRDefault="004A3F21" w:rsidP="00B57DD9">
      <w:pPr>
        <w:pStyle w:val="PargrafodaLista"/>
        <w:numPr>
          <w:ilvl w:val="0"/>
          <w:numId w:val="24"/>
        </w:numPr>
        <w:tabs>
          <w:tab w:val="left" w:pos="1134"/>
        </w:tabs>
        <w:spacing w:after="120" w:line="320" w:lineRule="exact"/>
        <w:jc w:val="both"/>
        <w:rPr>
          <w:color w:val="000000" w:themeColor="text1"/>
          <w:lang w:eastAsia="en-US"/>
        </w:rPr>
      </w:pPr>
      <w:r w:rsidRPr="00F459F4">
        <w:rPr>
          <w:lang w:eastAsia="en-US"/>
        </w:rPr>
        <w:t xml:space="preserve">Execução de </w:t>
      </w:r>
      <w:r w:rsidRPr="00F459F4">
        <w:rPr>
          <w:color w:val="000000" w:themeColor="text1"/>
          <w:lang w:eastAsia="en-US"/>
        </w:rPr>
        <w:t xml:space="preserve">5 pontos </w:t>
      </w:r>
      <w:r w:rsidRPr="00F459F4">
        <w:rPr>
          <w:lang w:eastAsia="en-US"/>
        </w:rPr>
        <w:t>de instalações de cabeamento estruturado;</w:t>
      </w:r>
    </w:p>
    <w:p w14:paraId="385EF9BE" w14:textId="77777777" w:rsidR="00B57DD9" w:rsidRPr="00F459F4" w:rsidRDefault="004A3F21" w:rsidP="00B57DD9">
      <w:pPr>
        <w:pStyle w:val="PargrafodaLista"/>
        <w:numPr>
          <w:ilvl w:val="0"/>
          <w:numId w:val="24"/>
        </w:numPr>
        <w:tabs>
          <w:tab w:val="left" w:pos="1134"/>
        </w:tabs>
        <w:spacing w:after="120" w:line="320" w:lineRule="exact"/>
        <w:jc w:val="both"/>
        <w:rPr>
          <w:color w:val="000000" w:themeColor="text1"/>
          <w:lang w:eastAsia="en-US"/>
        </w:rPr>
      </w:pPr>
      <w:r w:rsidRPr="00F459F4">
        <w:rPr>
          <w:lang w:eastAsia="en-US"/>
        </w:rPr>
        <w:t>Instalação ou manutenção corretiva em 3 aparelhos de ar-condicionado Split (convencional ou inverter);</w:t>
      </w:r>
    </w:p>
    <w:p w14:paraId="6E9233CE" w14:textId="2E9FC385" w:rsidR="004A3F21" w:rsidRPr="00F459F4" w:rsidRDefault="004A3F21" w:rsidP="00B57DD9">
      <w:pPr>
        <w:pStyle w:val="PargrafodaLista"/>
        <w:numPr>
          <w:ilvl w:val="0"/>
          <w:numId w:val="24"/>
        </w:numPr>
        <w:tabs>
          <w:tab w:val="left" w:pos="1134"/>
        </w:tabs>
        <w:spacing w:after="120" w:line="320" w:lineRule="exact"/>
        <w:jc w:val="both"/>
        <w:rPr>
          <w:color w:val="000000" w:themeColor="text1"/>
          <w:lang w:eastAsia="en-US"/>
        </w:rPr>
      </w:pPr>
      <w:r w:rsidRPr="00F459F4">
        <w:rPr>
          <w:color w:val="000000" w:themeColor="text1"/>
          <w:lang w:eastAsia="en-US"/>
        </w:rPr>
        <w:t>Execução de 5 tomadas em instalações elétricas de baixa tensão.</w:t>
      </w:r>
    </w:p>
    <w:p w14:paraId="7AC80E3B" w14:textId="406A9BB1" w:rsidR="00DF3F54" w:rsidRPr="00F459F4" w:rsidRDefault="00022194" w:rsidP="00022194">
      <w:pPr>
        <w:spacing w:after="120" w:line="320" w:lineRule="exact"/>
        <w:ind w:left="1418"/>
        <w:jc w:val="both"/>
        <w:rPr>
          <w:b/>
          <w:color w:val="000000" w:themeColor="text1"/>
          <w:lang w:eastAsia="en-US"/>
        </w:rPr>
      </w:pPr>
      <w:r w:rsidRPr="00F459F4">
        <w:rPr>
          <w:b/>
          <w:color w:val="000000" w:themeColor="text1"/>
          <w:lang w:eastAsia="en-US"/>
        </w:rPr>
        <w:t xml:space="preserve">b.6) </w:t>
      </w:r>
      <w:r w:rsidR="00CD2113" w:rsidRPr="00F459F4">
        <w:rPr>
          <w:b/>
          <w:color w:val="000000" w:themeColor="text1"/>
          <w:lang w:eastAsia="en-US"/>
        </w:rPr>
        <w:t xml:space="preserve">LOTE </w:t>
      </w:r>
      <w:r w:rsidR="004A3F21" w:rsidRPr="00F459F4">
        <w:rPr>
          <w:b/>
          <w:color w:val="000000" w:themeColor="text1"/>
          <w:lang w:eastAsia="en-US"/>
        </w:rPr>
        <w:t>5</w:t>
      </w:r>
      <w:r w:rsidR="00CD2113" w:rsidRPr="00F459F4">
        <w:rPr>
          <w:b/>
          <w:color w:val="000000" w:themeColor="text1"/>
          <w:lang w:eastAsia="en-US"/>
        </w:rPr>
        <w:t xml:space="preserve"> </w:t>
      </w:r>
      <w:r w:rsidR="00DF3F54" w:rsidRPr="00F459F4">
        <w:rPr>
          <w:b/>
          <w:color w:val="000000" w:themeColor="text1"/>
          <w:lang w:eastAsia="en-US"/>
        </w:rPr>
        <w:t xml:space="preserve">– Região: </w:t>
      </w:r>
      <w:r w:rsidR="004A3F21" w:rsidRPr="00F459F4">
        <w:rPr>
          <w:b/>
          <w:color w:val="000000" w:themeColor="text1"/>
          <w:lang w:eastAsia="en-US"/>
        </w:rPr>
        <w:t>Jequié</w:t>
      </w:r>
    </w:p>
    <w:p w14:paraId="1754AD82" w14:textId="77777777" w:rsidR="004A3F21" w:rsidRPr="00F459F4" w:rsidRDefault="004A3F21" w:rsidP="004A3F21">
      <w:pPr>
        <w:pStyle w:val="PargrafodaLista"/>
        <w:numPr>
          <w:ilvl w:val="0"/>
          <w:numId w:val="25"/>
        </w:numPr>
        <w:tabs>
          <w:tab w:val="left" w:pos="1134"/>
        </w:tabs>
        <w:spacing w:after="120" w:line="320" w:lineRule="exact"/>
        <w:jc w:val="both"/>
        <w:rPr>
          <w:color w:val="000000" w:themeColor="text1"/>
          <w:lang w:eastAsia="en-US"/>
        </w:rPr>
      </w:pPr>
      <w:r w:rsidRPr="00F459F4">
        <w:rPr>
          <w:lang w:eastAsia="en-US"/>
        </w:rPr>
        <w:t>Assentamento de 125 m² de piso cerâmico;</w:t>
      </w:r>
    </w:p>
    <w:p w14:paraId="6FF2DB2D" w14:textId="77777777" w:rsidR="004A3F21" w:rsidRPr="00F459F4" w:rsidRDefault="004A3F21" w:rsidP="004A3F21">
      <w:pPr>
        <w:pStyle w:val="PargrafodaLista"/>
        <w:numPr>
          <w:ilvl w:val="0"/>
          <w:numId w:val="25"/>
        </w:numPr>
        <w:tabs>
          <w:tab w:val="left" w:pos="1134"/>
        </w:tabs>
        <w:spacing w:after="120" w:line="320" w:lineRule="exact"/>
        <w:jc w:val="both"/>
        <w:rPr>
          <w:color w:val="000000" w:themeColor="text1"/>
          <w:lang w:eastAsia="en-US"/>
        </w:rPr>
      </w:pPr>
      <w:r w:rsidRPr="00F459F4">
        <w:rPr>
          <w:lang w:eastAsia="en-US"/>
        </w:rPr>
        <w:t xml:space="preserve">Pintura de área de  250 m²; </w:t>
      </w:r>
    </w:p>
    <w:p w14:paraId="76F79FBF" w14:textId="77777777" w:rsidR="004A3F21" w:rsidRPr="00F459F4" w:rsidRDefault="004A3F21" w:rsidP="004A3F21">
      <w:pPr>
        <w:pStyle w:val="PargrafodaLista"/>
        <w:numPr>
          <w:ilvl w:val="0"/>
          <w:numId w:val="25"/>
        </w:numPr>
        <w:tabs>
          <w:tab w:val="left" w:pos="1134"/>
        </w:tabs>
        <w:spacing w:after="120" w:line="320" w:lineRule="exact"/>
        <w:jc w:val="both"/>
        <w:rPr>
          <w:color w:val="000000" w:themeColor="text1"/>
          <w:lang w:eastAsia="en-US"/>
        </w:rPr>
      </w:pPr>
      <w:r w:rsidRPr="00F459F4">
        <w:rPr>
          <w:lang w:eastAsia="en-US"/>
        </w:rPr>
        <w:t xml:space="preserve">Execução de </w:t>
      </w:r>
      <w:r w:rsidRPr="00F459F4">
        <w:rPr>
          <w:color w:val="000000" w:themeColor="text1"/>
          <w:lang w:eastAsia="en-US"/>
        </w:rPr>
        <w:t>100</w:t>
      </w:r>
      <w:r w:rsidRPr="00F459F4">
        <w:rPr>
          <w:color w:val="FF0000"/>
          <w:lang w:eastAsia="en-US"/>
        </w:rPr>
        <w:t xml:space="preserve"> </w:t>
      </w:r>
      <w:r w:rsidRPr="00F459F4">
        <w:rPr>
          <w:lang w:eastAsia="en-US"/>
        </w:rPr>
        <w:t>m² de cobertura em fibrocimento ou cerâmica;</w:t>
      </w:r>
    </w:p>
    <w:p w14:paraId="3F8A8DB1" w14:textId="77777777" w:rsidR="004A3F21" w:rsidRPr="00F459F4" w:rsidRDefault="004A3F21" w:rsidP="004A3F21">
      <w:pPr>
        <w:pStyle w:val="PargrafodaLista"/>
        <w:numPr>
          <w:ilvl w:val="0"/>
          <w:numId w:val="25"/>
        </w:numPr>
        <w:tabs>
          <w:tab w:val="left" w:pos="1134"/>
        </w:tabs>
        <w:spacing w:after="120" w:line="320" w:lineRule="exact"/>
        <w:jc w:val="both"/>
        <w:rPr>
          <w:color w:val="000000" w:themeColor="text1"/>
          <w:lang w:eastAsia="en-US"/>
        </w:rPr>
      </w:pPr>
      <w:r w:rsidRPr="00F459F4">
        <w:rPr>
          <w:lang w:eastAsia="en-US"/>
        </w:rPr>
        <w:t xml:space="preserve">Execução de </w:t>
      </w:r>
      <w:r w:rsidRPr="00F459F4">
        <w:rPr>
          <w:color w:val="000000" w:themeColor="text1"/>
          <w:lang w:eastAsia="en-US"/>
        </w:rPr>
        <w:t xml:space="preserve">5 pontos </w:t>
      </w:r>
      <w:r w:rsidRPr="00F459F4">
        <w:rPr>
          <w:lang w:eastAsia="en-US"/>
        </w:rPr>
        <w:t>de instalações de cabeamento estruturado;</w:t>
      </w:r>
    </w:p>
    <w:p w14:paraId="0E0F5B4A" w14:textId="77777777" w:rsidR="004A3F21" w:rsidRPr="00F459F4" w:rsidRDefault="004A3F21" w:rsidP="004A3F21">
      <w:pPr>
        <w:pStyle w:val="PargrafodaLista"/>
        <w:numPr>
          <w:ilvl w:val="0"/>
          <w:numId w:val="25"/>
        </w:numPr>
        <w:tabs>
          <w:tab w:val="left" w:pos="1134"/>
        </w:tabs>
        <w:spacing w:after="120" w:line="320" w:lineRule="exact"/>
        <w:jc w:val="both"/>
        <w:rPr>
          <w:color w:val="000000" w:themeColor="text1"/>
          <w:lang w:eastAsia="en-US"/>
        </w:rPr>
      </w:pPr>
      <w:r w:rsidRPr="00F459F4">
        <w:rPr>
          <w:lang w:eastAsia="en-US"/>
        </w:rPr>
        <w:t>Instalação ou manutenção corretiva em  3 aparelhos de ar-condicionado Split (convencional ou inverter);</w:t>
      </w:r>
    </w:p>
    <w:p w14:paraId="6A3E928D" w14:textId="7E2DE352" w:rsidR="004A3F21" w:rsidRPr="00F459F4" w:rsidRDefault="004A3F21" w:rsidP="004A3F21">
      <w:pPr>
        <w:pStyle w:val="PargrafodaLista"/>
        <w:numPr>
          <w:ilvl w:val="0"/>
          <w:numId w:val="25"/>
        </w:numPr>
        <w:tabs>
          <w:tab w:val="left" w:pos="1134"/>
        </w:tabs>
        <w:spacing w:after="120" w:line="320" w:lineRule="exact"/>
        <w:jc w:val="both"/>
        <w:rPr>
          <w:color w:val="000000" w:themeColor="text1"/>
          <w:lang w:eastAsia="en-US"/>
        </w:rPr>
      </w:pPr>
      <w:r w:rsidRPr="00F459F4">
        <w:rPr>
          <w:color w:val="000000" w:themeColor="text1"/>
          <w:lang w:eastAsia="en-US"/>
        </w:rPr>
        <w:t>Execução de 5 tomadas em instalações elétricas de baixa tensão.</w:t>
      </w:r>
    </w:p>
    <w:p w14:paraId="3940C6AD" w14:textId="0B517FA3" w:rsidR="00DF3F54" w:rsidRPr="00F459F4" w:rsidRDefault="00022194" w:rsidP="00022194">
      <w:pPr>
        <w:spacing w:after="120" w:line="320" w:lineRule="exact"/>
        <w:ind w:left="1418"/>
        <w:jc w:val="both"/>
        <w:rPr>
          <w:b/>
          <w:color w:val="000000" w:themeColor="text1"/>
          <w:lang w:eastAsia="en-US"/>
        </w:rPr>
      </w:pPr>
      <w:r w:rsidRPr="00F459F4">
        <w:rPr>
          <w:b/>
          <w:color w:val="000000" w:themeColor="text1"/>
          <w:lang w:eastAsia="en-US"/>
        </w:rPr>
        <w:t xml:space="preserve">b.7) </w:t>
      </w:r>
      <w:r w:rsidR="00CD2113" w:rsidRPr="00F459F4">
        <w:rPr>
          <w:b/>
          <w:color w:val="000000" w:themeColor="text1"/>
          <w:lang w:eastAsia="en-US"/>
        </w:rPr>
        <w:t xml:space="preserve">LOTE </w:t>
      </w:r>
      <w:r w:rsidR="004A3F21" w:rsidRPr="00F459F4">
        <w:rPr>
          <w:b/>
          <w:color w:val="000000" w:themeColor="text1"/>
          <w:lang w:eastAsia="en-US"/>
        </w:rPr>
        <w:t>6</w:t>
      </w:r>
      <w:r w:rsidR="00CD2113" w:rsidRPr="00F459F4">
        <w:rPr>
          <w:b/>
          <w:color w:val="000000" w:themeColor="text1"/>
          <w:lang w:eastAsia="en-US"/>
        </w:rPr>
        <w:t xml:space="preserve"> </w:t>
      </w:r>
      <w:r w:rsidR="00DF3F54" w:rsidRPr="00F459F4">
        <w:rPr>
          <w:b/>
          <w:color w:val="000000" w:themeColor="text1"/>
          <w:lang w:eastAsia="en-US"/>
        </w:rPr>
        <w:t xml:space="preserve">– Região: </w:t>
      </w:r>
      <w:r w:rsidR="004A3F21" w:rsidRPr="00F459F4">
        <w:rPr>
          <w:b/>
          <w:color w:val="000000" w:themeColor="text1"/>
          <w:lang w:eastAsia="en-US"/>
        </w:rPr>
        <w:t>Eunápolis</w:t>
      </w:r>
    </w:p>
    <w:p w14:paraId="10E8A751" w14:textId="77777777" w:rsidR="004A3F21" w:rsidRPr="00F459F4" w:rsidRDefault="004A3F21" w:rsidP="004A3F21">
      <w:pPr>
        <w:pStyle w:val="PargrafodaLista"/>
        <w:numPr>
          <w:ilvl w:val="0"/>
          <w:numId w:val="26"/>
        </w:numPr>
        <w:tabs>
          <w:tab w:val="left" w:pos="1134"/>
        </w:tabs>
        <w:spacing w:after="120" w:line="320" w:lineRule="exact"/>
        <w:jc w:val="both"/>
        <w:rPr>
          <w:color w:val="000000" w:themeColor="text1"/>
          <w:lang w:eastAsia="en-US"/>
        </w:rPr>
      </w:pPr>
      <w:r w:rsidRPr="00F459F4">
        <w:rPr>
          <w:lang w:eastAsia="en-US"/>
        </w:rPr>
        <w:t>Assentamento de 125 m² de piso cerâmico;</w:t>
      </w:r>
    </w:p>
    <w:p w14:paraId="14B5D6F9" w14:textId="77777777" w:rsidR="004A3F21" w:rsidRPr="00F459F4" w:rsidRDefault="004A3F21" w:rsidP="004A3F21">
      <w:pPr>
        <w:pStyle w:val="PargrafodaLista"/>
        <w:numPr>
          <w:ilvl w:val="0"/>
          <w:numId w:val="26"/>
        </w:numPr>
        <w:tabs>
          <w:tab w:val="left" w:pos="1134"/>
        </w:tabs>
        <w:spacing w:after="120" w:line="320" w:lineRule="exact"/>
        <w:jc w:val="both"/>
        <w:rPr>
          <w:color w:val="000000" w:themeColor="text1"/>
          <w:lang w:eastAsia="en-US"/>
        </w:rPr>
      </w:pPr>
      <w:r w:rsidRPr="00F459F4">
        <w:rPr>
          <w:lang w:eastAsia="en-US"/>
        </w:rPr>
        <w:t xml:space="preserve">Pintura de área de 250 m²; </w:t>
      </w:r>
    </w:p>
    <w:p w14:paraId="1CBA884D" w14:textId="77777777" w:rsidR="004A3F21" w:rsidRPr="00F459F4" w:rsidRDefault="004A3F21" w:rsidP="004A3F21">
      <w:pPr>
        <w:pStyle w:val="PargrafodaLista"/>
        <w:numPr>
          <w:ilvl w:val="0"/>
          <w:numId w:val="26"/>
        </w:numPr>
        <w:tabs>
          <w:tab w:val="left" w:pos="1134"/>
        </w:tabs>
        <w:spacing w:after="120" w:line="320" w:lineRule="exact"/>
        <w:jc w:val="both"/>
        <w:rPr>
          <w:color w:val="000000" w:themeColor="text1"/>
          <w:lang w:eastAsia="en-US"/>
        </w:rPr>
      </w:pPr>
      <w:r w:rsidRPr="00F459F4">
        <w:rPr>
          <w:lang w:eastAsia="en-US"/>
        </w:rPr>
        <w:t xml:space="preserve">Execução de </w:t>
      </w:r>
      <w:r w:rsidRPr="00F459F4">
        <w:rPr>
          <w:color w:val="000000" w:themeColor="text1"/>
          <w:lang w:eastAsia="en-US"/>
        </w:rPr>
        <w:t>100</w:t>
      </w:r>
      <w:r w:rsidRPr="00F459F4">
        <w:rPr>
          <w:color w:val="FF0000"/>
          <w:lang w:eastAsia="en-US"/>
        </w:rPr>
        <w:t xml:space="preserve"> </w:t>
      </w:r>
      <w:r w:rsidRPr="00F459F4">
        <w:rPr>
          <w:lang w:eastAsia="en-US"/>
        </w:rPr>
        <w:t>m² de cobertura em fibrocimento ou cerâmica;</w:t>
      </w:r>
    </w:p>
    <w:p w14:paraId="7597AEAE" w14:textId="77777777" w:rsidR="004A3F21" w:rsidRPr="00F459F4" w:rsidRDefault="004A3F21" w:rsidP="004A3F21">
      <w:pPr>
        <w:pStyle w:val="PargrafodaLista"/>
        <w:numPr>
          <w:ilvl w:val="0"/>
          <w:numId w:val="26"/>
        </w:numPr>
        <w:tabs>
          <w:tab w:val="left" w:pos="1134"/>
        </w:tabs>
        <w:spacing w:after="120" w:line="320" w:lineRule="exact"/>
        <w:jc w:val="both"/>
        <w:rPr>
          <w:color w:val="000000" w:themeColor="text1"/>
          <w:lang w:eastAsia="en-US"/>
        </w:rPr>
      </w:pPr>
      <w:r w:rsidRPr="00F459F4">
        <w:rPr>
          <w:lang w:eastAsia="en-US"/>
        </w:rPr>
        <w:t xml:space="preserve">Execução de </w:t>
      </w:r>
      <w:r w:rsidRPr="00F459F4">
        <w:rPr>
          <w:color w:val="000000" w:themeColor="text1"/>
          <w:lang w:eastAsia="en-US"/>
        </w:rPr>
        <w:t xml:space="preserve">5 pontos </w:t>
      </w:r>
      <w:r w:rsidRPr="00F459F4">
        <w:rPr>
          <w:lang w:eastAsia="en-US"/>
        </w:rPr>
        <w:t>de instalações de cabeamento estruturado;</w:t>
      </w:r>
    </w:p>
    <w:p w14:paraId="4825EB27" w14:textId="77777777" w:rsidR="004A3F21" w:rsidRPr="00F459F4" w:rsidRDefault="004A3F21" w:rsidP="004A3F21">
      <w:pPr>
        <w:pStyle w:val="PargrafodaLista"/>
        <w:numPr>
          <w:ilvl w:val="0"/>
          <w:numId w:val="26"/>
        </w:numPr>
        <w:tabs>
          <w:tab w:val="left" w:pos="1134"/>
        </w:tabs>
        <w:spacing w:after="120" w:line="320" w:lineRule="exact"/>
        <w:jc w:val="both"/>
        <w:rPr>
          <w:color w:val="000000" w:themeColor="text1"/>
          <w:lang w:eastAsia="en-US"/>
        </w:rPr>
      </w:pPr>
      <w:r w:rsidRPr="00F459F4">
        <w:rPr>
          <w:lang w:eastAsia="en-US"/>
        </w:rPr>
        <w:t>Instalação ou manutenção corretiva em 3 aparelhos de ar-condicionado Split (convencional ou inverter);</w:t>
      </w:r>
    </w:p>
    <w:p w14:paraId="01A8D230" w14:textId="71BB052A" w:rsidR="004A3F21" w:rsidRPr="00F459F4" w:rsidRDefault="004A3F21" w:rsidP="004A3F21">
      <w:pPr>
        <w:pStyle w:val="PargrafodaLista"/>
        <w:numPr>
          <w:ilvl w:val="0"/>
          <w:numId w:val="26"/>
        </w:numPr>
        <w:tabs>
          <w:tab w:val="left" w:pos="1134"/>
        </w:tabs>
        <w:spacing w:after="120" w:line="320" w:lineRule="exact"/>
        <w:jc w:val="both"/>
        <w:rPr>
          <w:color w:val="000000" w:themeColor="text1"/>
          <w:lang w:eastAsia="en-US"/>
        </w:rPr>
      </w:pPr>
      <w:r w:rsidRPr="00F459F4">
        <w:rPr>
          <w:color w:val="000000" w:themeColor="text1"/>
          <w:lang w:eastAsia="en-US"/>
        </w:rPr>
        <w:t>Execução de 5 tomadas em instalações elétricas de baixa tensão.</w:t>
      </w:r>
    </w:p>
    <w:p w14:paraId="39E1572F" w14:textId="3FDDA585" w:rsidR="00E868BC" w:rsidRPr="00F459F4" w:rsidRDefault="00CF2B75" w:rsidP="00E868BC">
      <w:pPr>
        <w:pStyle w:val="PargrafodaLista"/>
        <w:numPr>
          <w:ilvl w:val="1"/>
          <w:numId w:val="14"/>
        </w:numPr>
        <w:tabs>
          <w:tab w:val="clear" w:pos="1701"/>
          <w:tab w:val="left" w:pos="1134"/>
        </w:tabs>
        <w:spacing w:after="120" w:line="320" w:lineRule="exact"/>
        <w:ind w:left="709" w:firstLine="0"/>
        <w:jc w:val="both"/>
      </w:pPr>
      <w:r w:rsidRPr="00F459F4">
        <w:t>Comprovação de que a Empresa possui, em seu quadro permanente, os profissionais de nível superior com a formação indicada abaixo, registrados no CREA e/ou no CAU, com certidão de acervo técnico (CAT), acompanhada do respectivo atestado fornecido pelo contratante dos serviços, de que já executaram obras de construção ou de reforma:</w:t>
      </w:r>
    </w:p>
    <w:p w14:paraId="14DA6E28" w14:textId="1722D334" w:rsidR="00E868BC" w:rsidRPr="00F459F4" w:rsidRDefault="00E868BC" w:rsidP="00843FCE">
      <w:pPr>
        <w:pStyle w:val="PargrafodaLista"/>
        <w:numPr>
          <w:ilvl w:val="0"/>
          <w:numId w:val="28"/>
        </w:numPr>
        <w:spacing w:after="120" w:line="320" w:lineRule="exact"/>
        <w:jc w:val="both"/>
        <w:rPr>
          <w:color w:val="000000" w:themeColor="text1"/>
          <w:lang w:eastAsia="en-US"/>
        </w:rPr>
      </w:pPr>
      <w:r w:rsidRPr="00F459F4">
        <w:rPr>
          <w:color w:val="000000" w:themeColor="text1"/>
          <w:lang w:eastAsia="en-US"/>
        </w:rPr>
        <w:t>1 (um</w:t>
      </w:r>
      <w:r w:rsidR="001E7701" w:rsidRPr="00F459F4">
        <w:rPr>
          <w:color w:val="000000" w:themeColor="text1"/>
          <w:lang w:eastAsia="en-US"/>
        </w:rPr>
        <w:t>) Engenheiro civil ou arquiteto;</w:t>
      </w:r>
    </w:p>
    <w:p w14:paraId="1AC0C455" w14:textId="4D4A8BAF" w:rsidR="00E868BC" w:rsidRPr="00F459F4" w:rsidRDefault="00E868BC" w:rsidP="00843FCE">
      <w:pPr>
        <w:pStyle w:val="PargrafodaLista"/>
        <w:numPr>
          <w:ilvl w:val="0"/>
          <w:numId w:val="28"/>
        </w:numPr>
        <w:spacing w:after="120" w:line="320" w:lineRule="exact"/>
        <w:jc w:val="both"/>
        <w:rPr>
          <w:color w:val="000000" w:themeColor="text1"/>
          <w:lang w:eastAsia="en-US"/>
        </w:rPr>
      </w:pPr>
      <w:r w:rsidRPr="00F459F4">
        <w:rPr>
          <w:color w:val="000000" w:themeColor="text1"/>
          <w:lang w:eastAsia="en-US"/>
        </w:rPr>
        <w:t>1 (um) Engenheiro eletricista</w:t>
      </w:r>
      <w:r w:rsidR="001E7701" w:rsidRPr="00F459F4">
        <w:rPr>
          <w:b/>
          <w:color w:val="000000" w:themeColor="text1"/>
          <w:lang w:eastAsia="en-US"/>
        </w:rPr>
        <w:t>.</w:t>
      </w:r>
    </w:p>
    <w:p w14:paraId="7038B583" w14:textId="77777777" w:rsidR="00CF2B75" w:rsidRPr="00F459F4" w:rsidRDefault="009F6967" w:rsidP="009F6967">
      <w:pPr>
        <w:tabs>
          <w:tab w:val="left" w:pos="567"/>
        </w:tabs>
        <w:spacing w:after="120" w:line="320" w:lineRule="exact"/>
        <w:ind w:left="1985" w:hanging="567"/>
        <w:jc w:val="both"/>
      </w:pPr>
      <w:r w:rsidRPr="00F459F4">
        <w:rPr>
          <w:b/>
          <w:bCs/>
        </w:rPr>
        <w:t>c.1</w:t>
      </w:r>
      <w:r w:rsidR="00CF2B75" w:rsidRPr="00F459F4">
        <w:rPr>
          <w:b/>
          <w:bCs/>
        </w:rPr>
        <w:t>)</w:t>
      </w:r>
      <w:r w:rsidR="00CF2B75" w:rsidRPr="00F459F4">
        <w:tab/>
        <w:t xml:space="preserve">A comprovação de vínculo profissional poderá ser demonstrada por meio de carteira de trabalho, Contrato de Prestação de Serviço ou Contrato Social, ou ainda pela </w:t>
      </w:r>
      <w:r w:rsidR="00CF2B75" w:rsidRPr="00F459F4">
        <w:lastRenderedPageBreak/>
        <w:t>Certidão de Registro da Empresa na entidade profissional competente, desde que nesta Certidão conste o nome do profissional, ou ainda, de declaração da contratação futura do profissional, desde que acompanhada da declaração de sua anuência.</w:t>
      </w:r>
    </w:p>
    <w:p w14:paraId="034A50A8" w14:textId="7293C1A6" w:rsidR="008C59DB" w:rsidRPr="00F459F4" w:rsidRDefault="008C59DB" w:rsidP="008C59DB">
      <w:pPr>
        <w:spacing w:after="120" w:line="320" w:lineRule="exact"/>
        <w:ind w:left="1985"/>
        <w:jc w:val="both"/>
        <w:rPr>
          <w:lang w:eastAsia="en-US"/>
        </w:rPr>
      </w:pPr>
      <w:r w:rsidRPr="00F459F4">
        <w:rPr>
          <w:b/>
        </w:rPr>
        <w:t>OBS:</w:t>
      </w:r>
      <w:r w:rsidRPr="00F459F4">
        <w:t xml:space="preserve"> </w:t>
      </w:r>
      <w:r w:rsidRPr="00F459F4">
        <w:rPr>
          <w:lang w:eastAsia="en-US"/>
        </w:rPr>
        <w:t xml:space="preserve">Conforme disposto na descrição do objeto deste Termo de Referência, </w:t>
      </w:r>
      <w:r w:rsidRPr="00F459F4">
        <w:rPr>
          <w:bCs/>
          <w:lang w:eastAsia="en-US"/>
        </w:rPr>
        <w:t>as regiões deverão ser atendidas concomitantemente por equipes de profissionais, inclusive engenheiros e/ou arquitetos. Desta forma, no decorrer da execução do contrato, frequentemente é necessária a visita de engenheiro, concomitantemente, em municípios de diferentes regiões. Além disso, a cada elaboração do plano de visitas, é gerada uma quantidade expressiva de planilhas orçamentárias que serão confeccionadas e corrigidas pelo engenheiro, o qual fará também a gerência contínua dos serviços em execução.</w:t>
      </w:r>
      <w:r w:rsidRPr="00F459F4">
        <w:rPr>
          <w:lang w:eastAsia="en-US"/>
        </w:rPr>
        <w:t xml:space="preserve"> </w:t>
      </w:r>
    </w:p>
    <w:p w14:paraId="4A984B1D" w14:textId="33744F2F" w:rsidR="00974732" w:rsidRPr="001824C9" w:rsidRDefault="00974732" w:rsidP="00974732">
      <w:pPr>
        <w:tabs>
          <w:tab w:val="left" w:pos="1134"/>
        </w:tabs>
        <w:spacing w:after="120" w:line="320" w:lineRule="exact"/>
        <w:ind w:left="709"/>
        <w:jc w:val="both"/>
      </w:pPr>
      <w:r w:rsidRPr="00225ACD">
        <w:rPr>
          <w:b/>
        </w:rPr>
        <w:t>d)</w:t>
      </w:r>
      <w:r w:rsidR="00FB3362">
        <w:t xml:space="preserve"> </w:t>
      </w:r>
      <w:r w:rsidR="00FB3362">
        <w:tab/>
        <w:t xml:space="preserve">Apresentar </w:t>
      </w:r>
      <w:r w:rsidRPr="00225ACD">
        <w:t>declaração de disponibilidad</w:t>
      </w:r>
      <w:r w:rsidR="003A71B0" w:rsidRPr="00225ACD">
        <w:t xml:space="preserve">e de encarregado geral de obras, </w:t>
      </w:r>
      <w:r w:rsidRPr="00225ACD">
        <w:t>nos termos do §6º do art. 30 da Lei nº 8.666/93.</w:t>
      </w:r>
    </w:p>
    <w:p w14:paraId="4F86805C" w14:textId="77777777" w:rsidR="003F5CF8" w:rsidRPr="001824C9" w:rsidRDefault="00F9173F">
      <w:pPr>
        <w:spacing w:after="120" w:line="320" w:lineRule="exact"/>
        <w:jc w:val="both"/>
        <w:rPr>
          <w:rFonts w:eastAsiaTheme="minorHAnsi"/>
        </w:rPr>
      </w:pPr>
      <w:r w:rsidRPr="001824C9">
        <w:rPr>
          <w:b/>
        </w:rPr>
        <w:t>11.2.</w:t>
      </w:r>
      <w:r w:rsidRPr="001824C9">
        <w:rPr>
          <w:b/>
        </w:rPr>
        <w:tab/>
      </w:r>
      <w:r w:rsidRPr="001824C9">
        <w:rPr>
          <w:rFonts w:eastAsiaTheme="minorHAnsi"/>
        </w:rPr>
        <w:t xml:space="preserve">As </w:t>
      </w:r>
      <w:r w:rsidRPr="001824C9">
        <w:rPr>
          <w:rFonts w:eastAsiaTheme="minorHAnsi"/>
          <w:b/>
          <w:bCs/>
        </w:rPr>
        <w:t>licitantes</w:t>
      </w:r>
      <w:r w:rsidRPr="001824C9">
        <w:rPr>
          <w:rFonts w:eastAsiaTheme="minorHAnsi"/>
        </w:rPr>
        <w:t xml:space="preserve"> p</w:t>
      </w:r>
      <w:r w:rsidRPr="001824C9">
        <w:t xml:space="preserve">oderão deixar de apresentar os documentos de habilitação que já constem </w:t>
      </w:r>
      <w:r w:rsidRPr="001824C9">
        <w:rPr>
          <w:rFonts w:eastAsiaTheme="minorHAnsi"/>
        </w:rPr>
        <w:t xml:space="preserve">no </w:t>
      </w:r>
      <w:r w:rsidRPr="001824C9">
        <w:rPr>
          <w:rFonts w:eastAsiaTheme="minorHAnsi"/>
          <w:b/>
        </w:rPr>
        <w:t>SICAF</w:t>
      </w:r>
      <w:r w:rsidRPr="001824C9">
        <w:rPr>
          <w:rFonts w:eastAsiaTheme="minorHAnsi"/>
        </w:rPr>
        <w:t xml:space="preserve"> - </w:t>
      </w:r>
      <w:r w:rsidRPr="001824C9">
        <w:rPr>
          <w:rFonts w:eastAsiaTheme="minorHAnsi"/>
          <w:b/>
        </w:rPr>
        <w:t>Sistema de Cadastramento Unificado de Fornecedores</w:t>
      </w:r>
      <w:r w:rsidRPr="001824C9">
        <w:rPr>
          <w:rFonts w:eastAsiaTheme="minorHAnsi"/>
        </w:rPr>
        <w:t>, conforme § 2º do art. 26 do Decreto n.º 10.024/2019.</w:t>
      </w:r>
    </w:p>
    <w:p w14:paraId="75F727AE" w14:textId="77777777" w:rsidR="003F5CF8" w:rsidRPr="001824C9" w:rsidRDefault="00F9173F">
      <w:pPr>
        <w:spacing w:after="120" w:line="320" w:lineRule="exact"/>
        <w:jc w:val="both"/>
      </w:pPr>
      <w:r w:rsidRPr="001824C9">
        <w:rPr>
          <w:b/>
        </w:rPr>
        <w:t>11.3.</w:t>
      </w:r>
      <w:r w:rsidRPr="001824C9">
        <w:rPr>
          <w:b/>
        </w:rPr>
        <w:tab/>
      </w:r>
      <w:r w:rsidRPr="001824C9">
        <w:rPr>
          <w:color w:val="000000" w:themeColor="text1"/>
        </w:rPr>
        <w:t>A licitante deve atualizar previamente as comprovações constantes do SICAF, a fim de que estejam vigentes na data de abertura da sessão pública, ou encaminhar, em conjunto com a apresentação da proposta eletrônica, a respectiva documentação atualizada.</w:t>
      </w:r>
    </w:p>
    <w:p w14:paraId="25BA2B62" w14:textId="77777777" w:rsidR="003F5CF8" w:rsidRPr="001824C9" w:rsidRDefault="00F9173F">
      <w:pPr>
        <w:spacing w:after="120" w:line="320" w:lineRule="exact"/>
        <w:jc w:val="both"/>
      </w:pPr>
      <w:r w:rsidRPr="001824C9">
        <w:rPr>
          <w:b/>
        </w:rPr>
        <w:t>11.4.</w:t>
      </w:r>
      <w:r w:rsidRPr="001824C9">
        <w:rPr>
          <w:b/>
        </w:rPr>
        <w:tab/>
      </w:r>
      <w:r w:rsidRPr="001824C9">
        <w:t xml:space="preserve">Sob pena de inabilitação, os documentos relativos à habilitação jurídica e à regularidade fiscal deverão estar em nome da licitante com o n.º do CNPJ e o endereço respectivo, conforme segue: </w:t>
      </w:r>
    </w:p>
    <w:p w14:paraId="721F1B1A" w14:textId="77777777" w:rsidR="003F5CF8" w:rsidRPr="001824C9" w:rsidRDefault="00F9173F" w:rsidP="00DF3F54">
      <w:pPr>
        <w:pStyle w:val="Cabealho"/>
        <w:numPr>
          <w:ilvl w:val="1"/>
          <w:numId w:val="6"/>
        </w:numPr>
        <w:tabs>
          <w:tab w:val="left" w:pos="1134"/>
        </w:tabs>
        <w:spacing w:after="120" w:line="320" w:lineRule="exact"/>
        <w:ind w:left="1134" w:hanging="425"/>
        <w:jc w:val="both"/>
        <w:rPr>
          <w:sz w:val="24"/>
          <w:szCs w:val="24"/>
        </w:rPr>
      </w:pPr>
      <w:r w:rsidRPr="001824C9">
        <w:rPr>
          <w:sz w:val="24"/>
          <w:szCs w:val="24"/>
        </w:rPr>
        <w:t xml:space="preserve">se a </w:t>
      </w:r>
      <w:r w:rsidRPr="001824C9">
        <w:rPr>
          <w:b/>
          <w:sz w:val="24"/>
          <w:szCs w:val="24"/>
        </w:rPr>
        <w:t>licitante</w:t>
      </w:r>
      <w:r w:rsidRPr="001824C9">
        <w:rPr>
          <w:sz w:val="24"/>
          <w:szCs w:val="24"/>
        </w:rPr>
        <w:t xml:space="preserve"> for a matriz, todos os documentos deverão estar em nome da matriz;</w:t>
      </w:r>
    </w:p>
    <w:p w14:paraId="2E5F9FBE" w14:textId="77777777" w:rsidR="003F5CF8" w:rsidRPr="001824C9" w:rsidRDefault="00F9173F" w:rsidP="00DF3F54">
      <w:pPr>
        <w:pStyle w:val="Cabealho"/>
        <w:numPr>
          <w:ilvl w:val="1"/>
          <w:numId w:val="6"/>
        </w:numPr>
        <w:tabs>
          <w:tab w:val="left" w:pos="1134"/>
        </w:tabs>
        <w:spacing w:after="120" w:line="320" w:lineRule="exact"/>
        <w:ind w:left="1134" w:hanging="425"/>
        <w:jc w:val="both"/>
        <w:rPr>
          <w:sz w:val="24"/>
          <w:szCs w:val="24"/>
        </w:rPr>
      </w:pPr>
      <w:r w:rsidRPr="001824C9">
        <w:rPr>
          <w:sz w:val="24"/>
          <w:szCs w:val="24"/>
        </w:rPr>
        <w:t xml:space="preserve">se a </w:t>
      </w:r>
      <w:r w:rsidRPr="001824C9">
        <w:rPr>
          <w:b/>
          <w:sz w:val="24"/>
          <w:szCs w:val="24"/>
        </w:rPr>
        <w:t>licitante</w:t>
      </w:r>
      <w:r w:rsidRPr="001824C9">
        <w:rPr>
          <w:sz w:val="24"/>
          <w:szCs w:val="24"/>
        </w:rPr>
        <w:t xml:space="preserve"> for a filial, todos os documentos deverão estar em nome da filial.</w:t>
      </w:r>
    </w:p>
    <w:p w14:paraId="25801A0F" w14:textId="77777777" w:rsidR="003F5CF8" w:rsidRPr="001824C9" w:rsidRDefault="00F9173F">
      <w:pPr>
        <w:spacing w:after="120" w:line="320" w:lineRule="exact"/>
        <w:jc w:val="both"/>
      </w:pPr>
      <w:r w:rsidRPr="001824C9">
        <w:rPr>
          <w:b/>
        </w:rPr>
        <w:t>11.5.</w:t>
      </w:r>
      <w:r w:rsidRPr="001824C9">
        <w:tab/>
        <w:t xml:space="preserve">No caso das alíneas da </w:t>
      </w:r>
      <w:r w:rsidRPr="001824C9">
        <w:rPr>
          <w:b/>
        </w:rPr>
        <w:t>condição 11.4</w:t>
      </w:r>
      <w:r w:rsidRPr="001824C9">
        <w:t xml:space="preserve">, serão dispensados da filial aqueles documentos que, comprovadamente, forem emitidos somente em nome da matriz e vice-versa. </w:t>
      </w:r>
    </w:p>
    <w:p w14:paraId="3E7489B7" w14:textId="77777777" w:rsidR="003F5CF8" w:rsidRPr="001824C9" w:rsidRDefault="00F9173F">
      <w:pPr>
        <w:spacing w:after="120" w:line="320" w:lineRule="exact"/>
        <w:jc w:val="both"/>
      </w:pPr>
      <w:r w:rsidRPr="001824C9">
        <w:rPr>
          <w:b/>
        </w:rPr>
        <w:t>11.6.</w:t>
      </w:r>
      <w:r w:rsidRPr="001824C9">
        <w:rPr>
          <w:b/>
        </w:rPr>
        <w:tab/>
      </w:r>
      <w:r w:rsidRPr="001824C9">
        <w:t xml:space="preserve">Caso a </w:t>
      </w:r>
      <w:r w:rsidRPr="001824C9">
        <w:rPr>
          <w:b/>
        </w:rPr>
        <w:t>licitante</w:t>
      </w:r>
      <w:r w:rsidRPr="001824C9">
        <w:t xml:space="preserve"> pretenda executar o objeto desta licitação por intermédio de outro estabelecimento, matriz ou filial, conforme o caso, deverá comprovar também a sua regularidade fiscal e trabalhista, observando-se o disposto na </w:t>
      </w:r>
      <w:r w:rsidRPr="001824C9">
        <w:rPr>
          <w:b/>
        </w:rPr>
        <w:t>condição 11.5</w:t>
      </w:r>
      <w:r w:rsidRPr="001824C9">
        <w:t xml:space="preserve">. </w:t>
      </w:r>
    </w:p>
    <w:p w14:paraId="17D40A46" w14:textId="77777777" w:rsidR="003F5CF8" w:rsidRPr="001824C9" w:rsidRDefault="00F9173F">
      <w:pPr>
        <w:spacing w:after="120" w:line="320" w:lineRule="exact"/>
        <w:jc w:val="both"/>
      </w:pPr>
      <w:r w:rsidRPr="001824C9">
        <w:rPr>
          <w:b/>
        </w:rPr>
        <w:t>11.7.</w:t>
      </w:r>
      <w:r w:rsidRPr="001824C9">
        <w:rPr>
          <w:b/>
        </w:rPr>
        <w:tab/>
      </w:r>
      <w:r w:rsidRPr="001824C9">
        <w:t xml:space="preserve">Para fins de habilitação, o </w:t>
      </w:r>
      <w:r w:rsidRPr="001824C9">
        <w:rPr>
          <w:b/>
        </w:rPr>
        <w:t>Pregoeiro</w:t>
      </w:r>
      <w:r w:rsidRPr="001824C9">
        <w:t xml:space="preserve"> poderá realizar consulta nos sítios oficiais de órgãos e entidades emissoras de certidões, constituindo meio legal de prova, conforme art. 43, §3º, do Decreto 10.024, de 2019</w:t>
      </w:r>
      <w:r w:rsidRPr="001824C9">
        <w:rPr>
          <w:strike/>
        </w:rPr>
        <w:t>.</w:t>
      </w:r>
    </w:p>
    <w:p w14:paraId="3C9ADC46" w14:textId="77777777" w:rsidR="003F5CF8" w:rsidRPr="001824C9" w:rsidRDefault="00F9173F">
      <w:pPr>
        <w:spacing w:after="120" w:line="320" w:lineRule="exact"/>
        <w:jc w:val="both"/>
      </w:pPr>
      <w:r w:rsidRPr="001824C9">
        <w:rPr>
          <w:b/>
        </w:rPr>
        <w:t>11.8.</w:t>
      </w:r>
      <w:r w:rsidRPr="001824C9">
        <w:rPr>
          <w:b/>
        </w:rPr>
        <w:tab/>
      </w:r>
      <w:r w:rsidRPr="001824C9">
        <w:t xml:space="preserve">As regularidades fiscal e trabalhista poderão ser comprovadas pela apresentação de certidão positiva com efeito de negativa. </w:t>
      </w:r>
    </w:p>
    <w:p w14:paraId="1C012FCA" w14:textId="77777777" w:rsidR="003F5CF8" w:rsidRPr="001824C9" w:rsidRDefault="00F9173F">
      <w:pPr>
        <w:spacing w:after="120" w:line="320" w:lineRule="exact"/>
        <w:jc w:val="both"/>
      </w:pPr>
      <w:r w:rsidRPr="001824C9">
        <w:rPr>
          <w:b/>
        </w:rPr>
        <w:lastRenderedPageBreak/>
        <w:t>11.9.</w:t>
      </w:r>
      <w:r w:rsidRPr="001824C9">
        <w:tab/>
        <w:t xml:space="preserve">Quando se tratar de certidões vencíveis em que a validade não esteja expressa, serão considerados válidos os documentos expedidos nos últimos 90 (noventa) dias que antecederem à data da sessão deste certame. </w:t>
      </w:r>
    </w:p>
    <w:p w14:paraId="7493215C" w14:textId="77777777" w:rsidR="003F5CF8" w:rsidRPr="002404F3" w:rsidRDefault="00F9173F">
      <w:pPr>
        <w:spacing w:after="120" w:line="320" w:lineRule="exact"/>
        <w:jc w:val="both"/>
      </w:pPr>
      <w:r w:rsidRPr="002404F3">
        <w:rPr>
          <w:b/>
        </w:rPr>
        <w:t>11.10.</w:t>
      </w:r>
      <w:r w:rsidRPr="002404F3">
        <w:rPr>
          <w:b/>
        </w:rPr>
        <w:tab/>
      </w:r>
      <w:r w:rsidRPr="002404F3">
        <w:t xml:space="preserve">O </w:t>
      </w:r>
      <w:r w:rsidRPr="002404F3">
        <w:rPr>
          <w:b/>
        </w:rPr>
        <w:t>Pregoeiro</w:t>
      </w:r>
      <w:r w:rsidRPr="002404F3">
        <w:t xml:space="preserve"> efetuará, ainda, para efeitos de habilitação, consulta ao:</w:t>
      </w:r>
    </w:p>
    <w:p w14:paraId="2D4E5C16" w14:textId="77777777" w:rsidR="00F459F4" w:rsidRPr="00225ACD" w:rsidRDefault="00F9173F" w:rsidP="00F459F4">
      <w:pPr>
        <w:pStyle w:val="Cabealho"/>
        <w:numPr>
          <w:ilvl w:val="1"/>
          <w:numId w:val="12"/>
        </w:numPr>
        <w:tabs>
          <w:tab w:val="left" w:pos="1134"/>
        </w:tabs>
        <w:spacing w:after="120" w:line="320" w:lineRule="exact"/>
        <w:ind w:left="1134" w:hanging="425"/>
        <w:jc w:val="both"/>
      </w:pPr>
      <w:r w:rsidRPr="00225ACD">
        <w:rPr>
          <w:sz w:val="24"/>
          <w:szCs w:val="24"/>
        </w:rPr>
        <w:t xml:space="preserve">Cadastro Nacional de Condenações Cíveis por Atos de Improbidade Administrativa, mantido pelo Conselho Nacional de Justiça – CNJ, no endereço eletrônico </w:t>
      </w:r>
      <w:hyperlink r:id="rId21" w:history="1">
        <w:r w:rsidR="00F459F4" w:rsidRPr="00225ACD">
          <w:rPr>
            <w:rStyle w:val="Hyperlink"/>
            <w:sz w:val="24"/>
            <w:szCs w:val="24"/>
          </w:rPr>
          <w:t>https://www.cnj.jus.br/improbidade_adm/consultar_requerido.php</w:t>
        </w:r>
      </w:hyperlink>
      <w:r w:rsidRPr="00225ACD">
        <w:rPr>
          <w:sz w:val="24"/>
          <w:szCs w:val="24"/>
        </w:rPr>
        <w:t>;</w:t>
      </w:r>
    </w:p>
    <w:p w14:paraId="2697F332" w14:textId="77777777" w:rsidR="00F459F4" w:rsidRPr="00225ACD" w:rsidRDefault="00F9173F" w:rsidP="00F459F4">
      <w:pPr>
        <w:pStyle w:val="Cabealho"/>
        <w:numPr>
          <w:ilvl w:val="1"/>
          <w:numId w:val="12"/>
        </w:numPr>
        <w:tabs>
          <w:tab w:val="left" w:pos="1134"/>
        </w:tabs>
        <w:spacing w:after="120" w:line="320" w:lineRule="exact"/>
        <w:ind w:left="1134" w:hanging="425"/>
        <w:jc w:val="both"/>
        <w:rPr>
          <w:rStyle w:val="normaltextrun"/>
          <w:sz w:val="24"/>
          <w:szCs w:val="24"/>
        </w:rPr>
      </w:pPr>
      <w:r w:rsidRPr="00225ACD">
        <w:rPr>
          <w:sz w:val="24"/>
          <w:szCs w:val="24"/>
        </w:rPr>
        <w:t>Cadastro Nacional das Empresas Inidôneas e Suspensas – CEIS</w:t>
      </w:r>
      <w:r w:rsidR="00F459F4" w:rsidRPr="00225ACD">
        <w:rPr>
          <w:sz w:val="24"/>
          <w:szCs w:val="24"/>
        </w:rPr>
        <w:t xml:space="preserve"> e Cadastro Nacional de Empresas Punidas - CNEP, no seguinte endereço eletrônico</w:t>
      </w:r>
      <w:r w:rsidR="00F459F4" w:rsidRPr="00225ACD">
        <w:rPr>
          <w:rStyle w:val="normaltextrun"/>
          <w:color w:val="000000"/>
          <w:sz w:val="24"/>
          <w:szCs w:val="24"/>
        </w:rPr>
        <w:t>:</w:t>
      </w:r>
      <w:r w:rsidR="00F459F4" w:rsidRPr="00225ACD">
        <w:rPr>
          <w:rStyle w:val="normaltextrun"/>
          <w:sz w:val="24"/>
          <w:szCs w:val="24"/>
        </w:rPr>
        <w:t xml:space="preserve"> </w:t>
      </w:r>
    </w:p>
    <w:p w14:paraId="4D6E6F30" w14:textId="2E5987BD" w:rsidR="00F459F4" w:rsidRPr="00F459F4" w:rsidRDefault="004226CE" w:rsidP="00F459F4">
      <w:pPr>
        <w:pStyle w:val="Cabealho"/>
        <w:tabs>
          <w:tab w:val="left" w:pos="1134"/>
        </w:tabs>
        <w:spacing w:after="120" w:line="320" w:lineRule="exact"/>
        <w:ind w:left="1134"/>
        <w:jc w:val="both"/>
        <w:rPr>
          <w:sz w:val="24"/>
          <w:szCs w:val="24"/>
        </w:rPr>
      </w:pPr>
      <w:hyperlink r:id="rId22" w:history="1">
        <w:r w:rsidR="00F459F4" w:rsidRPr="00225ACD">
          <w:rPr>
            <w:rStyle w:val="Hyperlink"/>
            <w:sz w:val="24"/>
            <w:szCs w:val="24"/>
          </w:rPr>
          <w:t>https://portaldatransparencia.gov.br/sancoes/consulta?ordenarPor=nomeSancionado&amp;direcao=asc</w:t>
        </w:r>
      </w:hyperlink>
      <w:r w:rsidR="00F459F4" w:rsidRPr="00225ACD">
        <w:rPr>
          <w:rStyle w:val="LinkdaInternet"/>
          <w:color w:val="000000" w:themeColor="text1"/>
          <w:sz w:val="24"/>
          <w:szCs w:val="24"/>
          <w:u w:val="none"/>
        </w:rPr>
        <w:t>;</w:t>
      </w:r>
      <w:r w:rsidR="00F459F4" w:rsidRPr="00F459F4">
        <w:rPr>
          <w:rStyle w:val="LinkdaInternet"/>
          <w:color w:val="000000" w:themeColor="text1"/>
          <w:sz w:val="24"/>
          <w:szCs w:val="24"/>
          <w:u w:val="none"/>
        </w:rPr>
        <w:t xml:space="preserve">  </w:t>
      </w:r>
    </w:p>
    <w:p w14:paraId="473520F6" w14:textId="27D4B7B2" w:rsidR="003F5CF8" w:rsidRPr="001824C9" w:rsidRDefault="00F9173F" w:rsidP="00DF3F54">
      <w:pPr>
        <w:pStyle w:val="Cabealho"/>
        <w:numPr>
          <w:ilvl w:val="1"/>
          <w:numId w:val="12"/>
        </w:numPr>
        <w:tabs>
          <w:tab w:val="left" w:pos="1134"/>
        </w:tabs>
        <w:spacing w:after="120" w:line="320" w:lineRule="exact"/>
        <w:ind w:left="1134" w:hanging="425"/>
        <w:jc w:val="both"/>
        <w:rPr>
          <w:sz w:val="24"/>
          <w:szCs w:val="24"/>
        </w:rPr>
      </w:pPr>
      <w:r w:rsidRPr="001824C9">
        <w:rPr>
          <w:sz w:val="24"/>
          <w:szCs w:val="24"/>
        </w:rPr>
        <w:t>SICAF, a fim de verificar a composição societária das empresas e certificar eventual participação indireta que ofenda ao art. 9º, inciso III, da Lei 8.666/93.</w:t>
      </w:r>
    </w:p>
    <w:p w14:paraId="5C3E5E19" w14:textId="77777777" w:rsidR="003F5CF8" w:rsidRPr="001824C9" w:rsidRDefault="00F9173F">
      <w:pPr>
        <w:spacing w:after="120" w:line="320" w:lineRule="exact"/>
        <w:ind w:firstLine="708"/>
        <w:jc w:val="both"/>
      </w:pPr>
      <w:r w:rsidRPr="001824C9">
        <w:rPr>
          <w:b/>
        </w:rPr>
        <w:t xml:space="preserve">11.10.1. </w:t>
      </w:r>
      <w:r w:rsidRPr="001824C9">
        <w:t xml:space="preserve">As consultas previstas nesta condição realizar-se-ão em nome da licitante e também de eventual matriz ou filial e de seu sócio majoritário. </w:t>
      </w:r>
    </w:p>
    <w:p w14:paraId="5FACD207" w14:textId="77777777" w:rsidR="003F5CF8" w:rsidRPr="001824C9" w:rsidRDefault="00F9173F">
      <w:pPr>
        <w:spacing w:after="120" w:line="320" w:lineRule="exact"/>
        <w:jc w:val="both"/>
      </w:pPr>
      <w:r w:rsidRPr="001824C9">
        <w:rPr>
          <w:b/>
        </w:rPr>
        <w:t>11.11.</w:t>
      </w:r>
      <w:r w:rsidRPr="001824C9">
        <w:rPr>
          <w:b/>
        </w:rPr>
        <w:tab/>
      </w:r>
      <w:r w:rsidRPr="001824C9">
        <w:t xml:space="preserve">Não serão aceitos “protocolos de entrega” ou “solicitações de documentos” em substituição aos documentos requeridos no presente Edital e seus anexos. </w:t>
      </w:r>
    </w:p>
    <w:p w14:paraId="0402346F" w14:textId="77777777" w:rsidR="003F5CF8" w:rsidRPr="001824C9" w:rsidRDefault="00F9173F">
      <w:pPr>
        <w:spacing w:after="120" w:line="320" w:lineRule="exact"/>
        <w:jc w:val="both"/>
      </w:pPr>
      <w:r w:rsidRPr="001824C9">
        <w:rPr>
          <w:b/>
        </w:rPr>
        <w:t>11.12.</w:t>
      </w:r>
      <w:r w:rsidRPr="001824C9">
        <w:tab/>
        <w:t>Serão declaradas inabilitadas as licitantes cujos documentos não atendam aos requisitos aqui estabelecidos, observando-se os benefícios elencados neste Edital para as ME/EPP.</w:t>
      </w:r>
    </w:p>
    <w:p w14:paraId="63A22A4A" w14:textId="77777777" w:rsidR="003F5CF8" w:rsidRPr="001824C9" w:rsidRDefault="00F9173F">
      <w:pPr>
        <w:tabs>
          <w:tab w:val="left" w:pos="1560"/>
        </w:tabs>
        <w:spacing w:after="120" w:line="320" w:lineRule="exact"/>
        <w:ind w:firstLine="709"/>
        <w:jc w:val="both"/>
      </w:pPr>
      <w:r w:rsidRPr="001824C9">
        <w:rPr>
          <w:b/>
        </w:rPr>
        <w:t xml:space="preserve">11.12.1. </w:t>
      </w:r>
      <w:r w:rsidRPr="001824C9">
        <w:rPr>
          <w:b/>
        </w:rPr>
        <w:tab/>
      </w:r>
      <w:r w:rsidRPr="001824C9">
        <w:t xml:space="preserve">Os documentos complementares à proposta e à habilitação, </w:t>
      </w:r>
      <w:r w:rsidRPr="001824C9">
        <w:rPr>
          <w:b/>
          <w:u w:val="single"/>
        </w:rPr>
        <w:t>quando necessários à confirmação daqueles exigidos neste Edital e já apresentados</w:t>
      </w:r>
      <w:r w:rsidRPr="001824C9">
        <w:t xml:space="preserve">, serão encaminhados pela licitante mais bem classificada, exclusivamente via sistema, após o encerramento do envio de lances, observado o </w:t>
      </w:r>
      <w:r w:rsidRPr="001824C9">
        <w:rPr>
          <w:b/>
        </w:rPr>
        <w:t>prazo de 02 (duas) horas</w:t>
      </w:r>
      <w:r w:rsidRPr="001824C9">
        <w:t>, contado da solicitação do Pregoeiro no sistema, sob pena de inabilitação.</w:t>
      </w:r>
    </w:p>
    <w:p w14:paraId="5F3D39EA" w14:textId="77777777" w:rsidR="003F5CF8" w:rsidRPr="001824C9" w:rsidRDefault="00F9173F">
      <w:pPr>
        <w:spacing w:after="120" w:line="320" w:lineRule="exact"/>
        <w:jc w:val="both"/>
      </w:pPr>
      <w:r w:rsidRPr="001824C9">
        <w:rPr>
          <w:b/>
        </w:rPr>
        <w:t>11.13.</w:t>
      </w:r>
      <w:r w:rsidRPr="001824C9">
        <w:rPr>
          <w:b/>
        </w:rPr>
        <w:tab/>
      </w:r>
      <w:r w:rsidRPr="001824C9">
        <w:t>A qualquer tempo, a Administração poderá solicitar o encaminhamento da documentação original de habilitação.</w:t>
      </w:r>
    </w:p>
    <w:p w14:paraId="4AE3A877" w14:textId="77777777" w:rsidR="003F5CF8" w:rsidRPr="001824C9" w:rsidRDefault="00F9173F">
      <w:pPr>
        <w:spacing w:after="120" w:line="320" w:lineRule="exact"/>
        <w:jc w:val="both"/>
      </w:pPr>
      <w:r w:rsidRPr="001824C9">
        <w:rPr>
          <w:b/>
        </w:rPr>
        <w:t>11.14.</w:t>
      </w:r>
      <w:r w:rsidRPr="001824C9">
        <w:tab/>
        <w:t xml:space="preserve">Ocorrendo a situação prevista na </w:t>
      </w:r>
      <w:r w:rsidRPr="001824C9">
        <w:rPr>
          <w:b/>
        </w:rPr>
        <w:t>condição 11.13</w:t>
      </w:r>
      <w:r w:rsidRPr="001824C9">
        <w:t xml:space="preserve">, a documentação solicitada deverá ser encaminhada para ao Tribunal Regional Eleitoral da Bahia, situado na Primeira Avenida do Centro Administrativo da Bahia, nº 150, CAB, Salvador/BA, CEP 41.745-901. </w:t>
      </w:r>
    </w:p>
    <w:p w14:paraId="3918D4AE" w14:textId="77777777" w:rsidR="00E1141A" w:rsidRPr="001824C9" w:rsidRDefault="00E1141A"/>
    <w:p w14:paraId="08A3EA29" w14:textId="77777777" w:rsidR="003F5CF8" w:rsidRPr="001824C9" w:rsidRDefault="004226CE">
      <w:pPr>
        <w:spacing w:after="120" w:line="320" w:lineRule="exact"/>
        <w:jc w:val="center"/>
        <w:rPr>
          <w:b/>
        </w:rPr>
      </w:pPr>
      <w:hyperlink w:anchor="DaHabiliMeEpp">
        <w:bookmarkStart w:id="15" w:name="BAILITA%25C3%2587%25C3%2583OMEEPP"/>
        <w:r w:rsidR="00F9173F" w:rsidRPr="001824C9">
          <w:rPr>
            <w:rStyle w:val="LinkdaInternet"/>
            <w:b/>
          </w:rPr>
          <w:t>SUBSEÇÃO I – DA HABILITAÇÃO DAS MICROEMPRESAS E EMPRESAS DE PEQUENO PORTE</w:t>
        </w:r>
        <w:bookmarkStart w:id="16" w:name="DaHabiliMeEpp"/>
        <w:bookmarkEnd w:id="15"/>
        <w:bookmarkEnd w:id="16"/>
      </w:hyperlink>
    </w:p>
    <w:p w14:paraId="135ADD4C" w14:textId="77777777" w:rsidR="003F5CF8" w:rsidRPr="001824C9" w:rsidRDefault="004226CE">
      <w:pPr>
        <w:pStyle w:val="Corpodetexto3"/>
        <w:spacing w:after="120" w:line="320" w:lineRule="exact"/>
      </w:pPr>
      <w:hyperlink w:anchor="DaHabiliMeEpp">
        <w:r w:rsidR="00F9173F" w:rsidRPr="001824C9">
          <w:rPr>
            <w:rStyle w:val="LinkdaInternet"/>
            <w:color w:val="00000A"/>
            <w:szCs w:val="24"/>
            <w:u w:val="none"/>
          </w:rPr>
          <w:t>11.15.</w:t>
        </w:r>
        <w:r w:rsidR="00F9173F" w:rsidRPr="001824C9">
          <w:rPr>
            <w:rStyle w:val="LinkdaInternet"/>
            <w:szCs w:val="24"/>
            <w:u w:val="none"/>
          </w:rPr>
          <w:tab/>
        </w:r>
      </w:hyperlink>
      <w:r w:rsidR="00F9173F" w:rsidRPr="001824C9">
        <w:rPr>
          <w:b w:val="0"/>
          <w:szCs w:val="24"/>
          <w:u w:val="none"/>
        </w:rPr>
        <w:t xml:space="preserve">Para a habilitação das microempresas e empresas de pequeno porte, é obrigatória a apresentação de toda a documentação elencada na SEÇÃO XI, deste Edital, </w:t>
      </w:r>
      <w:r w:rsidR="00F9173F" w:rsidRPr="001824C9">
        <w:rPr>
          <w:szCs w:val="24"/>
          <w:u w:val="none"/>
        </w:rPr>
        <w:t>inclusive quanto à regularidade fiscal e trabalhista</w:t>
      </w:r>
      <w:r w:rsidR="00F9173F" w:rsidRPr="001824C9">
        <w:rPr>
          <w:b w:val="0"/>
          <w:szCs w:val="24"/>
          <w:u w:val="none"/>
        </w:rPr>
        <w:t>, ainda que haja alguma restrição.</w:t>
      </w:r>
    </w:p>
    <w:p w14:paraId="1FE85B24" w14:textId="77777777" w:rsidR="003F5CF8" w:rsidRPr="001824C9" w:rsidRDefault="00F9173F">
      <w:pPr>
        <w:spacing w:after="120" w:line="320" w:lineRule="exact"/>
        <w:ind w:right="28"/>
        <w:jc w:val="both"/>
      </w:pPr>
      <w:r w:rsidRPr="001824C9">
        <w:rPr>
          <w:b/>
        </w:rPr>
        <w:lastRenderedPageBreak/>
        <w:t>11.16.</w:t>
      </w:r>
      <w:r w:rsidRPr="001824C9">
        <w:rPr>
          <w:b/>
        </w:rPr>
        <w:tab/>
      </w:r>
      <w:r w:rsidRPr="001824C9">
        <w:t xml:space="preserve">Caso haja alguma </w:t>
      </w:r>
      <w:r w:rsidRPr="001824C9">
        <w:rPr>
          <w:b/>
        </w:rPr>
        <w:t>restrição quanto à regularidade fiscal e trabalhista</w:t>
      </w:r>
      <w:r w:rsidRPr="001824C9">
        <w:t>, será assegurado o prazo de 5 (cinco) dias úteis para a regularização da documentação. A prorrogação do referido prazo poderá ser concedida, por igual período, a critério da Administração, quando requerida pela licitante mediante apresentação de justificativa.</w:t>
      </w:r>
    </w:p>
    <w:p w14:paraId="2FFD4633" w14:textId="77777777" w:rsidR="003F5CF8" w:rsidRPr="001824C9" w:rsidRDefault="00F9173F">
      <w:pPr>
        <w:spacing w:after="120" w:line="320" w:lineRule="exact"/>
        <w:ind w:right="28"/>
        <w:jc w:val="both"/>
      </w:pPr>
      <w:r w:rsidRPr="001824C9">
        <w:rPr>
          <w:b/>
        </w:rPr>
        <w:t>11.17</w:t>
      </w:r>
      <w:r w:rsidRPr="001824C9">
        <w:rPr>
          <w:b/>
        </w:rPr>
        <w:tab/>
      </w:r>
      <w:r w:rsidRPr="001824C9">
        <w:t xml:space="preserve">O prazo acima indicado terá como termo inicial a data em que for concluída a habilitação, sendo de exclusiva responsabilidade da </w:t>
      </w:r>
      <w:r w:rsidRPr="001824C9">
        <w:rPr>
          <w:b/>
        </w:rPr>
        <w:t>licitante</w:t>
      </w:r>
      <w:r w:rsidRPr="001824C9">
        <w:t xml:space="preserve"> o respectivo acompanhamento.</w:t>
      </w:r>
    </w:p>
    <w:p w14:paraId="227AEF5E" w14:textId="77777777" w:rsidR="002B6A62" w:rsidRPr="001824C9" w:rsidRDefault="00F9173F" w:rsidP="00CD2113">
      <w:pPr>
        <w:pStyle w:val="Corpodetexto3"/>
        <w:spacing w:after="120" w:line="320" w:lineRule="exact"/>
        <w:rPr>
          <w:rFonts w:eastAsiaTheme="minorHAnsi"/>
          <w:b w:val="0"/>
          <w:szCs w:val="24"/>
          <w:u w:val="none"/>
          <w:lang w:eastAsia="en-US"/>
        </w:rPr>
      </w:pPr>
      <w:r w:rsidRPr="001824C9">
        <w:rPr>
          <w:rFonts w:eastAsiaTheme="minorHAnsi"/>
          <w:szCs w:val="24"/>
          <w:u w:val="none"/>
          <w:lang w:eastAsia="en-US"/>
        </w:rPr>
        <w:t>11.18.</w:t>
      </w:r>
      <w:r w:rsidRPr="001824C9">
        <w:rPr>
          <w:rFonts w:eastAsiaTheme="minorHAnsi"/>
          <w:szCs w:val="24"/>
          <w:u w:val="none"/>
          <w:lang w:eastAsia="en-US"/>
        </w:rPr>
        <w:tab/>
      </w:r>
      <w:r w:rsidRPr="001824C9">
        <w:rPr>
          <w:rFonts w:eastAsiaTheme="minorHAnsi"/>
          <w:b w:val="0"/>
          <w:szCs w:val="24"/>
          <w:u w:val="none"/>
          <w:lang w:eastAsia="en-US"/>
        </w:rPr>
        <w:t xml:space="preserve">A não regularização da documentação, no prazo previsto na </w:t>
      </w:r>
      <w:r w:rsidRPr="001824C9">
        <w:rPr>
          <w:rFonts w:eastAsiaTheme="minorHAnsi"/>
          <w:szCs w:val="24"/>
          <w:u w:val="none"/>
          <w:lang w:eastAsia="en-US"/>
        </w:rPr>
        <w:t>condição 11.16</w:t>
      </w:r>
      <w:r w:rsidRPr="001824C9">
        <w:rPr>
          <w:rFonts w:eastAsiaTheme="minorHAnsi"/>
          <w:b w:val="0"/>
          <w:szCs w:val="24"/>
          <w:u w:val="none"/>
          <w:lang w:eastAsia="en-US"/>
        </w:rPr>
        <w:t>, implicará decadência do direito à contratação, sem prejuízo das sanções previstas no artigo 81 da Lei n.º 8.666/93, sendo facultado à Administração convocar as licitantes remanescentes, na forma do art. 4.º, XXIII, da Lei n.º 10.520/02, para assinar o contrato, ou, ainda, revogar a licitação.</w:t>
      </w:r>
    </w:p>
    <w:p w14:paraId="0757FD8D" w14:textId="77777777" w:rsidR="002E77F7" w:rsidRDefault="002E77F7">
      <w:pPr>
        <w:spacing w:after="120" w:line="320" w:lineRule="exact"/>
        <w:jc w:val="center"/>
      </w:pPr>
    </w:p>
    <w:p w14:paraId="13FC144F" w14:textId="77777777" w:rsidR="003F5CF8" w:rsidRPr="001824C9" w:rsidRDefault="004226CE">
      <w:pPr>
        <w:spacing w:after="120" w:line="320" w:lineRule="exact"/>
        <w:jc w:val="center"/>
      </w:pPr>
      <w:hyperlink w:anchor="DosRecursos">
        <w:bookmarkStart w:id="17" w:name="DosRecursos"/>
        <w:bookmarkEnd w:id="17"/>
        <w:r w:rsidR="00F9173F" w:rsidRPr="001824C9">
          <w:rPr>
            <w:rStyle w:val="LinkdaInternet"/>
            <w:b/>
          </w:rPr>
          <w:t>SEÇÃO XII – DOS RECURSOS</w:t>
        </w:r>
      </w:hyperlink>
    </w:p>
    <w:p w14:paraId="48A3D18C" w14:textId="77777777" w:rsidR="003F5CF8" w:rsidRPr="001824C9" w:rsidRDefault="00F9173F">
      <w:pPr>
        <w:pStyle w:val="Cabealho"/>
        <w:tabs>
          <w:tab w:val="left" w:pos="735"/>
        </w:tabs>
        <w:spacing w:after="120" w:line="320" w:lineRule="exact"/>
        <w:jc w:val="both"/>
        <w:rPr>
          <w:sz w:val="24"/>
          <w:szCs w:val="24"/>
        </w:rPr>
      </w:pPr>
      <w:r w:rsidRPr="001824C9">
        <w:rPr>
          <w:b/>
          <w:sz w:val="24"/>
          <w:szCs w:val="24"/>
        </w:rPr>
        <w:t>12.1.</w:t>
      </w:r>
      <w:r w:rsidRPr="001824C9">
        <w:rPr>
          <w:sz w:val="24"/>
          <w:szCs w:val="24"/>
        </w:rPr>
        <w:tab/>
        <w:t xml:space="preserve">Declarada a vencedora, o </w:t>
      </w:r>
      <w:r w:rsidRPr="001824C9">
        <w:rPr>
          <w:b/>
          <w:sz w:val="24"/>
          <w:szCs w:val="24"/>
        </w:rPr>
        <w:t>Pregoeiro</w:t>
      </w:r>
      <w:r w:rsidRPr="001824C9">
        <w:rPr>
          <w:sz w:val="24"/>
          <w:szCs w:val="24"/>
        </w:rPr>
        <w:t xml:space="preserve"> abrirá prazo de, no mínimo, 20 (vinte) minutos, durante o qual qualquer </w:t>
      </w:r>
      <w:r w:rsidRPr="001824C9">
        <w:rPr>
          <w:b/>
          <w:sz w:val="24"/>
          <w:szCs w:val="24"/>
        </w:rPr>
        <w:t>licitante</w:t>
      </w:r>
      <w:r w:rsidRPr="001824C9">
        <w:rPr>
          <w:sz w:val="24"/>
          <w:szCs w:val="24"/>
        </w:rPr>
        <w:t xml:space="preserve"> poderá, de forma imediata e motivada, em campo próprio do sistema, manifestar sua intenção de recurso.</w:t>
      </w:r>
    </w:p>
    <w:p w14:paraId="4FAAC033" w14:textId="77777777" w:rsidR="003F5CF8" w:rsidRPr="001824C9" w:rsidRDefault="00F9173F">
      <w:pPr>
        <w:tabs>
          <w:tab w:val="left" w:pos="709"/>
        </w:tabs>
        <w:spacing w:after="120" w:line="320" w:lineRule="exact"/>
        <w:jc w:val="both"/>
      </w:pPr>
      <w:r w:rsidRPr="001824C9">
        <w:rPr>
          <w:b/>
        </w:rPr>
        <w:t>12.2.</w:t>
      </w:r>
      <w:r w:rsidRPr="001824C9">
        <w:tab/>
        <w:t xml:space="preserve">A falta de manifestação no prazo estabelecido autoriza o </w:t>
      </w:r>
      <w:r w:rsidRPr="001824C9">
        <w:rPr>
          <w:b/>
        </w:rPr>
        <w:t>Pregoeiro</w:t>
      </w:r>
      <w:r w:rsidRPr="001824C9">
        <w:t xml:space="preserve"> a adjudicar o objeto à </w:t>
      </w:r>
      <w:r w:rsidRPr="001824C9">
        <w:rPr>
          <w:b/>
        </w:rPr>
        <w:t>licitante vencedora</w:t>
      </w:r>
      <w:r w:rsidRPr="001824C9">
        <w:t>.</w:t>
      </w:r>
    </w:p>
    <w:p w14:paraId="649C4449" w14:textId="77777777" w:rsidR="003F5CF8" w:rsidRPr="001824C9" w:rsidRDefault="00F9173F">
      <w:pPr>
        <w:spacing w:after="120" w:line="320" w:lineRule="exact"/>
        <w:jc w:val="both"/>
      </w:pPr>
      <w:r w:rsidRPr="001824C9">
        <w:rPr>
          <w:b/>
        </w:rPr>
        <w:t>12.3.</w:t>
      </w:r>
      <w:r w:rsidRPr="001824C9">
        <w:tab/>
        <w:t xml:space="preserve">Apresentada a intenção de interpor recurso, o Pregoeiro deverá verificar a presença dos requisitos recursais (tempestividade, legitimidade, sucumbência, interesse e motivação), sem adentrar, neste momento, no mérito recursal. </w:t>
      </w:r>
    </w:p>
    <w:p w14:paraId="59F4839A" w14:textId="77777777" w:rsidR="003F5CF8" w:rsidRPr="001824C9" w:rsidRDefault="00F9173F">
      <w:pPr>
        <w:spacing w:after="120" w:line="320" w:lineRule="exact"/>
        <w:jc w:val="both"/>
      </w:pPr>
      <w:r w:rsidRPr="001824C9">
        <w:rPr>
          <w:b/>
        </w:rPr>
        <w:t>12.4.</w:t>
      </w:r>
      <w:r w:rsidRPr="001824C9">
        <w:tab/>
        <w:t>Presentes os requisitos recursais, o Pregoeiro aceitará a intenção do recurso, caso contrário, a rejeitará, motivadamente, em campo próprio do sistema.</w:t>
      </w:r>
    </w:p>
    <w:p w14:paraId="1469980B" w14:textId="77777777" w:rsidR="003F5CF8" w:rsidRPr="001824C9" w:rsidRDefault="00F9173F">
      <w:pPr>
        <w:tabs>
          <w:tab w:val="left" w:pos="709"/>
        </w:tabs>
        <w:spacing w:after="120" w:line="320" w:lineRule="exact"/>
        <w:jc w:val="both"/>
      </w:pPr>
      <w:r w:rsidRPr="001824C9">
        <w:rPr>
          <w:b/>
        </w:rPr>
        <w:t>12.5.</w:t>
      </w:r>
      <w:r w:rsidRPr="001824C9">
        <w:tab/>
        <w:t xml:space="preserve">A </w:t>
      </w:r>
      <w:r w:rsidRPr="001824C9">
        <w:rPr>
          <w:b/>
        </w:rPr>
        <w:t>licitante</w:t>
      </w:r>
      <w:r w:rsidRPr="001824C9">
        <w:t xml:space="preserve"> que tiver sua intenção de recurso aceita deverá registrar as razões do recurso, em campo próprio do sistema, no prazo de 3 (três) dias, ficando os demais </w:t>
      </w:r>
      <w:r w:rsidRPr="001824C9">
        <w:rPr>
          <w:b/>
        </w:rPr>
        <w:t>licitantes</w:t>
      </w:r>
      <w:r w:rsidRPr="001824C9">
        <w:t>, desde logo, intimados a apresentar contrarrazões, também via sistema, em igual prazo, que começará a correr do término do prazo da recorrente.</w:t>
      </w:r>
    </w:p>
    <w:p w14:paraId="31FAA375" w14:textId="77777777" w:rsidR="003F5CF8" w:rsidRPr="001824C9" w:rsidRDefault="00F9173F">
      <w:pPr>
        <w:tabs>
          <w:tab w:val="left" w:pos="709"/>
        </w:tabs>
        <w:spacing w:after="120" w:line="320" w:lineRule="exact"/>
        <w:jc w:val="both"/>
      </w:pPr>
      <w:r w:rsidRPr="001824C9">
        <w:rPr>
          <w:b/>
        </w:rPr>
        <w:t>12.6.</w:t>
      </w:r>
      <w:r w:rsidRPr="001824C9">
        <w:tab/>
        <w:t xml:space="preserve">Para efeito do disposto no § 5º do artigo 109 da Lei n.º 8.666/1993, fica a vista dos autos do </w:t>
      </w:r>
      <w:r w:rsidR="00107C48" w:rsidRPr="001824C9">
        <w:t>processo (SEI)</w:t>
      </w:r>
      <w:r w:rsidRPr="001824C9">
        <w:t xml:space="preserve"> nº </w:t>
      </w:r>
      <w:sdt>
        <w:sdtPr>
          <w:alias w:val="Gerente"/>
          <w:id w:val="-1558693589"/>
          <w:dataBinding w:prefixMappings="xmlns:ns0='http://schemas.openxmlformats.org/officeDocument/2006/extended-properties' " w:xpath="/ns0:Properties[1]/ns0:Manager[1]" w:storeItemID="{6668398D-A668-4E3E-A5EB-62B293D839F1}"/>
          <w:text/>
        </w:sdtPr>
        <w:sdtContent>
          <w:r w:rsidR="007B110F" w:rsidRPr="001824C9">
            <w:t>0020344-79.2021.6.05.8000</w:t>
          </w:r>
        </w:sdtContent>
      </w:sdt>
      <w:r w:rsidRPr="001824C9">
        <w:t xml:space="preserve"> franqueada aos interessados.</w:t>
      </w:r>
    </w:p>
    <w:p w14:paraId="775D8196" w14:textId="77777777" w:rsidR="003F5CF8" w:rsidRPr="001824C9" w:rsidRDefault="00F9173F">
      <w:pPr>
        <w:spacing w:after="120" w:line="320" w:lineRule="exact"/>
        <w:jc w:val="both"/>
      </w:pPr>
      <w:r w:rsidRPr="001824C9">
        <w:rPr>
          <w:b/>
        </w:rPr>
        <w:t>12.7.</w:t>
      </w:r>
      <w:r w:rsidRPr="001824C9">
        <w:rPr>
          <w:b/>
        </w:rPr>
        <w:tab/>
      </w:r>
      <w:r w:rsidRPr="001824C9">
        <w:t xml:space="preserve">O </w:t>
      </w:r>
      <w:r w:rsidRPr="001824C9">
        <w:rPr>
          <w:b/>
        </w:rPr>
        <w:t>Pregoeiro</w:t>
      </w:r>
      <w:r w:rsidRPr="001824C9">
        <w:t xml:space="preserve"> receberá, examinará e instruirá os recursos interpostos de suas decisões, podendo, na oportunidade, reconsiderá-las. </w:t>
      </w:r>
    </w:p>
    <w:p w14:paraId="59415FA3" w14:textId="77777777" w:rsidR="003F5CF8" w:rsidRPr="001824C9" w:rsidRDefault="00F9173F">
      <w:pPr>
        <w:tabs>
          <w:tab w:val="left" w:pos="1134"/>
        </w:tabs>
        <w:spacing w:after="120" w:line="320" w:lineRule="exact"/>
        <w:jc w:val="both"/>
        <w:rPr>
          <w:color w:val="000000" w:themeColor="text1"/>
        </w:rPr>
      </w:pPr>
      <w:r w:rsidRPr="001824C9">
        <w:rPr>
          <w:b/>
        </w:rPr>
        <w:t>12.8.</w:t>
      </w:r>
      <w:r w:rsidRPr="001824C9">
        <w:rPr>
          <w:color w:val="000000" w:themeColor="text1"/>
        </w:rPr>
        <w:t xml:space="preserve">  As intenções de recurso não admitidas e os recursos rejeitados pelo </w:t>
      </w:r>
      <w:r w:rsidRPr="001824C9">
        <w:rPr>
          <w:b/>
          <w:color w:val="000000" w:themeColor="text1"/>
        </w:rPr>
        <w:t>Pregoeiro</w:t>
      </w:r>
      <w:r w:rsidRPr="001824C9">
        <w:rPr>
          <w:color w:val="000000" w:themeColor="text1"/>
        </w:rPr>
        <w:t xml:space="preserve"> serão apreciados pela autoridade competente.</w:t>
      </w:r>
    </w:p>
    <w:p w14:paraId="38D989EA" w14:textId="703C55C0" w:rsidR="003F5CF8" w:rsidRPr="001824C9" w:rsidRDefault="00F9173F">
      <w:pPr>
        <w:spacing w:after="120" w:line="320" w:lineRule="exact"/>
        <w:jc w:val="both"/>
      </w:pPr>
      <w:r w:rsidRPr="001824C9">
        <w:rPr>
          <w:b/>
        </w:rPr>
        <w:t>12.9.</w:t>
      </w:r>
      <w:r w:rsidRPr="001824C9">
        <w:tab/>
        <w:t>O acolhimento do recurso implicará a invalidação apenas dos atos insuscetíveis de aproveitamento.</w:t>
      </w:r>
    </w:p>
    <w:p w14:paraId="0C8CA177" w14:textId="77777777" w:rsidR="003F5CF8" w:rsidRPr="001824C9" w:rsidRDefault="004226CE">
      <w:pPr>
        <w:spacing w:after="120" w:line="320" w:lineRule="exact"/>
        <w:jc w:val="center"/>
      </w:pPr>
      <w:hyperlink w:anchor="DaAdjudicação">
        <w:bookmarkStart w:id="18" w:name="DaAdjudica%25C3%25A7%25C3%25A3o"/>
        <w:bookmarkEnd w:id="18"/>
        <w:r w:rsidR="00F9173F" w:rsidRPr="001824C9">
          <w:rPr>
            <w:rStyle w:val="LinkdaInternet"/>
            <w:b/>
          </w:rPr>
          <w:t>SEÇÃO XIII – DA ADJUDICAÇÃO E DA HOMOLOGAÇÃO</w:t>
        </w:r>
      </w:hyperlink>
    </w:p>
    <w:p w14:paraId="0A1B0257" w14:textId="77777777" w:rsidR="003F5CF8" w:rsidRPr="001824C9" w:rsidRDefault="00F9173F">
      <w:pPr>
        <w:tabs>
          <w:tab w:val="left" w:pos="851"/>
        </w:tabs>
        <w:spacing w:after="120" w:line="320" w:lineRule="exact"/>
        <w:ind w:left="1" w:right="28"/>
        <w:jc w:val="both"/>
      </w:pPr>
      <w:r w:rsidRPr="001824C9">
        <w:rPr>
          <w:b/>
        </w:rPr>
        <w:t>13.1.</w:t>
      </w:r>
      <w:r w:rsidRPr="001824C9">
        <w:rPr>
          <w:b/>
        </w:rPr>
        <w:tab/>
      </w:r>
      <w:r w:rsidRPr="001824C9">
        <w:t xml:space="preserve">O objeto do presente Pregão será adjudicado, pelo </w:t>
      </w:r>
      <w:r w:rsidRPr="001824C9">
        <w:rPr>
          <w:b/>
        </w:rPr>
        <w:t>Pregoeiro</w:t>
      </w:r>
      <w:r w:rsidRPr="001824C9">
        <w:t xml:space="preserve">, à </w:t>
      </w:r>
      <w:r w:rsidRPr="001824C9">
        <w:rPr>
          <w:b/>
        </w:rPr>
        <w:t>licitante</w:t>
      </w:r>
      <w:r w:rsidRPr="001824C9">
        <w:t xml:space="preserve"> vencedora.</w:t>
      </w:r>
    </w:p>
    <w:p w14:paraId="4935683F" w14:textId="77777777" w:rsidR="003F5CF8" w:rsidRPr="001824C9" w:rsidRDefault="00F9173F">
      <w:pPr>
        <w:tabs>
          <w:tab w:val="left" w:pos="851"/>
        </w:tabs>
        <w:spacing w:after="120" w:line="320" w:lineRule="exact"/>
        <w:ind w:left="1" w:right="28"/>
        <w:jc w:val="both"/>
      </w:pPr>
      <w:r w:rsidRPr="001824C9">
        <w:rPr>
          <w:b/>
        </w:rPr>
        <w:t>13.2.</w:t>
      </w:r>
      <w:r w:rsidRPr="001824C9">
        <w:tab/>
        <w:t>Constatada a regularidade dos atos procedimentais, a Diretoria Geral do Tribunal Regional Eleitoral da Bahia poderá homologar a licitação, determinando a consequente contratação.</w:t>
      </w:r>
    </w:p>
    <w:p w14:paraId="20ED0BE9" w14:textId="77777777" w:rsidR="003F5CF8" w:rsidRPr="001824C9" w:rsidRDefault="00F9173F">
      <w:pPr>
        <w:tabs>
          <w:tab w:val="left" w:pos="851"/>
        </w:tabs>
        <w:spacing w:after="120" w:line="320" w:lineRule="exact"/>
        <w:ind w:left="1" w:right="28"/>
        <w:jc w:val="both"/>
        <w:rPr>
          <w:b/>
        </w:rPr>
      </w:pPr>
      <w:r w:rsidRPr="001824C9">
        <w:rPr>
          <w:b/>
        </w:rPr>
        <w:t>13.3.</w:t>
      </w:r>
      <w:r w:rsidRPr="001824C9">
        <w:tab/>
        <w:t>Havendo recurso submetido à Diretoria Geral do Tribunal Regional Eleitoral da Bahia, esta, se decidir por seu improvimento, procederá, de logo, ao ato de adjudicação e à homologação do procedimento, após constatar sua regularidade.</w:t>
      </w:r>
    </w:p>
    <w:p w14:paraId="55B2AAF6" w14:textId="77777777" w:rsidR="00E12228" w:rsidRPr="001824C9" w:rsidRDefault="00E12228" w:rsidP="00900F31">
      <w:pPr>
        <w:spacing w:after="120" w:line="320" w:lineRule="exact"/>
        <w:jc w:val="center"/>
      </w:pPr>
    </w:p>
    <w:p w14:paraId="40EEA703" w14:textId="66D7C6DA" w:rsidR="006A6EAB" w:rsidRPr="001824C9" w:rsidRDefault="004226CE" w:rsidP="00900F31">
      <w:pPr>
        <w:spacing w:after="120" w:line="320" w:lineRule="exact"/>
        <w:jc w:val="center"/>
      </w:pPr>
      <w:hyperlink w:anchor="_CONTRATO_N.º_00/201X">
        <w:bookmarkStart w:id="19" w:name="DoContrato"/>
        <w:bookmarkEnd w:id="19"/>
        <w:r w:rsidR="006A6EAB" w:rsidRPr="001824C9">
          <w:rPr>
            <w:rStyle w:val="LinkdaInternet"/>
            <w:b/>
          </w:rPr>
          <w:t>SEÇÃO XIV – DO CONTRATO</w:t>
        </w:r>
      </w:hyperlink>
    </w:p>
    <w:p w14:paraId="1E89EEDD" w14:textId="77777777" w:rsidR="006A6EAB" w:rsidRPr="001824C9" w:rsidRDefault="006A6EAB" w:rsidP="00CA56C4">
      <w:pPr>
        <w:spacing w:after="120" w:line="320" w:lineRule="exact"/>
        <w:jc w:val="both"/>
      </w:pPr>
      <w:r w:rsidRPr="001824C9">
        <w:rPr>
          <w:b/>
        </w:rPr>
        <w:t>14.1.</w:t>
      </w:r>
      <w:r w:rsidRPr="001824C9">
        <w:tab/>
        <w:t xml:space="preserve">Será firmado contrato com a licitante vencedora, nos termos da minuta constante do Anexo </w:t>
      </w:r>
      <w:r w:rsidRPr="001824C9">
        <w:rPr>
          <w:color w:val="0000FF"/>
        </w:rPr>
        <w:t>I</w:t>
      </w:r>
      <w:r w:rsidR="006530F6" w:rsidRPr="001824C9">
        <w:rPr>
          <w:color w:val="0000FF"/>
        </w:rPr>
        <w:t>V</w:t>
      </w:r>
      <w:r w:rsidRPr="001824C9">
        <w:t>, com cláusulas regidas pela Lei n.º 8.666/93, integrando-o, ainda, os dados constantes da proposta vencedora, bem como as condições estatuídas neste ato convocatório.</w:t>
      </w:r>
    </w:p>
    <w:p w14:paraId="2C9D66C8" w14:textId="77777777" w:rsidR="006A6EAB" w:rsidRPr="001824C9" w:rsidRDefault="006A6EAB" w:rsidP="00CA56C4">
      <w:pPr>
        <w:spacing w:after="120" w:line="320" w:lineRule="exact"/>
        <w:jc w:val="both"/>
      </w:pPr>
      <w:r w:rsidRPr="001824C9">
        <w:rPr>
          <w:b/>
        </w:rPr>
        <w:t>14.2.</w:t>
      </w:r>
      <w:r w:rsidRPr="001824C9">
        <w:rPr>
          <w:b/>
        </w:rPr>
        <w:tab/>
      </w:r>
      <w:r w:rsidRPr="001824C9">
        <w:t>O prazo de vigência da contratação está previsto no instrumento contratual e no Termo de Referência.</w:t>
      </w:r>
    </w:p>
    <w:p w14:paraId="2D7CDFF9" w14:textId="77777777" w:rsidR="006A6EAB" w:rsidRPr="001824C9" w:rsidRDefault="006A6EAB" w:rsidP="00CA56C4">
      <w:pPr>
        <w:spacing w:after="120" w:line="320" w:lineRule="exact"/>
        <w:jc w:val="both"/>
        <w:rPr>
          <w:b/>
        </w:rPr>
      </w:pPr>
      <w:r w:rsidRPr="001824C9">
        <w:rPr>
          <w:b/>
        </w:rPr>
        <w:t>14.3.</w:t>
      </w:r>
      <w:r w:rsidRPr="001824C9">
        <w:rPr>
          <w:b/>
        </w:rPr>
        <w:tab/>
      </w:r>
      <w:r w:rsidRPr="001824C9">
        <w:t>É condição para a celebração do contrato a manutenção de todas as condições exigidas na habilitação.</w:t>
      </w:r>
    </w:p>
    <w:p w14:paraId="2AA91AB7" w14:textId="77777777" w:rsidR="006A6EAB" w:rsidRPr="001824C9" w:rsidRDefault="006A6EAB" w:rsidP="00CA56C4">
      <w:pPr>
        <w:spacing w:after="120" w:line="320" w:lineRule="exact"/>
        <w:jc w:val="both"/>
      </w:pPr>
      <w:r w:rsidRPr="001824C9">
        <w:rPr>
          <w:b/>
        </w:rPr>
        <w:t>14.4.</w:t>
      </w:r>
      <w:r w:rsidRPr="001824C9">
        <w:rPr>
          <w:b/>
        </w:rPr>
        <w:tab/>
      </w:r>
      <w:r w:rsidRPr="001824C9">
        <w:t xml:space="preserve">A Adjudicatária deverá assinar o contrato dentro do prazo de </w:t>
      </w:r>
      <w:r w:rsidRPr="001824C9">
        <w:rPr>
          <w:b/>
          <w:color w:val="0000FF"/>
        </w:rPr>
        <w:t>05 dias úteis</w:t>
      </w:r>
      <w:r w:rsidRPr="001824C9">
        <w:t>, contados da respectiva convocação.</w:t>
      </w:r>
    </w:p>
    <w:p w14:paraId="3472AE5B" w14:textId="77777777" w:rsidR="00CD0C16" w:rsidRPr="001824C9" w:rsidRDefault="00CA56C4" w:rsidP="00CD0C16">
      <w:pPr>
        <w:tabs>
          <w:tab w:val="left" w:pos="1701"/>
        </w:tabs>
        <w:spacing w:after="120" w:line="320" w:lineRule="exact"/>
        <w:ind w:firstLine="851"/>
        <w:jc w:val="both"/>
        <w:rPr>
          <w:i/>
          <w:iCs/>
        </w:rPr>
      </w:pPr>
      <w:r w:rsidRPr="001824C9">
        <w:rPr>
          <w:b/>
        </w:rPr>
        <w:t>14.4.1.</w:t>
      </w:r>
      <w:r w:rsidRPr="001824C9">
        <w:rPr>
          <w:b/>
          <w:i/>
        </w:rPr>
        <w:t xml:space="preserve"> </w:t>
      </w:r>
      <w:r w:rsidRPr="001824C9">
        <w:rPr>
          <w:b/>
          <w:i/>
        </w:rPr>
        <w:tab/>
      </w:r>
      <w:r w:rsidR="00CD0C16" w:rsidRPr="001824C9">
        <w:rPr>
          <w:iCs/>
        </w:rPr>
        <w:t xml:space="preserve">Caso a Empresa seja de outra </w:t>
      </w:r>
      <w:proofErr w:type="spellStart"/>
      <w:r w:rsidR="00CD0C16" w:rsidRPr="001824C9">
        <w:rPr>
          <w:iCs/>
        </w:rPr>
        <w:t>praça,deverá</w:t>
      </w:r>
      <w:proofErr w:type="spellEnd"/>
      <w:r w:rsidR="00CD0C16" w:rsidRPr="001824C9">
        <w:rPr>
          <w:iCs/>
        </w:rPr>
        <w:t xml:space="preserve"> apresentar, </w:t>
      </w:r>
      <w:r w:rsidR="00E1141A" w:rsidRPr="001824C9">
        <w:rPr>
          <w:b/>
          <w:iCs/>
          <w:u w:val="single"/>
        </w:rPr>
        <w:t>antes do início dos serviços</w:t>
      </w:r>
      <w:r w:rsidR="00CD0C16" w:rsidRPr="001824C9">
        <w:rPr>
          <w:iCs/>
        </w:rPr>
        <w:t xml:space="preserve">, o registro no CREA-BA, de acordo com o </w:t>
      </w:r>
      <w:r w:rsidR="00CD0C16" w:rsidRPr="001824C9">
        <w:t>art.3º, § 1º, inciso II, da Resolução nº 1.121, de 13 de dezembro de 2019, do CONFEA.</w:t>
      </w:r>
    </w:p>
    <w:p w14:paraId="2E97A4AA" w14:textId="77777777" w:rsidR="006A6EAB" w:rsidRPr="001824C9" w:rsidRDefault="006A6EAB">
      <w:pPr>
        <w:spacing w:after="120" w:line="320" w:lineRule="exact"/>
      </w:pPr>
      <w:r w:rsidRPr="001824C9">
        <w:rPr>
          <w:b/>
        </w:rPr>
        <w:t>14.5.</w:t>
      </w:r>
      <w:r w:rsidRPr="001824C9">
        <w:rPr>
          <w:b/>
        </w:rPr>
        <w:tab/>
      </w:r>
      <w:r w:rsidRPr="001824C9">
        <w:t>O prazo para a assinatura do contrato poderá ser prorrogado uma vez, por igual período, quando solicitado pela licitante vencedora durante o seu transcurso, desde que ocorra motivo justificado e aceito pela Administração do Tribunal.</w:t>
      </w:r>
    </w:p>
    <w:p w14:paraId="0A94CBCD" w14:textId="77777777" w:rsidR="006A6EAB" w:rsidRPr="001824C9" w:rsidRDefault="006A6EAB">
      <w:pPr>
        <w:spacing w:after="120" w:line="320" w:lineRule="exact"/>
      </w:pPr>
      <w:r w:rsidRPr="001824C9">
        <w:rPr>
          <w:b/>
        </w:rPr>
        <w:t>14.6.</w:t>
      </w:r>
      <w:r w:rsidRPr="001824C9">
        <w:tab/>
        <w:t xml:space="preserve">A recusa em formalizar o ajuste, no prazo estabelecido na </w:t>
      </w:r>
      <w:r w:rsidRPr="001824C9">
        <w:rPr>
          <w:b/>
        </w:rPr>
        <w:t>condição 14.4</w:t>
      </w:r>
      <w:r w:rsidRPr="001824C9">
        <w:t>, sem justificativa por escrito e aceita pela autoridade competente, bem como a não manutenção de todas as condições exigidas na habilitação, sujeitará a licitante vencedora às penalidades cabíveis, sendo facultado à Administração convocar remanescentes, na ordem de classificação, nos termos do disposto no artigo 4º, inciso XXIII, da Lei nº 10.520/2002.</w:t>
      </w:r>
    </w:p>
    <w:p w14:paraId="095B3A3D" w14:textId="77777777" w:rsidR="003F5CF8" w:rsidRPr="001824C9" w:rsidRDefault="006A6EAB">
      <w:pPr>
        <w:tabs>
          <w:tab w:val="left" w:pos="0"/>
        </w:tabs>
        <w:spacing w:after="120" w:line="320" w:lineRule="exact"/>
        <w:jc w:val="both"/>
      </w:pPr>
      <w:r w:rsidRPr="001824C9">
        <w:rPr>
          <w:b/>
        </w:rPr>
        <w:t>14.7.</w:t>
      </w:r>
      <w:r w:rsidRPr="001824C9">
        <w:rPr>
          <w:b/>
        </w:rPr>
        <w:tab/>
      </w:r>
      <w:r w:rsidRPr="001824C9">
        <w:t>O contrato poderá ser alterado nos casos previstos no art. 65 da Lei 8.666/93, com a apresentação das devidas justificativas.</w:t>
      </w:r>
      <w:r w:rsidRPr="001824C9">
        <w:tab/>
      </w:r>
    </w:p>
    <w:p w14:paraId="2ADF9F7B" w14:textId="77777777" w:rsidR="00E37F1F" w:rsidRDefault="00E37F1F">
      <w:pPr>
        <w:spacing w:after="120" w:line="320" w:lineRule="exact"/>
        <w:jc w:val="center"/>
      </w:pPr>
    </w:p>
    <w:p w14:paraId="751B4C97" w14:textId="77777777" w:rsidR="009A4AA5" w:rsidRDefault="009A4AA5">
      <w:pPr>
        <w:spacing w:after="120" w:line="320" w:lineRule="exact"/>
        <w:jc w:val="center"/>
      </w:pPr>
    </w:p>
    <w:p w14:paraId="335629BA" w14:textId="77777777" w:rsidR="009A4AA5" w:rsidRDefault="009A4AA5">
      <w:pPr>
        <w:spacing w:after="120" w:line="320" w:lineRule="exact"/>
        <w:jc w:val="center"/>
      </w:pPr>
    </w:p>
    <w:p w14:paraId="27880E5D" w14:textId="77777777" w:rsidR="003F5CF8" w:rsidRPr="001824C9" w:rsidRDefault="004226CE">
      <w:pPr>
        <w:spacing w:after="120" w:line="320" w:lineRule="exact"/>
        <w:jc w:val="center"/>
      </w:pPr>
      <w:hyperlink w:anchor="EXECUÇÃO">
        <w:bookmarkStart w:id="20" w:name="DaExecu%25C3%25A7%25C3%25A3o"/>
        <w:bookmarkEnd w:id="20"/>
        <w:r w:rsidR="00F9173F" w:rsidRPr="001824C9">
          <w:rPr>
            <w:rStyle w:val="LinkdaInternet"/>
            <w:b/>
          </w:rPr>
          <w:t>SEÇÃO XV – DA EXECUÇÃO DO SERVIÇO</w:t>
        </w:r>
      </w:hyperlink>
    </w:p>
    <w:p w14:paraId="299BD3B6" w14:textId="77777777" w:rsidR="003F5CF8" w:rsidRPr="001824C9" w:rsidRDefault="00F9173F">
      <w:pPr>
        <w:spacing w:after="120" w:line="320" w:lineRule="exact"/>
        <w:jc w:val="both"/>
      </w:pPr>
      <w:r w:rsidRPr="001824C9">
        <w:rPr>
          <w:b/>
        </w:rPr>
        <w:t>15.1.</w:t>
      </w:r>
      <w:r w:rsidRPr="001824C9">
        <w:rPr>
          <w:b/>
        </w:rPr>
        <w:tab/>
      </w:r>
      <w:r w:rsidRPr="001824C9">
        <w:t>O serviço contratado será executado na forma estabelecida no Termo de Referência, Anexo I, deste Edital.</w:t>
      </w:r>
    </w:p>
    <w:p w14:paraId="5E591C6A" w14:textId="77777777" w:rsidR="009A4AA5" w:rsidRDefault="009A4AA5">
      <w:pPr>
        <w:spacing w:after="120" w:line="320" w:lineRule="exact"/>
        <w:jc w:val="center"/>
      </w:pPr>
    </w:p>
    <w:p w14:paraId="0FF47CE3" w14:textId="77777777" w:rsidR="003F5CF8" w:rsidRPr="001824C9" w:rsidRDefault="004226CE">
      <w:pPr>
        <w:spacing w:after="120" w:line="320" w:lineRule="exact"/>
        <w:jc w:val="center"/>
      </w:pPr>
      <w:hyperlink w:anchor="SANÇÕES">
        <w:bookmarkStart w:id="21" w:name="DasSan%25C3%25A7%25C3%25B5es"/>
        <w:bookmarkEnd w:id="21"/>
        <w:r w:rsidR="00F9173F" w:rsidRPr="001824C9">
          <w:rPr>
            <w:rStyle w:val="LinkdaInternet"/>
            <w:b/>
          </w:rPr>
          <w:t>SEÇÃO XVI –</w:t>
        </w:r>
      </w:hyperlink>
      <w:r w:rsidR="00F9173F" w:rsidRPr="001824C9">
        <w:rPr>
          <w:rStyle w:val="LinkdaInternet"/>
          <w:b/>
        </w:rPr>
        <w:t xml:space="preserve"> DAS SANÇÕES PELA PRÁTICA DE ATOS ILÍCITOS NA LICITAÇÃO E PELO DESCUMPRIMENTO DAS OBRIGAÇÕES CONTRATUAIS</w:t>
      </w:r>
    </w:p>
    <w:p w14:paraId="3167C97D" w14:textId="77777777" w:rsidR="003F5CF8" w:rsidRPr="001824C9" w:rsidRDefault="00F9173F">
      <w:pPr>
        <w:tabs>
          <w:tab w:val="left" w:pos="709"/>
        </w:tabs>
        <w:spacing w:after="120" w:line="320" w:lineRule="exact"/>
        <w:ind w:right="28"/>
        <w:jc w:val="both"/>
      </w:pPr>
      <w:r w:rsidRPr="001824C9">
        <w:rPr>
          <w:b/>
        </w:rPr>
        <w:t>16.1.</w:t>
      </w:r>
      <w:r w:rsidRPr="001824C9">
        <w:tab/>
        <w:t>De acordo com o disposto no art. 7º da Lei nº 10.520/2002, ficará IMPEDIDA DE LICITAR E DE CONTRATAR com a União e será descredenciada do SICAF e dos sistemas de cadastramento de fornecedores do TRE-BA, PELO PRAZO DE ATÉ 5 (CINCO) ANOS, sem prejuízo das multas previstas em edital e no contrato e das demais cominações legais, garantidos o contraditório e a ampla defesa, a licitante que:</w:t>
      </w:r>
    </w:p>
    <w:p w14:paraId="75A97CA6"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a)</w:t>
      </w:r>
      <w:r w:rsidRPr="001824C9">
        <w:rPr>
          <w:sz w:val="24"/>
          <w:szCs w:val="24"/>
        </w:rPr>
        <w:t xml:space="preserve"> não mantiver a proposta, injustificadamente;</w:t>
      </w:r>
    </w:p>
    <w:p w14:paraId="021FEE02"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b)</w:t>
      </w:r>
      <w:r w:rsidRPr="001824C9">
        <w:rPr>
          <w:sz w:val="24"/>
          <w:szCs w:val="24"/>
        </w:rPr>
        <w:t xml:space="preserve"> comportar-se de modo inidôneo;</w:t>
      </w:r>
    </w:p>
    <w:p w14:paraId="1DFA8664"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c)</w:t>
      </w:r>
      <w:r w:rsidRPr="001824C9">
        <w:rPr>
          <w:sz w:val="24"/>
          <w:szCs w:val="24"/>
        </w:rPr>
        <w:t xml:space="preserve"> fizer declaração falsa;</w:t>
      </w:r>
    </w:p>
    <w:p w14:paraId="2F025EA2"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d)</w:t>
      </w:r>
      <w:r w:rsidRPr="001824C9">
        <w:rPr>
          <w:sz w:val="24"/>
          <w:szCs w:val="24"/>
        </w:rPr>
        <w:t xml:space="preserve"> cometer fraude fiscal;</w:t>
      </w:r>
    </w:p>
    <w:p w14:paraId="08F52F18"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e)</w:t>
      </w:r>
      <w:r w:rsidRPr="001824C9">
        <w:rPr>
          <w:sz w:val="24"/>
          <w:szCs w:val="24"/>
        </w:rPr>
        <w:t xml:space="preserve"> não encaminhar a documentação exigida no certame ou encaminhar documentação falsa;</w:t>
      </w:r>
    </w:p>
    <w:p w14:paraId="411C4EB6"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f)</w:t>
      </w:r>
      <w:r w:rsidRPr="001824C9">
        <w:rPr>
          <w:sz w:val="24"/>
          <w:szCs w:val="24"/>
        </w:rPr>
        <w:t xml:space="preserve"> falhar ou fraudar na execução do contrato;</w:t>
      </w:r>
    </w:p>
    <w:p w14:paraId="76046F49" w14:textId="77777777" w:rsidR="003F5CF8" w:rsidRPr="001824C9" w:rsidRDefault="00F9173F" w:rsidP="00DF3F54">
      <w:pPr>
        <w:pStyle w:val="Cabealho"/>
        <w:numPr>
          <w:ilvl w:val="4"/>
          <w:numId w:val="9"/>
        </w:numPr>
        <w:tabs>
          <w:tab w:val="left" w:pos="1020"/>
        </w:tabs>
        <w:spacing w:after="120" w:line="320" w:lineRule="exact"/>
        <w:ind w:left="907" w:hanging="198"/>
        <w:jc w:val="both"/>
        <w:rPr>
          <w:sz w:val="24"/>
          <w:szCs w:val="24"/>
        </w:rPr>
      </w:pPr>
      <w:r w:rsidRPr="001824C9">
        <w:rPr>
          <w:b/>
          <w:sz w:val="24"/>
          <w:szCs w:val="24"/>
        </w:rPr>
        <w:t>g)</w:t>
      </w:r>
      <w:r w:rsidRPr="001824C9">
        <w:rPr>
          <w:sz w:val="24"/>
          <w:szCs w:val="24"/>
        </w:rPr>
        <w:t xml:space="preserve"> não apresentar situação regular no ato de assinatura do contrato ou recebimento da nota de empenho;</w:t>
      </w:r>
    </w:p>
    <w:p w14:paraId="232E3530"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h)</w:t>
      </w:r>
      <w:r w:rsidRPr="001824C9">
        <w:rPr>
          <w:sz w:val="24"/>
          <w:szCs w:val="24"/>
        </w:rPr>
        <w:t xml:space="preserve"> recusar-se injustificadamente a assinar o contrato ou a receber ou retirar a nota de empenho;</w:t>
      </w:r>
    </w:p>
    <w:p w14:paraId="3EBB3B0B"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i)</w:t>
      </w:r>
      <w:r w:rsidRPr="001824C9">
        <w:rPr>
          <w:sz w:val="24"/>
          <w:szCs w:val="24"/>
        </w:rPr>
        <w:t xml:space="preserve"> não executar o objeto licitado;</w:t>
      </w:r>
    </w:p>
    <w:p w14:paraId="2FD4EF36"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j)</w:t>
      </w:r>
      <w:r w:rsidRPr="001824C9">
        <w:rPr>
          <w:sz w:val="24"/>
          <w:szCs w:val="24"/>
        </w:rPr>
        <w:t xml:space="preserve"> retardar a execução do objeto licitado;</w:t>
      </w:r>
    </w:p>
    <w:p w14:paraId="16E9B8C5" w14:textId="77777777" w:rsidR="003F5CF8" w:rsidRPr="001824C9" w:rsidRDefault="00F9173F" w:rsidP="00DF3F54">
      <w:pPr>
        <w:pStyle w:val="Cabealho"/>
        <w:numPr>
          <w:ilvl w:val="1"/>
          <w:numId w:val="9"/>
        </w:numPr>
        <w:tabs>
          <w:tab w:val="left" w:pos="1134"/>
        </w:tabs>
        <w:spacing w:after="120" w:line="320" w:lineRule="exact"/>
        <w:ind w:left="1134" w:hanging="425"/>
        <w:jc w:val="both"/>
        <w:rPr>
          <w:sz w:val="24"/>
          <w:szCs w:val="24"/>
        </w:rPr>
      </w:pPr>
      <w:r w:rsidRPr="001824C9">
        <w:rPr>
          <w:b/>
          <w:sz w:val="24"/>
          <w:szCs w:val="24"/>
        </w:rPr>
        <w:t>k)</w:t>
      </w:r>
      <w:r w:rsidRPr="001824C9">
        <w:rPr>
          <w:sz w:val="24"/>
          <w:szCs w:val="24"/>
        </w:rPr>
        <w:t xml:space="preserve"> executar objeto que não atenda à especificação exigida no edital.</w:t>
      </w:r>
    </w:p>
    <w:p w14:paraId="1F62225A" w14:textId="77777777" w:rsidR="003F5CF8" w:rsidRPr="001824C9" w:rsidRDefault="00F9173F">
      <w:pPr>
        <w:spacing w:after="120" w:line="320" w:lineRule="exact"/>
        <w:jc w:val="both"/>
      </w:pPr>
      <w:r w:rsidRPr="001824C9">
        <w:rPr>
          <w:b/>
        </w:rPr>
        <w:t>16.2.</w:t>
      </w:r>
      <w:r w:rsidRPr="001824C9">
        <w:rPr>
          <w:b/>
        </w:rPr>
        <w:tab/>
      </w:r>
      <w:r w:rsidRPr="001824C9">
        <w:rPr>
          <w:color w:val="000000"/>
        </w:rPr>
        <w:t xml:space="preserve">Para os fins da </w:t>
      </w:r>
      <w:r w:rsidRPr="001824C9">
        <w:rPr>
          <w:b/>
          <w:color w:val="000000"/>
        </w:rPr>
        <w:t>alínea “b”,</w:t>
      </w:r>
      <w:r w:rsidRPr="001824C9">
        <w:rPr>
          <w:color w:val="000000"/>
        </w:rPr>
        <w:t xml:space="preserve"> reputar-se-ão inidôneos atos como os descritos nos </w:t>
      </w:r>
      <w:proofErr w:type="spellStart"/>
      <w:r w:rsidRPr="001824C9">
        <w:rPr>
          <w:color w:val="000000"/>
        </w:rPr>
        <w:t>arts</w:t>
      </w:r>
      <w:proofErr w:type="spellEnd"/>
      <w:r w:rsidRPr="001824C9">
        <w:rPr>
          <w:color w:val="000000"/>
        </w:rPr>
        <w:t>. 90, 92, 93, 94, 95 e 97 da Lei nº 8.666/93.</w:t>
      </w:r>
    </w:p>
    <w:p w14:paraId="12CCA6CC" w14:textId="77777777" w:rsidR="003F5CF8" w:rsidRPr="001824C9" w:rsidRDefault="00F9173F">
      <w:pPr>
        <w:tabs>
          <w:tab w:val="left" w:pos="709"/>
        </w:tabs>
        <w:spacing w:after="120" w:line="320" w:lineRule="exact"/>
        <w:ind w:right="28"/>
        <w:jc w:val="both"/>
      </w:pPr>
      <w:r w:rsidRPr="001824C9">
        <w:rPr>
          <w:b/>
        </w:rPr>
        <w:t>16.3.</w:t>
      </w:r>
      <w:r w:rsidRPr="001824C9">
        <w:rPr>
          <w:b/>
        </w:rPr>
        <w:tab/>
      </w:r>
      <w:r w:rsidRPr="001824C9">
        <w:rPr>
          <w:color w:val="000000"/>
          <w:shd w:val="clear" w:color="auto" w:fill="FFFFFF"/>
        </w:rPr>
        <w:t>A recusa injustificada do adjudicatário em assinar o contrato, aceitar ou retirar o instrumento equivalente, dentro do prazo estabelecido pela Administração, caracteriza o descumprimento total da obrigação assumida, sujeitando-o às penalidades legalmente estabelecidas.</w:t>
      </w:r>
    </w:p>
    <w:p w14:paraId="50279A41" w14:textId="7D42A714" w:rsidR="00AF6B15" w:rsidRPr="001824C9" w:rsidRDefault="00F9173F" w:rsidP="00AF6B15">
      <w:pPr>
        <w:tabs>
          <w:tab w:val="left" w:pos="709"/>
        </w:tabs>
        <w:spacing w:after="120" w:line="320" w:lineRule="exact"/>
        <w:ind w:right="28"/>
        <w:jc w:val="both"/>
        <w:rPr>
          <w:rFonts w:eastAsia="NSimSun"/>
          <w:color w:val="00000A"/>
          <w:lang w:eastAsia="zh-CN"/>
        </w:rPr>
      </w:pPr>
      <w:r w:rsidRPr="001824C9">
        <w:rPr>
          <w:b/>
        </w:rPr>
        <w:t>16.4.</w:t>
      </w:r>
      <w:r w:rsidRPr="001824C9">
        <w:rPr>
          <w:b/>
        </w:rPr>
        <w:tab/>
      </w:r>
      <w:r w:rsidRPr="001824C9">
        <w:t xml:space="preserve">Qualquer penalidade somente poderá ser aplicada mediante processo administrativo, no qual se assegurem a prévia defesa e o contraditório, consoante rito estabelecido no art. </w:t>
      </w:r>
      <w:r w:rsidRPr="009A4AA5">
        <w:t xml:space="preserve">87, § 2º da Lei 8.666/93, aplicando-se, subsidiariamente, a Lei nº 9.784/99 e a </w:t>
      </w:r>
      <w:r w:rsidR="00052E64" w:rsidRPr="009A4AA5">
        <w:t>Portaria nº 112/2023</w:t>
      </w:r>
      <w:r w:rsidR="00AF6B15" w:rsidRPr="009A4AA5">
        <w:rPr>
          <w:rFonts w:eastAsia="NSimSun"/>
          <w:color w:val="00000A"/>
          <w:lang w:eastAsia="zh-CN"/>
        </w:rPr>
        <w:t>, da Presidência</w:t>
      </w:r>
      <w:r w:rsidR="00AF6B15" w:rsidRPr="001824C9">
        <w:rPr>
          <w:rFonts w:eastAsia="NSimSun"/>
          <w:color w:val="00000A"/>
          <w:lang w:eastAsia="zh-CN"/>
        </w:rPr>
        <w:t xml:space="preserve"> do TRE-BA.</w:t>
      </w:r>
    </w:p>
    <w:p w14:paraId="1A5587A8" w14:textId="77777777" w:rsidR="003F5CF8" w:rsidRPr="009A4AA5" w:rsidRDefault="00F9173F" w:rsidP="00AF6B15">
      <w:pPr>
        <w:tabs>
          <w:tab w:val="left" w:pos="709"/>
        </w:tabs>
        <w:spacing w:after="120" w:line="320" w:lineRule="exact"/>
        <w:ind w:right="28"/>
        <w:jc w:val="both"/>
      </w:pPr>
      <w:r w:rsidRPr="001824C9">
        <w:rPr>
          <w:b/>
        </w:rPr>
        <w:lastRenderedPageBreak/>
        <w:t>16.5.</w:t>
      </w:r>
      <w:r w:rsidRPr="001824C9">
        <w:rPr>
          <w:b/>
        </w:rPr>
        <w:tab/>
      </w:r>
      <w:r w:rsidRPr="001824C9">
        <w:t xml:space="preserve">Pelo inadimplemento total ou parcial das obrigações assumidas, a licitante vencedora estará sujeita à </w:t>
      </w:r>
      <w:r w:rsidRPr="009A4AA5">
        <w:t>multa prevista no Termo de Referência, Anexo I deste Edital.</w:t>
      </w:r>
    </w:p>
    <w:p w14:paraId="5E41FBEA" w14:textId="0A3ADC47" w:rsidR="00AF6B15" w:rsidRPr="009A4AA5" w:rsidRDefault="00F9173F" w:rsidP="00AF6B15">
      <w:pPr>
        <w:tabs>
          <w:tab w:val="left" w:pos="709"/>
        </w:tabs>
        <w:spacing w:after="120" w:line="320" w:lineRule="exact"/>
        <w:ind w:right="28"/>
        <w:jc w:val="both"/>
      </w:pPr>
      <w:r w:rsidRPr="009A4AA5">
        <w:rPr>
          <w:b/>
        </w:rPr>
        <w:t>16.6.</w:t>
      </w:r>
      <w:r w:rsidRPr="009A4AA5">
        <w:rPr>
          <w:b/>
        </w:rPr>
        <w:tab/>
      </w:r>
      <w:r w:rsidRPr="009A4AA5">
        <w:t xml:space="preserve">O Contratante poderá reter dos pagamentos devidos à Contratada, como medida cautelar, independentemente de sua manifestação prévia, valor relativo a eventual multa a ser aplicada em razão de inadimplemento contratual, com base no artigo 45 da Lei nº 9.784/99 e no </w:t>
      </w:r>
      <w:r w:rsidR="00052E64" w:rsidRPr="009A4AA5">
        <w:rPr>
          <w:lang w:eastAsia="ar-SA"/>
        </w:rPr>
        <w:t xml:space="preserve">artigo 26, inciso I, da </w:t>
      </w:r>
      <w:r w:rsidR="00052E64" w:rsidRPr="009A4AA5">
        <w:t>Portaria nº 112/2023</w:t>
      </w:r>
      <w:r w:rsidR="00AF6B15" w:rsidRPr="009A4AA5">
        <w:t>, da Presidência do TRE/BA.</w:t>
      </w:r>
    </w:p>
    <w:p w14:paraId="246A2F94" w14:textId="77777777" w:rsidR="003F5CF8" w:rsidRPr="009A4AA5" w:rsidRDefault="00F9173F" w:rsidP="00AF6B15">
      <w:pPr>
        <w:tabs>
          <w:tab w:val="left" w:pos="709"/>
        </w:tabs>
        <w:spacing w:after="120" w:line="320" w:lineRule="exact"/>
        <w:ind w:right="28"/>
        <w:jc w:val="both"/>
      </w:pPr>
      <w:r w:rsidRPr="009A4AA5">
        <w:rPr>
          <w:b/>
        </w:rPr>
        <w:t>16.7.</w:t>
      </w:r>
      <w:r w:rsidRPr="009A4AA5">
        <w:t xml:space="preserve"> </w:t>
      </w:r>
      <w:r w:rsidRPr="009A4AA5">
        <w:tab/>
        <w:t>O valor da multa aplicada será descontado dos pagamentos eventualmente devidos à Contratada ou da garantia prestada, quando houver, ou ainda, quando for o caso, cobrado judicialmente.</w:t>
      </w:r>
    </w:p>
    <w:p w14:paraId="18B00601" w14:textId="77777777" w:rsidR="003F5CF8" w:rsidRPr="001824C9" w:rsidRDefault="00F9173F" w:rsidP="00C658C6">
      <w:pPr>
        <w:spacing w:after="120" w:line="320" w:lineRule="exact"/>
        <w:jc w:val="both"/>
        <w:rPr>
          <w:rFonts w:eastAsiaTheme="minorHAnsi"/>
          <w:color w:val="000000"/>
        </w:rPr>
      </w:pPr>
      <w:r w:rsidRPr="009A4AA5">
        <w:rPr>
          <w:b/>
        </w:rPr>
        <w:t>16.8.</w:t>
      </w:r>
      <w:r w:rsidRPr="009A4AA5">
        <w:rPr>
          <w:b/>
        </w:rPr>
        <w:tab/>
      </w:r>
      <w:r w:rsidRPr="009A4AA5">
        <w:t xml:space="preserve">Aplicada a penalidade de multa, após regular processo administrativo, e observado o disposto nas </w:t>
      </w:r>
      <w:r w:rsidRPr="009A4AA5">
        <w:rPr>
          <w:b/>
          <w:bCs/>
        </w:rPr>
        <w:t>condições 16.6 e 16.7</w:t>
      </w:r>
      <w:r w:rsidRPr="009A4AA5">
        <w:t xml:space="preserve">, </w:t>
      </w:r>
      <w:r w:rsidRPr="009A4AA5">
        <w:rPr>
          <w:rFonts w:eastAsiaTheme="minorHAnsi"/>
        </w:rPr>
        <w:t xml:space="preserve">será a </w:t>
      </w:r>
      <w:r w:rsidRPr="009A4AA5">
        <w:rPr>
          <w:rFonts w:eastAsiaTheme="minorHAnsi"/>
          <w:color w:val="000000"/>
        </w:rPr>
        <w:t>licitante ou contratada</w:t>
      </w:r>
      <w:r w:rsidRPr="009A4AA5">
        <w:rPr>
          <w:rFonts w:eastAsiaTheme="minorHAnsi"/>
        </w:rPr>
        <w:t>,</w:t>
      </w:r>
      <w:r w:rsidRPr="009A4AA5">
        <w:rPr>
          <w:rFonts w:eastAsiaTheme="minorHAnsi"/>
          <w:color w:val="000000"/>
        </w:rPr>
        <w:t xml:space="preserve"> </w:t>
      </w:r>
      <w:r w:rsidRPr="009A4AA5">
        <w:rPr>
          <w:rFonts w:eastAsiaTheme="minorHAnsi"/>
        </w:rPr>
        <w:t xml:space="preserve">se for o caso, </w:t>
      </w:r>
      <w:r w:rsidRPr="009A4AA5">
        <w:rPr>
          <w:rFonts w:eastAsiaTheme="minorHAnsi"/>
          <w:color w:val="000000"/>
        </w:rPr>
        <w:t>intimada para efetuar o recolhimento do seu valor</w:t>
      </w:r>
      <w:r w:rsidR="00C658C6" w:rsidRPr="009A4AA5">
        <w:rPr>
          <w:rFonts w:eastAsiaTheme="minorHAnsi"/>
          <w:color w:val="000000"/>
        </w:rPr>
        <w:t>, por meio de Guia de Recolhimento</w:t>
      </w:r>
      <w:r w:rsidR="00C658C6" w:rsidRPr="001824C9">
        <w:rPr>
          <w:rFonts w:eastAsiaTheme="minorHAnsi"/>
          <w:color w:val="000000"/>
        </w:rPr>
        <w:t xml:space="preserve"> da União</w:t>
      </w:r>
      <w:r w:rsidR="003361AC" w:rsidRPr="001824C9">
        <w:rPr>
          <w:rFonts w:eastAsiaTheme="minorHAnsi"/>
          <w:color w:val="000000"/>
        </w:rPr>
        <w:t xml:space="preserve"> </w:t>
      </w:r>
      <w:r w:rsidR="00C658C6" w:rsidRPr="001824C9">
        <w:rPr>
          <w:rFonts w:eastAsiaTheme="minorHAnsi"/>
          <w:color w:val="000000"/>
        </w:rPr>
        <w:t>– GRU.</w:t>
      </w:r>
      <w:r w:rsidRPr="001824C9">
        <w:rPr>
          <w:rFonts w:eastAsiaTheme="minorHAnsi"/>
          <w:color w:val="000000"/>
        </w:rPr>
        <w:t xml:space="preserve"> no prazo de 30 dias, contados da intimação</w:t>
      </w:r>
      <w:r w:rsidR="00C658C6" w:rsidRPr="001824C9">
        <w:rPr>
          <w:rFonts w:eastAsiaTheme="minorHAnsi"/>
          <w:color w:val="000000"/>
        </w:rPr>
        <w:t>.</w:t>
      </w:r>
    </w:p>
    <w:p w14:paraId="33E3018C" w14:textId="77777777" w:rsidR="003F5CF8" w:rsidRPr="001824C9" w:rsidRDefault="00F9173F">
      <w:pPr>
        <w:tabs>
          <w:tab w:val="left" w:pos="709"/>
        </w:tabs>
        <w:spacing w:after="120" w:line="320" w:lineRule="exact"/>
        <w:ind w:right="28"/>
        <w:jc w:val="both"/>
      </w:pPr>
      <w:r w:rsidRPr="001824C9">
        <w:rPr>
          <w:b/>
        </w:rPr>
        <w:t>16.9.</w:t>
      </w:r>
      <w:r w:rsidRPr="001824C9">
        <w:tab/>
        <w:t>As situações mencionadas nos incisos I a XII, XVII e XVIII do art. 78 da Lei 8.666/93 podem ensejar, a critério da Administração, a rescisão unilateral do contrato.</w:t>
      </w:r>
    </w:p>
    <w:p w14:paraId="26BF1FA4" w14:textId="77777777" w:rsidR="003F5CF8" w:rsidRPr="001824C9" w:rsidRDefault="00F9173F">
      <w:pPr>
        <w:tabs>
          <w:tab w:val="left" w:pos="709"/>
        </w:tabs>
        <w:spacing w:after="120" w:line="320" w:lineRule="exact"/>
        <w:jc w:val="both"/>
      </w:pPr>
      <w:r w:rsidRPr="001824C9">
        <w:rPr>
          <w:b/>
        </w:rPr>
        <w:t>16.10.</w:t>
      </w:r>
      <w:r w:rsidRPr="001824C9">
        <w:rPr>
          <w:b/>
        </w:rPr>
        <w:tab/>
      </w:r>
      <w:r w:rsidRPr="001824C9">
        <w:t>Os recursos contra a aplicação de sanções em decorrência de inadimplemento contratual serão dirigidos à Presidência do TRE-BA, sendo interpostos na forma e nos prazos estabelecidos no art.109 da Lei 8.666/93.</w:t>
      </w:r>
      <w:bookmarkStart w:id="22" w:name="__DdeLink__52979_984330086"/>
      <w:bookmarkEnd w:id="22"/>
    </w:p>
    <w:p w14:paraId="0D2DB0DF" w14:textId="77777777" w:rsidR="003F5CF8" w:rsidRPr="001824C9" w:rsidRDefault="003F5CF8">
      <w:pPr>
        <w:spacing w:after="120" w:line="320" w:lineRule="exact"/>
        <w:jc w:val="both"/>
      </w:pPr>
    </w:p>
    <w:p w14:paraId="2CE709C5" w14:textId="77777777" w:rsidR="003F5CF8" w:rsidRPr="001824C9" w:rsidRDefault="004226CE">
      <w:pPr>
        <w:spacing w:after="120" w:line="320" w:lineRule="exact"/>
        <w:jc w:val="center"/>
      </w:pPr>
      <w:hyperlink w:anchor="PAGTO">
        <w:bookmarkStart w:id="23" w:name="DoPagto"/>
        <w:bookmarkEnd w:id="23"/>
        <w:r w:rsidR="00F9173F" w:rsidRPr="001824C9">
          <w:rPr>
            <w:rStyle w:val="LinkdaInternet"/>
            <w:b/>
          </w:rPr>
          <w:t>SEÇÃO XVII – DO PAGAMENTO</w:t>
        </w:r>
      </w:hyperlink>
    </w:p>
    <w:p w14:paraId="366E8B3B" w14:textId="77777777" w:rsidR="003F5CF8" w:rsidRPr="001824C9" w:rsidRDefault="00F9173F">
      <w:pPr>
        <w:spacing w:after="120" w:line="320" w:lineRule="exact"/>
        <w:ind w:left="1" w:right="28"/>
        <w:jc w:val="both"/>
      </w:pPr>
      <w:r w:rsidRPr="001824C9">
        <w:rPr>
          <w:b/>
        </w:rPr>
        <w:t>17.1.</w:t>
      </w:r>
      <w:r w:rsidRPr="001824C9">
        <w:tab/>
        <w:t>O pagamento será efetuado na forma e prazo estabelecidos no Termo de Referência, Anexo I, deste Edital.</w:t>
      </w:r>
    </w:p>
    <w:p w14:paraId="49E026E8" w14:textId="77777777" w:rsidR="003F5CF8" w:rsidRPr="001824C9" w:rsidRDefault="00F9173F">
      <w:pPr>
        <w:tabs>
          <w:tab w:val="left" w:pos="709"/>
          <w:tab w:val="left" w:pos="1418"/>
        </w:tabs>
        <w:spacing w:after="120" w:line="320" w:lineRule="exact"/>
        <w:ind w:right="28"/>
        <w:jc w:val="both"/>
      </w:pPr>
      <w:r w:rsidRPr="001824C9">
        <w:rPr>
          <w:b/>
        </w:rPr>
        <w:t>17.2.</w:t>
      </w:r>
      <w:r w:rsidRPr="001824C9">
        <w:rPr>
          <w:b/>
        </w:rPr>
        <w:tab/>
      </w:r>
      <w:r w:rsidRPr="001824C9">
        <w:t>A Contratada indicará na nota fiscal/fatura o nome do Banco e os números da agência e da conta corrente para efetivação do pagamento.</w:t>
      </w:r>
    </w:p>
    <w:p w14:paraId="37416F45" w14:textId="77777777" w:rsidR="003F5CF8" w:rsidRPr="001824C9" w:rsidRDefault="00F9173F">
      <w:pPr>
        <w:pStyle w:val="western"/>
        <w:spacing w:before="280" w:beforeAutospacing="0" w:after="120" w:line="320" w:lineRule="exact"/>
        <w:jc w:val="both"/>
      </w:pPr>
      <w:r w:rsidRPr="001824C9">
        <w:rPr>
          <w:b/>
        </w:rPr>
        <w:t>17.3.</w:t>
      </w:r>
      <w:r w:rsidRPr="001824C9">
        <w:t xml:space="preserve"> </w:t>
      </w:r>
      <w:r w:rsidRPr="001824C9">
        <w:tab/>
        <w:t>Observados os princípios do contraditório e da ampla defesa, a Contratante poderá deduzir os valores correspondentes a multas, ressarcimentos ou indenizações, devidos pela Contratada, do montante a ser-lhe pago.</w:t>
      </w:r>
    </w:p>
    <w:p w14:paraId="64566D80" w14:textId="77777777" w:rsidR="003F5CF8" w:rsidRPr="001824C9" w:rsidRDefault="00F9173F">
      <w:pPr>
        <w:spacing w:after="120" w:line="320" w:lineRule="exact"/>
        <w:ind w:right="28"/>
        <w:jc w:val="both"/>
      </w:pPr>
      <w:r w:rsidRPr="001824C9">
        <w:rPr>
          <w:b/>
        </w:rPr>
        <w:t>17.4.</w:t>
      </w:r>
      <w:r w:rsidRPr="001824C9">
        <w:rPr>
          <w:b/>
        </w:rPr>
        <w:tab/>
      </w:r>
      <w:r w:rsidRPr="001824C9">
        <w:t>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Municipal (Certidão de Quitação de Tributos Municipais ou Certidão que comprove a regularidade com o ISS, emitida pelo órgão competente).</w:t>
      </w:r>
    </w:p>
    <w:p w14:paraId="62B3B39F" w14:textId="77777777" w:rsidR="003F5CF8" w:rsidRPr="001824C9" w:rsidRDefault="00F9173F">
      <w:pPr>
        <w:tabs>
          <w:tab w:val="left" w:pos="709"/>
        </w:tabs>
        <w:spacing w:after="120" w:line="320" w:lineRule="exact"/>
        <w:jc w:val="both"/>
      </w:pPr>
      <w:r w:rsidRPr="001824C9">
        <w:rPr>
          <w:b/>
        </w:rPr>
        <w:t>17.5.</w:t>
      </w:r>
      <w:r w:rsidRPr="001824C9">
        <w:rPr>
          <w:b/>
        </w:rPr>
        <w:tab/>
      </w:r>
      <w:r w:rsidRPr="001824C9">
        <w:t>No caso de atraso de pagamento, desde que a Contratada não tenha concorrido de alguma forma para tanto, serão devidos pela Contratante encargos moratórios à taxa nominal de 6% a.a. (seis por cento ao ano), capitalizados diariamente em regime de juros simples.</w:t>
      </w:r>
    </w:p>
    <w:p w14:paraId="22FEB8B9" w14:textId="77777777" w:rsidR="003F5CF8" w:rsidRPr="001824C9" w:rsidRDefault="00F9173F">
      <w:pPr>
        <w:pStyle w:val="Cabealho"/>
        <w:tabs>
          <w:tab w:val="center" w:pos="735"/>
        </w:tabs>
        <w:spacing w:after="120" w:line="320" w:lineRule="exact"/>
        <w:ind w:right="28"/>
        <w:jc w:val="both"/>
        <w:rPr>
          <w:sz w:val="24"/>
          <w:szCs w:val="24"/>
        </w:rPr>
      </w:pPr>
      <w:r w:rsidRPr="001824C9">
        <w:rPr>
          <w:b/>
          <w:sz w:val="24"/>
          <w:szCs w:val="24"/>
        </w:rPr>
        <w:lastRenderedPageBreak/>
        <w:t>17.6.</w:t>
      </w:r>
      <w:r w:rsidRPr="001824C9">
        <w:rPr>
          <w:sz w:val="24"/>
          <w:szCs w:val="24"/>
        </w:rPr>
        <w:tab/>
      </w:r>
      <w:r w:rsidRPr="001824C9">
        <w:rPr>
          <w:sz w:val="24"/>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14:paraId="21016282" w14:textId="77777777" w:rsidR="004E3897" w:rsidRPr="001824C9" w:rsidRDefault="004E3897">
      <w:pPr>
        <w:pStyle w:val="Cabealho"/>
        <w:tabs>
          <w:tab w:val="center" w:pos="735"/>
        </w:tabs>
        <w:spacing w:after="120" w:line="320" w:lineRule="exact"/>
        <w:ind w:right="28"/>
        <w:jc w:val="both"/>
        <w:rPr>
          <w:sz w:val="24"/>
          <w:szCs w:val="24"/>
        </w:rPr>
      </w:pPr>
    </w:p>
    <w:p w14:paraId="4D2CCBC6" w14:textId="77777777" w:rsidR="003F5CF8" w:rsidRPr="001824C9" w:rsidRDefault="004226CE">
      <w:pPr>
        <w:spacing w:after="120" w:line="320" w:lineRule="exact"/>
        <w:jc w:val="center"/>
      </w:pPr>
      <w:hyperlink w:anchor="DaImpugnação">
        <w:bookmarkStart w:id="24" w:name="DaImpugna%25C3%25A7%25C3%25A3o"/>
        <w:bookmarkEnd w:id="24"/>
        <w:r w:rsidR="00F9173F" w:rsidRPr="001824C9">
          <w:rPr>
            <w:rStyle w:val="LinkdaInternet"/>
            <w:b/>
          </w:rPr>
          <w:t>SEÇÃO XVIII – DA IMPUGNAÇÃO E DO PEDIDO DE ESCLARECIMENTO</w:t>
        </w:r>
      </w:hyperlink>
    </w:p>
    <w:p w14:paraId="4A924DC3" w14:textId="2E6015BB" w:rsidR="003F5CF8" w:rsidRPr="001824C9" w:rsidRDefault="00F9173F">
      <w:pPr>
        <w:spacing w:after="120" w:line="320" w:lineRule="exact"/>
        <w:ind w:right="28"/>
        <w:jc w:val="both"/>
      </w:pPr>
      <w:r w:rsidRPr="001824C9">
        <w:rPr>
          <w:b/>
        </w:rPr>
        <w:t xml:space="preserve">18.1. </w:t>
      </w:r>
      <w:r w:rsidRPr="001824C9">
        <w:rPr>
          <w:b/>
        </w:rPr>
        <w:tab/>
      </w:r>
      <w:r w:rsidRPr="001824C9">
        <w:t xml:space="preserve">Até 03 dias úteis anteriores à data fixada para abertura da sessão pública, a licitante poderá formular consultas via e-mail </w:t>
      </w:r>
      <w:r w:rsidR="009B36C1">
        <w:rPr>
          <w:rStyle w:val="LinkdaInternet"/>
          <w:b/>
          <w:u w:val="none"/>
        </w:rPr>
        <w:t>arrocha</w:t>
      </w:r>
      <w:r w:rsidRPr="001824C9">
        <w:rPr>
          <w:rStyle w:val="LinkdaInternet"/>
          <w:b/>
          <w:u w:val="none"/>
        </w:rPr>
        <w:t>@tre-ba.jus.br</w:t>
      </w:r>
      <w:r w:rsidRPr="001824C9">
        <w:t>, informando o número deste Pregão.</w:t>
      </w:r>
    </w:p>
    <w:p w14:paraId="69BDFBB8" w14:textId="0B1835D6" w:rsidR="003F5CF8" w:rsidRPr="001824C9" w:rsidRDefault="00F9173F">
      <w:pPr>
        <w:spacing w:after="120" w:line="320" w:lineRule="exact"/>
        <w:ind w:right="28"/>
        <w:jc w:val="both"/>
      </w:pPr>
      <w:r w:rsidRPr="001824C9">
        <w:rPr>
          <w:b/>
        </w:rPr>
        <w:t>18.2.</w:t>
      </w:r>
      <w:r w:rsidRPr="001824C9">
        <w:tab/>
        <w:t>Quaisquer esclarecimentos que porventura se façam necessários poderão ser obtidos por intermédio do telefone (</w:t>
      </w:r>
      <w:r w:rsidR="009B36C1">
        <w:t>71</w:t>
      </w:r>
      <w:r w:rsidRPr="001824C9">
        <w:t xml:space="preserve">) </w:t>
      </w:r>
      <w:r w:rsidR="009B36C1">
        <w:t>3373-7081</w:t>
      </w:r>
      <w:r w:rsidRPr="001824C9">
        <w:t xml:space="preserve">, de segunda a quinta-feira, no horário das 13h às 19h, e na sexta-feira, no horário das 08h às 13h. </w:t>
      </w:r>
    </w:p>
    <w:p w14:paraId="386E9F6E" w14:textId="77777777" w:rsidR="003F5CF8" w:rsidRPr="001824C9" w:rsidRDefault="00F9173F">
      <w:pPr>
        <w:spacing w:after="120" w:line="320" w:lineRule="exact"/>
        <w:ind w:right="28"/>
        <w:jc w:val="both"/>
      </w:pPr>
      <w:r w:rsidRPr="001824C9">
        <w:rPr>
          <w:b/>
        </w:rPr>
        <w:t xml:space="preserve">18.3. </w:t>
      </w:r>
      <w:r w:rsidRPr="001824C9">
        <w:tab/>
        <w:t>Até 03 (três) dias úteis antes da data estabelecida para abertura da sessão pública, qualquer pessoa poderá impugnar o ato convocatório do pregão.</w:t>
      </w:r>
    </w:p>
    <w:p w14:paraId="06E713C9" w14:textId="77777777" w:rsidR="003F5CF8" w:rsidRPr="001824C9" w:rsidRDefault="00F9173F">
      <w:pPr>
        <w:tabs>
          <w:tab w:val="left" w:pos="705"/>
          <w:tab w:val="left" w:pos="855"/>
        </w:tabs>
        <w:spacing w:after="120" w:line="320" w:lineRule="exact"/>
        <w:ind w:right="28"/>
        <w:jc w:val="both"/>
      </w:pPr>
      <w:r w:rsidRPr="001824C9">
        <w:rPr>
          <w:b/>
        </w:rPr>
        <w:t>18.4.</w:t>
      </w:r>
      <w:r w:rsidRPr="001824C9">
        <w:rPr>
          <w:b/>
        </w:rPr>
        <w:tab/>
      </w:r>
      <w:r w:rsidRPr="001824C9">
        <w:t>A impugnação poderá ser enviada diretamente para o e-mail do Pregoeiro ou protocolada neste Tribunal, de segunda a quinta-feira, no horário das 13h às 18h, e na sexta-feira, no horário das 08h às 13h.</w:t>
      </w:r>
    </w:p>
    <w:p w14:paraId="69EEAACF" w14:textId="77777777" w:rsidR="003F5CF8" w:rsidRPr="001824C9" w:rsidRDefault="00F9173F">
      <w:pPr>
        <w:tabs>
          <w:tab w:val="left" w:pos="709"/>
        </w:tabs>
        <w:spacing w:after="120" w:line="320" w:lineRule="exact"/>
        <w:ind w:right="28"/>
        <w:jc w:val="both"/>
      </w:pPr>
      <w:r w:rsidRPr="001824C9">
        <w:rPr>
          <w:b/>
        </w:rPr>
        <w:t>18.5.</w:t>
      </w:r>
      <w:r w:rsidRPr="001824C9">
        <w:rPr>
          <w:b/>
        </w:rPr>
        <w:tab/>
      </w:r>
      <w:r w:rsidRPr="001824C9">
        <w:t>Caberá ao Pregoeiro manifestar-se acerca da impugnação no prazo de 02 (dois) dias úteis, a contar da data em que recebê-la, encaminhando-a, em seguida, à Diretoria Geral do Tribunal Regional Eleitoral da Bahia para proferir decisão.</w:t>
      </w:r>
    </w:p>
    <w:p w14:paraId="041BA829" w14:textId="77777777" w:rsidR="004B4102" w:rsidRPr="001824C9" w:rsidRDefault="004B4102">
      <w:pPr>
        <w:spacing w:after="120" w:line="320" w:lineRule="exact"/>
        <w:jc w:val="center"/>
      </w:pPr>
    </w:p>
    <w:p w14:paraId="340EE205" w14:textId="77777777" w:rsidR="003F5CF8" w:rsidRPr="001824C9" w:rsidRDefault="004226CE">
      <w:pPr>
        <w:spacing w:after="120" w:line="320" w:lineRule="exact"/>
        <w:jc w:val="center"/>
      </w:pPr>
      <w:hyperlink w:anchor="DasDisposiçõesFinais">
        <w:bookmarkStart w:id="25" w:name="DasDisposi%25C3%25A7%25C3%25B5esFinais"/>
        <w:bookmarkEnd w:id="25"/>
        <w:r w:rsidR="00F9173F" w:rsidRPr="001824C9">
          <w:rPr>
            <w:rStyle w:val="LinkdaInternet"/>
            <w:b/>
          </w:rPr>
          <w:t>SEÇÃO XIX – DAS DISPOSIÇÕES FINAIS</w:t>
        </w:r>
      </w:hyperlink>
    </w:p>
    <w:p w14:paraId="3A01AB57" w14:textId="77777777" w:rsidR="003F5CF8" w:rsidRPr="001824C9" w:rsidRDefault="00F9173F">
      <w:pPr>
        <w:spacing w:after="120" w:line="320" w:lineRule="exact"/>
        <w:jc w:val="both"/>
      </w:pPr>
      <w:r w:rsidRPr="001824C9">
        <w:rPr>
          <w:b/>
        </w:rPr>
        <w:t>19.1.</w:t>
      </w:r>
      <w:r w:rsidRPr="001824C9">
        <w:tab/>
        <w:t>A presente licitação poderá ser anulada, no todo ou em parte, a qualquer tempo, de ofício ou por provocação de terceiros, se verificada ilegalidade no procedimento, ou revogada por motivos de interesse público, decorrentes de fato superveniente devidamente comprovado, mediante decisão fundamentada.</w:t>
      </w:r>
    </w:p>
    <w:p w14:paraId="6D16F40E" w14:textId="77777777" w:rsidR="003F5CF8" w:rsidRPr="001824C9" w:rsidRDefault="00F9173F">
      <w:pPr>
        <w:spacing w:after="120" w:line="320" w:lineRule="exact"/>
        <w:jc w:val="both"/>
      </w:pPr>
      <w:bookmarkStart w:id="26" w:name="__DdeLink__55609_876088555"/>
      <w:r w:rsidRPr="001824C9">
        <w:rPr>
          <w:b/>
        </w:rPr>
        <w:t>19.2.</w:t>
      </w:r>
      <w:r w:rsidRPr="001824C9">
        <w:tab/>
        <w:t xml:space="preserve">O Edital estará à disposição dos interessados na Seção de Licitações, localizada no Tribunal Regional Eleitoral da Bahia, nos dias úteis, das 13h às 19h, de segunda a quinta, e de 8h às 13h, às sextas-feiras (HORA LOCAL), assim como na internet para download, nos endereços eletrônicos: </w:t>
      </w:r>
      <w:hyperlink r:id="rId23" w:tgtFrame="_blank" w:history="1">
        <w:r w:rsidR="003E1794" w:rsidRPr="001824C9">
          <w:rPr>
            <w:rStyle w:val="LinkdaInternet"/>
          </w:rPr>
          <w:t>www.gov.br/compras</w:t>
        </w:r>
      </w:hyperlink>
      <w:r w:rsidR="003E1794" w:rsidRPr="001824C9">
        <w:t xml:space="preserve">  </w:t>
      </w:r>
      <w:r w:rsidRPr="001824C9">
        <w:t xml:space="preserve">e www.tre-ba.jus.br. </w:t>
      </w:r>
    </w:p>
    <w:p w14:paraId="249DB9EB" w14:textId="77777777" w:rsidR="003F5CF8" w:rsidRPr="001824C9" w:rsidRDefault="00F9173F">
      <w:pPr>
        <w:spacing w:after="120" w:line="320" w:lineRule="exact"/>
        <w:jc w:val="both"/>
      </w:pPr>
      <w:r w:rsidRPr="001824C9">
        <w:rPr>
          <w:b/>
        </w:rPr>
        <w:t>19.3.</w:t>
      </w:r>
      <w:r w:rsidRPr="001824C9">
        <w:rPr>
          <w:b/>
        </w:rPr>
        <w:tab/>
      </w:r>
      <w:r w:rsidRPr="001824C9">
        <w:t>Todas as referências de tempo no Edital, no aviso e durante a sessão pública observarão obrigatoriamente, salvo disposição em contrário,</w:t>
      </w:r>
      <w:bookmarkEnd w:id="26"/>
      <w:r w:rsidRPr="001824C9">
        <w:t xml:space="preserve"> o horário de Brasília - DF e, dessa forma, serão registradas no sistema eletrônico e na documentação relativa ao certame. </w:t>
      </w:r>
    </w:p>
    <w:p w14:paraId="51F23786" w14:textId="77777777" w:rsidR="003F5CF8" w:rsidRPr="001824C9" w:rsidRDefault="00F9173F">
      <w:pPr>
        <w:spacing w:after="120" w:line="320" w:lineRule="exact"/>
        <w:jc w:val="both"/>
      </w:pPr>
      <w:r w:rsidRPr="001824C9">
        <w:rPr>
          <w:b/>
        </w:rPr>
        <w:t>19.4.</w:t>
      </w:r>
      <w:r w:rsidRPr="001824C9">
        <w:rPr>
          <w:b/>
        </w:rPr>
        <w:tab/>
      </w:r>
      <w:r w:rsidRPr="001824C9">
        <w:t xml:space="preserve">Nenhuma indenização será devida às empresas licitantes pela elaboração de proposta ou apresentação de documentos relativos a esta licitação. </w:t>
      </w:r>
    </w:p>
    <w:p w14:paraId="5448F0A3" w14:textId="77777777" w:rsidR="003F5CF8" w:rsidRPr="001824C9" w:rsidRDefault="00F9173F">
      <w:pPr>
        <w:spacing w:after="120" w:line="320" w:lineRule="exact"/>
        <w:jc w:val="both"/>
      </w:pPr>
      <w:r w:rsidRPr="001824C9">
        <w:rPr>
          <w:b/>
        </w:rPr>
        <w:t>19.5.</w:t>
      </w:r>
      <w:r w:rsidRPr="001824C9">
        <w:tab/>
        <w:t xml:space="preserve">A indicação do lance vencedor, a classificação dos lances apresentados e demais informações relativas à sessão pública do pregão constarão de ata divulgada no sistema eletrônico. </w:t>
      </w:r>
    </w:p>
    <w:p w14:paraId="0D4478B5" w14:textId="77777777" w:rsidR="003F5CF8" w:rsidRPr="001824C9" w:rsidRDefault="00F9173F">
      <w:pPr>
        <w:tabs>
          <w:tab w:val="left" w:pos="709"/>
        </w:tabs>
        <w:spacing w:after="120" w:line="320" w:lineRule="exact"/>
        <w:ind w:right="28"/>
        <w:jc w:val="both"/>
      </w:pPr>
      <w:r w:rsidRPr="001824C9">
        <w:rPr>
          <w:b/>
        </w:rPr>
        <w:lastRenderedPageBreak/>
        <w:t>19.6.</w:t>
      </w:r>
      <w:r w:rsidRPr="001824C9">
        <w:tab/>
        <w:t>Se todas as propostas forem desclassificadas ou todas as licitantes inabilitadas, a Administração poderá fixar prazo, nos termos do art. 48, § 3º, da Lei 8.666/93, para apresentação de nova proposta ou nova documentação, escoimada das causas da desclassificação ou inabilitação.</w:t>
      </w:r>
    </w:p>
    <w:p w14:paraId="16D762EA" w14:textId="77777777" w:rsidR="003F5CF8" w:rsidRPr="001824C9" w:rsidRDefault="00F9173F">
      <w:pPr>
        <w:spacing w:after="120" w:line="320" w:lineRule="exact"/>
        <w:jc w:val="both"/>
      </w:pPr>
      <w:r w:rsidRPr="001824C9">
        <w:rPr>
          <w:b/>
        </w:rPr>
        <w:t>19.7.</w:t>
      </w:r>
      <w:r w:rsidRPr="001824C9">
        <w:tab/>
        <w:t xml:space="preserve">O Pregoeiro ou autoridade superior poderão promover diligências destinadas a elucidar ou complementar a instrução do processo, em qualquer fase da licitação, fixando prazos para atendimento. </w:t>
      </w:r>
    </w:p>
    <w:p w14:paraId="5FFA7675" w14:textId="77777777" w:rsidR="003F5CF8" w:rsidRPr="001824C9" w:rsidRDefault="00F9173F">
      <w:pPr>
        <w:spacing w:after="120" w:line="320" w:lineRule="exact"/>
        <w:ind w:firstLine="709"/>
        <w:jc w:val="both"/>
      </w:pPr>
      <w:r w:rsidRPr="001824C9">
        <w:rPr>
          <w:b/>
        </w:rPr>
        <w:t>19.7.1</w:t>
      </w:r>
      <w:r w:rsidRPr="001824C9">
        <w:t>. Na hipótese de necessidade de suspensão da sessão pública para a realização de diligências, essa somente poderá ser reiniciada mediante aviso prévio no sistema com, no mínimo, vinte e quatro horas de antecedência, e a ocorrência será registrada em ata.</w:t>
      </w:r>
    </w:p>
    <w:p w14:paraId="269F6356" w14:textId="77777777" w:rsidR="003F5CF8" w:rsidRPr="001824C9" w:rsidRDefault="00F9173F">
      <w:pPr>
        <w:spacing w:after="120" w:line="320" w:lineRule="exact"/>
        <w:jc w:val="both"/>
      </w:pPr>
      <w:r w:rsidRPr="001824C9">
        <w:rPr>
          <w:b/>
        </w:rPr>
        <w:t>19.8.</w:t>
      </w:r>
      <w:r w:rsidRPr="001824C9">
        <w:tab/>
        <w:t xml:space="preserve">O Pregoeiro ou autoridade superior poderão subsidiar-se em pareceres emitidos por técnicos ou especialistas no assunto objeto desta licitação. </w:t>
      </w:r>
    </w:p>
    <w:p w14:paraId="2E966E95" w14:textId="77777777" w:rsidR="00FB3362" w:rsidRPr="00C01E5A" w:rsidRDefault="00F9173F" w:rsidP="00FB3362">
      <w:pPr>
        <w:tabs>
          <w:tab w:val="left" w:pos="0"/>
        </w:tabs>
        <w:spacing w:after="120" w:line="320" w:lineRule="exact"/>
        <w:jc w:val="both"/>
        <w:rPr>
          <w:i/>
        </w:rPr>
      </w:pPr>
      <w:r w:rsidRPr="001824C9">
        <w:rPr>
          <w:b/>
        </w:rPr>
        <w:t xml:space="preserve">19.9. </w:t>
      </w:r>
      <w:r w:rsidRPr="001824C9">
        <w:t xml:space="preserve">Os ajustes celebrados pelo Tribunal Regional Eleitoral da Bahia (contratos, atas de registro de preços, convênios etc.) poderão ser assinados digitalmente, preferencialmente, por meio de certificado digital, emitido no âmbito da Infraestrutura de Chaves Públicas Brasileira - ICP-Brasil, observados os padrões definidos pela referida infraestrutura, </w:t>
      </w:r>
      <w:r w:rsidR="00FB3362" w:rsidRPr="00FB3362">
        <w:rPr>
          <w:rStyle w:val="nfase"/>
          <w:i w:val="0"/>
          <w:color w:val="000000"/>
        </w:rPr>
        <w:t xml:space="preserve">consoante prescreve </w:t>
      </w:r>
      <w:r w:rsidR="00FB3362" w:rsidRPr="004226CE">
        <w:rPr>
          <w:rStyle w:val="Forte"/>
          <w:b w:val="0"/>
          <w:iCs/>
          <w:color w:val="000000"/>
        </w:rPr>
        <w:t>a Instrução Normativa TRE-BA nº 10/2022</w:t>
      </w:r>
      <w:r w:rsidR="00FB3362" w:rsidRPr="004226CE">
        <w:rPr>
          <w:rStyle w:val="nfase"/>
          <w:b/>
          <w:color w:val="000000"/>
        </w:rPr>
        <w:t>.</w:t>
      </w:r>
    </w:p>
    <w:p w14:paraId="1F7A34E9" w14:textId="77777777" w:rsidR="003F5CF8" w:rsidRPr="001824C9" w:rsidRDefault="00F9173F">
      <w:pPr>
        <w:spacing w:after="120" w:line="320" w:lineRule="exact"/>
        <w:ind w:firstLine="567"/>
        <w:jc w:val="both"/>
      </w:pPr>
      <w:r w:rsidRPr="001824C9">
        <w:rPr>
          <w:b/>
        </w:rPr>
        <w:t xml:space="preserve">19.9.1. </w:t>
      </w:r>
      <w:r w:rsidRPr="001824C9">
        <w:t>Cabe às partes contratantes arcar com eventuais custos de aquisição de certificações e equipamentos porventura necessários à formalização do ajuste por meio eletrônico ou digital.</w:t>
      </w:r>
    </w:p>
    <w:p w14:paraId="2E4C8C03" w14:textId="77777777" w:rsidR="000A0BBD" w:rsidRPr="001824C9" w:rsidRDefault="000A0BBD" w:rsidP="000A0BBD">
      <w:pPr>
        <w:spacing w:after="120" w:line="320" w:lineRule="exact"/>
        <w:jc w:val="both"/>
      </w:pPr>
      <w:r w:rsidRPr="001824C9">
        <w:rPr>
          <w:b/>
        </w:rPr>
        <w:t xml:space="preserve">19.10. </w:t>
      </w:r>
      <w:r w:rsidRPr="001824C9">
        <w:t>Ao</w:t>
      </w:r>
      <w:r w:rsidRPr="001824C9">
        <w:rPr>
          <w:b/>
        </w:rPr>
        <w:t xml:space="preserve"> </w:t>
      </w:r>
      <w:r w:rsidRPr="001824C9">
        <w:t xml:space="preserve">participar de processo licitatório o titular dos dados manifesta, automaticamente, seu </w:t>
      </w:r>
      <w:r w:rsidRPr="001824C9">
        <w:rPr>
          <w:b/>
        </w:rPr>
        <w:t>inequívoco consentimento</w:t>
      </w:r>
      <w:r w:rsidRPr="001824C9">
        <w:t xml:space="preserve"> para tratamento dos dados pessoais pela Administração, conforme autorização legal prevista no art. 7º, incisos I, II e V da </w:t>
      </w:r>
      <w:r w:rsidRPr="001824C9">
        <w:rPr>
          <w:b/>
        </w:rPr>
        <w:t>Lei Geral de Proteção de Dados Pessoais (LGPD) – Lei 13.709/18</w:t>
      </w:r>
      <w:r w:rsidRPr="001824C9">
        <w:t xml:space="preserve">. </w:t>
      </w:r>
    </w:p>
    <w:p w14:paraId="49A41FDD" w14:textId="77777777" w:rsidR="000A0BBD" w:rsidRPr="001824C9" w:rsidRDefault="000A0BBD" w:rsidP="000A0BBD">
      <w:pPr>
        <w:spacing w:after="120" w:line="320" w:lineRule="exact"/>
        <w:ind w:firstLine="709"/>
        <w:jc w:val="both"/>
      </w:pPr>
      <w:r w:rsidRPr="001824C9">
        <w:rPr>
          <w:b/>
        </w:rPr>
        <w:t xml:space="preserve">19.10.1. </w:t>
      </w:r>
      <w:r w:rsidRPr="001824C9">
        <w:t xml:space="preserve">Os documentos </w:t>
      </w:r>
      <w:proofErr w:type="spellStart"/>
      <w:r w:rsidRPr="001824C9">
        <w:t>habilitatórios</w:t>
      </w:r>
      <w:proofErr w:type="spellEnd"/>
      <w:r w:rsidRPr="001824C9">
        <w:t>, exigidos neste Edital, ficarão acessíveis e disponíveis ao público, com todos os dados pessoais neles constantes, por força do cumprimento do dever de publicidade previsto no</w:t>
      </w:r>
      <w:r w:rsidR="004E3897" w:rsidRPr="001824C9">
        <w:t xml:space="preserve"> art. 37 da Constituição da Repú</w:t>
      </w:r>
      <w:r w:rsidRPr="001824C9">
        <w:t xml:space="preserve">blica Federativa do Brasil de 1988. </w:t>
      </w:r>
    </w:p>
    <w:p w14:paraId="386733C8" w14:textId="77777777" w:rsidR="003F5CF8" w:rsidRPr="001824C9" w:rsidRDefault="003F5CF8">
      <w:pPr>
        <w:spacing w:after="120" w:line="320" w:lineRule="exact"/>
        <w:jc w:val="both"/>
      </w:pPr>
    </w:p>
    <w:p w14:paraId="6A3A58F8" w14:textId="7FAF5EC1" w:rsidR="003F5CF8" w:rsidRDefault="00F9173F">
      <w:pPr>
        <w:spacing w:after="120" w:line="320" w:lineRule="exact"/>
        <w:jc w:val="center"/>
      </w:pPr>
      <w:r w:rsidRPr="001824C9">
        <w:t xml:space="preserve">Salvador, </w:t>
      </w:r>
      <w:r w:rsidR="00225ACD">
        <w:t>12 de julho de 2023</w:t>
      </w:r>
    </w:p>
    <w:p w14:paraId="7F518E73" w14:textId="77777777" w:rsidR="001824C9" w:rsidRDefault="001824C9">
      <w:pPr>
        <w:spacing w:after="120" w:line="320" w:lineRule="exact"/>
        <w:jc w:val="center"/>
      </w:pPr>
    </w:p>
    <w:p w14:paraId="5B740FB6" w14:textId="620B8C17" w:rsidR="003F5CF8" w:rsidRPr="001824C9" w:rsidRDefault="00225ACD" w:rsidP="001824C9">
      <w:pPr>
        <w:spacing w:after="120" w:line="320" w:lineRule="exact"/>
        <w:jc w:val="center"/>
      </w:pPr>
      <w:r>
        <w:t>Arthur Ribeiro Rocha</w:t>
      </w:r>
    </w:p>
    <w:p w14:paraId="0E8BAF5B" w14:textId="77777777" w:rsidR="003F5CF8" w:rsidRPr="001824C9" w:rsidRDefault="00F9173F">
      <w:pPr>
        <w:jc w:val="center"/>
      </w:pPr>
      <w:r w:rsidRPr="001824C9">
        <w:t>Pregoeiro</w:t>
      </w:r>
    </w:p>
    <w:p w14:paraId="1FD301AA" w14:textId="77777777" w:rsidR="00C70BCB" w:rsidRPr="001824C9" w:rsidRDefault="00C70BCB" w:rsidP="008A3BBB">
      <w:pPr>
        <w:spacing w:after="120" w:line="320" w:lineRule="exact"/>
        <w:ind w:right="28"/>
        <w:rPr>
          <w:b/>
        </w:rPr>
        <w:sectPr w:rsidR="00C70BCB" w:rsidRPr="001824C9" w:rsidSect="00EB612D">
          <w:headerReference w:type="default" r:id="rId24"/>
          <w:footerReference w:type="default" r:id="rId25"/>
          <w:type w:val="nextColumn"/>
          <w:pgSz w:w="11906" w:h="16838"/>
          <w:pgMar w:top="1418" w:right="425" w:bottom="1843" w:left="1276" w:header="284" w:footer="0" w:gutter="0"/>
          <w:cols w:space="720"/>
          <w:formProt w:val="0"/>
          <w:docGrid w:linePitch="360"/>
        </w:sectPr>
      </w:pPr>
    </w:p>
    <w:p w14:paraId="7CF394CC" w14:textId="2978BAFC" w:rsidR="005E2F22" w:rsidRPr="001824C9" w:rsidRDefault="005E2F22" w:rsidP="005E2F22">
      <w:pPr>
        <w:spacing w:after="120" w:line="320" w:lineRule="exact"/>
        <w:ind w:right="28"/>
        <w:jc w:val="center"/>
        <w:rPr>
          <w:b/>
        </w:rPr>
      </w:pPr>
      <w:r w:rsidRPr="001824C9">
        <w:rPr>
          <w:b/>
        </w:rPr>
        <w:lastRenderedPageBreak/>
        <w:t>PREGÃO ELETRÔNICO N.</w:t>
      </w:r>
      <w:r w:rsidRPr="001824C9">
        <w:t xml:space="preserve">º </w:t>
      </w:r>
      <w:sdt>
        <w:sdtPr>
          <w:rPr>
            <w:b/>
          </w:rPr>
          <w:alias w:val="Título"/>
          <w:id w:val="-44143848"/>
          <w:dataBinding w:prefixMappings="xmlns:ns0='http://purl.org/dc/elements/1.1/' xmlns:ns1='http://schemas.openxmlformats.org/package/2006/metadata/core-properties' " w:xpath="/ns1:coreProperties[1]/ns0:title[1]" w:storeItemID="{6C3C8BC8-F283-45AE-878A-BAB7291924A1}"/>
          <w:text/>
        </w:sdtPr>
        <w:sdtContent>
          <w:r w:rsidR="00225ACD">
            <w:rPr>
              <w:b/>
            </w:rPr>
            <w:t>17/2023</w:t>
          </w:r>
        </w:sdtContent>
      </w:sdt>
    </w:p>
    <w:p w14:paraId="27A03F3C" w14:textId="77777777" w:rsidR="005E2F22" w:rsidRPr="001824C9" w:rsidRDefault="005E2F22" w:rsidP="005E2F22">
      <w:pPr>
        <w:spacing w:after="120" w:line="320" w:lineRule="exact"/>
        <w:ind w:right="28"/>
        <w:jc w:val="center"/>
        <w:rPr>
          <w:b/>
        </w:rPr>
      </w:pPr>
      <w:bookmarkStart w:id="27" w:name="ANEXOI"/>
      <w:bookmarkEnd w:id="27"/>
      <w:r w:rsidRPr="001824C9">
        <w:rPr>
          <w:b/>
        </w:rPr>
        <w:t>ANEXO I</w:t>
      </w:r>
    </w:p>
    <w:p w14:paraId="6EF12640" w14:textId="77777777" w:rsidR="007A49D9" w:rsidRPr="001824C9" w:rsidRDefault="007A49D9" w:rsidP="007A49D9">
      <w:pPr>
        <w:spacing w:after="120" w:line="320" w:lineRule="exact"/>
        <w:ind w:right="28"/>
        <w:jc w:val="center"/>
        <w:rPr>
          <w:b/>
        </w:rPr>
      </w:pPr>
    </w:p>
    <w:p w14:paraId="345559B1" w14:textId="77777777" w:rsidR="007A49D9" w:rsidRPr="001824C9" w:rsidRDefault="004226CE" w:rsidP="007A49D9">
      <w:pPr>
        <w:spacing w:after="120" w:line="320" w:lineRule="exact"/>
        <w:jc w:val="center"/>
        <w:rPr>
          <w:b/>
        </w:rPr>
      </w:pPr>
      <w:hyperlink w:anchor="TermoReferencia">
        <w:r w:rsidR="007A49D9" w:rsidRPr="001824C9">
          <w:rPr>
            <w:rStyle w:val="LinkdaInternet"/>
            <w:b/>
          </w:rPr>
          <w:t>TERMO DE REFERÊNCIA</w:t>
        </w:r>
      </w:hyperlink>
      <w:r w:rsidR="007A49D9" w:rsidRPr="001824C9">
        <w:rPr>
          <w:b/>
        </w:rPr>
        <w:t xml:space="preserve"> </w:t>
      </w:r>
    </w:p>
    <w:p w14:paraId="333FE7E2" w14:textId="77777777" w:rsidR="00DB58B2" w:rsidRPr="009124E8" w:rsidRDefault="00DB58B2" w:rsidP="009124E8">
      <w:pPr>
        <w:tabs>
          <w:tab w:val="left" w:pos="7363"/>
        </w:tabs>
        <w:spacing w:after="120" w:line="320" w:lineRule="exact"/>
        <w:rPr>
          <w:lang w:eastAsia="en-US"/>
        </w:rPr>
      </w:pPr>
    </w:p>
    <w:p w14:paraId="35AF918F" w14:textId="77777777" w:rsidR="00DB58B2" w:rsidRPr="009124E8" w:rsidRDefault="00DB58B2" w:rsidP="009124E8">
      <w:pPr>
        <w:numPr>
          <w:ilvl w:val="0"/>
          <w:numId w:val="44"/>
        </w:numPr>
        <w:spacing w:after="120" w:line="320" w:lineRule="exact"/>
        <w:ind w:left="0" w:firstLine="0"/>
        <w:jc w:val="both"/>
        <w:rPr>
          <w:b/>
          <w:u w:val="single"/>
          <w:lang w:val="pt-PT" w:eastAsia="en-US"/>
        </w:rPr>
      </w:pPr>
      <w:r w:rsidRPr="009124E8">
        <w:rPr>
          <w:b/>
          <w:u w:val="single"/>
          <w:lang w:val="pt-PT" w:eastAsia="en-US"/>
        </w:rPr>
        <w:t>OBJETO</w:t>
      </w:r>
    </w:p>
    <w:p w14:paraId="2B6FE73A" w14:textId="77777777" w:rsidR="00DB58B2" w:rsidRPr="009124E8" w:rsidRDefault="00DB58B2" w:rsidP="009124E8">
      <w:pPr>
        <w:widowControl w:val="0"/>
        <w:spacing w:after="120" w:line="320" w:lineRule="exact"/>
        <w:jc w:val="both"/>
        <w:rPr>
          <w:lang w:eastAsia="en-US"/>
        </w:rPr>
      </w:pPr>
      <w:r w:rsidRPr="009124E8">
        <w:rPr>
          <w:lang w:eastAsia="en-US"/>
        </w:rPr>
        <w:t xml:space="preserve">Contratação de empresa de engenharia e/ou de arquitetura para prestação de </w:t>
      </w:r>
      <w:r w:rsidRPr="009124E8">
        <w:rPr>
          <w:bCs/>
          <w:lang w:eastAsia="en-US"/>
        </w:rPr>
        <w:t xml:space="preserve">serviços </w:t>
      </w:r>
      <w:r w:rsidRPr="009124E8">
        <w:rPr>
          <w:lang w:eastAsia="en-US"/>
        </w:rPr>
        <w:t>de manutenção preventiva (visita periódica), preditiva, corretiva (serviços eventuais) e pequenas reformas, com fornecimento de</w:t>
      </w:r>
      <w:r w:rsidRPr="009124E8">
        <w:rPr>
          <w:bCs/>
          <w:lang w:eastAsia="en-US"/>
        </w:rPr>
        <w:t xml:space="preserve"> </w:t>
      </w:r>
      <w:r w:rsidRPr="009124E8">
        <w:rPr>
          <w:lang w:eastAsia="en-US"/>
        </w:rPr>
        <w:t>peças e materiais, nos sistemas, equipamentos e instalações dos Fóruns e Cartórios Eleitorais, bem como nos almoxarifados, arquivos, postos de atendimento e polos temporários, do interior do estado da Bahia. Os serviços e materiais serão pagos de acordo com os valores constantes da tabela SINAPI (</w:t>
      </w:r>
      <w:r w:rsidRPr="009124E8">
        <w:t xml:space="preserve">Sistema Nacional de Pesquisa de Custos e Índices da Construção Civil) </w:t>
      </w:r>
      <w:r w:rsidRPr="009124E8">
        <w:rPr>
          <w:lang w:eastAsia="en-US"/>
        </w:rPr>
        <w:t xml:space="preserve">estabelecida para o estado da Bahia com a incidência do desconto e BDI ofertados pela Licitante. Os deslocamentos serão pagos de acordo com as tabelas do Anexo H. </w:t>
      </w:r>
    </w:p>
    <w:p w14:paraId="7F067276" w14:textId="77777777" w:rsidR="00DB58B2" w:rsidRPr="009124E8" w:rsidRDefault="00DB58B2" w:rsidP="009124E8">
      <w:pPr>
        <w:widowControl w:val="0"/>
        <w:spacing w:after="120" w:line="320" w:lineRule="exact"/>
        <w:jc w:val="both"/>
        <w:rPr>
          <w:bCs/>
          <w:strike/>
          <w:lang w:eastAsia="en-US"/>
        </w:rPr>
      </w:pPr>
      <w:r w:rsidRPr="009124E8">
        <w:rPr>
          <w:bCs/>
          <w:lang w:eastAsia="en-US"/>
        </w:rPr>
        <w:t>A contratação será realizada por LOTE, correspondendo cada lote à execução dos serviços em cada uma das 6 (seis) regiões territoriais, discriminadas no Anexo A. As Licitantes poderão apresentar propostas para mais de um lote, porém, devem observar que, na execução do contrato, cada região será tratada individualmente para fins de elaboração dos planos de manutenção, realização de visitas (atendimento de chamados) e O</w:t>
      </w:r>
      <w:r w:rsidRPr="009124E8">
        <w:rPr>
          <w:lang w:eastAsia="en-US"/>
        </w:rPr>
        <w:t>rdens de Serviço</w:t>
      </w:r>
      <w:r w:rsidRPr="009124E8">
        <w:rPr>
          <w:bCs/>
          <w:lang w:eastAsia="en-US"/>
        </w:rPr>
        <w:t xml:space="preserve">. Portanto, as regiões deverão ser atendidas concomitantemente por equipes de profissionais, inclusive engenheiros e/ou arquitetos. </w:t>
      </w:r>
    </w:p>
    <w:p w14:paraId="35620344" w14:textId="77777777" w:rsidR="00DB58B2" w:rsidRPr="009124E8" w:rsidRDefault="00DB58B2" w:rsidP="009124E8">
      <w:pPr>
        <w:widowControl w:val="0"/>
        <w:spacing w:after="120" w:line="320" w:lineRule="exact"/>
        <w:jc w:val="both"/>
        <w:rPr>
          <w:bCs/>
          <w:lang w:eastAsia="en-US"/>
        </w:rPr>
      </w:pPr>
    </w:p>
    <w:p w14:paraId="0C241ED9" w14:textId="77777777" w:rsidR="00DB58B2" w:rsidRPr="009124E8" w:rsidRDefault="00DB58B2" w:rsidP="009124E8">
      <w:pPr>
        <w:numPr>
          <w:ilvl w:val="0"/>
          <w:numId w:val="44"/>
        </w:numPr>
        <w:spacing w:after="120" w:line="320" w:lineRule="exact"/>
        <w:ind w:left="0" w:firstLine="0"/>
        <w:jc w:val="both"/>
        <w:rPr>
          <w:b/>
          <w:u w:val="single"/>
          <w:lang w:val="pt-PT" w:eastAsia="en-US"/>
        </w:rPr>
      </w:pPr>
      <w:r w:rsidRPr="009124E8">
        <w:rPr>
          <w:b/>
          <w:u w:val="single"/>
          <w:lang w:val="pt-PT" w:eastAsia="en-US"/>
        </w:rPr>
        <w:t>JUSTIFICATIVA</w:t>
      </w:r>
    </w:p>
    <w:p w14:paraId="60C027D2" w14:textId="77777777" w:rsidR="00DB58B2" w:rsidRPr="009124E8" w:rsidRDefault="00DB58B2" w:rsidP="009124E8">
      <w:pPr>
        <w:spacing w:after="120" w:line="320" w:lineRule="exact"/>
        <w:jc w:val="both"/>
        <w:rPr>
          <w:lang w:eastAsia="en-US"/>
        </w:rPr>
      </w:pPr>
      <w:r w:rsidRPr="009124E8">
        <w:rPr>
          <w:lang w:eastAsia="en-US"/>
        </w:rPr>
        <w:t xml:space="preserve">O Tribunal Regional Eleitoral da Bahia (TRE-BA) possui 180 (cento e oitenta) Cartórios Eleitorais instalados em 164 (cento e sessenta e </w:t>
      </w:r>
      <w:r w:rsidRPr="009124E8">
        <w:rPr>
          <w:color w:val="000000" w:themeColor="text1"/>
          <w:lang w:eastAsia="en-US"/>
        </w:rPr>
        <w:t>quatro</w:t>
      </w:r>
      <w:r w:rsidRPr="009124E8">
        <w:rPr>
          <w:lang w:eastAsia="en-US"/>
        </w:rPr>
        <w:t xml:space="preserve">) edificações no interior do estado, incluídos 21 (vinte e um) Fóruns Eleitorais já construídos. </w:t>
      </w:r>
    </w:p>
    <w:p w14:paraId="46C49DF2" w14:textId="77777777" w:rsidR="00DB58B2" w:rsidRPr="009124E8" w:rsidRDefault="00DB58B2" w:rsidP="009124E8">
      <w:pPr>
        <w:spacing w:after="120" w:line="320" w:lineRule="exact"/>
        <w:jc w:val="both"/>
        <w:rPr>
          <w:lang w:eastAsia="en-US"/>
        </w:rPr>
      </w:pPr>
      <w:r w:rsidRPr="009124E8">
        <w:rPr>
          <w:lang w:eastAsia="en-US"/>
        </w:rPr>
        <w:t xml:space="preserve">A indisponibilidade de mão-de-obra especializada, equipamentos, ferramentas e materiais ou a pouca agilidade para a sua mobilização, a pouca eficiência das ações de manutenção, preventiva, preditiva, corretiva e pequenas reformas, em função da descontinuidade provocada pelo acionamento da máquina administrativa na contratação de serviços ou aquisição de material dificulta a prestação de serviços de manutenção corretiva e preventiva nas instalações prediais do interior do estado. A falta de manutenção predial preventiva, principalmente nas instalações mais antigas, pode levar ao colapso dos sistemas vitais ao desempenho das atividades desenvolvidas pelo Órgão. Outro agravante que pode levar à interrupção das atividades cartorárias é a necessidade de grandes reformas que dependem de etapas mais longas e </w:t>
      </w:r>
      <w:r w:rsidRPr="009124E8">
        <w:rPr>
          <w:lang w:eastAsia="en-US"/>
        </w:rPr>
        <w:lastRenderedPageBreak/>
        <w:t>complexas. Assim, a fim de amenizar problemas pontuais e de pequeno vulto, além de executar serviços de adequação em imóveis locados, faz-se necessário realizar pequenas reformas (Anexo E).</w:t>
      </w:r>
    </w:p>
    <w:p w14:paraId="7FEC3403" w14:textId="77777777" w:rsidR="00DB58B2" w:rsidRPr="009124E8" w:rsidRDefault="00DB58B2" w:rsidP="009124E8">
      <w:pPr>
        <w:spacing w:after="120" w:line="320" w:lineRule="exact"/>
        <w:jc w:val="both"/>
        <w:rPr>
          <w:lang w:eastAsia="en-US"/>
        </w:rPr>
      </w:pPr>
      <w:r w:rsidRPr="009124E8">
        <w:rPr>
          <w:lang w:eastAsia="en-US"/>
        </w:rPr>
        <w:t>Além da necessidade de constante manutenção preventiva, tais sistemas e equipamentos necessitam, com frequência, de manutenção corretiva, para sanar defeitos impossíveis de serem previstos ou evitados.</w:t>
      </w:r>
    </w:p>
    <w:p w14:paraId="239454E6" w14:textId="77777777" w:rsidR="00DB58B2" w:rsidRPr="009124E8" w:rsidRDefault="00DB58B2" w:rsidP="009124E8">
      <w:pPr>
        <w:tabs>
          <w:tab w:val="left" w:pos="820"/>
        </w:tabs>
        <w:spacing w:after="120" w:line="320" w:lineRule="exact"/>
        <w:jc w:val="both"/>
        <w:rPr>
          <w:lang w:eastAsia="en-US"/>
        </w:rPr>
      </w:pPr>
      <w:r w:rsidRPr="009124E8">
        <w:rPr>
          <w:lang w:eastAsia="en-US"/>
        </w:rPr>
        <w:t>Considerando que a Contratante não dispõe em seu quadro funcional de pessoal específico para execução rotineira dos serviços descritos, justifica-se a contratação da prestação dos serviços visando à execução das atividades de manutenção - preventiva, corretiva, preditiva, emergenciais e eventuais e pequenas reformas - prezando pela economicidade dos investimentos, a segurança e conforto dos usuários, das instalações, dos sistemas e dos equipamentos.</w:t>
      </w:r>
    </w:p>
    <w:p w14:paraId="0C89AE22" w14:textId="77777777" w:rsidR="00DB58B2" w:rsidRPr="009124E8" w:rsidRDefault="00DB58B2" w:rsidP="009124E8">
      <w:pPr>
        <w:spacing w:after="120" w:line="320" w:lineRule="exact"/>
        <w:jc w:val="both"/>
        <w:rPr>
          <w:lang w:eastAsia="en-US"/>
        </w:rPr>
      </w:pPr>
      <w:r w:rsidRPr="009124E8">
        <w:rPr>
          <w:lang w:eastAsia="en-US"/>
        </w:rPr>
        <w:t xml:space="preserve">Para esta contratação aqui proposta, o estado da Bahia foi dividido em 6 (seis) </w:t>
      </w:r>
      <w:r w:rsidRPr="009124E8">
        <w:rPr>
          <w:bCs/>
          <w:lang w:eastAsia="en-US"/>
        </w:rPr>
        <w:t>regiões</w:t>
      </w:r>
      <w:r w:rsidRPr="009124E8">
        <w:rPr>
          <w:lang w:eastAsia="en-US"/>
        </w:rPr>
        <w:t>, em face da grande extensão territorial. Essa divisão em lotes permite contratações mais vantajosas e convenientes ante às peculiaridades de cada local. A relação de municípios por região e cada lote estão descritos no Anexo A.</w:t>
      </w:r>
    </w:p>
    <w:p w14:paraId="18EA1922" w14:textId="77777777" w:rsidR="00DB58B2" w:rsidRPr="009124E8" w:rsidRDefault="00DB58B2" w:rsidP="009124E8">
      <w:pPr>
        <w:spacing w:after="120" w:line="320" w:lineRule="exact"/>
        <w:jc w:val="both"/>
      </w:pPr>
      <w:r w:rsidRPr="009124E8">
        <w:t xml:space="preserve">A estimativa de valores para a contratação baseou-se na execução dos contratos anteriores, executados nos exercícios de 2021 a </w:t>
      </w:r>
      <w:r w:rsidRPr="009124E8">
        <w:rPr>
          <w:color w:val="000000" w:themeColor="text1"/>
        </w:rPr>
        <w:t>2022</w:t>
      </w:r>
      <w:r w:rsidRPr="009124E8">
        <w:t>.</w:t>
      </w:r>
    </w:p>
    <w:p w14:paraId="67D2EB77" w14:textId="77777777" w:rsidR="00DB58B2" w:rsidRPr="009124E8" w:rsidRDefault="00DB58B2" w:rsidP="009124E8">
      <w:pPr>
        <w:spacing w:after="120" w:line="320" w:lineRule="exact"/>
        <w:jc w:val="both"/>
        <w:rPr>
          <w:lang w:eastAsia="en-US"/>
        </w:rPr>
      </w:pPr>
    </w:p>
    <w:p w14:paraId="21A02453" w14:textId="77777777" w:rsidR="00DB58B2" w:rsidRPr="009124E8" w:rsidRDefault="00DB58B2" w:rsidP="009124E8">
      <w:pPr>
        <w:numPr>
          <w:ilvl w:val="0"/>
          <w:numId w:val="44"/>
        </w:numPr>
        <w:tabs>
          <w:tab w:val="left" w:pos="567"/>
        </w:tabs>
        <w:spacing w:after="120" w:line="320" w:lineRule="exact"/>
        <w:ind w:left="0" w:firstLine="0"/>
        <w:jc w:val="both"/>
        <w:rPr>
          <w:b/>
          <w:u w:val="single"/>
          <w:lang w:val="pt-PT" w:eastAsia="en-US"/>
        </w:rPr>
      </w:pPr>
      <w:r w:rsidRPr="009124E8">
        <w:rPr>
          <w:b/>
          <w:u w:val="single"/>
          <w:lang w:val="pt-PT" w:eastAsia="en-US"/>
        </w:rPr>
        <w:t>ESPECIFICAÇÃO DOS SERVIÇOS</w:t>
      </w:r>
    </w:p>
    <w:p w14:paraId="179E53CE" w14:textId="77777777" w:rsidR="00DB58B2" w:rsidRPr="009124E8" w:rsidRDefault="00DB58B2" w:rsidP="009124E8">
      <w:pPr>
        <w:numPr>
          <w:ilvl w:val="1"/>
          <w:numId w:val="44"/>
        </w:numPr>
        <w:tabs>
          <w:tab w:val="left" w:pos="709"/>
        </w:tabs>
        <w:spacing w:after="120" w:line="320" w:lineRule="exact"/>
        <w:ind w:left="0" w:firstLine="0"/>
        <w:jc w:val="both"/>
        <w:rPr>
          <w:u w:val="single"/>
          <w:lang w:val="pt-PT" w:eastAsia="en-US"/>
        </w:rPr>
      </w:pPr>
      <w:r w:rsidRPr="009124E8">
        <w:t>A prestação dos serviços englobará v</w:t>
      </w:r>
      <w:r w:rsidRPr="009124E8">
        <w:rPr>
          <w:lang w:eastAsia="en-US"/>
        </w:rPr>
        <w:t xml:space="preserve">isitas periódicas para a realização de manutenção preventiva e visitas eventuais e ordens de serviço para a realização de manutenções corretivas, bem como pequenas reformas nos Fóruns Eleitorais, nos Cartórios Eleitorais, nos arquivos, almoxarifados, postos de atendimento e polos temporários. </w:t>
      </w:r>
      <w:r w:rsidRPr="009124E8">
        <w:t>A especificação dos serviços periódicos, eventuais e pequenas reformas encontra-se detalhada nos Anexos D e F deste Termo e abrangerão os seguintes sistemas:</w:t>
      </w:r>
    </w:p>
    <w:p w14:paraId="3001BC89" w14:textId="77777777" w:rsidR="00DB58B2" w:rsidRPr="009124E8" w:rsidRDefault="00DB58B2" w:rsidP="009124E8">
      <w:pPr>
        <w:numPr>
          <w:ilvl w:val="0"/>
          <w:numId w:val="51"/>
        </w:numPr>
        <w:spacing w:after="120" w:line="320" w:lineRule="exact"/>
        <w:ind w:left="0" w:firstLine="0"/>
        <w:contextualSpacing/>
        <w:jc w:val="both"/>
        <w:rPr>
          <w:lang w:eastAsia="en-US"/>
        </w:rPr>
      </w:pPr>
      <w:r w:rsidRPr="009124E8">
        <w:t xml:space="preserve">Redes e instalações </w:t>
      </w:r>
      <w:proofErr w:type="spellStart"/>
      <w:r w:rsidRPr="009124E8">
        <w:t>hidrossanitárias</w:t>
      </w:r>
      <w:proofErr w:type="spellEnd"/>
      <w:r w:rsidRPr="009124E8">
        <w:t xml:space="preserve">, elétricas, lógicas e de ar condicionado (tipo janela, </w:t>
      </w:r>
      <w:proofErr w:type="spellStart"/>
      <w:r w:rsidRPr="009124E8">
        <w:t>split</w:t>
      </w:r>
      <w:proofErr w:type="spellEnd"/>
      <w:r w:rsidRPr="009124E8">
        <w:t xml:space="preserve"> convencional e inverter);</w:t>
      </w:r>
    </w:p>
    <w:p w14:paraId="4DAA9E2C" w14:textId="77777777" w:rsidR="00DB58B2" w:rsidRPr="009124E8" w:rsidRDefault="00DB58B2" w:rsidP="009124E8">
      <w:pPr>
        <w:numPr>
          <w:ilvl w:val="0"/>
          <w:numId w:val="51"/>
        </w:numPr>
        <w:spacing w:after="120" w:line="320" w:lineRule="exact"/>
        <w:ind w:left="0" w:firstLine="0"/>
        <w:contextualSpacing/>
        <w:jc w:val="both"/>
      </w:pPr>
      <w:r w:rsidRPr="009124E8">
        <w:t>Telefonia, incluindo a configuração e manutenção de pequenas centrais PABX, aparelhos telefônicos IP e ATA (Adaptador para Telefone Analógico);</w:t>
      </w:r>
    </w:p>
    <w:p w14:paraId="2582E5FD" w14:textId="77777777" w:rsidR="00DB58B2" w:rsidRPr="009124E8" w:rsidRDefault="00DB58B2" w:rsidP="009124E8">
      <w:pPr>
        <w:numPr>
          <w:ilvl w:val="0"/>
          <w:numId w:val="51"/>
        </w:numPr>
        <w:spacing w:after="120" w:line="320" w:lineRule="exact"/>
        <w:ind w:left="0" w:firstLine="0"/>
        <w:contextualSpacing/>
        <w:jc w:val="both"/>
      </w:pPr>
      <w:r w:rsidRPr="009124E8">
        <w:t>Instalações prediais;</w:t>
      </w:r>
    </w:p>
    <w:p w14:paraId="29BDD2E2" w14:textId="77777777" w:rsidR="00DB58B2" w:rsidRPr="009124E8" w:rsidRDefault="00DB58B2" w:rsidP="009124E8">
      <w:pPr>
        <w:numPr>
          <w:ilvl w:val="0"/>
          <w:numId w:val="51"/>
        </w:numPr>
        <w:spacing w:after="120" w:line="320" w:lineRule="exact"/>
        <w:ind w:left="0" w:firstLine="0"/>
        <w:contextualSpacing/>
        <w:jc w:val="both"/>
      </w:pPr>
      <w:r w:rsidRPr="009124E8">
        <w:t xml:space="preserve">Bombas, reservatórios, equipamentos de ar-condicionado e bebedouros. </w:t>
      </w:r>
    </w:p>
    <w:p w14:paraId="724FF5E0"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A </w:t>
      </w:r>
      <w:r w:rsidRPr="009124E8">
        <w:t>maioria</w:t>
      </w:r>
      <w:r w:rsidRPr="009124E8">
        <w:rPr>
          <w:lang w:eastAsia="en-US"/>
        </w:rPr>
        <w:t xml:space="preserve"> dos Cartórios Eleitorais está instalada em pequenas salas localizadas nos Fóruns da Justiça Estadual, possuindo construções simples. Os Fóruns Eleitorais e imóveis locados e/ou cedidos possuem construções também simples. As informações de caráter geral da estrutura e dos sistemas que compõem as edificações estão descritas no Anexo B, descrição esta não exaustiva, objetivando, apenas, possibilitar a aferição das informações básicas acerca dos imóveis.</w:t>
      </w:r>
    </w:p>
    <w:p w14:paraId="0098810C"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t xml:space="preserve">A omissão na descrição de qualquer informação da edificação ou dos equipamentos indicados neste Termo de Referência, ou a substituição/alteração de suas características no decorrer do contrato, não </w:t>
      </w:r>
      <w:r w:rsidRPr="009124E8">
        <w:lastRenderedPageBreak/>
        <w:t xml:space="preserve">exime a Contratada da prestação dos serviços com relação às partes omitidas/substituídas/alteradas, desde que estas sejam integrantes dos sistemas </w:t>
      </w:r>
      <w:proofErr w:type="spellStart"/>
      <w:r w:rsidRPr="009124E8">
        <w:t>manutenidos</w:t>
      </w:r>
      <w:proofErr w:type="spellEnd"/>
      <w:r w:rsidRPr="009124E8">
        <w:t>.</w:t>
      </w:r>
    </w:p>
    <w:p w14:paraId="759B67C6" w14:textId="77777777" w:rsidR="00DB58B2" w:rsidRPr="009124E8" w:rsidRDefault="00DB58B2" w:rsidP="009124E8">
      <w:pPr>
        <w:numPr>
          <w:ilvl w:val="1"/>
          <w:numId w:val="44"/>
        </w:numPr>
        <w:tabs>
          <w:tab w:val="left" w:pos="709"/>
        </w:tabs>
        <w:spacing w:after="120" w:line="320" w:lineRule="exact"/>
        <w:ind w:left="0" w:firstLine="0"/>
        <w:jc w:val="both"/>
      </w:pPr>
      <w:r w:rsidRPr="009124E8">
        <w:t>A Contratante, na existência de peças e materiais em seu almoxarifado, poderá, a seu critério, fornecer à Contratada esses insumos, ocasião em que será pago apenas o valor da mão-de-obra prestada.</w:t>
      </w:r>
    </w:p>
    <w:p w14:paraId="65E8FC88"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t xml:space="preserve">Os serviços </w:t>
      </w:r>
      <w:r w:rsidRPr="009124E8">
        <w:rPr>
          <w:b/>
        </w:rPr>
        <w:t>contínuos</w:t>
      </w:r>
      <w:r w:rsidRPr="009124E8">
        <w:t xml:space="preserve"> </w:t>
      </w:r>
      <w:r w:rsidRPr="009124E8">
        <w:rPr>
          <w:b/>
        </w:rPr>
        <w:t>básicos</w:t>
      </w:r>
      <w:r w:rsidRPr="009124E8">
        <w:t xml:space="preserve"> (</w:t>
      </w:r>
      <w:r w:rsidRPr="009124E8">
        <w:rPr>
          <w:b/>
          <w:bCs/>
          <w:u w:val="single"/>
        </w:rPr>
        <w:t>manutenção preventiva</w:t>
      </w:r>
      <w:r w:rsidRPr="009124E8">
        <w:t>) descritos no Anexo D deste Termo de Referência serão realizados por, no mínimo, 2 (dois) profissionais com a qualificação dentre as seguintes: eletricistas, bombeiro hidráulico, pintor, pedreiro, marceneiro, técnico em refrigeração, técnico em telecomunicações, dentre outros. A quantidade de profissionais, bem como a qualificação, será definida pela fiscalização no ato da emissão do Chamado (formulário do Anexo M).</w:t>
      </w:r>
    </w:p>
    <w:p w14:paraId="362CDE79"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t xml:space="preserve">Durante as visitas de manutenção preventiva, caso seja verificada a necessidade de realização de serviços simples como substituição de lâmpadas, troca de tampas de tomadas ou das próprias tomadas, manutenção em linhas telefônicas, manutenção em tomadas de rede e/ou telefonia, manutenções simples nos sistemas de cabeamento estruturado, conserto de vazamentos em tubulação, conserto de sifão, conserto de fechaduras ou dobradiças, entupimentos no sistema </w:t>
      </w:r>
      <w:proofErr w:type="spellStart"/>
      <w:r w:rsidRPr="009124E8">
        <w:t>hidrossanitário</w:t>
      </w:r>
      <w:proofErr w:type="spellEnd"/>
      <w:r w:rsidRPr="009124E8">
        <w:t xml:space="preserve">, limpeza de aparelhos de ar-condicionado, instalação de filtro de água ou bebedouro, dentre outros relacionados no </w:t>
      </w:r>
      <w:r w:rsidRPr="009124E8">
        <w:rPr>
          <w:lang w:eastAsia="en-US"/>
        </w:rPr>
        <w:t xml:space="preserve">Anexo L, </w:t>
      </w:r>
      <w:r w:rsidRPr="009124E8">
        <w:t xml:space="preserve">os profissionais deverão executá-los sem qualquer custo adicional no que tange à mão-de-obra (os materiais, se fornecidos pela Contratada, serão pagos, com a incidência do desconto e BDI ofertados pela Empresa, excluídos aqueles listados no item 10.39). Para tanto, nas visitas periódicas a Contratada deverá possuir um estoque mínimo de materiais básicos para pronta substituição no caso de necessidade, a exemplo de lâmpadas do tipo LED, caixas e módulos de tomadas (elétricas, de rede e de telefonia), cabos (elétricos, de rede e de telefonia), interruptores, conectores para cabos de rede e telefonia (RJ45 e RJ11), sifões, fechaduras, arandelas, refletores, torneiras etc., bem como as ferramentas adequadas para realização dos serviços no ato da visita (conforme listado no item 10.39). </w:t>
      </w:r>
    </w:p>
    <w:p w14:paraId="725FA577"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t xml:space="preserve">Durante as visitas de manutenção corretiva (atendimento de Chamados), os profissionais deverão executar, quando solicitado pela Fiscalização, os serviços simples como substituição de lâmpadas, troca de tampas de tomadas ou das próprias tomadas, manutenção em linhas telefônicas, manutenção em tomadas de rede e/ou telefonia, manutenções nos sistemas de cabeamento estruturado, conserto de vazamentos em tubulação, entupimentos no sistema </w:t>
      </w:r>
      <w:proofErr w:type="spellStart"/>
      <w:r w:rsidRPr="009124E8">
        <w:t>hidrossanitário</w:t>
      </w:r>
      <w:proofErr w:type="spellEnd"/>
      <w:r w:rsidRPr="009124E8">
        <w:t xml:space="preserve">, limpeza de aparelhos de ar-condicionado, instalação de filtro de água ou bebedouro, dentre outros relacionados no </w:t>
      </w:r>
      <w:r w:rsidRPr="009124E8">
        <w:rPr>
          <w:lang w:eastAsia="en-US"/>
        </w:rPr>
        <w:t xml:space="preserve">Anexo L </w:t>
      </w:r>
      <w:r w:rsidRPr="009124E8">
        <w:t xml:space="preserve">, sem qualquer custo adicional no que tange à mão-de-obra (os materiais, se fornecidos pela Contratada, serão pagos, com a incidência do desconto e BDI ofertados pela empresa. Para tanto, a Contratada deverá possuir os materiais necessários para pronta substituição, a exemplo de lâmpadas do tipo LED, caixas e módulos de tomadas (elétricas, de rede e de telefonia), cabos (elétricos, de rede e de telefonia), interruptores, conectores para cabos de rede e telefonia (RJ45 e RJ11), sifões, fechaduras, arandelas, refletores, torneiras etc., bem como as ferramentas adequadas para realização dos serviços no ato da visita (conforme listado no item 10.39). Caso durante as visitas de manutenção corretiva sejam identificados </w:t>
      </w:r>
      <w:r w:rsidRPr="009124E8">
        <w:lastRenderedPageBreak/>
        <w:t>serviços não solicitados ou não previstos no formulário do Chamado (Anexo M), os profissionais deverão informar imediatamente à fiscalização para, se for o caso, autorizar a execução no ato da visita.</w:t>
      </w:r>
    </w:p>
    <w:p w14:paraId="5A5BBA71"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t xml:space="preserve">Considera-se </w:t>
      </w:r>
      <w:r w:rsidRPr="009124E8">
        <w:rPr>
          <w:b/>
          <w:bCs/>
          <w:u w:val="single"/>
        </w:rPr>
        <w:t>Serviço Eventual ou Corretivo</w:t>
      </w:r>
      <w:r w:rsidRPr="009124E8">
        <w:t xml:space="preserve">, para todos os fins e efeitos deste Termo de Referência, todo serviço que extrapolar as rotinas descritas no Anexo D. No Anexo E estão listados alguns serviços corretivos, a título exemplificativo. </w:t>
      </w:r>
    </w:p>
    <w:p w14:paraId="0C0C76C4"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Para cada necessidade de serviço eventual (corretivo) ou pequenas reformas, o TRE-BA registrará um Chamado, com a descrição dos problemas detectados. A depender da demanda técnica existente, para atendimento aos chamados poderão ser solicitadas visitas de:</w:t>
      </w:r>
    </w:p>
    <w:p w14:paraId="5534FE64" w14:textId="77777777" w:rsidR="00DB58B2" w:rsidRPr="009124E8" w:rsidRDefault="00DB58B2" w:rsidP="009124E8">
      <w:pPr>
        <w:pStyle w:val="PargrafodaLista"/>
        <w:numPr>
          <w:ilvl w:val="0"/>
          <w:numId w:val="73"/>
        </w:numPr>
        <w:tabs>
          <w:tab w:val="left" w:pos="709"/>
        </w:tabs>
        <w:spacing w:after="120" w:line="320" w:lineRule="exact"/>
        <w:ind w:left="0" w:firstLine="0"/>
        <w:jc w:val="both"/>
        <w:rPr>
          <w:lang w:eastAsia="en-US"/>
        </w:rPr>
      </w:pPr>
      <w:r w:rsidRPr="009124E8">
        <w:rPr>
          <w:lang w:eastAsia="en-US"/>
        </w:rPr>
        <w:t>01 engenheiro civil/arquiteto/engenheiro eletricista;</w:t>
      </w:r>
    </w:p>
    <w:p w14:paraId="6D101D37" w14:textId="77777777" w:rsidR="00DB58B2" w:rsidRPr="009124E8" w:rsidRDefault="00DB58B2" w:rsidP="009124E8">
      <w:pPr>
        <w:pStyle w:val="PargrafodaLista"/>
        <w:numPr>
          <w:ilvl w:val="0"/>
          <w:numId w:val="73"/>
        </w:numPr>
        <w:tabs>
          <w:tab w:val="left" w:pos="709"/>
        </w:tabs>
        <w:spacing w:after="120" w:line="320" w:lineRule="exact"/>
        <w:ind w:left="0" w:firstLine="0"/>
        <w:jc w:val="both"/>
        <w:rPr>
          <w:lang w:eastAsia="en-US"/>
        </w:rPr>
      </w:pPr>
      <w:r w:rsidRPr="009124E8">
        <w:rPr>
          <w:lang w:eastAsia="en-US"/>
        </w:rPr>
        <w:t xml:space="preserve"> 01 a 04 profissionais;</w:t>
      </w:r>
    </w:p>
    <w:p w14:paraId="1E3DAD7C" w14:textId="77777777" w:rsidR="00DB58B2" w:rsidRPr="009124E8" w:rsidRDefault="00DB58B2" w:rsidP="009124E8">
      <w:pPr>
        <w:pStyle w:val="PargrafodaLista"/>
        <w:numPr>
          <w:ilvl w:val="0"/>
          <w:numId w:val="73"/>
        </w:numPr>
        <w:tabs>
          <w:tab w:val="left" w:pos="709"/>
        </w:tabs>
        <w:spacing w:after="120" w:line="320" w:lineRule="exact"/>
        <w:ind w:left="0" w:firstLine="0"/>
        <w:jc w:val="both"/>
        <w:rPr>
          <w:lang w:eastAsia="en-US"/>
        </w:rPr>
      </w:pPr>
      <w:r w:rsidRPr="009124E8">
        <w:rPr>
          <w:lang w:eastAsia="en-US"/>
        </w:rPr>
        <w:t>01 engenheiro civil/arquiteto/engenheiro eletricista acompanhado de 01 a 04 profissionais.</w:t>
      </w:r>
    </w:p>
    <w:p w14:paraId="3F35341B"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Conforme item 3.7, os profissionais deverão executar no ato da visita os serviços simples relacionados no Anexo L.</w:t>
      </w:r>
    </w:p>
    <w:p w14:paraId="771CC347"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A </w:t>
      </w:r>
      <w:r w:rsidRPr="009124E8">
        <w:t>Contratada</w:t>
      </w:r>
      <w:r w:rsidRPr="009124E8">
        <w:rPr>
          <w:lang w:eastAsia="en-US"/>
        </w:rPr>
        <w:t xml:space="preserve"> deverá entregar à Fiscalização do ajuste, no prazo estabelecido nos itens 4.3, a e 4.3, c, de acordo com o nível de urgência do Chamado (visita), em única planilha os seguintes documentos:</w:t>
      </w:r>
    </w:p>
    <w:p w14:paraId="257C61F9" w14:textId="77777777" w:rsidR="00DB58B2" w:rsidRPr="009124E8" w:rsidRDefault="00DB58B2" w:rsidP="009124E8">
      <w:pPr>
        <w:pStyle w:val="PargrafodaLista"/>
        <w:numPr>
          <w:ilvl w:val="0"/>
          <w:numId w:val="70"/>
        </w:numPr>
        <w:tabs>
          <w:tab w:val="left" w:pos="709"/>
        </w:tabs>
        <w:spacing w:after="120" w:line="320" w:lineRule="exact"/>
        <w:ind w:left="0" w:firstLine="0"/>
        <w:jc w:val="both"/>
        <w:rPr>
          <w:lang w:eastAsia="en-US"/>
        </w:rPr>
      </w:pPr>
      <w:r w:rsidRPr="009124E8">
        <w:rPr>
          <w:lang w:eastAsia="en-US"/>
        </w:rPr>
        <w:t xml:space="preserve">Orçamento detalhado dos serviços necessários levantados na visita, com o código, descrição analítica, quantidades e valores unitários e totais dos serviços e/ou insumos (peças, materiais e mão-de-obra), com base na Tabela SINAPI vigente na data de apresentação da proposta, com a incidência do desconto e BDI ofertados pela Empresa, observado o seguinte: </w:t>
      </w:r>
    </w:p>
    <w:p w14:paraId="2FC74594" w14:textId="77777777" w:rsidR="00DB58B2" w:rsidRPr="009124E8" w:rsidRDefault="00DB58B2" w:rsidP="009124E8">
      <w:pPr>
        <w:pStyle w:val="PargrafodaLista"/>
        <w:tabs>
          <w:tab w:val="left" w:pos="709"/>
        </w:tabs>
        <w:spacing w:after="120" w:line="320" w:lineRule="exact"/>
        <w:ind w:left="0"/>
        <w:jc w:val="both"/>
        <w:rPr>
          <w:lang w:eastAsia="en-US"/>
        </w:rPr>
      </w:pPr>
    </w:p>
    <w:p w14:paraId="0AC51A7B" w14:textId="77777777" w:rsidR="00DB58B2" w:rsidRPr="009124E8" w:rsidRDefault="00DB58B2" w:rsidP="009124E8">
      <w:pPr>
        <w:pStyle w:val="PargrafodaLista"/>
        <w:tabs>
          <w:tab w:val="left" w:pos="709"/>
        </w:tabs>
        <w:spacing w:after="120" w:line="320" w:lineRule="exact"/>
        <w:ind w:left="0"/>
        <w:jc w:val="both"/>
      </w:pPr>
      <w:r w:rsidRPr="009124E8">
        <w:rPr>
          <w:lang w:eastAsia="en-US"/>
        </w:rPr>
        <w:t xml:space="preserve">a.1. </w:t>
      </w:r>
      <w:r w:rsidRPr="009124E8">
        <w:t>Na falta da especificação do serviço ou insumo na Tabela SINAPI e Índices da Construção Civil, será efetuada composição de preços de acordo com a seguinte ordem:</w:t>
      </w:r>
    </w:p>
    <w:p w14:paraId="4695A0BF" w14:textId="77777777" w:rsidR="00DB58B2" w:rsidRPr="009124E8" w:rsidRDefault="00DB58B2" w:rsidP="009124E8">
      <w:pPr>
        <w:tabs>
          <w:tab w:val="num" w:pos="567"/>
        </w:tabs>
        <w:spacing w:after="120" w:line="320" w:lineRule="exact"/>
        <w:jc w:val="both"/>
      </w:pPr>
      <w:r w:rsidRPr="009124E8">
        <w:t xml:space="preserve">1º) base do ORSE – Orçamento de Obras de Sergipe; </w:t>
      </w:r>
    </w:p>
    <w:p w14:paraId="7544A4D6" w14:textId="77777777" w:rsidR="00DB58B2" w:rsidRPr="009124E8" w:rsidRDefault="00DB58B2" w:rsidP="009124E8">
      <w:pPr>
        <w:tabs>
          <w:tab w:val="num" w:pos="567"/>
        </w:tabs>
        <w:spacing w:after="120" w:line="320" w:lineRule="exact"/>
        <w:jc w:val="both"/>
      </w:pPr>
      <w:r w:rsidRPr="009124E8">
        <w:t>2º) tabela de referência publicada pela Empresa STABILE – SBC SISTEMAS E CONSULTORIA DE CUSTOS LTDA;</w:t>
      </w:r>
    </w:p>
    <w:p w14:paraId="6574A3B2" w14:textId="77777777" w:rsidR="00DB58B2" w:rsidRPr="009124E8" w:rsidRDefault="00DB58B2" w:rsidP="009124E8">
      <w:pPr>
        <w:pStyle w:val="msonormal0"/>
        <w:tabs>
          <w:tab w:val="left" w:pos="709"/>
          <w:tab w:val="left" w:pos="851"/>
        </w:tabs>
        <w:spacing w:beforeAutospacing="0" w:after="120" w:afterAutospacing="0" w:line="320" w:lineRule="exact"/>
        <w:jc w:val="both"/>
      </w:pPr>
      <w:r w:rsidRPr="009124E8">
        <w:t>3º) Excepcionalmente, quando não houver especificação do serviço ou insumo na Tabela SINAPI, no ORSE ou SBC, a Contratada fornecerá os insumos com base no preço do mercado, mediante apresentação de 3 (três) orçamentos, sendo considerado para pagamento aquele de menor preço. A obrigação da Contratada em apresentar orçamento não afasta a responsabilidade da Administração pela verificação, por seus próprios meios, da compatibilidade dos preços com os praticados no mercado.</w:t>
      </w:r>
    </w:p>
    <w:p w14:paraId="46B8CA8A" w14:textId="77777777" w:rsidR="00DB58B2" w:rsidRPr="009124E8" w:rsidRDefault="00DB58B2" w:rsidP="009124E8">
      <w:pPr>
        <w:pStyle w:val="msonormal0"/>
        <w:tabs>
          <w:tab w:val="left" w:pos="709"/>
          <w:tab w:val="left" w:pos="851"/>
        </w:tabs>
        <w:spacing w:beforeAutospacing="0" w:after="120" w:afterAutospacing="0" w:line="320" w:lineRule="exact"/>
        <w:jc w:val="both"/>
      </w:pPr>
      <w:r w:rsidRPr="009124E8">
        <w:rPr>
          <w:lang w:eastAsia="en-US"/>
        </w:rPr>
        <w:t xml:space="preserve">a.2. No caso de falta da especificação do serviço na tabela SINAPI, as composições do ORSE ou SBC serão utilizadas subsidiariamente para composição do serviço na base SINAPI, utilizando-se como referência os coeficientes e/ou insumos de composições equivalentes ou correlatas, quando for o caso. </w:t>
      </w:r>
    </w:p>
    <w:p w14:paraId="3A3EF908" w14:textId="77777777" w:rsidR="00DB58B2" w:rsidRPr="009124E8" w:rsidRDefault="00DB58B2" w:rsidP="009124E8">
      <w:pPr>
        <w:pStyle w:val="PargrafodaLista"/>
        <w:numPr>
          <w:ilvl w:val="0"/>
          <w:numId w:val="70"/>
        </w:numPr>
        <w:tabs>
          <w:tab w:val="left" w:pos="709"/>
        </w:tabs>
        <w:spacing w:after="120" w:line="320" w:lineRule="exact"/>
        <w:ind w:left="0" w:firstLine="0"/>
        <w:jc w:val="both"/>
        <w:rPr>
          <w:lang w:eastAsia="en-US"/>
        </w:rPr>
      </w:pPr>
      <w:r w:rsidRPr="009124E8">
        <w:rPr>
          <w:lang w:eastAsia="en-US"/>
        </w:rPr>
        <w:t>Curva ABC de insumos referente à mão de obra necessária à execução dos serviços;</w:t>
      </w:r>
    </w:p>
    <w:p w14:paraId="1CE48D23" w14:textId="77777777" w:rsidR="00DB58B2" w:rsidRPr="009124E8" w:rsidRDefault="00DB58B2" w:rsidP="009124E8">
      <w:pPr>
        <w:pStyle w:val="PargrafodaLista"/>
        <w:numPr>
          <w:ilvl w:val="0"/>
          <w:numId w:val="70"/>
        </w:numPr>
        <w:tabs>
          <w:tab w:val="left" w:pos="709"/>
        </w:tabs>
        <w:spacing w:after="120" w:line="320" w:lineRule="exact"/>
        <w:ind w:left="0" w:firstLine="0"/>
        <w:jc w:val="both"/>
        <w:rPr>
          <w:lang w:eastAsia="en-US"/>
        </w:rPr>
      </w:pPr>
      <w:r w:rsidRPr="009124E8">
        <w:rPr>
          <w:lang w:eastAsia="en-US"/>
        </w:rPr>
        <w:lastRenderedPageBreak/>
        <w:t>Relatório técnico descritivo detalhado da situação encontrada, bem como dos serviços executados no ato da visita, se for o caso. O relatório deverá constar todos os detalhes técnicos do problema diagnosticado, incluindo especificações de peças, materiais, comprovação de quantitativos de materiais utilizados, dentre outros. O relatório descritivo deverá ser acompanhado do relatório fotográfico descrito na alínea “d” deste item, em arquivo separado da planilha orçamentária;</w:t>
      </w:r>
    </w:p>
    <w:p w14:paraId="07073A68" w14:textId="77777777" w:rsidR="00DB58B2" w:rsidRPr="009124E8" w:rsidRDefault="00DB58B2" w:rsidP="009124E8">
      <w:pPr>
        <w:pStyle w:val="PargrafodaLista"/>
        <w:numPr>
          <w:ilvl w:val="0"/>
          <w:numId w:val="70"/>
        </w:numPr>
        <w:tabs>
          <w:tab w:val="left" w:pos="709"/>
        </w:tabs>
        <w:spacing w:after="120" w:line="320" w:lineRule="exact"/>
        <w:ind w:left="0" w:firstLine="0"/>
        <w:jc w:val="both"/>
        <w:rPr>
          <w:lang w:eastAsia="en-US"/>
        </w:rPr>
      </w:pPr>
      <w:r w:rsidRPr="009124E8">
        <w:rPr>
          <w:lang w:eastAsia="en-US"/>
        </w:rPr>
        <w:t>Relatório fotográfico detalhado da situação encontrada, bem como dos serviços executados no ato da visita, se for o caso. As fotos deverão indicar a situação antes e depois das intervenções. O relatório fotográfico deverá ser acompanhado do relatório descritivo descrito na alínea “c” deste item, em arquivo separado da planilha orçamentária;</w:t>
      </w:r>
    </w:p>
    <w:p w14:paraId="3B584E38" w14:textId="77777777" w:rsidR="00DB58B2" w:rsidRPr="009124E8" w:rsidRDefault="00DB58B2" w:rsidP="009124E8">
      <w:pPr>
        <w:pStyle w:val="PargrafodaLista"/>
        <w:numPr>
          <w:ilvl w:val="0"/>
          <w:numId w:val="70"/>
        </w:numPr>
        <w:tabs>
          <w:tab w:val="left" w:pos="709"/>
        </w:tabs>
        <w:spacing w:after="120" w:line="320" w:lineRule="exact"/>
        <w:ind w:left="0" w:firstLine="0"/>
        <w:jc w:val="both"/>
        <w:rPr>
          <w:lang w:eastAsia="en-US"/>
        </w:rPr>
      </w:pPr>
      <w:r w:rsidRPr="009124E8">
        <w:rPr>
          <w:lang w:eastAsia="en-US"/>
        </w:rPr>
        <w:t xml:space="preserve"> Memória de cálculo dos quantitativos levantados, quando for o caso;</w:t>
      </w:r>
    </w:p>
    <w:p w14:paraId="45BD9B27" w14:textId="77777777" w:rsidR="00DB58B2" w:rsidRPr="009124E8" w:rsidRDefault="00DB58B2" w:rsidP="009124E8">
      <w:pPr>
        <w:pStyle w:val="PargrafodaLista"/>
        <w:numPr>
          <w:ilvl w:val="0"/>
          <w:numId w:val="70"/>
        </w:numPr>
        <w:tabs>
          <w:tab w:val="left" w:pos="709"/>
        </w:tabs>
        <w:spacing w:after="120" w:line="320" w:lineRule="exact"/>
        <w:ind w:left="0" w:firstLine="0"/>
        <w:jc w:val="both"/>
        <w:rPr>
          <w:lang w:eastAsia="en-US"/>
        </w:rPr>
      </w:pPr>
      <w:r w:rsidRPr="009124E8">
        <w:rPr>
          <w:u w:val="single"/>
          <w:lang w:eastAsia="en-US"/>
        </w:rPr>
        <w:t>Formulário de Vistoria em Chamados</w:t>
      </w:r>
      <w:r w:rsidRPr="009124E8">
        <w:rPr>
          <w:lang w:eastAsia="en-US"/>
        </w:rPr>
        <w:t xml:space="preserve"> (Anexo F) quando solicitado pela Fiscalização;</w:t>
      </w:r>
    </w:p>
    <w:p w14:paraId="15F5F4B9" w14:textId="77777777" w:rsidR="00DB58B2" w:rsidRPr="009124E8" w:rsidRDefault="00DB58B2" w:rsidP="009124E8">
      <w:pPr>
        <w:pStyle w:val="PargrafodaLista"/>
        <w:numPr>
          <w:ilvl w:val="0"/>
          <w:numId w:val="70"/>
        </w:numPr>
        <w:tabs>
          <w:tab w:val="left" w:pos="709"/>
        </w:tabs>
        <w:spacing w:after="120" w:line="320" w:lineRule="exact"/>
        <w:ind w:left="0" w:firstLine="0"/>
        <w:jc w:val="both"/>
        <w:rPr>
          <w:lang w:eastAsia="en-US"/>
        </w:rPr>
      </w:pPr>
      <w:r w:rsidRPr="009124E8">
        <w:rPr>
          <w:lang w:eastAsia="en-US"/>
        </w:rPr>
        <w:t>O prazo para realização dos serviços levantados na visita e a quantidade de profissionais que executarão os serviços por dia e por categoria;</w:t>
      </w:r>
    </w:p>
    <w:p w14:paraId="17BA109C" w14:textId="77777777" w:rsidR="00DB58B2" w:rsidRPr="009124E8" w:rsidRDefault="00DB58B2" w:rsidP="009124E8">
      <w:pPr>
        <w:pStyle w:val="PargrafodaLista"/>
        <w:numPr>
          <w:ilvl w:val="0"/>
          <w:numId w:val="70"/>
        </w:numPr>
        <w:tabs>
          <w:tab w:val="left" w:pos="709"/>
        </w:tabs>
        <w:spacing w:after="120" w:line="320" w:lineRule="exact"/>
        <w:ind w:left="0" w:firstLine="0"/>
        <w:jc w:val="both"/>
        <w:rPr>
          <w:lang w:eastAsia="en-US"/>
        </w:rPr>
      </w:pPr>
      <w:r w:rsidRPr="009124E8">
        <w:rPr>
          <w:lang w:eastAsia="en-US"/>
        </w:rPr>
        <w:t>Ateste do Chamado (visita) assinado pelo Fiscal do Contrato no Cartório Eleitoral.</w:t>
      </w:r>
    </w:p>
    <w:p w14:paraId="581BFB60" w14:textId="77777777" w:rsidR="00DB58B2" w:rsidRPr="009124E8" w:rsidRDefault="00DB58B2" w:rsidP="009124E8">
      <w:pPr>
        <w:spacing w:after="120" w:line="320" w:lineRule="exact"/>
        <w:jc w:val="both"/>
        <w:rPr>
          <w:strike/>
        </w:rPr>
      </w:pPr>
      <w:r w:rsidRPr="009124E8">
        <w:rPr>
          <w:u w:val="single"/>
        </w:rPr>
        <w:t>Caso os serviços sejam executados pelos profissionais no dia da visita</w:t>
      </w:r>
      <w:r w:rsidRPr="009124E8">
        <w:t xml:space="preserve">, a Contratada terá direito ao pagamento da mão de obra e dos materiais empregados (insumos), caso estes não sejam fornecidos pela Contratante, conforme descrito no item 16.18.  </w:t>
      </w:r>
    </w:p>
    <w:p w14:paraId="44876F63" w14:textId="77777777" w:rsidR="00DB58B2" w:rsidRPr="009124E8" w:rsidRDefault="00DB58B2" w:rsidP="009124E8">
      <w:pPr>
        <w:spacing w:after="120" w:line="320" w:lineRule="exact"/>
        <w:jc w:val="both"/>
        <w:rPr>
          <w:lang w:eastAsia="en-US"/>
        </w:rPr>
      </w:pPr>
      <w:r w:rsidRPr="009124E8">
        <w:rPr>
          <w:lang w:eastAsia="en-US"/>
        </w:rPr>
        <w:t>Após análise e aprovação do orçamento e demais documentos entregues, será emitida uma Ordem de Serviço (OS), formulário no Anexo N, acompanhada do respectivo orçamento aprovado, o prazo de execução e a estimativa de profissionais para execução dos serviços.</w:t>
      </w:r>
    </w:p>
    <w:p w14:paraId="1AC8F6D1" w14:textId="77777777" w:rsidR="00DB58B2" w:rsidRPr="009124E8" w:rsidRDefault="00DB58B2" w:rsidP="009124E8">
      <w:pPr>
        <w:tabs>
          <w:tab w:val="left" w:pos="709"/>
        </w:tabs>
        <w:spacing w:after="120" w:line="320" w:lineRule="exact"/>
        <w:jc w:val="both"/>
        <w:rPr>
          <w:lang w:eastAsia="en-US"/>
        </w:rPr>
      </w:pPr>
      <w:r w:rsidRPr="009124E8">
        <w:t>Ao final da execução da OS, a Contratada:</w:t>
      </w:r>
    </w:p>
    <w:p w14:paraId="2AB17F34" w14:textId="77777777" w:rsidR="00DB58B2" w:rsidRPr="009124E8" w:rsidRDefault="00DB58B2" w:rsidP="009124E8">
      <w:pPr>
        <w:pStyle w:val="PargrafodaLista"/>
        <w:numPr>
          <w:ilvl w:val="0"/>
          <w:numId w:val="71"/>
        </w:numPr>
        <w:spacing w:after="120" w:line="320" w:lineRule="exact"/>
        <w:ind w:left="0" w:firstLine="0"/>
        <w:jc w:val="both"/>
        <w:rPr>
          <w:lang w:eastAsia="en-US"/>
        </w:rPr>
      </w:pPr>
      <w:r w:rsidRPr="009124E8">
        <w:t>Terá direito ao pagamento dos custos correspondentes à mão de obra, materiais e peças aplicados; ou apenas à mão de obra, caso as peças e materiais sejam fornecidos pela Contratante;</w:t>
      </w:r>
    </w:p>
    <w:p w14:paraId="7669A81B" w14:textId="77777777" w:rsidR="00DB58B2" w:rsidRPr="009124E8" w:rsidRDefault="00DB58B2" w:rsidP="009124E8">
      <w:pPr>
        <w:pStyle w:val="PargrafodaLista"/>
        <w:numPr>
          <w:ilvl w:val="0"/>
          <w:numId w:val="71"/>
        </w:numPr>
        <w:spacing w:after="120" w:line="320" w:lineRule="exact"/>
        <w:ind w:left="0" w:firstLine="0"/>
        <w:jc w:val="both"/>
        <w:rPr>
          <w:lang w:eastAsia="en-US"/>
        </w:rPr>
      </w:pPr>
      <w:r w:rsidRPr="009124E8">
        <w:t>Deverá encaminhar a planilha orçamentária final executada com as devidas supressões ou acréscimos em relação aos quantitativos originalmente aprovados. No caso de acréscimos, estes deverão ser devidamente justificados por meio de fotos, croquis e vídeos, além de terem sido previamente aprovados pela Fiscalização durante a execução dos serviços, sob pena de não pagamento;</w:t>
      </w:r>
    </w:p>
    <w:p w14:paraId="4E63192E" w14:textId="77777777" w:rsidR="00DB58B2" w:rsidRPr="009124E8" w:rsidRDefault="00DB58B2" w:rsidP="009124E8">
      <w:pPr>
        <w:pStyle w:val="PargrafodaLista"/>
        <w:numPr>
          <w:ilvl w:val="0"/>
          <w:numId w:val="71"/>
        </w:numPr>
        <w:tabs>
          <w:tab w:val="left" w:pos="709"/>
        </w:tabs>
        <w:spacing w:after="120" w:line="320" w:lineRule="exact"/>
        <w:ind w:left="0" w:firstLine="0"/>
        <w:jc w:val="both"/>
        <w:rPr>
          <w:lang w:eastAsia="en-US"/>
        </w:rPr>
      </w:pPr>
      <w:r w:rsidRPr="009124E8">
        <w:rPr>
          <w:lang w:eastAsia="en-US"/>
        </w:rPr>
        <w:t>Relatório descritivo detalhado dos serviços executados;</w:t>
      </w:r>
    </w:p>
    <w:p w14:paraId="4AC9DFD6" w14:textId="77777777" w:rsidR="00DB58B2" w:rsidRPr="009124E8" w:rsidRDefault="00DB58B2" w:rsidP="009124E8">
      <w:pPr>
        <w:pStyle w:val="PargrafodaLista"/>
        <w:numPr>
          <w:ilvl w:val="0"/>
          <w:numId w:val="71"/>
        </w:numPr>
        <w:tabs>
          <w:tab w:val="left" w:pos="709"/>
        </w:tabs>
        <w:spacing w:after="120" w:line="320" w:lineRule="exact"/>
        <w:ind w:left="0" w:firstLine="0"/>
        <w:jc w:val="both"/>
        <w:rPr>
          <w:lang w:eastAsia="en-US"/>
        </w:rPr>
      </w:pPr>
      <w:r w:rsidRPr="009124E8">
        <w:rPr>
          <w:lang w:eastAsia="en-US"/>
        </w:rPr>
        <w:t>Relatório fotográfico detalhado dos serviços executados. As fotos deverão indicar a situação antes e depois das intervenções;</w:t>
      </w:r>
    </w:p>
    <w:p w14:paraId="3D9D04AF" w14:textId="77777777" w:rsidR="00DB58B2" w:rsidRPr="009124E8" w:rsidRDefault="00DB58B2" w:rsidP="009124E8">
      <w:pPr>
        <w:pStyle w:val="PargrafodaLista"/>
        <w:numPr>
          <w:ilvl w:val="0"/>
          <w:numId w:val="71"/>
        </w:numPr>
        <w:tabs>
          <w:tab w:val="left" w:pos="709"/>
        </w:tabs>
        <w:spacing w:after="120" w:line="320" w:lineRule="exact"/>
        <w:ind w:left="0" w:firstLine="0"/>
        <w:jc w:val="both"/>
        <w:rPr>
          <w:lang w:eastAsia="en-US"/>
        </w:rPr>
      </w:pPr>
      <w:r w:rsidRPr="009124E8">
        <w:rPr>
          <w:lang w:eastAsia="en-US"/>
        </w:rPr>
        <w:t>Ateste da Ordem de Serviço assinado pelo Fiscal do Contrato no Cartório Eleitoral, incluindo folha de frequência citada no Item 4.4,v e cujo modelo encontra-se no anexo N.</w:t>
      </w:r>
    </w:p>
    <w:p w14:paraId="4BC995A6"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t xml:space="preserve">Caso os serviços sejam urgentes (nível 1) que coloquem em risco a segurança de pessoas e do patrimônio público, ou a continuidade dos serviços eleitorais, poderão ser executados em ato contínuo à visita do chamado. Nesse caso, o valor dos serviços realizados será encaminhado após a sua conclusão, atestados pelo </w:t>
      </w:r>
      <w:r w:rsidRPr="009124E8">
        <w:rPr>
          <w:lang w:eastAsia="en-US"/>
        </w:rPr>
        <w:t>Fiscal do Contrato no Cartório Eleitoral</w:t>
      </w:r>
      <w:r w:rsidRPr="009124E8">
        <w:t xml:space="preserve">, com discriminação da qualificação e da </w:t>
      </w:r>
      <w:r w:rsidRPr="009124E8">
        <w:lastRenderedPageBreak/>
        <w:t xml:space="preserve">quantidade dos profissionais presentes na sua realização, bem como do tempo que levaram para execução dos serviços. Caso não seja possível finalizar os serviços no mesmo dia da visita, devido à alta complexidade, a fiscalização deverá ser imediatamente informada e a justificativa técnica encaminhada para que seja autorizada a continuação do serviço no dia posterior e, consequentemente, para que sejam computadas as diárias dos profissionais em razão do prolongamento do serviço. </w:t>
      </w:r>
    </w:p>
    <w:p w14:paraId="0F7EE69C"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De acordo com a dimensão e complexidade dos serviços eventuais ou corretivos a serem realizados e com o prazo apresentado pela Contratada, será definido o período para a execução, tomando-se como base a curva ABC de insumos referente à mão de obra, e, quando possível, em comum acordo entre a Fiscalização do contrato e a Contratada. Tal prazo, aprovado pela Fiscalização, será registrado na Ordem de Serviço e seu descumprimento resultará no pagamento proporcional ao nível atingido pela Empresa, conforme previsto no Instrumento de Medição de Resultado (IMR), item 17 deste Termo de Referência.</w:t>
      </w:r>
    </w:p>
    <w:p w14:paraId="1261B854"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Os </w:t>
      </w:r>
      <w:r w:rsidRPr="009124E8">
        <w:t>serviços</w:t>
      </w:r>
      <w:r w:rsidRPr="009124E8">
        <w:rPr>
          <w:lang w:eastAsia="en-US"/>
        </w:rPr>
        <w:t xml:space="preserve"> eventuais ou corretivos deverão ser executados por profissionais qualificados, sob acompanhamento e orientação de engenheiro civil/arquiteto/engenheiro eletricista e encarregado do respectivo lote/região responsáveis da Contratada.</w:t>
      </w:r>
    </w:p>
    <w:p w14:paraId="49E93732"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A </w:t>
      </w:r>
      <w:r w:rsidRPr="009124E8">
        <w:t>visita</w:t>
      </w:r>
      <w:r w:rsidRPr="009124E8">
        <w:rPr>
          <w:lang w:eastAsia="en-US"/>
        </w:rPr>
        <w:t xml:space="preserve"> ao imóvel para levantamento dos serviços, no caso de serviços eventuais ou corretivos, será feita por engenheiro civil/arquiteto/engenheiro eletricista, encarregado do respectivo lote/região e/ou profissionais, de acordo com especificação feita pela Fiscalização no formulário do Chamado. A mão de obra dos profissionais durante a visita será paga de acordo com as composições da tabela SINAPI e o deslocamento de acordo com as tabelas do Anexo H, observado o quanto disposto no item 16.19 deste Termo de Referência.</w:t>
      </w:r>
    </w:p>
    <w:p w14:paraId="12F75A59" w14:textId="77777777" w:rsidR="00DB58B2" w:rsidRPr="009124E8" w:rsidRDefault="00DB58B2" w:rsidP="009124E8">
      <w:pPr>
        <w:numPr>
          <w:ilvl w:val="1"/>
          <w:numId w:val="44"/>
        </w:numPr>
        <w:tabs>
          <w:tab w:val="left" w:pos="709"/>
        </w:tabs>
        <w:spacing w:after="120" w:line="320" w:lineRule="exact"/>
        <w:ind w:left="0" w:firstLine="0"/>
        <w:jc w:val="both"/>
      </w:pPr>
      <w:r w:rsidRPr="009124E8">
        <w:t>O Contratante e a Contratada realizarão reuniões sempre que julgarem necessário, para dirimir dúvidas sobre os serviços; analisar os problemas emergenciais; decidir sobre as providências a serem tomadas e traçar estratégias para melhor atendimento às unidades cartorárias; definir novo Plano de atendimento de Chamados e Ordens de Serviços; e acompanhar a situação dos serviços em andamento. As reuniões serão agendadas pela fiscalização, em comum acordo com a Contratada.</w:t>
      </w:r>
    </w:p>
    <w:p w14:paraId="3651D25D" w14:textId="77777777" w:rsidR="00DB58B2" w:rsidRPr="009124E8" w:rsidRDefault="00DB58B2" w:rsidP="009124E8">
      <w:pPr>
        <w:tabs>
          <w:tab w:val="left" w:pos="709"/>
        </w:tabs>
        <w:spacing w:after="120" w:line="320" w:lineRule="exact"/>
        <w:jc w:val="both"/>
      </w:pPr>
    </w:p>
    <w:p w14:paraId="7BFFFEF1" w14:textId="77777777" w:rsidR="00DB58B2" w:rsidRPr="009124E8" w:rsidRDefault="00DB58B2" w:rsidP="009124E8">
      <w:pPr>
        <w:numPr>
          <w:ilvl w:val="0"/>
          <w:numId w:val="44"/>
        </w:numPr>
        <w:tabs>
          <w:tab w:val="left" w:pos="709"/>
        </w:tabs>
        <w:spacing w:after="120" w:line="320" w:lineRule="exact"/>
        <w:ind w:left="0" w:firstLine="0"/>
        <w:jc w:val="both"/>
        <w:rPr>
          <w:b/>
          <w:u w:val="single"/>
          <w:lang w:val="pt-PT" w:eastAsia="en-US"/>
        </w:rPr>
      </w:pPr>
      <w:r w:rsidRPr="009124E8">
        <w:rPr>
          <w:b/>
          <w:u w:val="single"/>
          <w:lang w:val="pt-PT" w:eastAsia="en-US"/>
        </w:rPr>
        <w:t>FORMA E PRAZOS DE EXECUÇÃO</w:t>
      </w:r>
    </w:p>
    <w:p w14:paraId="26E4567E"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LOCAL</w:t>
      </w:r>
    </w:p>
    <w:p w14:paraId="20D6EBD4" w14:textId="77777777" w:rsidR="00DB58B2" w:rsidRPr="009124E8" w:rsidRDefault="00DB58B2" w:rsidP="009124E8">
      <w:pPr>
        <w:tabs>
          <w:tab w:val="left" w:pos="709"/>
        </w:tabs>
        <w:spacing w:after="120" w:line="320" w:lineRule="exact"/>
        <w:jc w:val="both"/>
        <w:rPr>
          <w:lang w:eastAsia="en-US"/>
        </w:rPr>
      </w:pPr>
      <w:r w:rsidRPr="009124E8">
        <w:rPr>
          <w:lang w:eastAsia="en-US"/>
        </w:rPr>
        <w:t xml:space="preserve">Os </w:t>
      </w:r>
      <w:r w:rsidRPr="009124E8">
        <w:t>serviços</w:t>
      </w:r>
      <w:r w:rsidRPr="009124E8">
        <w:rPr>
          <w:lang w:eastAsia="en-US"/>
        </w:rPr>
        <w:t xml:space="preserve"> de manutenção deverão ser executados em quaisquer dos municípios listados na relação das cidades constante no Anexo A deste Termo de Referência, atuais sedes de Zonas Eleitorais. Novas localidades poderão, eventualmente, ser acrescentadas a esse rol, caso novas zonas eleitorais venham a ser criadas pelo TRE-BA em outros municípios, ou novos imóveis sejam alugados ou construídos naquela área. Portanto, a</w:t>
      </w:r>
      <w:r w:rsidRPr="009124E8">
        <w:t xml:space="preserve"> critério da Contratante, os serviços poderão ser prestados em quaisquer novas instalações a serem ocupadas pela Justiça Eleitoral da Bahia, dentro da mesma região, observando-se, no que couber, </w:t>
      </w:r>
      <w:r w:rsidRPr="009124E8">
        <w:lastRenderedPageBreak/>
        <w:t xml:space="preserve">as alterações contratuais aplicáveis a cada caso. Caso os </w:t>
      </w:r>
      <w:r w:rsidRPr="009124E8">
        <w:rPr>
          <w:lang w:eastAsia="en-US"/>
        </w:rPr>
        <w:t>endereços atuais sejam modificados, a Contratada será comunicada, para atualização.</w:t>
      </w:r>
    </w:p>
    <w:p w14:paraId="7021E580" w14:textId="77777777" w:rsidR="00DB58B2" w:rsidRPr="009124E8" w:rsidRDefault="00DB58B2" w:rsidP="009124E8">
      <w:pPr>
        <w:tabs>
          <w:tab w:val="left" w:pos="709"/>
        </w:tabs>
        <w:spacing w:after="120" w:line="320" w:lineRule="exact"/>
        <w:jc w:val="both"/>
        <w:rPr>
          <w:lang w:eastAsia="en-US"/>
        </w:rPr>
      </w:pPr>
    </w:p>
    <w:p w14:paraId="5F6E5642"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HORÁRIOS</w:t>
      </w:r>
    </w:p>
    <w:p w14:paraId="26F01E6F" w14:textId="77777777" w:rsidR="00DB58B2" w:rsidRPr="009124E8" w:rsidRDefault="00DB58B2" w:rsidP="009124E8">
      <w:pPr>
        <w:numPr>
          <w:ilvl w:val="0"/>
          <w:numId w:val="53"/>
        </w:numPr>
        <w:spacing w:after="120" w:line="320" w:lineRule="exact"/>
        <w:ind w:left="0" w:firstLine="0"/>
        <w:contextualSpacing/>
        <w:jc w:val="both"/>
        <w:rPr>
          <w:lang w:eastAsia="en-US"/>
        </w:rPr>
      </w:pPr>
      <w:r w:rsidRPr="009124E8">
        <w:t xml:space="preserve">Os serviços de manutenção preventiva, preditiva e corretiva deverão ser executados de segunda a sexta-feira, durante o horário de expediente dos Cartórios Eleitorais. No caso de manutenção de urgência, ou havendo necessidade decorrente do tipo de intervenção, poderá se estender até o término do serviço em execução e/ou realizar-se em qualquer horário, de acordo com agendamento prévio junto ao </w:t>
      </w:r>
      <w:r w:rsidRPr="009124E8">
        <w:rPr>
          <w:lang w:eastAsia="en-US"/>
        </w:rPr>
        <w:t>Fiscal do Contrato no Cartório Eleitoral</w:t>
      </w:r>
      <w:r w:rsidRPr="009124E8">
        <w:t>.</w:t>
      </w:r>
    </w:p>
    <w:p w14:paraId="64CC56D9" w14:textId="77777777" w:rsidR="00DB58B2" w:rsidRPr="009124E8" w:rsidRDefault="00DB58B2" w:rsidP="009124E8">
      <w:pPr>
        <w:numPr>
          <w:ilvl w:val="0"/>
          <w:numId w:val="53"/>
        </w:numPr>
        <w:spacing w:after="120" w:line="320" w:lineRule="exact"/>
        <w:ind w:left="0" w:firstLine="0"/>
        <w:contextualSpacing/>
        <w:jc w:val="both"/>
      </w:pPr>
      <w:r w:rsidRPr="009124E8">
        <w:t>Durante a realização de determinados eventos pela Contratante, principalmente por ocasião dos pleitos eleitorais, revisão do eleitorado, final de alistamento eleitoral, poderá ser solicitada a prestação dos serviços aos sábados, domingos ou feriados e em horários e locais diversos. Esta solicitação será registrada pelo fiscal do contrato na respectiva Ordem de Serviço e serão acrescidos ao orçamento os valores relativos ao pagamento das horas técnicas dos profissionais envolvidos.</w:t>
      </w:r>
    </w:p>
    <w:p w14:paraId="0E2CAA76" w14:textId="77777777" w:rsidR="00DB58B2" w:rsidRPr="009124E8" w:rsidRDefault="00DB58B2" w:rsidP="009124E8">
      <w:pPr>
        <w:spacing w:after="120" w:line="320" w:lineRule="exact"/>
        <w:contextualSpacing/>
        <w:jc w:val="both"/>
      </w:pPr>
    </w:p>
    <w:p w14:paraId="62942C5C"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PRAZOS</w:t>
      </w:r>
    </w:p>
    <w:p w14:paraId="6976A7CD" w14:textId="77777777" w:rsidR="00DB58B2" w:rsidRPr="009124E8" w:rsidRDefault="00DB58B2" w:rsidP="009124E8">
      <w:pPr>
        <w:numPr>
          <w:ilvl w:val="0"/>
          <w:numId w:val="66"/>
        </w:numPr>
        <w:spacing w:after="120" w:line="320" w:lineRule="exact"/>
        <w:ind w:left="0" w:firstLine="0"/>
        <w:contextualSpacing/>
        <w:jc w:val="both"/>
        <w:rPr>
          <w:lang w:eastAsia="en-US"/>
        </w:rPr>
      </w:pPr>
      <w:r w:rsidRPr="009124E8">
        <w:rPr>
          <w:lang w:eastAsia="en-US"/>
        </w:rPr>
        <w:t xml:space="preserve">No caso dos serviços </w:t>
      </w:r>
      <w:r w:rsidRPr="009124E8">
        <w:rPr>
          <w:u w:val="single"/>
          <w:lang w:eastAsia="en-US"/>
        </w:rPr>
        <w:t>urgentes</w:t>
      </w:r>
      <w:r w:rsidRPr="009124E8">
        <w:rPr>
          <w:lang w:eastAsia="en-US"/>
        </w:rPr>
        <w:t xml:space="preserve">, classificados como serviços de </w:t>
      </w:r>
      <w:r w:rsidRPr="009124E8">
        <w:rPr>
          <w:u w:val="single"/>
          <w:lang w:eastAsia="en-US"/>
        </w:rPr>
        <w:t>nível 1</w:t>
      </w:r>
      <w:r w:rsidRPr="009124E8">
        <w:rPr>
          <w:lang w:eastAsia="en-US"/>
        </w:rPr>
        <w:t xml:space="preserve">, a visita ao imóvel deve ocorrer no prazo de 2 (dois) dias úteis, a partir da data de emissão do Chamado, e o orçamento dos serviços, acompanhado dos documentos listados no item 3.11, deverão ser entregues à Fiscalização em até 3 (três) dias úteis, a partir da data de emissão do Chamado. Caso o orçamento, após análise da Fiscalização, necessite de correção por parte da Contratada, será concedido 1 (um) dia útil para sua adequação e devolução, prazo contado a partir da comunicação feita por e-mail pela Contratante. </w:t>
      </w:r>
    </w:p>
    <w:p w14:paraId="08105046" w14:textId="77777777" w:rsidR="00DB58B2" w:rsidRPr="009124E8" w:rsidRDefault="00DB58B2" w:rsidP="009124E8">
      <w:pPr>
        <w:numPr>
          <w:ilvl w:val="0"/>
          <w:numId w:val="66"/>
        </w:numPr>
        <w:spacing w:after="120" w:line="320" w:lineRule="exact"/>
        <w:ind w:left="0" w:firstLine="0"/>
        <w:contextualSpacing/>
        <w:jc w:val="both"/>
        <w:rPr>
          <w:lang w:eastAsia="en-US"/>
        </w:rPr>
      </w:pPr>
      <w:r w:rsidRPr="009124E8">
        <w:rPr>
          <w:lang w:eastAsia="en-US"/>
        </w:rPr>
        <w:t>Após a aprovação do orçamento pela Fiscalização, a Contratada disporá de até 2 (dois) dias úteis para o início da execução dos serviços classificados como nível 1 (urgente). O prazo de execução e a data de início dos serviços serão informados na Ordem de Serviço, juntamente com a planilha de serviços aprovada. A critério da Fiscalização, e de acordo com a disponibilidade do Cartório Eleitoral, poderá ser determinado prazo diverso para início dos serviços, respeitado o indicado acima como mínimo.</w:t>
      </w:r>
    </w:p>
    <w:p w14:paraId="74E43703" w14:textId="77777777" w:rsidR="00DB58B2" w:rsidRPr="009124E8" w:rsidRDefault="00DB58B2" w:rsidP="009124E8">
      <w:pPr>
        <w:numPr>
          <w:ilvl w:val="0"/>
          <w:numId w:val="66"/>
        </w:numPr>
        <w:spacing w:after="120" w:line="320" w:lineRule="exact"/>
        <w:ind w:left="0" w:firstLine="0"/>
        <w:contextualSpacing/>
        <w:jc w:val="both"/>
        <w:rPr>
          <w:lang w:eastAsia="en-US"/>
        </w:rPr>
      </w:pPr>
      <w:r w:rsidRPr="009124E8">
        <w:rPr>
          <w:lang w:eastAsia="en-US"/>
        </w:rPr>
        <w:t xml:space="preserve">No caso dos serviços </w:t>
      </w:r>
      <w:r w:rsidRPr="009124E8">
        <w:rPr>
          <w:u w:val="single"/>
          <w:lang w:eastAsia="en-US"/>
        </w:rPr>
        <w:t>não urgentes</w:t>
      </w:r>
      <w:r w:rsidRPr="009124E8">
        <w:rPr>
          <w:lang w:eastAsia="en-US"/>
        </w:rPr>
        <w:t xml:space="preserve">, classificados como serviços de </w:t>
      </w:r>
      <w:r w:rsidRPr="009124E8">
        <w:rPr>
          <w:u w:val="single"/>
          <w:lang w:eastAsia="en-US"/>
        </w:rPr>
        <w:t>nível 2</w:t>
      </w:r>
      <w:r w:rsidRPr="009124E8">
        <w:rPr>
          <w:lang w:eastAsia="en-US"/>
        </w:rPr>
        <w:t xml:space="preserve">, a visita ao imóvel deve ocorrer no prazo de até 4 (quatro) dias úteis, contados da data de emissão do Chamado, e o orçamento dos serviços para manutenção corretiva, acompanhado dos documentos listados no item 3.11, deverão ser entregues à Fiscalização em até 5 (cinco) dias úteis, contatos do dia seguinte à data da visita. Já o orçamento para pequenas reformas, acompanhado dos documentos listados no item 3.11, deverão ser entregues à Fiscalização em até 7 (sete) dias úteis, contatos do dia seguinte à data da visita. Caso o orçamento, após análise da Fiscalização, necessite de correção por parte da Contratada, serão concedidos até 2 (dois) dias úteis para sua adequação e devolução, prazo contado a partir do dia seguinte à comunicação feita por e-mail pela Contratante. Após nova análise da Fiscalização, caso seja necessária </w:t>
      </w:r>
      <w:r w:rsidRPr="009124E8">
        <w:rPr>
          <w:lang w:eastAsia="en-US"/>
        </w:rPr>
        <w:lastRenderedPageBreak/>
        <w:t xml:space="preserve">nova correção, esse procedimento será feito apenas mais uma vez, concedendo novo prazo de até 2 (dois) dias úteis, contado a partir do dia seguinte à comunicação feita por e-mail pela Contratante. </w:t>
      </w:r>
    </w:p>
    <w:p w14:paraId="721F6705" w14:textId="77777777" w:rsidR="00DB58B2" w:rsidRPr="009124E8" w:rsidRDefault="00DB58B2" w:rsidP="009124E8">
      <w:pPr>
        <w:numPr>
          <w:ilvl w:val="0"/>
          <w:numId w:val="66"/>
        </w:numPr>
        <w:spacing w:after="120" w:line="320" w:lineRule="exact"/>
        <w:ind w:left="0" w:firstLine="0"/>
        <w:contextualSpacing/>
        <w:jc w:val="both"/>
        <w:rPr>
          <w:lang w:eastAsia="en-US"/>
        </w:rPr>
      </w:pPr>
      <w:r w:rsidRPr="009124E8">
        <w:rPr>
          <w:lang w:eastAsia="en-US"/>
        </w:rPr>
        <w:t>Após a aprovação do orçamento pela Fiscalização dos serviços de nível 2 (não urgentes), a Contratada será comunicada por e-mail e disporá de 4 (quatro) dias úteis para organizar a logística da execução. O prazo de execução e a data de início dos serviços serão informados na Ordem de Serviço, juntamente com a planilha de serviços aprovada. A critério da Fiscalização, e de acordo com a disponibilidade do Cartório Eleitoral, poderá ser determinado prazo diverso para início dos serviços, respeitado o indicado acima como mínimo.</w:t>
      </w:r>
    </w:p>
    <w:p w14:paraId="39C0319D" w14:textId="77777777" w:rsidR="00DB58B2" w:rsidRPr="009124E8" w:rsidRDefault="00DB58B2" w:rsidP="009124E8">
      <w:pPr>
        <w:numPr>
          <w:ilvl w:val="0"/>
          <w:numId w:val="66"/>
        </w:numPr>
        <w:spacing w:after="120" w:line="320" w:lineRule="exact"/>
        <w:ind w:left="0" w:firstLine="0"/>
        <w:contextualSpacing/>
        <w:jc w:val="both"/>
        <w:rPr>
          <w:lang w:eastAsia="en-US"/>
        </w:rPr>
      </w:pPr>
      <w:r w:rsidRPr="009124E8">
        <w:rPr>
          <w:lang w:eastAsia="en-US"/>
        </w:rPr>
        <w:t>No prazo de até 2 (dois) dias úteis da retirada dos equipamentos mencionados no item 4.4, m, deste Termo de Referência, a Contratada deverá informar à Fiscalização o diagnóstico apurado e apresentar o orçamento do serviço. O prazo para a execução do serviço e devolução do equipamento será definido em comum acordo com a Fiscalização.</w:t>
      </w:r>
    </w:p>
    <w:p w14:paraId="1D3C252F" w14:textId="77777777" w:rsidR="00DB58B2" w:rsidRPr="009124E8" w:rsidRDefault="00DB58B2" w:rsidP="009124E8">
      <w:pPr>
        <w:numPr>
          <w:ilvl w:val="0"/>
          <w:numId w:val="66"/>
        </w:numPr>
        <w:spacing w:after="120" w:line="320" w:lineRule="exact"/>
        <w:ind w:left="0" w:firstLine="0"/>
        <w:contextualSpacing/>
        <w:jc w:val="both"/>
        <w:rPr>
          <w:lang w:eastAsia="en-US"/>
        </w:rPr>
      </w:pPr>
      <w:r w:rsidRPr="009124E8">
        <w:rPr>
          <w:lang w:eastAsia="en-US"/>
        </w:rPr>
        <w:t>A Contratada é obrigada a retirar os materiais porventura rejeitados pela Fiscalização do recinto dos locais de serviço, no prazo máximo de 2 (dois) dias úteis, a contar do recebimento do aviso dado pela Fiscalização.</w:t>
      </w:r>
    </w:p>
    <w:p w14:paraId="276B4B0D" w14:textId="77777777" w:rsidR="00DB58B2" w:rsidRPr="009124E8" w:rsidRDefault="00DB58B2" w:rsidP="009124E8">
      <w:pPr>
        <w:numPr>
          <w:ilvl w:val="0"/>
          <w:numId w:val="66"/>
        </w:numPr>
        <w:spacing w:after="120" w:line="320" w:lineRule="exact"/>
        <w:ind w:left="0" w:firstLine="0"/>
        <w:contextualSpacing/>
        <w:jc w:val="both"/>
        <w:rPr>
          <w:lang w:eastAsia="en-US"/>
        </w:rPr>
      </w:pPr>
      <w:r w:rsidRPr="009124E8">
        <w:rPr>
          <w:lang w:eastAsia="en-US"/>
        </w:rPr>
        <w:t>Qualquer objeto comprovadamente danificado por seus profissionais</w:t>
      </w:r>
      <w:r w:rsidRPr="009124E8">
        <w:t xml:space="preserve"> </w:t>
      </w:r>
      <w:r w:rsidRPr="009124E8">
        <w:rPr>
          <w:lang w:eastAsia="en-US"/>
        </w:rPr>
        <w:t>deverá ser reposto pela Contratada no prazo de 3 (três) dias úteis, a contar de decisão administrativa que resulte de processo administrativo onde reste assegurada a ampla defesa.</w:t>
      </w:r>
    </w:p>
    <w:p w14:paraId="5A2AF66E" w14:textId="77777777" w:rsidR="00DB58B2" w:rsidRPr="009124E8" w:rsidRDefault="00DB58B2" w:rsidP="009124E8">
      <w:pPr>
        <w:numPr>
          <w:ilvl w:val="0"/>
          <w:numId w:val="66"/>
        </w:numPr>
        <w:spacing w:after="120" w:line="320" w:lineRule="exact"/>
        <w:ind w:left="0" w:firstLine="0"/>
        <w:contextualSpacing/>
        <w:jc w:val="both"/>
        <w:rPr>
          <w:lang w:eastAsia="en-US"/>
        </w:rPr>
      </w:pPr>
      <w:r w:rsidRPr="009124E8">
        <w:rPr>
          <w:lang w:eastAsia="en-US"/>
        </w:rPr>
        <w:t>Deverá ser substituído, no prazo máximo de 1 (um) dia útil, sempre que exigido pela Contratante, qualquer profissional</w:t>
      </w:r>
      <w:r w:rsidRPr="009124E8">
        <w:t xml:space="preserve"> </w:t>
      </w:r>
      <w:r w:rsidRPr="009124E8">
        <w:rPr>
          <w:lang w:eastAsia="en-US"/>
        </w:rPr>
        <w:t>cuja atuação, permanência e/ou comportamento sejam julgados prejudiciais, inconvenientes ou insatisfatórios pela Fiscalização.</w:t>
      </w:r>
    </w:p>
    <w:p w14:paraId="3D3CC974" w14:textId="77777777" w:rsidR="00DB58B2" w:rsidRPr="009124E8" w:rsidRDefault="00DB58B2" w:rsidP="009124E8">
      <w:pPr>
        <w:numPr>
          <w:ilvl w:val="0"/>
          <w:numId w:val="66"/>
        </w:numPr>
        <w:tabs>
          <w:tab w:val="left" w:pos="700"/>
        </w:tabs>
        <w:spacing w:after="120" w:line="320" w:lineRule="exact"/>
        <w:ind w:left="0" w:firstLine="0"/>
        <w:contextualSpacing/>
        <w:jc w:val="both"/>
        <w:rPr>
          <w:lang w:eastAsia="en-US"/>
        </w:rPr>
      </w:pPr>
      <w:r w:rsidRPr="009124E8">
        <w:rPr>
          <w:lang w:eastAsia="en-US"/>
        </w:rPr>
        <w:t xml:space="preserve">No caso de substituição do engenheiro civil/arquiteto/engenheiro eletricista, encarregado ou ainda do profissional que cuida da parte administrativa (preposto) indicados no item 10.10, a qualificação do novo profissional deverá ser comprovada com antecedência de 10 (dez) dias antes da efetivação da substituição, para análise e aprovação da Fiscalização e do gestor do contrato. </w:t>
      </w:r>
    </w:p>
    <w:p w14:paraId="60094BC5" w14:textId="77777777" w:rsidR="00DB58B2" w:rsidRPr="009124E8" w:rsidRDefault="00DB58B2" w:rsidP="009124E8">
      <w:pPr>
        <w:tabs>
          <w:tab w:val="left" w:pos="700"/>
        </w:tabs>
        <w:spacing w:after="120" w:line="320" w:lineRule="exact"/>
        <w:contextualSpacing/>
        <w:jc w:val="both"/>
        <w:rPr>
          <w:lang w:eastAsia="en-US"/>
        </w:rPr>
      </w:pPr>
    </w:p>
    <w:p w14:paraId="5FAC9C3B" w14:textId="77777777" w:rsidR="00DB58B2" w:rsidRPr="009124E8" w:rsidRDefault="00DB58B2" w:rsidP="009124E8">
      <w:pPr>
        <w:numPr>
          <w:ilvl w:val="1"/>
          <w:numId w:val="44"/>
        </w:numPr>
        <w:tabs>
          <w:tab w:val="left" w:pos="709"/>
        </w:tabs>
        <w:spacing w:after="120" w:line="320" w:lineRule="exact"/>
        <w:ind w:left="0" w:firstLine="0"/>
        <w:jc w:val="both"/>
        <w:rPr>
          <w:lang w:val="pt-PT" w:eastAsia="en-US"/>
        </w:rPr>
      </w:pPr>
      <w:r w:rsidRPr="009124E8">
        <w:rPr>
          <w:lang w:eastAsia="en-US"/>
        </w:rPr>
        <w:t>NORMAS</w:t>
      </w:r>
      <w:r w:rsidRPr="009124E8">
        <w:rPr>
          <w:lang w:val="pt-PT" w:eastAsia="en-US"/>
        </w:rPr>
        <w:t xml:space="preserve"> DE EXECUÇÃO </w:t>
      </w:r>
    </w:p>
    <w:p w14:paraId="7BF27133"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 xml:space="preserve">A Empresa deverá apresentar a RRT e/ou ART do Responsável Técnico pelos serviços relativos ao contrato nos termos da Lei nº 6.496/77, até a data imediatamente anterior ao início dos serviços. No caso de serviços relevantes de manutenção corretiva ou pequenas reformas, realizados através de Ordem de Serviço, a critério da Fiscalização, deverão ser emitidas </w:t>
      </w:r>
      <w:proofErr w:type="spellStart"/>
      <w:r w:rsidRPr="009124E8">
        <w:rPr>
          <w:lang w:eastAsia="en-US"/>
        </w:rPr>
        <w:t>RRTs</w:t>
      </w:r>
      <w:proofErr w:type="spellEnd"/>
      <w:r w:rsidRPr="009124E8">
        <w:rPr>
          <w:lang w:eastAsia="en-US"/>
        </w:rPr>
        <w:t xml:space="preserve"> ou </w:t>
      </w:r>
      <w:proofErr w:type="spellStart"/>
      <w:r w:rsidRPr="009124E8">
        <w:rPr>
          <w:lang w:eastAsia="en-US"/>
        </w:rPr>
        <w:t>ARTs</w:t>
      </w:r>
      <w:proofErr w:type="spellEnd"/>
      <w:r w:rsidRPr="009124E8">
        <w:rPr>
          <w:lang w:eastAsia="en-US"/>
        </w:rPr>
        <w:t xml:space="preserve"> específicas antes do início da execução. Estima-se a necessidade de emissão de 10 </w:t>
      </w:r>
      <w:proofErr w:type="spellStart"/>
      <w:r w:rsidRPr="009124E8">
        <w:rPr>
          <w:lang w:eastAsia="en-US"/>
        </w:rPr>
        <w:t>ARTs</w:t>
      </w:r>
      <w:proofErr w:type="spellEnd"/>
      <w:r w:rsidRPr="009124E8">
        <w:rPr>
          <w:lang w:eastAsia="en-US"/>
        </w:rPr>
        <w:t>/</w:t>
      </w:r>
      <w:proofErr w:type="spellStart"/>
      <w:r w:rsidRPr="009124E8">
        <w:rPr>
          <w:lang w:eastAsia="en-US"/>
        </w:rPr>
        <w:t>RRTs</w:t>
      </w:r>
      <w:proofErr w:type="spellEnd"/>
      <w:r w:rsidRPr="009124E8">
        <w:rPr>
          <w:lang w:eastAsia="en-US"/>
        </w:rPr>
        <w:t xml:space="preserve"> por ano, por lote.</w:t>
      </w:r>
    </w:p>
    <w:p w14:paraId="1EEDB5B4"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 xml:space="preserve">No ato da assinatura do contrato, deverão ser informados telefones fixo e celular dos Responsáveis Técnicos da Contratada para este contrato, disponíveis para atendimento 24 (vinte e quatro) horas por dia, qualquer dia da semana, independentemente de ser feriado, fim de semana ou dia útil. Deverão igualmente ser informados os dados pessoais e profissionais, além dos telefones fixo e celular do Engenheiro ou Arquiteto designado para representar a Empresa durante a execução dos serviços, </w:t>
      </w:r>
      <w:r w:rsidRPr="009124E8">
        <w:rPr>
          <w:lang w:eastAsia="en-US"/>
        </w:rPr>
        <w:lastRenderedPageBreak/>
        <w:t>conforme Item 10.10. Qualquer alteração nesses números deverá ser previamente comunicada ao TRE-BA, aos fiscais do contrato, com a antecedência necessária para garantir a comunicação ininterrupta entre a Fiscalização e a Contratada.</w:t>
      </w:r>
    </w:p>
    <w:p w14:paraId="20607DC1"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No ato da assinatura do contrato deverá ser informado endereço eletrônico (e-mail) da Contratada, para onde serão enviados chamados, Ordens de Serviço, notificações, intimações e todas as demais comunicações relativas ao ajuste.</w:t>
      </w:r>
    </w:p>
    <w:p w14:paraId="30C513E8"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As visitas periódicas de manutenção preventiva serão realizadas de acordo com o estabelecido no Anexo D, e com o plano de visitas elaborado e aprovado pela Contratada e a Contratante.</w:t>
      </w:r>
    </w:p>
    <w:p w14:paraId="13996701"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Os serviços eventuais (manutenção corretiva) a serem realizados serão objeto de plano de atendimento, elaborado de acordo com a demanda existente e aprovado pela Contratada e a Contratante.</w:t>
      </w:r>
    </w:p>
    <w:p w14:paraId="7F113BEB"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 xml:space="preserve">A Contratada poderá propor o plano de atendimento e encaminhar à Contratante, que o devolverá aprovado ou com proposta de modificação, em até 2 (dois) dias úteis. </w:t>
      </w:r>
    </w:p>
    <w:p w14:paraId="5334AD2B"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A Contratante poderá propor o plano de atendimento e encaminhar à Contratada, que o devolverá aprovado ou com proposta de modificação, em até 2 (dois) dias úteis. Passado este prazo sem a manifestação da Contratada, considerar-se-á o plano aprovado e os Chamados e/ou Ordens de Serviço poderão ser emitidos pela Contratante.</w:t>
      </w:r>
    </w:p>
    <w:p w14:paraId="26E41BC5"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Os serviços eventuais (manutenção corretiva) somente poderão ser realizados mediante prévia e expressa autorização da Fiscalização do ajuste, através da Ordem de Serviço respectiva, sob pena de não pagamento.</w:t>
      </w:r>
    </w:p>
    <w:p w14:paraId="180A238B"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Durante o atendimento às Ordens de Serviço, poderão ser emitidos novos chamados para levantamento de serviços eventuais, assim como para atendimentos de emergência.</w:t>
      </w:r>
    </w:p>
    <w:p w14:paraId="58025034"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Caso a Contratada identifique, durante a execução de um serviço corretivo, a necessidade de realização de serviços adicionais, tal fato deverá ser imediatamente informado à Fiscalização do ajuste, que analisará a viabilidade de sua execução, caso a caso, devendo a Contratada efetuar registros fotográficos para avaliação da demanda pela Fiscalização e posterior comprovação e pagamento.</w:t>
      </w:r>
      <w:r w:rsidRPr="009124E8">
        <w:rPr>
          <w:bCs/>
          <w:lang w:eastAsia="en-US"/>
        </w:rPr>
        <w:t xml:space="preserve"> </w:t>
      </w:r>
    </w:p>
    <w:p w14:paraId="6BCBCA62"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 xml:space="preserve">No caso da situação descrita no item 3.13 </w:t>
      </w:r>
      <w:r w:rsidRPr="009124E8">
        <w:t>(nível 1 - urgente)</w:t>
      </w:r>
      <w:r w:rsidRPr="009124E8">
        <w:rPr>
          <w:lang w:eastAsia="en-US"/>
        </w:rPr>
        <w:t>, antes de iniciar os serviços, a Contratada deverá requerer autorização expressa da Fiscalização do Cartório Eleitoral no local e à Fiscalização na SEMAP, por telefone (preferencialmente) ou e-mail, quando informará a situação encontrada e a justificativa para a ação imediata. A Fiscalização analisará a necessidade e viabilidade de sua execução, caso a caso. A Fiscalização do Cartório Eleitoral registrará a autorização no próprio corpo do chamado e o fiscal na SEMAP, se for o caso, autorizará o serviço por e-mail. Ainda que os serviços sejam realizados no Chamado, a Contratada deverá enviar, junto com o orçamento dos serviços todas as informações e comprovações relativas à execução, para posterior pagamento.</w:t>
      </w:r>
    </w:p>
    <w:p w14:paraId="041FF63C"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Em qualquer caso, a Contratada deverá arcar com todos os procedimentos necessários à solução do problema e solicitar o pagamento dos custos dos materiais e peças com base na tabela SINAPI ou tabelas subsidiárias com aplicação do desconto e BDI propostos.</w:t>
      </w:r>
    </w:p>
    <w:p w14:paraId="59360D2C"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 xml:space="preserve">A retirada de motores, bombas ou qualquer outro equipamento para a realização de reparos somente poderá ser efetuada pela Contratada após comunicação ao fiscal do contrato, que informará a </w:t>
      </w:r>
      <w:r w:rsidRPr="009124E8">
        <w:rPr>
          <w:lang w:eastAsia="en-US"/>
        </w:rPr>
        <w:lastRenderedPageBreak/>
        <w:t>retirada à Seção de Gestão de Patrimônio. Os equipamentos deverão ser devolvidos ao local de origem e instalados, sem ônus adicional para o Contratante.</w:t>
      </w:r>
    </w:p>
    <w:p w14:paraId="09A445BA"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 xml:space="preserve">A Contratada deverá fazer a movimentação de móveis e equipamentos, eventuais desmontagens e remontagens de móveis, quando for necessário à desobstrução do local onde serão realizados os trabalhos, além de protegê-los com lona plástica, fixada com fitas adesivas que não danifiquem as peças. Caso o Fiscal do Contrato no Cartório Eleitoral verifique a ausência da proteção necessária, deverá determinar a imediata paralisação dos serviços e comunicar o fato à SEMAP. Os serviços somente serão retomados com o cumprimento da obrigação, recaindo sobre a Contratada o ônus pelo atraso na sua conclusão, se houver. A Contratada deverá realizar o reposicionamento dos móveis e equipamentos no local, imediatamente após a conclusão dos serviços, seguindo-se à limpeza do local. A proteção aqui descrita deverá ser realizada sempre que haja risco de danos ou mesmo sujeiras nos itens acima na execução dos trabalhos. O Fiscal do Contrato no Cartório Eleitoral deverá providenciar a guarda dos documentos existentes no local, evitando a ocorrência de acidentes. </w:t>
      </w:r>
    </w:p>
    <w:p w14:paraId="7E13A3E5"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 xml:space="preserve">Será objeto das intervenções previstas neste Termo de Referência os ambientes internos e externos das edificações das unidades pertencentes às Regiões estabelecidas no Anexo A, de acordo com as Ordens de Serviço emitidas pela Contratante. </w:t>
      </w:r>
    </w:p>
    <w:p w14:paraId="5283724A"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 xml:space="preserve">Durante a execução do Contrato, quando houver alterações nas áreas ocupadas, ocorrência de mudança de endereço dos Cartórios/Fóruns Eleitorais, ou inclusão/exclusão de novas áreas, estas serão informadas à Contratada, pela Contratante, para vinculação das novas áreas ao Contrato, desde que os imóveis envolvidos estejam localizados nas regiões definidas nesta contratação (Anexo A). </w:t>
      </w:r>
    </w:p>
    <w:p w14:paraId="17C46284"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A Contratada deverá atender a toda e qualquer solicitação da Fiscalização para realização de manutenções corretivas ou ações emergenciais, de acordo com a urgência requerida.</w:t>
      </w:r>
    </w:p>
    <w:p w14:paraId="64042F6D"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A Contratada obrigar-se-á ao cumprimento do Instrumento de Medição de Resultado, conforme indicadores constantes do item 17, sujeitando-se aos descontos nos pagamentos por metas não atingidas.</w:t>
      </w:r>
    </w:p>
    <w:p w14:paraId="0F9C61C3"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As eventuais solicitações de dilação de prazo deverão ser encaminhadas à Fiscalização, devidamente justificadas, antes de findo o prazo da Ordem de Serviço.</w:t>
      </w:r>
    </w:p>
    <w:p w14:paraId="7D5F1E4C"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 xml:space="preserve">No ato da emissão da Ordem de Serviço ou durante sua execução, a Fiscalização poderá solicitar serviços supervenientes não constantes na planilha orçamentária aprovada. Neste caso, ao final da execução da respectiva OS, a Contratada deverá acrescentar esses serviços ou outros que se fizerem necessários (observado o quanto disposto na alínea j) à planilha final executada para posterior pagamento. </w:t>
      </w:r>
    </w:p>
    <w:p w14:paraId="451A4D1C"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Após emissão de Ordem de Serviço e formação da equipe que atuará na sua execução, a Contratada deverá encaminhar à Fiscalização relação nominal dos profissionais com suas referidas funções, bem como contato telefônico do responsável pela execução dos serviços.</w:t>
      </w:r>
    </w:p>
    <w:p w14:paraId="1D0CFC9F"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t>Durante a execução da Ordem de Serviço, os profissionais deverão assinar, diariamente, folha de frequência fornecida pela Fiscalização (Anexo N). Esse documento deverá, ainda, ser atestado diariamente pelo Fiscal do Contrato no Cartório Eleitoral e anexado aos documentos encaminhados à fiscalização para fins de pagamento dos serviços.</w:t>
      </w:r>
    </w:p>
    <w:p w14:paraId="16442440" w14:textId="77777777" w:rsidR="00DB58B2" w:rsidRPr="009124E8" w:rsidRDefault="00DB58B2" w:rsidP="009124E8">
      <w:pPr>
        <w:numPr>
          <w:ilvl w:val="0"/>
          <w:numId w:val="54"/>
        </w:numPr>
        <w:tabs>
          <w:tab w:val="left" w:pos="142"/>
        </w:tabs>
        <w:spacing w:after="120" w:line="320" w:lineRule="exact"/>
        <w:ind w:left="0" w:firstLine="0"/>
        <w:contextualSpacing/>
        <w:jc w:val="both"/>
        <w:rPr>
          <w:lang w:eastAsia="en-US"/>
        </w:rPr>
      </w:pPr>
      <w:r w:rsidRPr="009124E8">
        <w:rPr>
          <w:lang w:eastAsia="en-US"/>
        </w:rPr>
        <w:lastRenderedPageBreak/>
        <w:t>Na execução devem ser observadas as especificações gerais e as indicações do relatório, as prescrições ambientais, e ainda as normas brasileiras da ABNT aplicáveis, tais como:</w:t>
      </w:r>
    </w:p>
    <w:p w14:paraId="4F2F5F79"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 xml:space="preserve">IN n.º 01/ SLTI, de 19 de janeiro de 2010 – que dispõe sobre critérios de </w:t>
      </w:r>
      <w:r w:rsidRPr="009124E8">
        <w:rPr>
          <w:rFonts w:eastAsia="Lucida Sans Unicode"/>
          <w:b/>
          <w:lang w:eastAsia="en-US"/>
        </w:rPr>
        <w:t>sustentabilidade ambiental</w:t>
      </w:r>
      <w:r w:rsidRPr="009124E8">
        <w:rPr>
          <w:rFonts w:eastAsia="Lucida Sans Unicode"/>
          <w:lang w:eastAsia="en-US"/>
        </w:rPr>
        <w:t xml:space="preserve"> na aquisição de bens, contratação de serviços ou obras pela Administração Pública Federal direta, autárquica e fundacional.</w:t>
      </w:r>
    </w:p>
    <w:p w14:paraId="676E95F2"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Lei n.º 12.187, de 29 de dezembro de 2009 – que institui a Política Nacional sobre Mudança do Clima – PNMC.</w:t>
      </w:r>
    </w:p>
    <w:p w14:paraId="187B61D2"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Lei n.º 10.295, de 17 de outubro de 2001 – que dispõe sobre a Política Nacional de Conservação e Uso Racional de Energia.</w:t>
      </w:r>
    </w:p>
    <w:p w14:paraId="50648743"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 xml:space="preserve">Portaria n.º 23, de 12 de fevereiro de 2015, do MPOG, que estabelece boas práticas de gestão e uso de Energia Elétrica e de Água nos órgãos e entidades da Administração Pública Federal direta, autárquica e fundacional e dispõe sobre o monitoramento de consumo desses bens e serviços. </w:t>
      </w:r>
    </w:p>
    <w:p w14:paraId="3BA5E43D"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Normas da Associação Brasileira de Normas Técnicas - ABNT.</w:t>
      </w:r>
    </w:p>
    <w:p w14:paraId="6631DC43"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Normas do Instituto Nacional de Metrologia – INMETRO e suas regulamentações.</w:t>
      </w:r>
    </w:p>
    <w:p w14:paraId="21DBE9F5"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Aos regulamentos das empresas concessionárias.</w:t>
      </w:r>
    </w:p>
    <w:p w14:paraId="0CAB19E6"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Prescrições e recomendações dos fabricantes relativamente ao emprego, uso, transporte e armazenagem dos produtos.</w:t>
      </w:r>
    </w:p>
    <w:p w14:paraId="1B0D4162"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Normas internacionais consagradas, na falta das normas ABNT ou para melhor complementar os temas previstos pelas já citadas.</w:t>
      </w:r>
    </w:p>
    <w:p w14:paraId="66920240"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Leis e Resoluções relativas ao Meio Ambiente:</w:t>
      </w:r>
    </w:p>
    <w:p w14:paraId="0A6D2D31" w14:textId="77777777" w:rsidR="00DB58B2" w:rsidRPr="009124E8" w:rsidRDefault="00DB58B2" w:rsidP="009124E8">
      <w:pPr>
        <w:widowControl w:val="0"/>
        <w:numPr>
          <w:ilvl w:val="0"/>
          <w:numId w:val="32"/>
        </w:numPr>
        <w:spacing w:after="120" w:line="320" w:lineRule="exact"/>
        <w:ind w:left="0" w:firstLine="0"/>
        <w:jc w:val="both"/>
        <w:rPr>
          <w:rFonts w:eastAsia="Lucida Sans Unicode"/>
          <w:lang w:eastAsia="en-US"/>
        </w:rPr>
      </w:pPr>
      <w:r w:rsidRPr="009124E8">
        <w:rPr>
          <w:rFonts w:eastAsia="Lucida Sans Unicode"/>
          <w:lang w:eastAsia="en-US"/>
        </w:rPr>
        <w:t>Resolução CONAMA n.º 307, de 5 de julho de 2002 - Estabelece diretrizes, critérios e procedimentos para a gestão dos resíduos da construção civil. Regulamentações.</w:t>
      </w:r>
    </w:p>
    <w:p w14:paraId="196B5F69" w14:textId="77777777" w:rsidR="00DB58B2" w:rsidRPr="009124E8" w:rsidRDefault="00DB58B2" w:rsidP="009124E8">
      <w:pPr>
        <w:widowControl w:val="0"/>
        <w:numPr>
          <w:ilvl w:val="0"/>
          <w:numId w:val="32"/>
        </w:numPr>
        <w:spacing w:after="120" w:line="320" w:lineRule="exact"/>
        <w:ind w:left="0" w:firstLine="0"/>
        <w:jc w:val="both"/>
        <w:rPr>
          <w:rFonts w:eastAsia="Lucida Sans Unicode"/>
          <w:lang w:eastAsia="en-US"/>
        </w:rPr>
      </w:pPr>
      <w:r w:rsidRPr="009124E8">
        <w:rPr>
          <w:rFonts w:eastAsia="Lucida Sans Unicode"/>
          <w:lang w:eastAsia="en-US"/>
        </w:rPr>
        <w:t>Leis e Resoluções relativas a sistemas de climatização e qualidade do ar interior:</w:t>
      </w:r>
    </w:p>
    <w:p w14:paraId="4737F1DF" w14:textId="77777777" w:rsidR="00DB58B2" w:rsidRPr="009124E8" w:rsidRDefault="00DB58B2" w:rsidP="009124E8">
      <w:pPr>
        <w:widowControl w:val="0"/>
        <w:numPr>
          <w:ilvl w:val="1"/>
          <w:numId w:val="32"/>
        </w:numPr>
        <w:spacing w:after="120" w:line="320" w:lineRule="exact"/>
        <w:ind w:left="0" w:firstLine="0"/>
        <w:jc w:val="both"/>
        <w:rPr>
          <w:rFonts w:eastAsia="Lucida Sans Unicode"/>
          <w:lang w:eastAsia="en-US"/>
        </w:rPr>
      </w:pPr>
      <w:r w:rsidRPr="009124E8">
        <w:rPr>
          <w:rFonts w:eastAsia="Lucida Sans Unicode"/>
          <w:lang w:eastAsia="en-US"/>
        </w:rPr>
        <w:t>NBR 16.401-3, de 03 de agosto de 2008 - Instalações de ar-condicionado - Sistemas centrais e unitários - Parte 3: Qualidade do ar interior.</w:t>
      </w:r>
    </w:p>
    <w:p w14:paraId="4846D0BA" w14:textId="77777777" w:rsidR="00DB58B2" w:rsidRPr="009124E8" w:rsidRDefault="00DB58B2" w:rsidP="009124E8">
      <w:pPr>
        <w:widowControl w:val="0"/>
        <w:numPr>
          <w:ilvl w:val="1"/>
          <w:numId w:val="32"/>
        </w:numPr>
        <w:spacing w:after="120" w:line="320" w:lineRule="exact"/>
        <w:ind w:left="0" w:firstLine="0"/>
        <w:jc w:val="both"/>
        <w:rPr>
          <w:lang w:eastAsia="en-US"/>
        </w:rPr>
      </w:pPr>
      <w:r w:rsidRPr="009124E8">
        <w:rPr>
          <w:rFonts w:eastAsia="Lucida Sans Unicode"/>
          <w:lang w:eastAsia="en-US"/>
        </w:rPr>
        <w:t>Resolução</w:t>
      </w:r>
      <w:r w:rsidRPr="009124E8">
        <w:rPr>
          <w:lang w:eastAsia="en-US"/>
        </w:rPr>
        <w:t xml:space="preserve"> n.º 176, de 24 de outubro de 2000 e atualizações – ANVISA - Padrões referenciais de qualidade do ar interior, em ambientes climatizados artificialmente de uso público e coletivo.</w:t>
      </w:r>
    </w:p>
    <w:p w14:paraId="5FC24BCE" w14:textId="77777777" w:rsidR="00DB58B2" w:rsidRPr="009124E8" w:rsidRDefault="00DB58B2" w:rsidP="009124E8">
      <w:pPr>
        <w:widowControl w:val="0"/>
        <w:numPr>
          <w:ilvl w:val="0"/>
          <w:numId w:val="64"/>
        </w:numPr>
        <w:spacing w:after="120" w:line="320" w:lineRule="exact"/>
        <w:ind w:left="0" w:firstLine="0"/>
        <w:contextualSpacing/>
        <w:jc w:val="both"/>
        <w:rPr>
          <w:rFonts w:eastAsia="Lucida Sans Unicode"/>
          <w:lang w:eastAsia="en-US"/>
        </w:rPr>
      </w:pPr>
      <w:r w:rsidRPr="009124E8">
        <w:rPr>
          <w:rFonts w:eastAsia="Lucida Sans Unicode"/>
          <w:lang w:eastAsia="en-US"/>
        </w:rPr>
        <w:t>Normativos técnicos específicos e suas atualizações:</w:t>
      </w:r>
    </w:p>
    <w:p w14:paraId="3BE30EAE"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rFonts w:eastAsia="Lucida Sans Unicode"/>
          <w:lang w:eastAsia="en-US"/>
        </w:rPr>
        <w:t>Norma</w:t>
      </w:r>
      <w:r w:rsidRPr="009124E8">
        <w:rPr>
          <w:lang w:eastAsia="en-US"/>
        </w:rPr>
        <w:t xml:space="preserve"> EIA/TIA/ANSI 568-B.1 - Cabeamento de Prédios Comerciais.</w:t>
      </w:r>
    </w:p>
    <w:p w14:paraId="10B6F1D2"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rFonts w:eastAsia="Lucida Sans Unicode"/>
          <w:lang w:eastAsia="en-US"/>
        </w:rPr>
        <w:t>Norma</w:t>
      </w:r>
      <w:r w:rsidRPr="009124E8">
        <w:rPr>
          <w:lang w:eastAsia="en-US"/>
        </w:rPr>
        <w:t xml:space="preserve"> EIA/TIA/ANSI 568-B.2 - Padrões mínimos de performance dos componentes de cabeamento.</w:t>
      </w:r>
    </w:p>
    <w:p w14:paraId="5567B923"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rFonts w:eastAsia="Lucida Sans Unicode"/>
          <w:lang w:eastAsia="en-US"/>
        </w:rPr>
        <w:t>Norma</w:t>
      </w:r>
      <w:r w:rsidRPr="009124E8">
        <w:rPr>
          <w:lang w:eastAsia="en-US"/>
        </w:rPr>
        <w:t xml:space="preserve"> EIA/TIA/ANSI 606 - Identificação e Administração do Cabeamento e da Instalação. Elaboração de Projetos de Cabeamento de Telecomunicações para Rede Interna Estruturada.</w:t>
      </w:r>
    </w:p>
    <w:p w14:paraId="0736683B"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rFonts w:eastAsia="Lucida Sans Unicode"/>
          <w:lang w:eastAsia="en-US"/>
        </w:rPr>
        <w:t>NBR</w:t>
      </w:r>
      <w:r w:rsidRPr="009124E8">
        <w:rPr>
          <w:lang w:eastAsia="en-US"/>
        </w:rPr>
        <w:t xml:space="preserve"> 13.726 - Redes telefônicas internas em prédios - Tubulação de entrada telefônica – Projeto.</w:t>
      </w:r>
    </w:p>
    <w:p w14:paraId="4D496438"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rFonts w:eastAsia="Lucida Sans Unicode"/>
          <w:lang w:eastAsia="en-US"/>
        </w:rPr>
        <w:t>NBR</w:t>
      </w:r>
      <w:r w:rsidRPr="009124E8">
        <w:rPr>
          <w:lang w:eastAsia="en-US"/>
        </w:rPr>
        <w:t xml:space="preserve"> 13.300, 13.301 - Redes telefônicas internas em prédios (Terminologia; Simbologia).</w:t>
      </w:r>
    </w:p>
    <w:p w14:paraId="13968872"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rFonts w:eastAsia="Lucida Sans Unicode"/>
          <w:lang w:eastAsia="en-US"/>
        </w:rPr>
        <w:lastRenderedPageBreak/>
        <w:t>NBR</w:t>
      </w:r>
      <w:r w:rsidRPr="009124E8">
        <w:rPr>
          <w:lang w:eastAsia="en-US"/>
        </w:rPr>
        <w:t xml:space="preserve"> 14.306 - Proteção elétrica e compatibilidade eletromagnética em redes internas de telecomunicações em edificações – Projeto.</w:t>
      </w:r>
    </w:p>
    <w:p w14:paraId="10FD3790"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rFonts w:eastAsia="Lucida Sans Unicode"/>
          <w:lang w:eastAsia="en-US"/>
        </w:rPr>
        <w:t>NBR</w:t>
      </w:r>
      <w:r w:rsidRPr="009124E8">
        <w:rPr>
          <w:lang w:eastAsia="en-US"/>
        </w:rPr>
        <w:t xml:space="preserve"> 10.842 - Equipamentos para Tecnologia da Informação - Requisitos de segurança.</w:t>
      </w:r>
    </w:p>
    <w:p w14:paraId="5D4940FD"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rFonts w:eastAsia="Lucida Sans Unicode"/>
          <w:lang w:eastAsia="en-US"/>
        </w:rPr>
        <w:t>NBR</w:t>
      </w:r>
      <w:r w:rsidRPr="009124E8">
        <w:rPr>
          <w:lang w:eastAsia="en-US"/>
        </w:rPr>
        <w:t xml:space="preserve"> 5.410 - Instalações elétricas de baixa tensão.</w:t>
      </w:r>
    </w:p>
    <w:p w14:paraId="5E4F1428"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lang w:eastAsia="en-US"/>
        </w:rPr>
        <w:t>NBR 5.419 - Proteção de estruturas contra descargas atmosféricas.</w:t>
      </w:r>
    </w:p>
    <w:p w14:paraId="1AC5321A"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lang w:eastAsia="en-US"/>
        </w:rPr>
        <w:t xml:space="preserve">NR 6 – </w:t>
      </w:r>
      <w:r w:rsidRPr="009124E8">
        <w:rPr>
          <w:rFonts w:eastAsia="Lucida Sans Unicode"/>
          <w:lang w:eastAsia="en-US"/>
        </w:rPr>
        <w:t>Equipamento</w:t>
      </w:r>
      <w:r w:rsidRPr="009124E8">
        <w:rPr>
          <w:lang w:eastAsia="en-US"/>
        </w:rPr>
        <w:t xml:space="preserve"> de proteção individual – EPI.</w:t>
      </w:r>
    </w:p>
    <w:p w14:paraId="1A1FD4AF"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lang w:eastAsia="en-US"/>
        </w:rPr>
        <w:t xml:space="preserve">NR 7 - </w:t>
      </w:r>
      <w:r w:rsidRPr="009124E8">
        <w:rPr>
          <w:rFonts w:eastAsia="Lucida Sans Unicode"/>
          <w:lang w:eastAsia="en-US"/>
        </w:rPr>
        <w:t>Programa</w:t>
      </w:r>
      <w:r w:rsidRPr="009124E8">
        <w:rPr>
          <w:lang w:eastAsia="en-US"/>
        </w:rPr>
        <w:t xml:space="preserve"> de controle médico de saúde ocupacional.</w:t>
      </w:r>
    </w:p>
    <w:p w14:paraId="522EEAC1"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lang w:eastAsia="en-US"/>
        </w:rPr>
        <w:t xml:space="preserve">NR 9 - </w:t>
      </w:r>
      <w:r w:rsidRPr="009124E8">
        <w:rPr>
          <w:rFonts w:eastAsia="Lucida Sans Unicode"/>
          <w:lang w:eastAsia="en-US"/>
        </w:rPr>
        <w:t>Programa</w:t>
      </w:r>
      <w:r w:rsidRPr="009124E8">
        <w:rPr>
          <w:lang w:eastAsia="en-US"/>
        </w:rPr>
        <w:t xml:space="preserve"> de prevenção de riscos ambientais.</w:t>
      </w:r>
    </w:p>
    <w:p w14:paraId="6CF0DC41"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lang w:eastAsia="en-US"/>
        </w:rPr>
        <w:t xml:space="preserve">NR 10 - </w:t>
      </w:r>
      <w:r w:rsidRPr="009124E8">
        <w:rPr>
          <w:rFonts w:eastAsia="Lucida Sans Unicode"/>
          <w:lang w:eastAsia="en-US"/>
        </w:rPr>
        <w:t>Segurança</w:t>
      </w:r>
      <w:r w:rsidRPr="009124E8">
        <w:rPr>
          <w:lang w:eastAsia="en-US"/>
        </w:rPr>
        <w:t xml:space="preserve"> em Instalações e Serviços em Eletricidade.</w:t>
      </w:r>
    </w:p>
    <w:p w14:paraId="6F3EAA43"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lang w:eastAsia="en-US"/>
        </w:rPr>
        <w:t xml:space="preserve">NR 18 - </w:t>
      </w:r>
      <w:r w:rsidRPr="009124E8">
        <w:rPr>
          <w:rFonts w:eastAsia="Lucida Sans Unicode"/>
          <w:lang w:eastAsia="en-US"/>
        </w:rPr>
        <w:t>Condições</w:t>
      </w:r>
      <w:r w:rsidRPr="009124E8">
        <w:rPr>
          <w:lang w:eastAsia="en-US"/>
        </w:rPr>
        <w:t xml:space="preserve"> e meio ambiente de trabalho na indústria da construção.</w:t>
      </w:r>
    </w:p>
    <w:p w14:paraId="5216C7E5" w14:textId="77777777" w:rsidR="00DB58B2" w:rsidRPr="009124E8" w:rsidRDefault="00DB58B2" w:rsidP="009124E8">
      <w:pPr>
        <w:widowControl w:val="0"/>
        <w:numPr>
          <w:ilvl w:val="0"/>
          <w:numId w:val="32"/>
        </w:numPr>
        <w:spacing w:after="120" w:line="320" w:lineRule="exact"/>
        <w:ind w:left="0" w:firstLine="0"/>
        <w:jc w:val="both"/>
        <w:rPr>
          <w:lang w:eastAsia="en-US"/>
        </w:rPr>
      </w:pPr>
      <w:r w:rsidRPr="009124E8">
        <w:rPr>
          <w:lang w:eastAsia="en-US"/>
        </w:rPr>
        <w:t xml:space="preserve">NR 35 - </w:t>
      </w:r>
      <w:r w:rsidRPr="009124E8">
        <w:rPr>
          <w:rFonts w:eastAsia="Lucida Sans Unicode"/>
          <w:lang w:eastAsia="en-US"/>
        </w:rPr>
        <w:t>Segurança</w:t>
      </w:r>
      <w:r w:rsidRPr="009124E8">
        <w:rPr>
          <w:lang w:eastAsia="en-US"/>
        </w:rPr>
        <w:t xml:space="preserve"> em Altura.</w:t>
      </w:r>
    </w:p>
    <w:p w14:paraId="4EFF8A43" w14:textId="77777777" w:rsidR="00DB58B2" w:rsidRPr="009124E8" w:rsidRDefault="00DB58B2" w:rsidP="009124E8">
      <w:pPr>
        <w:pStyle w:val="PargrafodaLista"/>
        <w:widowControl w:val="0"/>
        <w:numPr>
          <w:ilvl w:val="0"/>
          <w:numId w:val="54"/>
        </w:numPr>
        <w:spacing w:after="120" w:line="320" w:lineRule="exact"/>
        <w:ind w:left="0" w:firstLine="0"/>
        <w:jc w:val="both"/>
        <w:rPr>
          <w:lang w:eastAsia="en-US"/>
        </w:rPr>
      </w:pPr>
      <w:r w:rsidRPr="009124E8">
        <w:rPr>
          <w:lang w:eastAsia="en-US"/>
        </w:rPr>
        <w:t>É facultada a emissão de OS pela Contratante, a partir de planilha orçamentária elaborada pela equipe técnica da SEMAP. Nessa hipótese, a planilha será elaborada com base no quanto disposto no item 3.11, observando-se os prazos para emissão de OS constantes no item 4.3, alínea d.</w:t>
      </w:r>
    </w:p>
    <w:p w14:paraId="3C67FFA9" w14:textId="77777777" w:rsidR="00DB58B2" w:rsidRPr="009124E8" w:rsidRDefault="00DB58B2" w:rsidP="009124E8">
      <w:pPr>
        <w:pStyle w:val="PargrafodaLista"/>
        <w:widowControl w:val="0"/>
        <w:numPr>
          <w:ilvl w:val="0"/>
          <w:numId w:val="54"/>
        </w:numPr>
        <w:spacing w:after="120" w:line="320" w:lineRule="exact"/>
        <w:ind w:left="0" w:firstLine="0"/>
        <w:jc w:val="both"/>
        <w:rPr>
          <w:lang w:eastAsia="en-US"/>
        </w:rPr>
      </w:pPr>
      <w:r w:rsidRPr="009124E8">
        <w:rPr>
          <w:lang w:eastAsia="en-US"/>
        </w:rPr>
        <w:t xml:space="preserve">Na hipótese de recusa da Contratada em ajustar incorreções em planilhas orçamentárias, conforme descrito no item 4.3 alíneas a e c, a fiscalização poderá, com base em relatórios, atestes, fotografias ou vistorias </w:t>
      </w:r>
      <w:r w:rsidRPr="009124E8">
        <w:rPr>
          <w:i/>
          <w:lang w:eastAsia="en-US"/>
        </w:rPr>
        <w:t>in loco</w:t>
      </w:r>
      <w:r w:rsidRPr="009124E8">
        <w:rPr>
          <w:lang w:eastAsia="en-US"/>
        </w:rPr>
        <w:t xml:space="preserve">, modificar composições e quantitativos, encaminhando planilha final aprovada à Contratada para ciência. </w:t>
      </w:r>
    </w:p>
    <w:p w14:paraId="7CC7CFA1" w14:textId="77777777" w:rsidR="00DB58B2" w:rsidRPr="009124E8" w:rsidRDefault="00DB58B2" w:rsidP="009124E8">
      <w:pPr>
        <w:pStyle w:val="PargrafodaLista"/>
        <w:widowControl w:val="0"/>
        <w:numPr>
          <w:ilvl w:val="0"/>
          <w:numId w:val="54"/>
        </w:numPr>
        <w:spacing w:after="120" w:line="320" w:lineRule="exact"/>
        <w:ind w:left="0" w:firstLine="0"/>
        <w:jc w:val="both"/>
        <w:rPr>
          <w:lang w:eastAsia="en-US"/>
        </w:rPr>
      </w:pPr>
      <w:r w:rsidRPr="009124E8">
        <w:rPr>
          <w:lang w:eastAsia="en-US"/>
        </w:rPr>
        <w:t xml:space="preserve">Os projetos encaminhados pela fiscalização à Contratada serão disponibilizados em formatos </w:t>
      </w:r>
      <w:r w:rsidRPr="009124E8">
        <w:rPr>
          <w:i/>
          <w:lang w:eastAsia="en-US"/>
        </w:rPr>
        <w:t>PDF</w:t>
      </w:r>
      <w:r w:rsidRPr="009124E8">
        <w:rPr>
          <w:lang w:eastAsia="en-US"/>
        </w:rPr>
        <w:t xml:space="preserve"> e </w:t>
      </w:r>
      <w:proofErr w:type="spellStart"/>
      <w:r w:rsidRPr="009124E8">
        <w:rPr>
          <w:i/>
          <w:lang w:eastAsia="en-US"/>
        </w:rPr>
        <w:t>dwg</w:t>
      </w:r>
      <w:proofErr w:type="spellEnd"/>
      <w:r w:rsidRPr="009124E8">
        <w:rPr>
          <w:lang w:eastAsia="en-US"/>
        </w:rPr>
        <w:t xml:space="preserve">. Por isso, é recomendável que a Contratada disponha do software AutoCAD ou similar para o correto levantamento de quantitativos. </w:t>
      </w:r>
    </w:p>
    <w:p w14:paraId="18756082" w14:textId="77777777" w:rsidR="00DB58B2" w:rsidRPr="009124E8" w:rsidRDefault="00DB58B2" w:rsidP="009124E8">
      <w:pPr>
        <w:pStyle w:val="PargrafodaLista"/>
        <w:widowControl w:val="0"/>
        <w:spacing w:after="120" w:line="320" w:lineRule="exact"/>
        <w:ind w:left="0"/>
        <w:jc w:val="both"/>
        <w:rPr>
          <w:lang w:eastAsia="en-US"/>
        </w:rPr>
      </w:pPr>
    </w:p>
    <w:p w14:paraId="6A040901" w14:textId="77777777" w:rsidR="00DB58B2" w:rsidRPr="009124E8" w:rsidRDefault="00DB58B2" w:rsidP="009124E8">
      <w:pPr>
        <w:numPr>
          <w:ilvl w:val="1"/>
          <w:numId w:val="44"/>
        </w:numPr>
        <w:tabs>
          <w:tab w:val="left" w:pos="709"/>
        </w:tabs>
        <w:spacing w:after="120" w:line="320" w:lineRule="exact"/>
        <w:ind w:left="0" w:firstLine="0"/>
        <w:jc w:val="both"/>
        <w:rPr>
          <w:bCs/>
          <w:lang w:val="pt-PT" w:eastAsia="en-US"/>
        </w:rPr>
      </w:pPr>
      <w:r w:rsidRPr="009124E8">
        <w:rPr>
          <w:bCs/>
          <w:lang w:val="pt-PT" w:eastAsia="en-US"/>
        </w:rPr>
        <w:t>PRIORIDADE DOS SERVIÇOS</w:t>
      </w:r>
    </w:p>
    <w:p w14:paraId="37DA6AE4" w14:textId="77777777" w:rsidR="00DB58B2" w:rsidRPr="009124E8" w:rsidRDefault="00DB58B2" w:rsidP="009124E8">
      <w:pPr>
        <w:spacing w:after="120" w:line="320" w:lineRule="exact"/>
        <w:jc w:val="both"/>
        <w:rPr>
          <w:lang w:eastAsia="en-US"/>
        </w:rPr>
      </w:pPr>
      <w:r w:rsidRPr="009124E8">
        <w:rPr>
          <w:lang w:eastAsia="en-US"/>
        </w:rPr>
        <w:t>A Fiscalização classificará o nível de urgência do serviço conforme se segue:</w:t>
      </w:r>
    </w:p>
    <w:p w14:paraId="51438C83" w14:textId="77777777" w:rsidR="00DB58B2" w:rsidRPr="009124E8" w:rsidRDefault="00DB58B2" w:rsidP="009124E8">
      <w:pPr>
        <w:numPr>
          <w:ilvl w:val="0"/>
          <w:numId w:val="55"/>
        </w:numPr>
        <w:suppressAutoHyphens/>
        <w:spacing w:after="120" w:line="320" w:lineRule="exact"/>
        <w:ind w:left="0" w:firstLine="0"/>
        <w:jc w:val="both"/>
        <w:rPr>
          <w:lang w:eastAsia="en-US"/>
        </w:rPr>
      </w:pPr>
      <w:r w:rsidRPr="009124E8">
        <w:rPr>
          <w:lang w:eastAsia="ar-SA"/>
        </w:rPr>
        <w:t xml:space="preserve">Serão classificados pela Fiscalização como </w:t>
      </w:r>
      <w:r w:rsidRPr="009124E8">
        <w:rPr>
          <w:b/>
          <w:u w:val="single"/>
          <w:lang w:eastAsia="ar-SA"/>
        </w:rPr>
        <w:t>ATENDIMENTO DE URGÊNCIA,</w:t>
      </w:r>
      <w:r w:rsidRPr="009124E8">
        <w:rPr>
          <w:lang w:eastAsia="ar-SA"/>
        </w:rPr>
        <w:t xml:space="preserve"> os Chamados com necessidade de</w:t>
      </w:r>
      <w:r w:rsidRPr="009124E8">
        <w:rPr>
          <w:lang w:eastAsia="en-US"/>
        </w:rPr>
        <w:t xml:space="preserve"> atendimento </w:t>
      </w:r>
      <w:r w:rsidRPr="009124E8">
        <w:rPr>
          <w:b/>
          <w:lang w:eastAsia="en-US"/>
        </w:rPr>
        <w:t>URGENTE</w:t>
      </w:r>
      <w:r w:rsidRPr="009124E8">
        <w:rPr>
          <w:lang w:eastAsia="en-US"/>
        </w:rPr>
        <w:t xml:space="preserve"> – </w:t>
      </w:r>
      <w:r w:rsidRPr="009124E8">
        <w:rPr>
          <w:b/>
          <w:lang w:eastAsia="en-US"/>
        </w:rPr>
        <w:t>Serviços de nível 1</w:t>
      </w:r>
      <w:r w:rsidRPr="009124E8">
        <w:rPr>
          <w:lang w:eastAsia="en-US"/>
        </w:rPr>
        <w:t>, que impeçam o funcionamento do prédio ou que acarretem risco iminente de impedimento TOTAL de funcionamento.</w:t>
      </w:r>
    </w:p>
    <w:p w14:paraId="277255B5" w14:textId="77777777" w:rsidR="00DB58B2" w:rsidRPr="009124E8" w:rsidRDefault="00DB58B2" w:rsidP="009124E8">
      <w:pPr>
        <w:numPr>
          <w:ilvl w:val="0"/>
          <w:numId w:val="55"/>
        </w:numPr>
        <w:suppressAutoHyphens/>
        <w:spacing w:after="120" w:line="320" w:lineRule="exact"/>
        <w:ind w:left="0" w:firstLine="0"/>
        <w:jc w:val="both"/>
        <w:rPr>
          <w:lang w:eastAsia="ar-SA"/>
        </w:rPr>
      </w:pPr>
      <w:r w:rsidRPr="009124E8">
        <w:rPr>
          <w:lang w:eastAsia="ar-SA"/>
        </w:rPr>
        <w:t xml:space="preserve">Podem se caracterizar como urgentes: </w:t>
      </w:r>
    </w:p>
    <w:p w14:paraId="684ECB9B"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Vazamentos da caixa d’água;</w:t>
      </w:r>
    </w:p>
    <w:p w14:paraId="31E5E4C2"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Vazamentos na entrada de água da edificação;</w:t>
      </w:r>
    </w:p>
    <w:p w14:paraId="5B85AC15"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Vazamentos na saída de esgoto da edificação;</w:t>
      </w:r>
    </w:p>
    <w:p w14:paraId="32279804"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lastRenderedPageBreak/>
        <w:t>Desarmes e defeitos de disjuntor geral;</w:t>
      </w:r>
    </w:p>
    <w:p w14:paraId="33FFAAFE"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Desarmes e defeitos de disjuntores do quadro de alimentação da rede de informática;</w:t>
      </w:r>
    </w:p>
    <w:p w14:paraId="724FAE6F"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Abertura, fechamento ou manutenção de fechaduras, acionadores de portas e portões;</w:t>
      </w:r>
    </w:p>
    <w:p w14:paraId="75E3C232"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 xml:space="preserve">Tomadas ou interruptores da rede elétrica, lógica ou telefônica sem funcionamento que impeçam o trabalho do Cartório Eleitoral; </w:t>
      </w:r>
    </w:p>
    <w:p w14:paraId="3D9DEB54"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Pane elétrica, curto-circuito;</w:t>
      </w:r>
    </w:p>
    <w:p w14:paraId="6E59D665"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Queima de lâmpadas ou luminárias que impeçam o trabalho do Cartório Eleitoral;</w:t>
      </w:r>
    </w:p>
    <w:p w14:paraId="0782DB94"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 xml:space="preserve">Rede de telefonia inoperante; </w:t>
      </w:r>
    </w:p>
    <w:p w14:paraId="422E6C0C"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Destelhamento;</w:t>
      </w:r>
    </w:p>
    <w:p w14:paraId="09F3D371"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Infiltrações, vazamentos e alagamentos;</w:t>
      </w:r>
    </w:p>
    <w:p w14:paraId="6A0349AD"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 xml:space="preserve">Vazamentos de registros, válvulas de descarga, torneiras etc.; </w:t>
      </w:r>
    </w:p>
    <w:p w14:paraId="1B2E5175"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Entupimentos de tubulações e caixas que comprometam o funcionamento do Cartório Eleitoral;</w:t>
      </w:r>
    </w:p>
    <w:p w14:paraId="5AF7C6A6"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Saturação e transbordamento de fossas sépticas;</w:t>
      </w:r>
    </w:p>
    <w:p w14:paraId="6E8CC3A4"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Danos em janelas, portas ou portões de acesso às edificações, causando riscos quanto à segurança dos imóveis;</w:t>
      </w:r>
    </w:p>
    <w:p w14:paraId="293A55A7"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 xml:space="preserve">Rachaduras em paredes, pisos e estruturas; </w:t>
      </w:r>
    </w:p>
    <w:p w14:paraId="3DF4B0E0"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Quebra de bombas;</w:t>
      </w:r>
    </w:p>
    <w:p w14:paraId="6F32469B" w14:textId="77777777" w:rsidR="00DB58B2" w:rsidRPr="009124E8" w:rsidRDefault="00DB58B2" w:rsidP="00D53E39">
      <w:pPr>
        <w:numPr>
          <w:ilvl w:val="0"/>
          <w:numId w:val="48"/>
        </w:numPr>
        <w:suppressAutoHyphens/>
        <w:spacing w:after="120" w:line="320" w:lineRule="exact"/>
        <w:ind w:left="709" w:firstLine="0"/>
        <w:jc w:val="both"/>
        <w:rPr>
          <w:lang w:eastAsia="en-US"/>
        </w:rPr>
      </w:pPr>
      <w:r w:rsidRPr="009124E8">
        <w:rPr>
          <w:lang w:eastAsia="en-US"/>
        </w:rPr>
        <w:t>Defeitos em aparelhos de ar-condicionado que tornem o ambiente de trabalho insalubre.</w:t>
      </w:r>
    </w:p>
    <w:p w14:paraId="76CBA237" w14:textId="77777777" w:rsidR="00DB58B2" w:rsidRPr="009124E8" w:rsidRDefault="00DB58B2" w:rsidP="009124E8">
      <w:pPr>
        <w:numPr>
          <w:ilvl w:val="0"/>
          <w:numId w:val="55"/>
        </w:numPr>
        <w:suppressAutoHyphens/>
        <w:spacing w:after="120" w:line="320" w:lineRule="exact"/>
        <w:ind w:left="0" w:firstLine="0"/>
        <w:contextualSpacing/>
        <w:jc w:val="both"/>
        <w:rPr>
          <w:bCs/>
          <w:lang w:eastAsia="en-US"/>
        </w:rPr>
      </w:pPr>
      <w:r w:rsidRPr="009124E8">
        <w:rPr>
          <w:lang w:eastAsia="ar-SA"/>
        </w:rPr>
        <w:t xml:space="preserve">Serão classificados pela Fiscalização como </w:t>
      </w:r>
      <w:r w:rsidRPr="009124E8">
        <w:rPr>
          <w:b/>
          <w:u w:val="single"/>
          <w:lang w:eastAsia="ar-SA"/>
        </w:rPr>
        <w:t>ATENDIMENTO SEM URGÊNCIA</w:t>
      </w:r>
      <w:r w:rsidRPr="009124E8">
        <w:rPr>
          <w:bCs/>
          <w:lang w:eastAsia="ar-SA"/>
        </w:rPr>
        <w:t xml:space="preserve">, </w:t>
      </w:r>
      <w:r w:rsidRPr="009124E8">
        <w:rPr>
          <w:b/>
          <w:bCs/>
          <w:lang w:eastAsia="ar-SA"/>
        </w:rPr>
        <w:t xml:space="preserve">NÃO URGENTE – </w:t>
      </w:r>
      <w:r w:rsidRPr="009124E8">
        <w:rPr>
          <w:b/>
          <w:bCs/>
          <w:lang w:eastAsia="en-US"/>
        </w:rPr>
        <w:t>Serviços de nível 2</w:t>
      </w:r>
      <w:r w:rsidRPr="009124E8">
        <w:rPr>
          <w:bCs/>
          <w:lang w:eastAsia="en-US"/>
        </w:rPr>
        <w:t>, os serviços que não se enquadrem nas especificações acima (serviços urgentes).</w:t>
      </w:r>
    </w:p>
    <w:p w14:paraId="7D1B0632" w14:textId="77777777" w:rsidR="00DB58B2" w:rsidRPr="009124E8" w:rsidRDefault="00DB58B2" w:rsidP="009124E8">
      <w:pPr>
        <w:numPr>
          <w:ilvl w:val="0"/>
          <w:numId w:val="52"/>
        </w:numPr>
        <w:spacing w:after="120" w:line="320" w:lineRule="exact"/>
        <w:ind w:left="0" w:firstLine="0"/>
        <w:contextualSpacing/>
        <w:jc w:val="both"/>
        <w:rPr>
          <w:lang w:eastAsia="en-US"/>
        </w:rPr>
      </w:pPr>
      <w:r w:rsidRPr="009124E8">
        <w:rPr>
          <w:lang w:eastAsia="en-US"/>
        </w:rPr>
        <w:t>No caso de Chamados sem urgência, abertos fora do horário de 8h às 18h de segunda a sexta-feira, será considerada, para todos os efeitos, como data de abertura, o primeiro dia útil subsequente.</w:t>
      </w:r>
    </w:p>
    <w:p w14:paraId="10C9B3DD" w14:textId="77777777" w:rsidR="00DB58B2" w:rsidRPr="009124E8" w:rsidRDefault="00DB58B2" w:rsidP="009124E8">
      <w:pPr>
        <w:pStyle w:val="PargrafodaLista"/>
        <w:numPr>
          <w:ilvl w:val="0"/>
          <w:numId w:val="55"/>
        </w:numPr>
        <w:tabs>
          <w:tab w:val="left" w:pos="709"/>
        </w:tabs>
        <w:spacing w:after="120" w:line="320" w:lineRule="exact"/>
        <w:ind w:left="0" w:firstLine="0"/>
        <w:jc w:val="both"/>
        <w:rPr>
          <w:bCs/>
          <w:lang w:val="pt-PT" w:eastAsia="en-US"/>
        </w:rPr>
      </w:pPr>
      <w:r w:rsidRPr="009124E8">
        <w:rPr>
          <w:bCs/>
          <w:lang w:val="pt-PT" w:eastAsia="en-US"/>
        </w:rPr>
        <w:t xml:space="preserve">A descrição dos serviços urgentes do item b não é exaustiva, o que significa que outros serviços poderão ser classificados como urgentes, a critério da fiscalização, após análise da área técnica. </w:t>
      </w:r>
    </w:p>
    <w:p w14:paraId="2505D6F7" w14:textId="77777777" w:rsidR="00DB58B2" w:rsidRPr="009124E8" w:rsidRDefault="00DB58B2" w:rsidP="009124E8">
      <w:pPr>
        <w:tabs>
          <w:tab w:val="left" w:pos="709"/>
        </w:tabs>
        <w:spacing w:after="120" w:line="320" w:lineRule="exact"/>
        <w:jc w:val="both"/>
        <w:rPr>
          <w:bCs/>
          <w:lang w:val="pt-PT" w:eastAsia="en-US"/>
        </w:rPr>
      </w:pPr>
    </w:p>
    <w:p w14:paraId="6C14859D" w14:textId="77777777" w:rsidR="00DB58B2" w:rsidRPr="009124E8" w:rsidRDefault="00DB58B2" w:rsidP="009124E8">
      <w:pPr>
        <w:numPr>
          <w:ilvl w:val="1"/>
          <w:numId w:val="44"/>
        </w:numPr>
        <w:tabs>
          <w:tab w:val="left" w:pos="709"/>
        </w:tabs>
        <w:spacing w:after="120" w:line="320" w:lineRule="exact"/>
        <w:ind w:left="0" w:firstLine="0"/>
        <w:jc w:val="both"/>
        <w:rPr>
          <w:bCs/>
          <w:lang w:val="pt-PT" w:eastAsia="en-US"/>
        </w:rPr>
      </w:pPr>
      <w:r w:rsidRPr="009124E8">
        <w:rPr>
          <w:bCs/>
          <w:lang w:val="pt-PT" w:eastAsia="en-US"/>
        </w:rPr>
        <w:t>FISCALIZAÇÃO DOS SERVIÇOS</w:t>
      </w:r>
    </w:p>
    <w:p w14:paraId="6A56C79A" w14:textId="77777777" w:rsidR="00DB58B2" w:rsidRPr="009124E8" w:rsidRDefault="00DB58B2" w:rsidP="009124E8">
      <w:pPr>
        <w:numPr>
          <w:ilvl w:val="0"/>
          <w:numId w:val="56"/>
        </w:numPr>
        <w:spacing w:after="120" w:line="320" w:lineRule="exact"/>
        <w:ind w:left="0" w:firstLine="0"/>
        <w:jc w:val="both"/>
        <w:rPr>
          <w:strike/>
          <w:lang w:eastAsia="en-US"/>
        </w:rPr>
      </w:pPr>
      <w:r w:rsidRPr="009124E8">
        <w:rPr>
          <w:lang w:eastAsia="en-US"/>
        </w:rPr>
        <w:t xml:space="preserve">Durante o período de vigência, o Contrato será fiscalizado por servidores da Contratante, a serem designados após a sua assinatura, sendo estes indicados fiscais e substitutos na SEMAP, além de fiscais </w:t>
      </w:r>
      <w:r w:rsidRPr="009124E8">
        <w:rPr>
          <w:lang w:eastAsia="en-US"/>
        </w:rPr>
        <w:lastRenderedPageBreak/>
        <w:t>técnicos, especializados nas áreas de eletrotécnica, telecomunicações e engenharia, pertencentes ao quadro deste Tribunal. Em cada Cartório Eleitoral em funcionamento no interior do estado, os chefes e seus substitutos atuarão como fiscais locais para acompanhar a execução dos serviços em seus aspectos administrativos.</w:t>
      </w:r>
    </w:p>
    <w:p w14:paraId="1E344A9F" w14:textId="77777777" w:rsidR="00DB58B2" w:rsidRPr="009124E8" w:rsidRDefault="00DB58B2" w:rsidP="009124E8">
      <w:pPr>
        <w:numPr>
          <w:ilvl w:val="0"/>
          <w:numId w:val="56"/>
        </w:numPr>
        <w:spacing w:after="120" w:line="320" w:lineRule="exact"/>
        <w:ind w:left="0" w:firstLine="0"/>
        <w:jc w:val="both"/>
        <w:rPr>
          <w:lang w:eastAsia="en-US"/>
        </w:rPr>
      </w:pPr>
      <w:r w:rsidRPr="009124E8">
        <w:rPr>
          <w:lang w:eastAsia="en-US"/>
        </w:rPr>
        <w:t>As atribuições dos fiscais do contrato são:</w:t>
      </w:r>
    </w:p>
    <w:p w14:paraId="571F69E9" w14:textId="77777777" w:rsidR="00DB58B2" w:rsidRPr="009124E8" w:rsidRDefault="00DB58B2" w:rsidP="009124E8">
      <w:pPr>
        <w:numPr>
          <w:ilvl w:val="3"/>
          <w:numId w:val="17"/>
        </w:numPr>
        <w:spacing w:after="120" w:line="320" w:lineRule="exact"/>
        <w:ind w:left="426" w:firstLine="0"/>
        <w:jc w:val="both"/>
        <w:rPr>
          <w:lang w:eastAsia="en-US"/>
        </w:rPr>
      </w:pPr>
      <w:r w:rsidRPr="009124E8">
        <w:rPr>
          <w:lang w:eastAsia="en-US"/>
        </w:rPr>
        <w:t>Acionar a Contratada para atendimento de demandas afetas ao objeto deste Termo de Referência, devendo promover a avaliação e Fiscalização do serviço executado;</w:t>
      </w:r>
    </w:p>
    <w:p w14:paraId="6B2EF9AA" w14:textId="77777777" w:rsidR="00DB58B2" w:rsidRPr="009124E8" w:rsidRDefault="00DB58B2" w:rsidP="009124E8">
      <w:pPr>
        <w:numPr>
          <w:ilvl w:val="3"/>
          <w:numId w:val="17"/>
        </w:numPr>
        <w:spacing w:after="120" w:line="320" w:lineRule="exact"/>
        <w:ind w:left="426" w:firstLine="0"/>
        <w:jc w:val="both"/>
        <w:rPr>
          <w:lang w:eastAsia="en-US"/>
        </w:rPr>
      </w:pPr>
      <w:r w:rsidRPr="009124E8">
        <w:rPr>
          <w:lang w:eastAsia="en-US"/>
        </w:rPr>
        <w:t>Receber provisória e definitivamente os serviços solicitados;</w:t>
      </w:r>
    </w:p>
    <w:p w14:paraId="042CEFCA" w14:textId="77777777" w:rsidR="00DB58B2" w:rsidRPr="009124E8" w:rsidRDefault="00DB58B2" w:rsidP="009124E8">
      <w:pPr>
        <w:numPr>
          <w:ilvl w:val="3"/>
          <w:numId w:val="17"/>
        </w:numPr>
        <w:spacing w:after="120" w:line="320" w:lineRule="exact"/>
        <w:ind w:left="426" w:firstLine="0"/>
        <w:jc w:val="both"/>
        <w:rPr>
          <w:lang w:eastAsia="en-US"/>
        </w:rPr>
      </w:pPr>
      <w:r w:rsidRPr="009124E8">
        <w:rPr>
          <w:lang w:eastAsia="en-US"/>
        </w:rPr>
        <w:t>Emitir periodicamente relatório circunstanciado, para fins de recebimento dos serviços e pagamento da respectiva Nota Fiscal, certificando o desempenho da Contratada, para fins de aplicação do IMR, calculando os descontos;</w:t>
      </w:r>
    </w:p>
    <w:p w14:paraId="4AF7C3C4" w14:textId="77777777" w:rsidR="00DB58B2" w:rsidRPr="009124E8" w:rsidRDefault="00DB58B2" w:rsidP="009124E8">
      <w:pPr>
        <w:numPr>
          <w:ilvl w:val="3"/>
          <w:numId w:val="17"/>
        </w:numPr>
        <w:spacing w:after="120" w:line="320" w:lineRule="exact"/>
        <w:ind w:left="426" w:firstLine="0"/>
        <w:jc w:val="both"/>
        <w:rPr>
          <w:lang w:eastAsia="en-US"/>
        </w:rPr>
      </w:pPr>
      <w:r w:rsidRPr="009124E8">
        <w:rPr>
          <w:lang w:eastAsia="en-US"/>
        </w:rPr>
        <w:t>Atestar as notas fiscais, nos termos contratados, para efeito de pagamento;</w:t>
      </w:r>
    </w:p>
    <w:p w14:paraId="1E1E1690" w14:textId="77777777" w:rsidR="00DB58B2" w:rsidRPr="009124E8" w:rsidRDefault="00DB58B2" w:rsidP="009124E8">
      <w:pPr>
        <w:numPr>
          <w:ilvl w:val="3"/>
          <w:numId w:val="17"/>
        </w:numPr>
        <w:spacing w:after="120" w:line="320" w:lineRule="exact"/>
        <w:ind w:left="426" w:firstLine="0"/>
        <w:jc w:val="both"/>
        <w:rPr>
          <w:lang w:eastAsia="en-US"/>
        </w:rPr>
      </w:pPr>
      <w:r w:rsidRPr="009124E8">
        <w:t>Documentar as ocorrências em registro próprio, devidamente comunicadas ao engenheiro civil/arquiteto/engenheiro eletricista da Contratada.</w:t>
      </w:r>
    </w:p>
    <w:p w14:paraId="03545C6C" w14:textId="77777777" w:rsidR="00DB58B2" w:rsidRPr="009124E8" w:rsidRDefault="00DB58B2" w:rsidP="009124E8">
      <w:pPr>
        <w:numPr>
          <w:ilvl w:val="0"/>
          <w:numId w:val="56"/>
        </w:numPr>
        <w:spacing w:after="120" w:line="320" w:lineRule="exact"/>
        <w:ind w:left="0" w:firstLine="0"/>
        <w:contextualSpacing/>
        <w:jc w:val="both"/>
        <w:rPr>
          <w:lang w:eastAsia="en-US"/>
        </w:rPr>
      </w:pPr>
      <w:r w:rsidRPr="009124E8">
        <w:rPr>
          <w:lang w:eastAsia="en-US"/>
        </w:rPr>
        <w:t>Todas as Ordens de Serviço ou comunicação entre a Fiscalização e a Contratada serão transmitidas por escrito, inclusive por e-mail, exceto em casos de emergência, quando poderão ser feitas por contato telefônico.</w:t>
      </w:r>
    </w:p>
    <w:p w14:paraId="566A40FF" w14:textId="77777777" w:rsidR="00DB58B2" w:rsidRPr="009124E8" w:rsidRDefault="00DB58B2" w:rsidP="009124E8">
      <w:pPr>
        <w:numPr>
          <w:ilvl w:val="0"/>
          <w:numId w:val="56"/>
        </w:numPr>
        <w:spacing w:after="120" w:line="320" w:lineRule="exact"/>
        <w:ind w:left="0" w:firstLine="0"/>
        <w:contextualSpacing/>
        <w:jc w:val="both"/>
        <w:rPr>
          <w:lang w:eastAsia="en-US"/>
        </w:rPr>
      </w:pPr>
      <w:r w:rsidRPr="009124E8">
        <w:rPr>
          <w:lang w:eastAsia="en-US"/>
        </w:rPr>
        <w:t>Haverá Fiscalização sobre a qualidade e adequação da execução dos serviços contratados, bem como dos materiais. Obriga-se a Contratada a facilitar a Fiscalização em oficinas, depósitos, armazéns ou dependências onde se encontrem materiais destinados aos serviços em reparo.</w:t>
      </w:r>
    </w:p>
    <w:p w14:paraId="454C6575" w14:textId="77777777" w:rsidR="00DB58B2" w:rsidRPr="009124E8" w:rsidRDefault="00DB58B2" w:rsidP="009124E8">
      <w:pPr>
        <w:numPr>
          <w:ilvl w:val="0"/>
          <w:numId w:val="56"/>
        </w:numPr>
        <w:spacing w:after="120" w:line="320" w:lineRule="exact"/>
        <w:ind w:left="0" w:firstLine="0"/>
        <w:contextualSpacing/>
        <w:jc w:val="both"/>
        <w:rPr>
          <w:lang w:eastAsia="en-US"/>
        </w:rPr>
      </w:pPr>
      <w:r w:rsidRPr="009124E8">
        <w:rPr>
          <w:lang w:eastAsia="en-US"/>
        </w:rPr>
        <w:t>A Fiscalização poderá ordenar a suspensão dos serviços quando forem constatadas incorreções, vícios, defeitos, riscos de acidentes e outras situações em que a boa técnica não esteja sendo observada pela Contratada ou que as recomendações da Fiscalização não estejam sendo atendidas.</w:t>
      </w:r>
    </w:p>
    <w:p w14:paraId="1EDD1CC9" w14:textId="77777777" w:rsidR="00DB58B2" w:rsidRPr="009124E8" w:rsidRDefault="00DB58B2" w:rsidP="009124E8">
      <w:pPr>
        <w:numPr>
          <w:ilvl w:val="0"/>
          <w:numId w:val="56"/>
        </w:numPr>
        <w:spacing w:after="120" w:line="320" w:lineRule="exact"/>
        <w:ind w:left="0" w:firstLine="0"/>
        <w:contextualSpacing/>
        <w:jc w:val="both"/>
        <w:rPr>
          <w:lang w:eastAsia="ar-SA"/>
        </w:rPr>
      </w:pPr>
      <w:r w:rsidRPr="009124E8">
        <w:rPr>
          <w:lang w:eastAsia="ar-SA"/>
        </w:rPr>
        <w:t>A avaliação e Fiscalização serão feitas em conformidade com as condições estabelecidas neste Termo de Referência e seus Anexos, com o Contrato, com a legislação pertinente, com as normas técnicas brasileiras e com os documentos técnicos relativos aos serviços.</w:t>
      </w:r>
    </w:p>
    <w:p w14:paraId="23A61859" w14:textId="77777777" w:rsidR="00DB58B2" w:rsidRPr="009124E8" w:rsidRDefault="00DB58B2" w:rsidP="009124E8">
      <w:pPr>
        <w:spacing w:after="120" w:line="320" w:lineRule="exact"/>
        <w:contextualSpacing/>
        <w:jc w:val="both"/>
        <w:rPr>
          <w:lang w:eastAsia="ar-SA"/>
        </w:rPr>
      </w:pPr>
    </w:p>
    <w:p w14:paraId="3600D331" w14:textId="77777777" w:rsidR="00DB58B2" w:rsidRPr="009124E8" w:rsidRDefault="00DB58B2" w:rsidP="009124E8">
      <w:pPr>
        <w:numPr>
          <w:ilvl w:val="1"/>
          <w:numId w:val="44"/>
        </w:numPr>
        <w:tabs>
          <w:tab w:val="left" w:pos="709"/>
        </w:tabs>
        <w:spacing w:after="120" w:line="320" w:lineRule="exact"/>
        <w:ind w:left="0" w:firstLine="0"/>
        <w:jc w:val="both"/>
        <w:rPr>
          <w:bCs/>
          <w:lang w:eastAsia="en-US"/>
        </w:rPr>
      </w:pPr>
      <w:r w:rsidRPr="009124E8">
        <w:rPr>
          <w:bCs/>
          <w:lang w:val="pt-PT" w:eastAsia="en-US"/>
        </w:rPr>
        <w:t>FERRAMENTAS, MATERIAIS, EQUIPAMENTOS E UNIFORMES</w:t>
      </w:r>
      <w:r w:rsidRPr="009124E8">
        <w:rPr>
          <w:bCs/>
          <w:lang w:eastAsia="en-US"/>
        </w:rPr>
        <w:t xml:space="preserve"> </w:t>
      </w:r>
    </w:p>
    <w:p w14:paraId="58B2D5DE" w14:textId="77777777" w:rsidR="00DB58B2" w:rsidRPr="009124E8" w:rsidRDefault="00DB58B2" w:rsidP="009124E8">
      <w:pPr>
        <w:numPr>
          <w:ilvl w:val="0"/>
          <w:numId w:val="57"/>
        </w:numPr>
        <w:spacing w:after="120" w:line="320" w:lineRule="exact"/>
        <w:ind w:left="0" w:firstLine="0"/>
        <w:contextualSpacing/>
        <w:jc w:val="both"/>
        <w:rPr>
          <w:lang w:eastAsia="en-US"/>
        </w:rPr>
      </w:pPr>
      <w:r w:rsidRPr="009124E8">
        <w:rPr>
          <w:lang w:eastAsia="en-US"/>
        </w:rPr>
        <w:t xml:space="preserve">O Anexo C apresenta a lista de ferramentas básicas que a Empresa deverá possuir e fornecer sempre que necessário para a execução dos serviços, sem prejuízo da necessidade de disponibilização pela Contratada de outras não constantes do referido rol para a devida consecução dos serviços objeto dessa contratação. </w:t>
      </w:r>
    </w:p>
    <w:p w14:paraId="5FC38209" w14:textId="77777777" w:rsidR="00DB58B2" w:rsidRPr="009124E8" w:rsidRDefault="00DB58B2" w:rsidP="009124E8">
      <w:pPr>
        <w:numPr>
          <w:ilvl w:val="0"/>
          <w:numId w:val="57"/>
        </w:numPr>
        <w:spacing w:after="120" w:line="320" w:lineRule="exact"/>
        <w:ind w:left="0" w:firstLine="0"/>
        <w:contextualSpacing/>
        <w:jc w:val="both"/>
        <w:rPr>
          <w:lang w:eastAsia="en-US"/>
        </w:rPr>
      </w:pPr>
      <w:r w:rsidRPr="009124E8">
        <w:rPr>
          <w:lang w:eastAsia="en-US"/>
        </w:rPr>
        <w:t xml:space="preserve">Todos os materiais a empregar nos serviços deverão ser novos, comprovadamente de primeira qualidade e devem observar rigorosamente os modelos existentes nas edificações, salvo disposição </w:t>
      </w:r>
      <w:r w:rsidRPr="009124E8">
        <w:rPr>
          <w:lang w:eastAsia="en-US"/>
        </w:rPr>
        <w:lastRenderedPageBreak/>
        <w:t>expressa e diversa estabelecida em documento próprio emitido pela Fiscalização, contendo a justificativa técnica para aceitação de modelo diverso.</w:t>
      </w:r>
    </w:p>
    <w:p w14:paraId="6A606BAF" w14:textId="77777777" w:rsidR="00DB58B2" w:rsidRPr="009124E8" w:rsidRDefault="00DB58B2" w:rsidP="009124E8">
      <w:pPr>
        <w:numPr>
          <w:ilvl w:val="0"/>
          <w:numId w:val="57"/>
        </w:numPr>
        <w:spacing w:after="120" w:line="320" w:lineRule="exact"/>
        <w:ind w:left="0" w:firstLine="0"/>
        <w:contextualSpacing/>
        <w:jc w:val="both"/>
        <w:rPr>
          <w:lang w:eastAsia="en-US"/>
        </w:rPr>
      </w:pPr>
      <w:r w:rsidRPr="009124E8">
        <w:rPr>
          <w:lang w:eastAsia="en-US"/>
        </w:rPr>
        <w:t>A substituição de peças e/ou componentes danificados deverá ser feita por outros originais, novos, sem uso e de acordo com as especificações técnicas pertinentes.</w:t>
      </w:r>
    </w:p>
    <w:p w14:paraId="100FFF4E" w14:textId="77777777" w:rsidR="00DB58B2" w:rsidRPr="009124E8" w:rsidRDefault="00DB58B2" w:rsidP="009124E8">
      <w:pPr>
        <w:numPr>
          <w:ilvl w:val="0"/>
          <w:numId w:val="57"/>
        </w:numPr>
        <w:spacing w:after="120" w:line="320" w:lineRule="exact"/>
        <w:ind w:left="0" w:firstLine="0"/>
        <w:contextualSpacing/>
        <w:jc w:val="both"/>
        <w:rPr>
          <w:lang w:eastAsia="en-US"/>
        </w:rPr>
      </w:pPr>
      <w:r w:rsidRPr="009124E8">
        <w:rPr>
          <w:lang w:eastAsia="en-US"/>
        </w:rPr>
        <w:t>Todos os profissionais da Contratada durante a execução dos serviços deverão estar usando o crachá da Empresa, sempre em perfeito estado e, preferencialmente, fardamento adequado aos serviços. Na ausência de fardamento próprio, o funcionário deverá apresentar-se obrigatoriamente com calça comprida, camisa com mangas (curtas ou compridas) e calçado fechado. Sob nenhuma hipótese será permitido o acesso aos imóveis objeto deste contrato de funcionários usando bermudas, camisetas sem mangas ou chinelos.</w:t>
      </w:r>
    </w:p>
    <w:p w14:paraId="50C207EF" w14:textId="77777777" w:rsidR="00DB58B2" w:rsidRPr="009124E8" w:rsidRDefault="00DB58B2" w:rsidP="009124E8">
      <w:pPr>
        <w:numPr>
          <w:ilvl w:val="0"/>
          <w:numId w:val="57"/>
        </w:numPr>
        <w:spacing w:after="120" w:line="320" w:lineRule="exact"/>
        <w:ind w:left="0" w:firstLine="0"/>
        <w:contextualSpacing/>
        <w:jc w:val="both"/>
        <w:rPr>
          <w:lang w:eastAsia="en-US"/>
        </w:rPr>
      </w:pPr>
      <w:r w:rsidRPr="009124E8">
        <w:rPr>
          <w:lang w:eastAsia="en-US"/>
        </w:rPr>
        <w:t>A Empresa é obrigada a entregar todos os EPIs (equipamentos de proteção individual) a seus funcionários, sendo que, no mínimo, os seguintes EPIs são obrigatórios: bota de segurança, capacete, cinto de segurança com talabarte duplo, par de luvas de algodão, par de luvas de couro e óculos de segurança. É dever da Contratada atuar para que seus profissionais utilizem de fato os EPIs.</w:t>
      </w:r>
    </w:p>
    <w:p w14:paraId="3EB7494B" w14:textId="77777777" w:rsidR="00DB58B2" w:rsidRPr="009124E8" w:rsidRDefault="00DB58B2" w:rsidP="009124E8">
      <w:pPr>
        <w:spacing w:after="120" w:line="320" w:lineRule="exact"/>
        <w:contextualSpacing/>
        <w:jc w:val="both"/>
        <w:rPr>
          <w:lang w:eastAsia="en-US"/>
        </w:rPr>
      </w:pPr>
    </w:p>
    <w:p w14:paraId="1883AA8D" w14:textId="77777777" w:rsidR="00DB58B2" w:rsidRPr="009124E8" w:rsidRDefault="00DB58B2" w:rsidP="009124E8">
      <w:pPr>
        <w:spacing w:after="120" w:line="320" w:lineRule="exact"/>
        <w:contextualSpacing/>
        <w:jc w:val="both"/>
        <w:rPr>
          <w:lang w:eastAsia="en-US"/>
        </w:rPr>
      </w:pPr>
    </w:p>
    <w:p w14:paraId="0E3290B5" w14:textId="77777777" w:rsidR="00DB58B2" w:rsidRPr="009124E8" w:rsidRDefault="00DB58B2" w:rsidP="009124E8">
      <w:pPr>
        <w:spacing w:after="120" w:line="320" w:lineRule="exact"/>
        <w:contextualSpacing/>
        <w:jc w:val="both"/>
        <w:rPr>
          <w:lang w:eastAsia="en-US"/>
        </w:rPr>
      </w:pPr>
    </w:p>
    <w:p w14:paraId="44E62D0C"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SUBCONTRATAÇÃO</w:t>
      </w:r>
    </w:p>
    <w:p w14:paraId="4D5AEF2A" w14:textId="77777777" w:rsidR="00DB58B2" w:rsidRPr="009124E8" w:rsidRDefault="00DB58B2" w:rsidP="009124E8">
      <w:pPr>
        <w:spacing w:after="120" w:line="320" w:lineRule="exact"/>
        <w:jc w:val="both"/>
        <w:rPr>
          <w:lang w:eastAsia="en-US"/>
        </w:rPr>
      </w:pPr>
      <w:r w:rsidRPr="009124E8">
        <w:rPr>
          <w:lang w:eastAsia="en-US"/>
        </w:rPr>
        <w:t>É vedada a subcontratação de Empresa para execução dos serviços objeto deste Termo de Referência. Porém, a critério da Fiscalização, poderá ser aceita a prestação de serviço de manutenção corretiva de equipamento de ar condicionado através de Empresa subcontratada, associada à rede autorizada do fabricante, desde que comprovada a existência de problema específico, de difícil elucidação e característico da marca do equipamento.</w:t>
      </w:r>
    </w:p>
    <w:p w14:paraId="3495F4E0" w14:textId="77777777" w:rsidR="00DB58B2" w:rsidRPr="009124E8" w:rsidRDefault="00DB58B2" w:rsidP="009124E8">
      <w:pPr>
        <w:spacing w:after="120" w:line="320" w:lineRule="exact"/>
        <w:jc w:val="both"/>
        <w:rPr>
          <w:lang w:eastAsia="en-US"/>
        </w:rPr>
      </w:pPr>
    </w:p>
    <w:p w14:paraId="77E00E50" w14:textId="77777777" w:rsidR="00DB58B2" w:rsidRPr="009124E8" w:rsidRDefault="00DB58B2" w:rsidP="009124E8">
      <w:pPr>
        <w:numPr>
          <w:ilvl w:val="0"/>
          <w:numId w:val="44"/>
        </w:numPr>
        <w:spacing w:after="120" w:line="320" w:lineRule="exact"/>
        <w:ind w:left="0" w:firstLine="0"/>
        <w:contextualSpacing/>
        <w:jc w:val="both"/>
        <w:rPr>
          <w:b/>
          <w:bCs/>
          <w:u w:val="single"/>
          <w:lang w:eastAsia="en-US"/>
        </w:rPr>
      </w:pPr>
      <w:r w:rsidRPr="009124E8">
        <w:rPr>
          <w:b/>
          <w:bCs/>
          <w:u w:val="single"/>
          <w:lang w:eastAsia="en-US"/>
        </w:rPr>
        <w:t>RECEBIMENTO DOS SERVIÇOS</w:t>
      </w:r>
    </w:p>
    <w:p w14:paraId="69920434" w14:textId="77777777" w:rsidR="00DB58B2" w:rsidRPr="009124E8" w:rsidRDefault="00DB58B2" w:rsidP="009124E8">
      <w:pPr>
        <w:spacing w:after="120" w:line="320" w:lineRule="exact"/>
        <w:contextualSpacing/>
        <w:jc w:val="both"/>
        <w:rPr>
          <w:b/>
          <w:bCs/>
          <w:u w:val="single"/>
          <w:lang w:eastAsia="en-US"/>
        </w:rPr>
      </w:pPr>
    </w:p>
    <w:p w14:paraId="21B82386"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Os serviços serão recebidos provisoriamente pelo Fiscal do Contrato no Cartório Eleitoral, que atestará sua conclusão no formulário de Chamado ou na Ordem de Serviço, conforme o caso, indicando a data de início e término dos trabalhos e </w:t>
      </w:r>
      <w:r w:rsidRPr="009124E8">
        <w:rPr>
          <w:bCs/>
          <w:lang w:eastAsia="en-US"/>
        </w:rPr>
        <w:t xml:space="preserve">o número diário de profissionais que estiveram presentes na execução do serviço, </w:t>
      </w:r>
      <w:r w:rsidRPr="009124E8">
        <w:rPr>
          <w:lang w:eastAsia="en-US"/>
        </w:rPr>
        <w:t xml:space="preserve">em até 3 (três) dias úteis da comunicação de término pela Contratada. O Fiscal do Contrato no Cartório Eleitoral enviará documento assinado para o e-mail da Contratada com cópia à SEMAP. A Fiscalização verificará a compatibilidade entre o objeto contratado e o executado, bem como a qualidade e a integralidade dos serviços prestados em conformidade com as Ordens de Serviço emitidas, fazendo os registros necessários para o recebimento definitivo, que se dará com a emissão do Termo de Autorização para Pagamento. </w:t>
      </w:r>
      <w:r w:rsidRPr="009124E8">
        <w:rPr>
          <w:bCs/>
          <w:lang w:eastAsia="en-US"/>
        </w:rPr>
        <w:t xml:space="preserve">As visitas para atendimento aos Chamados também deverão ser atestadas pelo </w:t>
      </w:r>
      <w:r w:rsidRPr="009124E8">
        <w:rPr>
          <w:lang w:eastAsia="en-US"/>
        </w:rPr>
        <w:t>Fiscal do Contrato no Cartório Eleitoral</w:t>
      </w:r>
      <w:r w:rsidRPr="009124E8">
        <w:rPr>
          <w:bCs/>
          <w:lang w:eastAsia="en-US"/>
        </w:rPr>
        <w:t>, que informará a data de comparecimento, a quantidade de profissionais presentes e o tempo empregado pelos profissionais na execução dos serviços.</w:t>
      </w:r>
    </w:p>
    <w:p w14:paraId="30377CFC"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lastRenderedPageBreak/>
        <w:t>Caso na vistoria realizada durante o recebimento provisório seja verificado que os serviços não foram executados em conformidade com o acordado, será concedido à Contratada o prazo de 5 (cinco) dias úteis para sua correção. A depender da extensão dos serviços, esse prazo poderá ser reduzido ou majorado pela Fiscalização.</w:t>
      </w:r>
    </w:p>
    <w:p w14:paraId="5BC296F4"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 Se após o recebimento definitivo for identificada qualquer falha na execução, cuja responsabilidade seja atribuída à Contratada, o serviço deverá ser recomposto no prazo de 5 (cinco) dias úteis, a contar da data da notificação feita pela Fiscalização. A depender da extensão dos serviços, esse prazo poderá ser reduzido ou majorado pela Fiscalização.</w:t>
      </w:r>
    </w:p>
    <w:p w14:paraId="5325EC73"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iCs/>
          <w:lang w:eastAsia="en-US"/>
        </w:rPr>
        <w:t xml:space="preserve">Sempre que possível, a Fiscalização determinará a </w:t>
      </w:r>
      <w:proofErr w:type="spellStart"/>
      <w:r w:rsidRPr="009124E8">
        <w:rPr>
          <w:iCs/>
          <w:lang w:eastAsia="en-US"/>
        </w:rPr>
        <w:t>reexecução</w:t>
      </w:r>
      <w:proofErr w:type="spellEnd"/>
      <w:r w:rsidRPr="009124E8">
        <w:rPr>
          <w:iCs/>
          <w:lang w:eastAsia="en-US"/>
        </w:rPr>
        <w:t xml:space="preserve"> dos serviços prevista nos itens 5.2 e 5.3 como parte do plano de visitas e/ou do plano de atendimento, abatendo-se do pagamento os custos acrescidos (diárias e deslocamentos) pela realização da correção.</w:t>
      </w:r>
    </w:p>
    <w:p w14:paraId="2B24A9FC" w14:textId="77777777" w:rsidR="009124E8" w:rsidRPr="009124E8" w:rsidRDefault="009124E8" w:rsidP="009124E8">
      <w:pPr>
        <w:tabs>
          <w:tab w:val="left" w:pos="709"/>
        </w:tabs>
        <w:spacing w:after="120" w:line="320" w:lineRule="exact"/>
        <w:jc w:val="both"/>
        <w:rPr>
          <w:lang w:eastAsia="en-US"/>
        </w:rPr>
      </w:pPr>
    </w:p>
    <w:p w14:paraId="4A93D0A7" w14:textId="77777777" w:rsidR="00DB58B2" w:rsidRPr="009124E8" w:rsidRDefault="00DB58B2" w:rsidP="009124E8">
      <w:pPr>
        <w:numPr>
          <w:ilvl w:val="0"/>
          <w:numId w:val="44"/>
        </w:numPr>
        <w:spacing w:after="120" w:line="320" w:lineRule="exact"/>
        <w:ind w:left="0" w:firstLine="0"/>
        <w:contextualSpacing/>
        <w:jc w:val="both"/>
        <w:rPr>
          <w:b/>
          <w:bCs/>
          <w:u w:val="single"/>
          <w:lang w:eastAsia="en-US"/>
        </w:rPr>
      </w:pPr>
      <w:r w:rsidRPr="009124E8">
        <w:rPr>
          <w:b/>
          <w:bCs/>
          <w:u w:val="single"/>
          <w:lang w:eastAsia="en-US"/>
        </w:rPr>
        <w:t>HABILITAÇÃO</w:t>
      </w:r>
    </w:p>
    <w:p w14:paraId="23B878E7" w14:textId="77777777" w:rsidR="00DB58B2" w:rsidRPr="009124E8" w:rsidRDefault="00DB58B2" w:rsidP="009124E8">
      <w:pPr>
        <w:spacing w:after="120" w:line="320" w:lineRule="exact"/>
        <w:jc w:val="both"/>
      </w:pPr>
      <w:r w:rsidRPr="009124E8">
        <w:t xml:space="preserve">A comprovação de qualificação técnica da </w:t>
      </w:r>
      <w:r w:rsidRPr="009124E8">
        <w:rPr>
          <w:lang w:eastAsia="en-US"/>
        </w:rPr>
        <w:t xml:space="preserve">Empresa </w:t>
      </w:r>
      <w:r w:rsidRPr="009124E8">
        <w:t>será feita mediante a apresentação dos seguintes documentos:</w:t>
      </w:r>
    </w:p>
    <w:p w14:paraId="7702EE69"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t xml:space="preserve">Comprovante de registro da </w:t>
      </w:r>
      <w:r w:rsidRPr="009124E8">
        <w:rPr>
          <w:lang w:eastAsia="en-US"/>
        </w:rPr>
        <w:t xml:space="preserve">Empresa </w:t>
      </w:r>
      <w:r w:rsidRPr="009124E8">
        <w:t>no Conselho Regional de Engenharia e Agronomia (CREA) ou no Conselho de Arquitetura e Urbanismo (CAU), da região a que estiver vinculada a Empresa;</w:t>
      </w:r>
    </w:p>
    <w:p w14:paraId="468130B3" w14:textId="77777777" w:rsidR="00DB58B2" w:rsidRPr="009124E8" w:rsidRDefault="00DB58B2" w:rsidP="009124E8">
      <w:pPr>
        <w:numPr>
          <w:ilvl w:val="0"/>
          <w:numId w:val="45"/>
        </w:numPr>
        <w:tabs>
          <w:tab w:val="left" w:pos="1134"/>
        </w:tabs>
        <w:spacing w:after="120" w:line="320" w:lineRule="exact"/>
        <w:ind w:left="0" w:firstLine="0"/>
        <w:jc w:val="both"/>
        <w:rPr>
          <w:i/>
          <w:iCs/>
          <w:lang w:eastAsia="en-US"/>
        </w:rPr>
      </w:pPr>
      <w:r w:rsidRPr="009124E8">
        <w:rPr>
          <w:lang w:eastAsia="en-US"/>
        </w:rPr>
        <w:t>Caso a Empresa seja de outro Estado da Federação e não apresente a certidão de registro do CREA da Bahia, deverá apresentar, antes do início dos serviços, o registro no CREA-BA, de acordo com o art.3º, § 1º, inciso II, da Resolução nº 1.121, de 13 de dezembro de 2019, do CONFEA.</w:t>
      </w:r>
    </w:p>
    <w:p w14:paraId="653614EC" w14:textId="77777777" w:rsidR="00DB58B2" w:rsidRPr="009124E8" w:rsidRDefault="00DB58B2" w:rsidP="009124E8">
      <w:pPr>
        <w:numPr>
          <w:ilvl w:val="1"/>
          <w:numId w:val="44"/>
        </w:numPr>
        <w:tabs>
          <w:tab w:val="left" w:pos="709"/>
        </w:tabs>
        <w:spacing w:after="120" w:line="320" w:lineRule="exact"/>
        <w:ind w:left="0" w:firstLine="0"/>
        <w:jc w:val="both"/>
        <w:rPr>
          <w:b/>
          <w:lang w:eastAsia="en-US"/>
        </w:rPr>
      </w:pPr>
      <w:r w:rsidRPr="009124E8">
        <w:rPr>
          <w:lang w:eastAsia="en-US"/>
        </w:rPr>
        <w:t>Apresentar 1 (um) ou mais atestados de capacidade técnica, fornecido(s) por pessoa jurídica de direito público ou privado, que comprove(m) a boa execução de serviços, com os quantitativos mínimos, por lote, elencados abaixo. Caso uma mesma licitante apresente a melhor proposta para mais de um lote, deverá(</w:t>
      </w:r>
      <w:proofErr w:type="spellStart"/>
      <w:r w:rsidRPr="009124E8">
        <w:rPr>
          <w:lang w:eastAsia="en-US"/>
        </w:rPr>
        <w:t>ão</w:t>
      </w:r>
      <w:proofErr w:type="spellEnd"/>
      <w:r w:rsidRPr="009124E8">
        <w:rPr>
          <w:lang w:eastAsia="en-US"/>
        </w:rPr>
        <w:t xml:space="preserve">) ser apresentado(s) atestado(s) que comprove(m) a execução concomitante de serviços correspondentes à soma dos quantitativos mínimos de cada um desses lotes. Os quantitativos mínimos, por lote, são os seguintes: </w:t>
      </w:r>
    </w:p>
    <w:p w14:paraId="44C491BB" w14:textId="77777777" w:rsidR="008C400F" w:rsidRPr="009124E8" w:rsidRDefault="008C400F" w:rsidP="009124E8">
      <w:pPr>
        <w:tabs>
          <w:tab w:val="left" w:pos="709"/>
        </w:tabs>
        <w:spacing w:after="120" w:line="320" w:lineRule="exact"/>
        <w:jc w:val="both"/>
        <w:rPr>
          <w:b/>
          <w:lang w:eastAsia="en-US"/>
        </w:rPr>
      </w:pPr>
    </w:p>
    <w:p w14:paraId="66CD9007" w14:textId="77777777" w:rsidR="00DB58B2" w:rsidRPr="009124E8" w:rsidRDefault="00DB58B2" w:rsidP="009124E8">
      <w:pPr>
        <w:tabs>
          <w:tab w:val="left" w:pos="709"/>
        </w:tabs>
        <w:spacing w:after="120" w:line="320" w:lineRule="exact"/>
        <w:jc w:val="both"/>
        <w:rPr>
          <w:b/>
          <w:lang w:eastAsia="en-US"/>
        </w:rPr>
      </w:pPr>
      <w:r w:rsidRPr="009124E8">
        <w:rPr>
          <w:b/>
          <w:lang w:eastAsia="en-US"/>
        </w:rPr>
        <w:t xml:space="preserve">Lote 1 – Região: Feira de Santana </w:t>
      </w:r>
    </w:p>
    <w:p w14:paraId="771B44C4" w14:textId="77777777" w:rsidR="00DB58B2" w:rsidRPr="009124E8" w:rsidRDefault="00DB58B2" w:rsidP="009124E8">
      <w:pPr>
        <w:numPr>
          <w:ilvl w:val="0"/>
          <w:numId w:val="58"/>
        </w:numPr>
        <w:tabs>
          <w:tab w:val="left" w:pos="1134"/>
        </w:tabs>
        <w:spacing w:after="120" w:line="320" w:lineRule="exact"/>
        <w:ind w:left="0" w:firstLine="0"/>
        <w:contextualSpacing/>
        <w:jc w:val="both"/>
        <w:rPr>
          <w:lang w:eastAsia="en-US"/>
        </w:rPr>
      </w:pPr>
      <w:r w:rsidRPr="009124E8">
        <w:rPr>
          <w:lang w:eastAsia="en-US"/>
        </w:rPr>
        <w:t>Assentamento de 250 m² de piso cerâmico;</w:t>
      </w:r>
    </w:p>
    <w:p w14:paraId="6C2A0671" w14:textId="77777777" w:rsidR="00DB58B2" w:rsidRPr="009124E8" w:rsidRDefault="00DB58B2" w:rsidP="009124E8">
      <w:pPr>
        <w:numPr>
          <w:ilvl w:val="0"/>
          <w:numId w:val="58"/>
        </w:numPr>
        <w:tabs>
          <w:tab w:val="left" w:pos="1134"/>
        </w:tabs>
        <w:spacing w:after="120" w:line="320" w:lineRule="exact"/>
        <w:ind w:left="0" w:firstLine="0"/>
        <w:contextualSpacing/>
        <w:jc w:val="both"/>
        <w:rPr>
          <w:lang w:eastAsia="en-US"/>
        </w:rPr>
      </w:pPr>
      <w:r w:rsidRPr="009124E8">
        <w:rPr>
          <w:lang w:eastAsia="en-US"/>
        </w:rPr>
        <w:t xml:space="preserve">Pintura de área de 500 m²; </w:t>
      </w:r>
    </w:p>
    <w:p w14:paraId="234604FA" w14:textId="77777777" w:rsidR="00DB58B2" w:rsidRPr="009124E8" w:rsidRDefault="00DB58B2" w:rsidP="009124E8">
      <w:pPr>
        <w:numPr>
          <w:ilvl w:val="0"/>
          <w:numId w:val="58"/>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200</w:t>
      </w:r>
      <w:r w:rsidRPr="009124E8">
        <w:rPr>
          <w:color w:val="FF0000"/>
          <w:lang w:eastAsia="en-US"/>
        </w:rPr>
        <w:t xml:space="preserve"> </w:t>
      </w:r>
      <w:r w:rsidRPr="009124E8">
        <w:rPr>
          <w:lang w:eastAsia="en-US"/>
        </w:rPr>
        <w:t>m² de cobertura em fibrocimento ou cerâmica;</w:t>
      </w:r>
    </w:p>
    <w:p w14:paraId="5039C243" w14:textId="77777777" w:rsidR="00DB58B2" w:rsidRPr="009124E8" w:rsidRDefault="00DB58B2" w:rsidP="009124E8">
      <w:pPr>
        <w:numPr>
          <w:ilvl w:val="0"/>
          <w:numId w:val="58"/>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 xml:space="preserve">10 pontos </w:t>
      </w:r>
      <w:r w:rsidRPr="009124E8">
        <w:rPr>
          <w:lang w:eastAsia="en-US"/>
        </w:rPr>
        <w:t>de instalações de cabeamento estruturado;</w:t>
      </w:r>
    </w:p>
    <w:p w14:paraId="52DE5D34" w14:textId="77777777" w:rsidR="00DB58B2" w:rsidRPr="009124E8" w:rsidRDefault="00DB58B2" w:rsidP="009124E8">
      <w:pPr>
        <w:numPr>
          <w:ilvl w:val="0"/>
          <w:numId w:val="58"/>
        </w:numPr>
        <w:tabs>
          <w:tab w:val="left" w:pos="1134"/>
        </w:tabs>
        <w:spacing w:after="120" w:line="320" w:lineRule="exact"/>
        <w:ind w:left="0" w:firstLine="0"/>
        <w:contextualSpacing/>
        <w:jc w:val="both"/>
        <w:rPr>
          <w:lang w:eastAsia="en-US"/>
        </w:rPr>
      </w:pPr>
      <w:r w:rsidRPr="009124E8">
        <w:rPr>
          <w:lang w:eastAsia="en-US"/>
        </w:rPr>
        <w:t>Instalação ou manutenção corretiva em 5 aparelhos de ar-condicionado Split (convencional ou inverter);</w:t>
      </w:r>
    </w:p>
    <w:p w14:paraId="37AA7E11" w14:textId="77777777" w:rsidR="00DB58B2" w:rsidRPr="009124E8" w:rsidRDefault="00DB58B2" w:rsidP="009124E8">
      <w:pPr>
        <w:numPr>
          <w:ilvl w:val="0"/>
          <w:numId w:val="58"/>
        </w:numPr>
        <w:tabs>
          <w:tab w:val="left" w:pos="1134"/>
        </w:tabs>
        <w:spacing w:after="120" w:line="320" w:lineRule="exact"/>
        <w:ind w:left="0" w:firstLine="0"/>
        <w:jc w:val="both"/>
        <w:rPr>
          <w:color w:val="000000" w:themeColor="text1"/>
          <w:lang w:eastAsia="en-US"/>
        </w:rPr>
      </w:pPr>
      <w:r w:rsidRPr="009124E8">
        <w:rPr>
          <w:color w:val="000000" w:themeColor="text1"/>
          <w:lang w:eastAsia="en-US"/>
        </w:rPr>
        <w:lastRenderedPageBreak/>
        <w:t>Execução de 10 tomadas em instalações elétricas de baixa tensão.</w:t>
      </w:r>
    </w:p>
    <w:p w14:paraId="22B3146A" w14:textId="77777777" w:rsidR="00DB58B2" w:rsidRPr="009124E8" w:rsidRDefault="00DB58B2" w:rsidP="009124E8">
      <w:pPr>
        <w:spacing w:after="120" w:line="320" w:lineRule="exact"/>
        <w:jc w:val="both"/>
        <w:rPr>
          <w:b/>
          <w:lang w:eastAsia="en-US"/>
        </w:rPr>
      </w:pPr>
    </w:p>
    <w:p w14:paraId="4B22EFDD" w14:textId="77777777" w:rsidR="00DB58B2" w:rsidRPr="009124E8" w:rsidRDefault="00DB58B2" w:rsidP="009124E8">
      <w:pPr>
        <w:spacing w:after="120" w:line="320" w:lineRule="exact"/>
        <w:jc w:val="both"/>
        <w:rPr>
          <w:b/>
          <w:lang w:eastAsia="en-US"/>
        </w:rPr>
      </w:pPr>
      <w:r w:rsidRPr="009124E8">
        <w:rPr>
          <w:b/>
          <w:lang w:eastAsia="en-US"/>
        </w:rPr>
        <w:t xml:space="preserve">Lote 2 – Região: Senhor do Bonfim </w:t>
      </w:r>
    </w:p>
    <w:p w14:paraId="1658C475" w14:textId="77777777" w:rsidR="00DB58B2" w:rsidRPr="009124E8" w:rsidRDefault="00DB58B2" w:rsidP="009124E8">
      <w:pPr>
        <w:numPr>
          <w:ilvl w:val="0"/>
          <w:numId w:val="79"/>
        </w:numPr>
        <w:tabs>
          <w:tab w:val="left" w:pos="1134"/>
        </w:tabs>
        <w:spacing w:after="120" w:line="320" w:lineRule="exact"/>
        <w:ind w:left="0" w:firstLine="0"/>
        <w:contextualSpacing/>
        <w:jc w:val="both"/>
        <w:rPr>
          <w:lang w:eastAsia="en-US"/>
        </w:rPr>
      </w:pPr>
      <w:r w:rsidRPr="009124E8">
        <w:rPr>
          <w:lang w:eastAsia="en-US"/>
        </w:rPr>
        <w:t>Assentamento de 125 m² de piso cerâmico;</w:t>
      </w:r>
    </w:p>
    <w:p w14:paraId="667587CE" w14:textId="77777777" w:rsidR="00DB58B2" w:rsidRPr="009124E8" w:rsidRDefault="00DB58B2" w:rsidP="009124E8">
      <w:pPr>
        <w:numPr>
          <w:ilvl w:val="0"/>
          <w:numId w:val="79"/>
        </w:numPr>
        <w:tabs>
          <w:tab w:val="left" w:pos="1134"/>
        </w:tabs>
        <w:spacing w:after="120" w:line="320" w:lineRule="exact"/>
        <w:ind w:left="0" w:firstLine="0"/>
        <w:contextualSpacing/>
        <w:jc w:val="both"/>
        <w:rPr>
          <w:lang w:eastAsia="en-US"/>
        </w:rPr>
      </w:pPr>
      <w:r w:rsidRPr="009124E8">
        <w:rPr>
          <w:lang w:eastAsia="en-US"/>
        </w:rPr>
        <w:t xml:space="preserve">Pintura de área de 250 m²; </w:t>
      </w:r>
    </w:p>
    <w:p w14:paraId="45E7D8BB" w14:textId="77777777" w:rsidR="00DB58B2" w:rsidRPr="009124E8" w:rsidRDefault="00DB58B2" w:rsidP="009124E8">
      <w:pPr>
        <w:numPr>
          <w:ilvl w:val="0"/>
          <w:numId w:val="79"/>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100</w:t>
      </w:r>
      <w:r w:rsidRPr="009124E8">
        <w:rPr>
          <w:color w:val="FF0000"/>
          <w:lang w:eastAsia="en-US"/>
        </w:rPr>
        <w:t xml:space="preserve"> </w:t>
      </w:r>
      <w:r w:rsidRPr="009124E8">
        <w:rPr>
          <w:lang w:eastAsia="en-US"/>
        </w:rPr>
        <w:t>m² de cobertura em fibrocimento ou cerâmica;</w:t>
      </w:r>
    </w:p>
    <w:p w14:paraId="6A72512D" w14:textId="77777777" w:rsidR="00DB58B2" w:rsidRPr="009124E8" w:rsidRDefault="00DB58B2" w:rsidP="009124E8">
      <w:pPr>
        <w:numPr>
          <w:ilvl w:val="0"/>
          <w:numId w:val="79"/>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 xml:space="preserve">5 pontos </w:t>
      </w:r>
      <w:r w:rsidRPr="009124E8">
        <w:rPr>
          <w:lang w:eastAsia="en-US"/>
        </w:rPr>
        <w:t>de instalações de cabeamento estruturado;</w:t>
      </w:r>
    </w:p>
    <w:p w14:paraId="3EA123FC" w14:textId="77777777" w:rsidR="00DB58B2" w:rsidRPr="009124E8" w:rsidRDefault="00DB58B2" w:rsidP="009124E8">
      <w:pPr>
        <w:numPr>
          <w:ilvl w:val="0"/>
          <w:numId w:val="79"/>
        </w:numPr>
        <w:tabs>
          <w:tab w:val="left" w:pos="1134"/>
        </w:tabs>
        <w:spacing w:after="120" w:line="320" w:lineRule="exact"/>
        <w:ind w:left="0" w:firstLine="0"/>
        <w:contextualSpacing/>
        <w:jc w:val="both"/>
        <w:rPr>
          <w:lang w:eastAsia="en-US"/>
        </w:rPr>
      </w:pPr>
      <w:r w:rsidRPr="009124E8">
        <w:rPr>
          <w:lang w:eastAsia="en-US"/>
        </w:rPr>
        <w:t>Instalação ou manutenção corretiva em 3 aparelhos de ar-condicionado Split (convencional ou inverter);</w:t>
      </w:r>
    </w:p>
    <w:p w14:paraId="46EE3EF5" w14:textId="77777777" w:rsidR="00DB58B2" w:rsidRPr="009124E8" w:rsidRDefault="00DB58B2" w:rsidP="009124E8">
      <w:pPr>
        <w:numPr>
          <w:ilvl w:val="0"/>
          <w:numId w:val="79"/>
        </w:numPr>
        <w:tabs>
          <w:tab w:val="left" w:pos="1134"/>
        </w:tabs>
        <w:spacing w:after="120" w:line="320" w:lineRule="exact"/>
        <w:ind w:left="0" w:firstLine="0"/>
        <w:jc w:val="both"/>
        <w:rPr>
          <w:color w:val="000000" w:themeColor="text1"/>
          <w:lang w:eastAsia="en-US"/>
        </w:rPr>
      </w:pPr>
      <w:r w:rsidRPr="009124E8">
        <w:rPr>
          <w:color w:val="000000" w:themeColor="text1"/>
          <w:lang w:eastAsia="en-US"/>
        </w:rPr>
        <w:t>Execução de 5 tomadas em instalações elétricas de baixa tensão.</w:t>
      </w:r>
    </w:p>
    <w:p w14:paraId="3CF210A0" w14:textId="77777777" w:rsidR="00DB58B2" w:rsidRPr="009124E8" w:rsidRDefault="00DB58B2" w:rsidP="009124E8">
      <w:pPr>
        <w:spacing w:after="120" w:line="320" w:lineRule="exact"/>
        <w:jc w:val="both"/>
        <w:rPr>
          <w:b/>
          <w:lang w:eastAsia="en-US"/>
        </w:rPr>
      </w:pPr>
    </w:p>
    <w:p w14:paraId="2D7498E0" w14:textId="77777777" w:rsidR="00DB58B2" w:rsidRPr="009124E8" w:rsidRDefault="00DB58B2" w:rsidP="009124E8">
      <w:pPr>
        <w:spacing w:after="120" w:line="320" w:lineRule="exact"/>
        <w:jc w:val="both"/>
        <w:rPr>
          <w:b/>
          <w:lang w:eastAsia="en-US"/>
        </w:rPr>
      </w:pPr>
      <w:r w:rsidRPr="009124E8">
        <w:rPr>
          <w:b/>
          <w:lang w:eastAsia="en-US"/>
        </w:rPr>
        <w:t xml:space="preserve">Lote 3 – Região: Seabra </w:t>
      </w:r>
    </w:p>
    <w:p w14:paraId="6D199F8A" w14:textId="77777777" w:rsidR="00DB58B2" w:rsidRPr="009124E8" w:rsidRDefault="00DB58B2" w:rsidP="009124E8">
      <w:pPr>
        <w:numPr>
          <w:ilvl w:val="0"/>
          <w:numId w:val="80"/>
        </w:numPr>
        <w:tabs>
          <w:tab w:val="left" w:pos="1134"/>
        </w:tabs>
        <w:spacing w:after="120" w:line="320" w:lineRule="exact"/>
        <w:ind w:left="0" w:firstLine="0"/>
        <w:contextualSpacing/>
        <w:jc w:val="both"/>
        <w:rPr>
          <w:lang w:eastAsia="en-US"/>
        </w:rPr>
      </w:pPr>
      <w:r w:rsidRPr="009124E8">
        <w:rPr>
          <w:lang w:eastAsia="en-US"/>
        </w:rPr>
        <w:t>Assentamento de  125 m² de piso cerâmico;</w:t>
      </w:r>
    </w:p>
    <w:p w14:paraId="0B0A6CFE" w14:textId="77777777" w:rsidR="00DB58B2" w:rsidRPr="009124E8" w:rsidRDefault="00DB58B2" w:rsidP="009124E8">
      <w:pPr>
        <w:numPr>
          <w:ilvl w:val="0"/>
          <w:numId w:val="80"/>
        </w:numPr>
        <w:tabs>
          <w:tab w:val="left" w:pos="1134"/>
        </w:tabs>
        <w:spacing w:after="120" w:line="320" w:lineRule="exact"/>
        <w:ind w:left="0" w:firstLine="0"/>
        <w:contextualSpacing/>
        <w:jc w:val="both"/>
        <w:rPr>
          <w:lang w:eastAsia="en-US"/>
        </w:rPr>
      </w:pPr>
      <w:r w:rsidRPr="009124E8">
        <w:rPr>
          <w:lang w:eastAsia="en-US"/>
        </w:rPr>
        <w:t xml:space="preserve">Pintura de área de 250 m²; </w:t>
      </w:r>
    </w:p>
    <w:p w14:paraId="2A04097E" w14:textId="77777777" w:rsidR="00DB58B2" w:rsidRPr="009124E8" w:rsidRDefault="00DB58B2" w:rsidP="009124E8">
      <w:pPr>
        <w:numPr>
          <w:ilvl w:val="0"/>
          <w:numId w:val="80"/>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100</w:t>
      </w:r>
      <w:r w:rsidRPr="009124E8">
        <w:rPr>
          <w:color w:val="FF0000"/>
          <w:lang w:eastAsia="en-US"/>
        </w:rPr>
        <w:t xml:space="preserve"> </w:t>
      </w:r>
      <w:r w:rsidRPr="009124E8">
        <w:rPr>
          <w:lang w:eastAsia="en-US"/>
        </w:rPr>
        <w:t>m² de cobertura em fibrocimento ou cerâmica;</w:t>
      </w:r>
    </w:p>
    <w:p w14:paraId="77ECE99B" w14:textId="77777777" w:rsidR="00DB58B2" w:rsidRPr="009124E8" w:rsidRDefault="00DB58B2" w:rsidP="009124E8">
      <w:pPr>
        <w:numPr>
          <w:ilvl w:val="0"/>
          <w:numId w:val="80"/>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 xml:space="preserve">5 pontos </w:t>
      </w:r>
      <w:r w:rsidRPr="009124E8">
        <w:rPr>
          <w:lang w:eastAsia="en-US"/>
        </w:rPr>
        <w:t>de instalações de cabeamento estruturado;</w:t>
      </w:r>
    </w:p>
    <w:p w14:paraId="56CAE069" w14:textId="77777777" w:rsidR="00DB58B2" w:rsidRPr="009124E8" w:rsidRDefault="00DB58B2" w:rsidP="009124E8">
      <w:pPr>
        <w:numPr>
          <w:ilvl w:val="0"/>
          <w:numId w:val="80"/>
        </w:numPr>
        <w:tabs>
          <w:tab w:val="left" w:pos="1134"/>
        </w:tabs>
        <w:spacing w:after="120" w:line="320" w:lineRule="exact"/>
        <w:ind w:left="0" w:firstLine="0"/>
        <w:contextualSpacing/>
        <w:jc w:val="both"/>
        <w:rPr>
          <w:lang w:eastAsia="en-US"/>
        </w:rPr>
      </w:pPr>
      <w:r w:rsidRPr="009124E8">
        <w:rPr>
          <w:lang w:eastAsia="en-US"/>
        </w:rPr>
        <w:t>Instalação ou manutenção corretiva em  3 aparelhos de ar-condicionado Split (convencional ou inverter);</w:t>
      </w:r>
    </w:p>
    <w:p w14:paraId="400FF4C9" w14:textId="77777777" w:rsidR="00DB58B2" w:rsidRPr="009124E8" w:rsidRDefault="00DB58B2" w:rsidP="009124E8">
      <w:pPr>
        <w:numPr>
          <w:ilvl w:val="0"/>
          <w:numId w:val="80"/>
        </w:numPr>
        <w:tabs>
          <w:tab w:val="left" w:pos="1134"/>
        </w:tabs>
        <w:spacing w:after="120" w:line="320" w:lineRule="exact"/>
        <w:ind w:left="0" w:firstLine="0"/>
        <w:jc w:val="both"/>
        <w:rPr>
          <w:color w:val="000000" w:themeColor="text1"/>
          <w:lang w:eastAsia="en-US"/>
        </w:rPr>
      </w:pPr>
      <w:r w:rsidRPr="009124E8">
        <w:rPr>
          <w:color w:val="000000" w:themeColor="text1"/>
          <w:lang w:eastAsia="en-US"/>
        </w:rPr>
        <w:t>Execução de 5 tomadas em instalações elétricas de baixa tensão.</w:t>
      </w:r>
    </w:p>
    <w:p w14:paraId="3F2E984A" w14:textId="77777777" w:rsidR="00DB58B2" w:rsidRPr="009124E8" w:rsidRDefault="00DB58B2" w:rsidP="009124E8">
      <w:pPr>
        <w:spacing w:after="120" w:line="320" w:lineRule="exact"/>
        <w:jc w:val="both"/>
        <w:rPr>
          <w:b/>
          <w:lang w:eastAsia="en-US"/>
        </w:rPr>
      </w:pPr>
    </w:p>
    <w:p w14:paraId="79951D7B" w14:textId="77777777" w:rsidR="00DB58B2" w:rsidRPr="009124E8" w:rsidRDefault="00DB58B2" w:rsidP="009124E8">
      <w:pPr>
        <w:spacing w:after="120" w:line="320" w:lineRule="exact"/>
        <w:jc w:val="both"/>
        <w:rPr>
          <w:b/>
          <w:lang w:eastAsia="en-US"/>
        </w:rPr>
      </w:pPr>
      <w:r w:rsidRPr="009124E8">
        <w:rPr>
          <w:b/>
          <w:lang w:eastAsia="en-US"/>
        </w:rPr>
        <w:t xml:space="preserve">Lote 4 – Região: Bom Jesus da Lapa </w:t>
      </w:r>
    </w:p>
    <w:p w14:paraId="6898E647" w14:textId="77777777" w:rsidR="00DB58B2" w:rsidRPr="009124E8" w:rsidRDefault="00DB58B2" w:rsidP="009124E8">
      <w:pPr>
        <w:numPr>
          <w:ilvl w:val="0"/>
          <w:numId w:val="81"/>
        </w:numPr>
        <w:tabs>
          <w:tab w:val="left" w:pos="1134"/>
        </w:tabs>
        <w:spacing w:after="120" w:line="320" w:lineRule="exact"/>
        <w:ind w:left="0" w:firstLine="0"/>
        <w:contextualSpacing/>
        <w:jc w:val="both"/>
        <w:rPr>
          <w:lang w:eastAsia="en-US"/>
        </w:rPr>
      </w:pPr>
      <w:r w:rsidRPr="009124E8">
        <w:rPr>
          <w:lang w:eastAsia="en-US"/>
        </w:rPr>
        <w:t>Assentamento de 125 m² de piso cerâmico;</w:t>
      </w:r>
    </w:p>
    <w:p w14:paraId="4CC70F87" w14:textId="77777777" w:rsidR="00DB58B2" w:rsidRPr="009124E8" w:rsidRDefault="00DB58B2" w:rsidP="009124E8">
      <w:pPr>
        <w:numPr>
          <w:ilvl w:val="0"/>
          <w:numId w:val="81"/>
        </w:numPr>
        <w:tabs>
          <w:tab w:val="left" w:pos="1134"/>
        </w:tabs>
        <w:spacing w:after="120" w:line="320" w:lineRule="exact"/>
        <w:ind w:left="0" w:firstLine="0"/>
        <w:contextualSpacing/>
        <w:jc w:val="both"/>
        <w:rPr>
          <w:lang w:eastAsia="en-US"/>
        </w:rPr>
      </w:pPr>
      <w:r w:rsidRPr="009124E8">
        <w:rPr>
          <w:lang w:eastAsia="en-US"/>
        </w:rPr>
        <w:t xml:space="preserve">Pintura de área de 250 m²; </w:t>
      </w:r>
    </w:p>
    <w:p w14:paraId="0BAB90CD" w14:textId="77777777" w:rsidR="00DB58B2" w:rsidRPr="009124E8" w:rsidRDefault="00DB58B2" w:rsidP="009124E8">
      <w:pPr>
        <w:numPr>
          <w:ilvl w:val="0"/>
          <w:numId w:val="81"/>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100</w:t>
      </w:r>
      <w:r w:rsidRPr="009124E8">
        <w:rPr>
          <w:color w:val="FF0000"/>
          <w:lang w:eastAsia="en-US"/>
        </w:rPr>
        <w:t xml:space="preserve"> </w:t>
      </w:r>
      <w:r w:rsidRPr="009124E8">
        <w:rPr>
          <w:lang w:eastAsia="en-US"/>
        </w:rPr>
        <w:t>m² de cobertura em fibrocimento ou cerâmica;</w:t>
      </w:r>
    </w:p>
    <w:p w14:paraId="4FDECB62" w14:textId="77777777" w:rsidR="00DB58B2" w:rsidRPr="009124E8" w:rsidRDefault="00DB58B2" w:rsidP="009124E8">
      <w:pPr>
        <w:numPr>
          <w:ilvl w:val="0"/>
          <w:numId w:val="81"/>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 xml:space="preserve">5 pontos </w:t>
      </w:r>
      <w:r w:rsidRPr="009124E8">
        <w:rPr>
          <w:lang w:eastAsia="en-US"/>
        </w:rPr>
        <w:t>de instalações de cabeamento estruturado;</w:t>
      </w:r>
    </w:p>
    <w:p w14:paraId="312D504F" w14:textId="77777777" w:rsidR="00DB58B2" w:rsidRPr="009124E8" w:rsidRDefault="00DB58B2" w:rsidP="009124E8">
      <w:pPr>
        <w:numPr>
          <w:ilvl w:val="0"/>
          <w:numId w:val="81"/>
        </w:numPr>
        <w:tabs>
          <w:tab w:val="left" w:pos="1134"/>
        </w:tabs>
        <w:spacing w:after="120" w:line="320" w:lineRule="exact"/>
        <w:ind w:left="0" w:firstLine="0"/>
        <w:contextualSpacing/>
        <w:jc w:val="both"/>
        <w:rPr>
          <w:lang w:eastAsia="en-US"/>
        </w:rPr>
      </w:pPr>
      <w:r w:rsidRPr="009124E8">
        <w:rPr>
          <w:lang w:eastAsia="en-US"/>
        </w:rPr>
        <w:t>Instalação ou manutenção corretiva em  3 aparelhos de ar-condicionado Split (convencional ou inverter);</w:t>
      </w:r>
    </w:p>
    <w:p w14:paraId="326EBB25" w14:textId="77777777" w:rsidR="00DB58B2" w:rsidRPr="009124E8" w:rsidRDefault="00DB58B2" w:rsidP="009124E8">
      <w:pPr>
        <w:numPr>
          <w:ilvl w:val="0"/>
          <w:numId w:val="81"/>
        </w:numPr>
        <w:tabs>
          <w:tab w:val="left" w:pos="1134"/>
        </w:tabs>
        <w:spacing w:after="120" w:line="320" w:lineRule="exact"/>
        <w:ind w:left="0" w:firstLine="0"/>
        <w:jc w:val="both"/>
        <w:rPr>
          <w:color w:val="000000" w:themeColor="text1"/>
          <w:lang w:eastAsia="en-US"/>
        </w:rPr>
      </w:pPr>
      <w:r w:rsidRPr="009124E8">
        <w:rPr>
          <w:color w:val="000000" w:themeColor="text1"/>
          <w:lang w:eastAsia="en-US"/>
        </w:rPr>
        <w:t>Execução de 5 tomadas em instalações elétricas de baixa tensão.</w:t>
      </w:r>
    </w:p>
    <w:p w14:paraId="5D0E491D" w14:textId="77777777" w:rsidR="00DB58B2" w:rsidRPr="009124E8" w:rsidRDefault="00DB58B2" w:rsidP="009124E8">
      <w:pPr>
        <w:spacing w:after="120" w:line="320" w:lineRule="exact"/>
        <w:jc w:val="both"/>
        <w:rPr>
          <w:b/>
          <w:lang w:eastAsia="en-US"/>
        </w:rPr>
      </w:pPr>
    </w:p>
    <w:p w14:paraId="0817D31A" w14:textId="77777777" w:rsidR="00DB58B2" w:rsidRPr="009124E8" w:rsidRDefault="00DB58B2" w:rsidP="009124E8">
      <w:pPr>
        <w:spacing w:after="120" w:line="320" w:lineRule="exact"/>
        <w:jc w:val="both"/>
        <w:rPr>
          <w:b/>
          <w:lang w:eastAsia="en-US"/>
        </w:rPr>
      </w:pPr>
      <w:r w:rsidRPr="009124E8">
        <w:rPr>
          <w:b/>
          <w:lang w:eastAsia="en-US"/>
        </w:rPr>
        <w:t xml:space="preserve">Lote 5 – Região: Jequié </w:t>
      </w:r>
    </w:p>
    <w:p w14:paraId="150A3FB3" w14:textId="77777777" w:rsidR="00DB58B2" w:rsidRPr="009124E8" w:rsidRDefault="00DB58B2" w:rsidP="009124E8">
      <w:pPr>
        <w:numPr>
          <w:ilvl w:val="0"/>
          <w:numId w:val="82"/>
        </w:numPr>
        <w:tabs>
          <w:tab w:val="left" w:pos="1134"/>
        </w:tabs>
        <w:spacing w:after="120" w:line="320" w:lineRule="exact"/>
        <w:ind w:left="0" w:firstLine="0"/>
        <w:contextualSpacing/>
        <w:jc w:val="both"/>
        <w:rPr>
          <w:lang w:eastAsia="en-US"/>
        </w:rPr>
      </w:pPr>
      <w:r w:rsidRPr="009124E8">
        <w:rPr>
          <w:lang w:eastAsia="en-US"/>
        </w:rPr>
        <w:t>Assentamento de  125 m² de piso cerâmico;</w:t>
      </w:r>
    </w:p>
    <w:p w14:paraId="453A72CB" w14:textId="77777777" w:rsidR="00DB58B2" w:rsidRPr="009124E8" w:rsidRDefault="00DB58B2" w:rsidP="009124E8">
      <w:pPr>
        <w:numPr>
          <w:ilvl w:val="0"/>
          <w:numId w:val="82"/>
        </w:numPr>
        <w:tabs>
          <w:tab w:val="left" w:pos="1134"/>
        </w:tabs>
        <w:spacing w:after="120" w:line="320" w:lineRule="exact"/>
        <w:ind w:left="0" w:firstLine="0"/>
        <w:contextualSpacing/>
        <w:jc w:val="both"/>
        <w:rPr>
          <w:lang w:eastAsia="en-US"/>
        </w:rPr>
      </w:pPr>
      <w:r w:rsidRPr="009124E8">
        <w:rPr>
          <w:lang w:eastAsia="en-US"/>
        </w:rPr>
        <w:t xml:space="preserve">Pintura de área de  250 m²; </w:t>
      </w:r>
    </w:p>
    <w:p w14:paraId="6E52BB7F" w14:textId="77777777" w:rsidR="00DB58B2" w:rsidRPr="009124E8" w:rsidRDefault="00DB58B2" w:rsidP="009124E8">
      <w:pPr>
        <w:numPr>
          <w:ilvl w:val="0"/>
          <w:numId w:val="82"/>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100</w:t>
      </w:r>
      <w:r w:rsidRPr="009124E8">
        <w:rPr>
          <w:color w:val="FF0000"/>
          <w:lang w:eastAsia="en-US"/>
        </w:rPr>
        <w:t xml:space="preserve"> </w:t>
      </w:r>
      <w:r w:rsidRPr="009124E8">
        <w:rPr>
          <w:lang w:eastAsia="en-US"/>
        </w:rPr>
        <w:t>m² de cobertura em fibrocimento ou cerâmica;</w:t>
      </w:r>
    </w:p>
    <w:p w14:paraId="76EFEA99" w14:textId="77777777" w:rsidR="00DB58B2" w:rsidRPr="009124E8" w:rsidRDefault="00DB58B2" w:rsidP="009124E8">
      <w:pPr>
        <w:numPr>
          <w:ilvl w:val="0"/>
          <w:numId w:val="82"/>
        </w:numPr>
        <w:tabs>
          <w:tab w:val="left" w:pos="1134"/>
        </w:tabs>
        <w:spacing w:after="120" w:line="320" w:lineRule="exact"/>
        <w:ind w:left="0" w:firstLine="0"/>
        <w:contextualSpacing/>
        <w:jc w:val="both"/>
        <w:rPr>
          <w:lang w:eastAsia="en-US"/>
        </w:rPr>
      </w:pPr>
      <w:r w:rsidRPr="009124E8">
        <w:rPr>
          <w:lang w:eastAsia="en-US"/>
        </w:rPr>
        <w:lastRenderedPageBreak/>
        <w:t xml:space="preserve">Execução de </w:t>
      </w:r>
      <w:r w:rsidRPr="009124E8">
        <w:rPr>
          <w:color w:val="000000" w:themeColor="text1"/>
          <w:lang w:eastAsia="en-US"/>
        </w:rPr>
        <w:t xml:space="preserve">5 pontos </w:t>
      </w:r>
      <w:r w:rsidRPr="009124E8">
        <w:rPr>
          <w:lang w:eastAsia="en-US"/>
        </w:rPr>
        <w:t>de instalações de cabeamento estruturado;</w:t>
      </w:r>
    </w:p>
    <w:p w14:paraId="6D07EC56" w14:textId="77777777" w:rsidR="00DB58B2" w:rsidRPr="009124E8" w:rsidRDefault="00DB58B2" w:rsidP="009124E8">
      <w:pPr>
        <w:numPr>
          <w:ilvl w:val="0"/>
          <w:numId w:val="82"/>
        </w:numPr>
        <w:tabs>
          <w:tab w:val="left" w:pos="1134"/>
        </w:tabs>
        <w:spacing w:after="120" w:line="320" w:lineRule="exact"/>
        <w:ind w:left="0" w:firstLine="0"/>
        <w:contextualSpacing/>
        <w:jc w:val="both"/>
        <w:rPr>
          <w:lang w:eastAsia="en-US"/>
        </w:rPr>
      </w:pPr>
      <w:r w:rsidRPr="009124E8">
        <w:rPr>
          <w:lang w:eastAsia="en-US"/>
        </w:rPr>
        <w:t>Instalação ou manutenção corretiva em  3 aparelhos de ar-condicionado Split (convencional ou inverter);</w:t>
      </w:r>
    </w:p>
    <w:p w14:paraId="640289B7" w14:textId="77777777" w:rsidR="00DB58B2" w:rsidRPr="009124E8" w:rsidRDefault="00DB58B2" w:rsidP="009124E8">
      <w:pPr>
        <w:numPr>
          <w:ilvl w:val="0"/>
          <w:numId w:val="82"/>
        </w:numPr>
        <w:tabs>
          <w:tab w:val="left" w:pos="1134"/>
        </w:tabs>
        <w:spacing w:after="120" w:line="320" w:lineRule="exact"/>
        <w:ind w:left="0" w:firstLine="0"/>
        <w:jc w:val="both"/>
        <w:rPr>
          <w:color w:val="000000" w:themeColor="text1"/>
          <w:lang w:eastAsia="en-US"/>
        </w:rPr>
      </w:pPr>
      <w:r w:rsidRPr="009124E8">
        <w:rPr>
          <w:color w:val="000000" w:themeColor="text1"/>
          <w:lang w:eastAsia="en-US"/>
        </w:rPr>
        <w:t>Execução de 5 tomadas em instalações elétricas de baixa tensão.</w:t>
      </w:r>
    </w:p>
    <w:p w14:paraId="506A0FAA" w14:textId="77777777" w:rsidR="00DB58B2" w:rsidRPr="009124E8" w:rsidRDefault="00DB58B2" w:rsidP="009124E8">
      <w:pPr>
        <w:spacing w:after="120" w:line="320" w:lineRule="exact"/>
        <w:jc w:val="both"/>
        <w:rPr>
          <w:b/>
          <w:lang w:eastAsia="en-US"/>
        </w:rPr>
      </w:pPr>
    </w:p>
    <w:p w14:paraId="0FE7D2F7" w14:textId="77777777" w:rsidR="00DB58B2" w:rsidRPr="009124E8" w:rsidRDefault="00DB58B2" w:rsidP="009124E8">
      <w:pPr>
        <w:spacing w:after="120" w:line="320" w:lineRule="exact"/>
        <w:jc w:val="both"/>
        <w:rPr>
          <w:b/>
          <w:lang w:eastAsia="en-US"/>
        </w:rPr>
      </w:pPr>
      <w:r w:rsidRPr="009124E8">
        <w:rPr>
          <w:b/>
          <w:lang w:eastAsia="en-US"/>
        </w:rPr>
        <w:t xml:space="preserve">Lote 6 – Região: Eunápolis </w:t>
      </w:r>
    </w:p>
    <w:p w14:paraId="4B94F7EA" w14:textId="77777777" w:rsidR="00DB58B2" w:rsidRPr="009124E8" w:rsidRDefault="00DB58B2" w:rsidP="009124E8">
      <w:pPr>
        <w:numPr>
          <w:ilvl w:val="0"/>
          <w:numId w:val="83"/>
        </w:numPr>
        <w:tabs>
          <w:tab w:val="left" w:pos="1134"/>
        </w:tabs>
        <w:spacing w:after="120" w:line="320" w:lineRule="exact"/>
        <w:ind w:left="0" w:firstLine="0"/>
        <w:contextualSpacing/>
        <w:jc w:val="both"/>
        <w:rPr>
          <w:lang w:eastAsia="en-US"/>
        </w:rPr>
      </w:pPr>
      <w:r w:rsidRPr="009124E8">
        <w:rPr>
          <w:lang w:eastAsia="en-US"/>
        </w:rPr>
        <w:t>Assentamento de 125 m² de piso cerâmico;</w:t>
      </w:r>
    </w:p>
    <w:p w14:paraId="2CF7AFF7" w14:textId="77777777" w:rsidR="00DB58B2" w:rsidRPr="009124E8" w:rsidRDefault="00DB58B2" w:rsidP="009124E8">
      <w:pPr>
        <w:numPr>
          <w:ilvl w:val="0"/>
          <w:numId w:val="83"/>
        </w:numPr>
        <w:tabs>
          <w:tab w:val="left" w:pos="1134"/>
        </w:tabs>
        <w:spacing w:after="120" w:line="320" w:lineRule="exact"/>
        <w:ind w:left="0" w:firstLine="0"/>
        <w:contextualSpacing/>
        <w:jc w:val="both"/>
        <w:rPr>
          <w:lang w:eastAsia="en-US"/>
        </w:rPr>
      </w:pPr>
      <w:r w:rsidRPr="009124E8">
        <w:rPr>
          <w:lang w:eastAsia="en-US"/>
        </w:rPr>
        <w:t xml:space="preserve">Pintura de área de 250 m²; </w:t>
      </w:r>
    </w:p>
    <w:p w14:paraId="3526560C" w14:textId="77777777" w:rsidR="00DB58B2" w:rsidRPr="009124E8" w:rsidRDefault="00DB58B2" w:rsidP="009124E8">
      <w:pPr>
        <w:numPr>
          <w:ilvl w:val="0"/>
          <w:numId w:val="83"/>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100</w:t>
      </w:r>
      <w:r w:rsidRPr="009124E8">
        <w:rPr>
          <w:color w:val="FF0000"/>
          <w:lang w:eastAsia="en-US"/>
        </w:rPr>
        <w:t xml:space="preserve"> </w:t>
      </w:r>
      <w:r w:rsidRPr="009124E8">
        <w:rPr>
          <w:lang w:eastAsia="en-US"/>
        </w:rPr>
        <w:t>m² de cobertura em fibrocimento ou cerâmica;</w:t>
      </w:r>
    </w:p>
    <w:p w14:paraId="1ABFD07F" w14:textId="77777777" w:rsidR="00DB58B2" w:rsidRPr="009124E8" w:rsidRDefault="00DB58B2" w:rsidP="009124E8">
      <w:pPr>
        <w:numPr>
          <w:ilvl w:val="0"/>
          <w:numId w:val="83"/>
        </w:numPr>
        <w:tabs>
          <w:tab w:val="left" w:pos="1134"/>
        </w:tabs>
        <w:spacing w:after="120" w:line="320" w:lineRule="exact"/>
        <w:ind w:left="0" w:firstLine="0"/>
        <w:contextualSpacing/>
        <w:jc w:val="both"/>
        <w:rPr>
          <w:lang w:eastAsia="en-US"/>
        </w:rPr>
      </w:pPr>
      <w:r w:rsidRPr="009124E8">
        <w:rPr>
          <w:lang w:eastAsia="en-US"/>
        </w:rPr>
        <w:t xml:space="preserve">Execução de </w:t>
      </w:r>
      <w:r w:rsidRPr="009124E8">
        <w:rPr>
          <w:color w:val="000000" w:themeColor="text1"/>
          <w:lang w:eastAsia="en-US"/>
        </w:rPr>
        <w:t xml:space="preserve">5 pontos </w:t>
      </w:r>
      <w:r w:rsidRPr="009124E8">
        <w:rPr>
          <w:lang w:eastAsia="en-US"/>
        </w:rPr>
        <w:t>de instalações de cabeamento estruturado;</w:t>
      </w:r>
    </w:p>
    <w:p w14:paraId="4BAE4C36" w14:textId="77777777" w:rsidR="00DB58B2" w:rsidRPr="009124E8" w:rsidRDefault="00DB58B2" w:rsidP="009124E8">
      <w:pPr>
        <w:numPr>
          <w:ilvl w:val="0"/>
          <w:numId w:val="83"/>
        </w:numPr>
        <w:tabs>
          <w:tab w:val="left" w:pos="1134"/>
        </w:tabs>
        <w:spacing w:after="120" w:line="320" w:lineRule="exact"/>
        <w:ind w:left="0" w:firstLine="0"/>
        <w:contextualSpacing/>
        <w:jc w:val="both"/>
        <w:rPr>
          <w:lang w:eastAsia="en-US"/>
        </w:rPr>
      </w:pPr>
      <w:r w:rsidRPr="009124E8">
        <w:rPr>
          <w:lang w:eastAsia="en-US"/>
        </w:rPr>
        <w:t>Instalação ou manutenção corretiva em 3 aparelhos de ar-condicionado Split (convencional ou inverter);</w:t>
      </w:r>
    </w:p>
    <w:p w14:paraId="78AE96AB" w14:textId="77777777" w:rsidR="00DB58B2" w:rsidRPr="009124E8" w:rsidRDefault="00DB58B2" w:rsidP="009124E8">
      <w:pPr>
        <w:numPr>
          <w:ilvl w:val="0"/>
          <w:numId w:val="83"/>
        </w:numPr>
        <w:tabs>
          <w:tab w:val="left" w:pos="1134"/>
        </w:tabs>
        <w:spacing w:after="120" w:line="320" w:lineRule="exact"/>
        <w:ind w:left="0" w:firstLine="0"/>
        <w:jc w:val="both"/>
        <w:rPr>
          <w:color w:val="000000" w:themeColor="text1"/>
          <w:lang w:eastAsia="en-US"/>
        </w:rPr>
      </w:pPr>
      <w:r w:rsidRPr="009124E8">
        <w:rPr>
          <w:color w:val="000000" w:themeColor="text1"/>
          <w:lang w:eastAsia="en-US"/>
        </w:rPr>
        <w:t>Execução de 5 tomadas em instalações elétricas de baixa tensão.</w:t>
      </w:r>
    </w:p>
    <w:p w14:paraId="5CD72344" w14:textId="77777777" w:rsidR="00DB58B2" w:rsidRPr="009124E8" w:rsidRDefault="00DB58B2" w:rsidP="009124E8">
      <w:pPr>
        <w:spacing w:after="120" w:line="320" w:lineRule="exact"/>
        <w:jc w:val="both"/>
        <w:rPr>
          <w:b/>
          <w:lang w:eastAsia="en-US"/>
        </w:rPr>
      </w:pPr>
    </w:p>
    <w:p w14:paraId="4470DF5D"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Comprovação de que a Empresa possui, em seu quadro permanente, os profissionais de nível superior com a formação indicada abaixo, registrados no CREA e/ou no CAU, com certidão de acervo técnico (CAT), acompanhada do respectivo atestado fornecido pelo contratante dos serviços, de que já executaram obras de construção ou de reforma.</w:t>
      </w:r>
    </w:p>
    <w:p w14:paraId="3935CFB2" w14:textId="77777777" w:rsidR="00DB58B2" w:rsidRPr="009124E8" w:rsidRDefault="00DB58B2" w:rsidP="009124E8">
      <w:pPr>
        <w:numPr>
          <w:ilvl w:val="0"/>
          <w:numId w:val="59"/>
        </w:numPr>
        <w:spacing w:after="120" w:line="320" w:lineRule="exact"/>
        <w:ind w:left="0" w:firstLine="0"/>
        <w:contextualSpacing/>
        <w:jc w:val="both"/>
        <w:rPr>
          <w:lang w:eastAsia="en-US"/>
        </w:rPr>
      </w:pPr>
      <w:r w:rsidRPr="009124E8">
        <w:rPr>
          <w:lang w:eastAsia="en-US"/>
        </w:rPr>
        <w:t>1 (um) Engenheiro civil ou arquiteto;</w:t>
      </w:r>
    </w:p>
    <w:p w14:paraId="606DC27E" w14:textId="77777777" w:rsidR="00DB58B2" w:rsidRPr="009124E8" w:rsidRDefault="00DB58B2" w:rsidP="009124E8">
      <w:pPr>
        <w:numPr>
          <w:ilvl w:val="0"/>
          <w:numId w:val="59"/>
        </w:numPr>
        <w:tabs>
          <w:tab w:val="left" w:pos="709"/>
        </w:tabs>
        <w:spacing w:after="120" w:line="320" w:lineRule="exact"/>
        <w:ind w:left="0" w:firstLine="0"/>
        <w:jc w:val="both"/>
        <w:rPr>
          <w:lang w:eastAsia="en-US"/>
        </w:rPr>
      </w:pPr>
      <w:r w:rsidRPr="009124E8">
        <w:rPr>
          <w:lang w:eastAsia="en-US"/>
        </w:rPr>
        <w:t>1 (um) Engenheiro eletricista.</w:t>
      </w:r>
    </w:p>
    <w:p w14:paraId="6DCB4C03" w14:textId="77777777" w:rsidR="00DB58B2" w:rsidRPr="009124E8" w:rsidRDefault="00DB58B2" w:rsidP="009124E8">
      <w:pPr>
        <w:numPr>
          <w:ilvl w:val="0"/>
          <w:numId w:val="29"/>
        </w:numPr>
        <w:spacing w:after="120" w:line="320" w:lineRule="exact"/>
        <w:ind w:left="0" w:firstLine="0"/>
        <w:jc w:val="both"/>
        <w:rPr>
          <w:lang w:eastAsia="en-US"/>
        </w:rPr>
      </w:pPr>
      <w:r w:rsidRPr="009124E8">
        <w:rPr>
          <w:lang w:eastAsia="en-US"/>
        </w:rPr>
        <w:t xml:space="preserve">A comprovação de vínculo profissional pode dar-se através de carteira de trabalho, Contrato de Prestação de Serviço ou Contrato Social, ou ainda pela Certidão de Registro da Empresa na entidade profissional competente, desde que nesta Certidão conste o nome do profissional, ou ainda, de declaração da contratação futura do profissional, desde que acompanhada da declaração de sua anuência. </w:t>
      </w:r>
    </w:p>
    <w:p w14:paraId="2B30130A" w14:textId="77777777" w:rsidR="00DB58B2" w:rsidRPr="009124E8" w:rsidRDefault="00DB58B2" w:rsidP="009124E8">
      <w:pPr>
        <w:numPr>
          <w:ilvl w:val="0"/>
          <w:numId w:val="29"/>
        </w:numPr>
        <w:spacing w:after="120" w:line="320" w:lineRule="exact"/>
        <w:ind w:left="0" w:firstLine="0"/>
        <w:jc w:val="both"/>
        <w:rPr>
          <w:lang w:eastAsia="en-US"/>
        </w:rPr>
      </w:pPr>
      <w:r w:rsidRPr="009124E8">
        <w:rPr>
          <w:lang w:eastAsia="en-US"/>
        </w:rPr>
        <w:t xml:space="preserve">Conforme disposto na descrição do objeto deste Termo de Referência, </w:t>
      </w:r>
      <w:r w:rsidRPr="009124E8">
        <w:rPr>
          <w:bCs/>
          <w:lang w:eastAsia="en-US"/>
        </w:rPr>
        <w:t>as regiões deverão ser atendidas concomitantemente por equipes de profissionais, inclusive engenheiros e/ou arquitetos. Desta forma, no decorrer da execução do contrato, frequentemente é necessária a visita de engenheiro, concomitantemente, em municípios de diferentes regiões. Além disso, a cada elaboração do plano de visitas, é gerada uma quantidade expressiva de planilhas orçamentárias que serão confeccionadas e corrigidas pelo engenheiro, o qual fará também a gerência contínua dos serviços em execução.</w:t>
      </w:r>
      <w:r w:rsidRPr="009124E8">
        <w:rPr>
          <w:lang w:eastAsia="en-US"/>
        </w:rPr>
        <w:t xml:space="preserve"> </w:t>
      </w:r>
    </w:p>
    <w:p w14:paraId="6E573B86" w14:textId="77777777" w:rsidR="00DB58B2" w:rsidRPr="009124E8" w:rsidRDefault="00DB58B2" w:rsidP="009124E8">
      <w:pPr>
        <w:pStyle w:val="PargrafodaLista"/>
        <w:numPr>
          <w:ilvl w:val="1"/>
          <w:numId w:val="44"/>
        </w:numPr>
        <w:overflowPunct w:val="0"/>
        <w:spacing w:after="120" w:line="320" w:lineRule="exact"/>
        <w:ind w:left="0" w:firstLine="0"/>
        <w:jc w:val="both"/>
        <w:rPr>
          <w:lang w:eastAsia="en-US"/>
        </w:rPr>
      </w:pPr>
      <w:r w:rsidRPr="009124E8">
        <w:rPr>
          <w:lang w:eastAsia="en-US"/>
        </w:rPr>
        <w:t>Apresentar declaração de disponibilidade de encarregado geral de obras, nos termos do §6º do art. 30 da Lei nº 8.666/93.</w:t>
      </w:r>
    </w:p>
    <w:p w14:paraId="23937C2B" w14:textId="3899E324" w:rsidR="009124E8" w:rsidRDefault="009124E8">
      <w:pPr>
        <w:rPr>
          <w:lang w:eastAsia="en-US"/>
        </w:rPr>
      </w:pPr>
      <w:r>
        <w:rPr>
          <w:lang w:eastAsia="en-US"/>
        </w:rPr>
        <w:br w:type="page"/>
      </w:r>
    </w:p>
    <w:p w14:paraId="6C0F3417" w14:textId="77777777" w:rsidR="00DB58B2" w:rsidRPr="009124E8" w:rsidRDefault="00DB58B2" w:rsidP="009124E8">
      <w:pPr>
        <w:widowControl w:val="0"/>
        <w:numPr>
          <w:ilvl w:val="0"/>
          <w:numId w:val="44"/>
        </w:numPr>
        <w:spacing w:after="120" w:line="320" w:lineRule="exact"/>
        <w:ind w:left="0" w:firstLine="0"/>
        <w:jc w:val="both"/>
        <w:outlineLvl w:val="0"/>
        <w:rPr>
          <w:b/>
          <w:u w:val="single"/>
          <w:lang w:val="pt-PT" w:eastAsia="en-US"/>
        </w:rPr>
      </w:pPr>
      <w:r w:rsidRPr="009124E8">
        <w:rPr>
          <w:b/>
          <w:u w:val="single"/>
          <w:lang w:val="pt-PT" w:eastAsia="en-US"/>
        </w:rPr>
        <w:lastRenderedPageBreak/>
        <w:t>PROPOSTA DE PREÇO</w:t>
      </w:r>
    </w:p>
    <w:p w14:paraId="1E4E5895"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bCs/>
          <w:lang w:eastAsia="en-US"/>
        </w:rPr>
        <w:t xml:space="preserve">As empresas deverão apresentar </w:t>
      </w:r>
      <w:r w:rsidRPr="009124E8">
        <w:rPr>
          <w:lang w:eastAsia="en-US"/>
        </w:rPr>
        <w:t>proposta escrita de preço, conforme modelo do Anexo G.</w:t>
      </w:r>
    </w:p>
    <w:p w14:paraId="3EA91A48" w14:textId="77777777" w:rsidR="00DB58B2" w:rsidRPr="009124E8" w:rsidRDefault="00DB58B2" w:rsidP="009124E8">
      <w:pPr>
        <w:numPr>
          <w:ilvl w:val="2"/>
          <w:numId w:val="44"/>
        </w:numPr>
        <w:tabs>
          <w:tab w:val="left" w:pos="709"/>
        </w:tabs>
        <w:spacing w:after="120" w:line="320" w:lineRule="exact"/>
        <w:ind w:left="0" w:firstLine="0"/>
        <w:jc w:val="both"/>
        <w:rPr>
          <w:lang w:eastAsia="en-US"/>
        </w:rPr>
      </w:pPr>
      <w:r w:rsidRPr="009124E8">
        <w:rPr>
          <w:lang w:eastAsia="en-US"/>
        </w:rPr>
        <w:t>As licitantes deverão apresentar as composições dos percentuais de BDI para serviços (que incidirão sobre os valores referencias) e para fornecimento de materiais e equipamentos.</w:t>
      </w:r>
    </w:p>
    <w:p w14:paraId="786200F0" w14:textId="77777777" w:rsidR="00DB58B2" w:rsidRPr="009124E8" w:rsidRDefault="00DB58B2" w:rsidP="009124E8">
      <w:pPr>
        <w:numPr>
          <w:ilvl w:val="2"/>
          <w:numId w:val="44"/>
        </w:numPr>
        <w:tabs>
          <w:tab w:val="left" w:pos="709"/>
        </w:tabs>
        <w:spacing w:after="120" w:line="320" w:lineRule="exact"/>
        <w:ind w:left="0" w:firstLine="0"/>
        <w:jc w:val="both"/>
        <w:rPr>
          <w:lang w:eastAsia="en-US"/>
        </w:rPr>
      </w:pPr>
      <w:r w:rsidRPr="009124E8">
        <w:rPr>
          <w:lang w:eastAsia="en-US"/>
        </w:rPr>
        <w:t xml:space="preserve">Ainda que o BDI para materiais e equipamentos não integre o valor da proposta, o percentual não poderá ultrapassar o limite de 14,02%, conforme Acórdão n.º 2.622/2013 do TCU.     </w:t>
      </w:r>
    </w:p>
    <w:p w14:paraId="62CAEDA6"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A adjudicação será pelo menor preço por lote, correspondente à aplicação do desconto e BDI ofertados sobre os valores de referência especificados nos itens 7.5, 7.6 e 7.7, respeitados os critérios de aceitabilidade definidos no item 7.8. </w:t>
      </w:r>
    </w:p>
    <w:p w14:paraId="1E0BD9E4" w14:textId="77777777" w:rsidR="00DB58B2" w:rsidRPr="009124E8" w:rsidRDefault="00DB58B2" w:rsidP="009124E8">
      <w:pPr>
        <w:numPr>
          <w:ilvl w:val="2"/>
          <w:numId w:val="44"/>
        </w:numPr>
        <w:tabs>
          <w:tab w:val="left" w:pos="709"/>
        </w:tabs>
        <w:spacing w:after="120" w:line="320" w:lineRule="exact"/>
        <w:ind w:left="0" w:firstLine="0"/>
        <w:jc w:val="both"/>
        <w:rPr>
          <w:lang w:eastAsia="en-US"/>
        </w:rPr>
      </w:pPr>
      <w:r w:rsidRPr="009124E8">
        <w:rPr>
          <w:lang w:eastAsia="en-US"/>
        </w:rPr>
        <w:t>Os valores estabelecidos para diárias e deslocamentos (itens 3, 6, 9, 12, 15, 18, 21 e 24) respeitarão as composições constantes do Anexo H, variando apenas em razão do BDI ofertado pelas licitantes.</w:t>
      </w:r>
    </w:p>
    <w:p w14:paraId="47B2B879"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Foi elaborada pela Contratante</w:t>
      </w:r>
      <w:r w:rsidRPr="009124E8">
        <w:rPr>
          <w:b/>
        </w:rPr>
        <w:t xml:space="preserve"> estimativa de valores referenciais</w:t>
      </w:r>
      <w:r w:rsidRPr="009124E8">
        <w:rPr>
          <w:lang w:eastAsia="en-US"/>
        </w:rPr>
        <w:t xml:space="preserve"> para cada região, em reais. </w:t>
      </w:r>
    </w:p>
    <w:p w14:paraId="2E5BE016" w14:textId="77777777" w:rsidR="00DB58B2" w:rsidRPr="009124E8" w:rsidRDefault="00DB58B2" w:rsidP="009124E8">
      <w:pPr>
        <w:numPr>
          <w:ilvl w:val="0"/>
          <w:numId w:val="60"/>
        </w:numPr>
        <w:spacing w:after="120" w:line="320" w:lineRule="exact"/>
        <w:ind w:left="0" w:firstLine="0"/>
        <w:contextualSpacing/>
        <w:jc w:val="both"/>
        <w:rPr>
          <w:lang w:eastAsia="en-US"/>
        </w:rPr>
      </w:pPr>
      <w:r w:rsidRPr="009124E8">
        <w:rPr>
          <w:lang w:eastAsia="en-US"/>
        </w:rPr>
        <w:t xml:space="preserve">Os valores referenciais indicados nos itens 7.5, 7.6 e 7.7 deste Termo de Referência são a estimativa de custos por região, com base nos valores médios de gastos nos contratos vigentes em 2021-2022 referentes ao </w:t>
      </w:r>
      <w:r w:rsidRPr="009124E8">
        <w:rPr>
          <w:u w:val="single"/>
          <w:lang w:eastAsia="en-US"/>
        </w:rPr>
        <w:t xml:space="preserve">período de 24 (vinte e quatro) </w:t>
      </w:r>
      <w:r w:rsidRPr="009124E8">
        <w:rPr>
          <w:u w:val="single"/>
        </w:rPr>
        <w:t>meses</w:t>
      </w:r>
      <w:r w:rsidRPr="009124E8">
        <w:rPr>
          <w:lang w:eastAsia="en-US"/>
        </w:rPr>
        <w:t xml:space="preserve">. Sobre os valores referenciais incidirão os </w:t>
      </w:r>
      <w:r w:rsidRPr="009124E8">
        <w:rPr>
          <w:b/>
          <w:bCs/>
        </w:rPr>
        <w:t xml:space="preserve">descontos e </w:t>
      </w:r>
      <w:proofErr w:type="spellStart"/>
      <w:r w:rsidRPr="009124E8">
        <w:rPr>
          <w:b/>
          <w:bCs/>
        </w:rPr>
        <w:t>BDIs</w:t>
      </w:r>
      <w:proofErr w:type="spellEnd"/>
      <w:r w:rsidRPr="009124E8">
        <w:rPr>
          <w:b/>
          <w:bCs/>
        </w:rPr>
        <w:t xml:space="preserve"> ofertados pelas licitantes</w:t>
      </w:r>
      <w:r w:rsidRPr="009124E8">
        <w:rPr>
          <w:bCs/>
        </w:rPr>
        <w:t>,</w:t>
      </w:r>
      <w:r w:rsidRPr="009124E8">
        <w:rPr>
          <w:b/>
          <w:bCs/>
        </w:rPr>
        <w:t xml:space="preserve"> para efeito de precificação e adjudicação durante o certame</w:t>
      </w:r>
      <w:r w:rsidRPr="009124E8">
        <w:rPr>
          <w:bCs/>
        </w:rPr>
        <w:t xml:space="preserve">, conforme item 7.8 deste Termo de Referência, no qual constam os </w:t>
      </w:r>
      <w:r w:rsidRPr="009124E8">
        <w:rPr>
          <w:b/>
          <w:spacing w:val="-4"/>
        </w:rPr>
        <w:t xml:space="preserve">descontos mínimos e BDI e </w:t>
      </w:r>
      <w:r w:rsidRPr="009124E8">
        <w:rPr>
          <w:b/>
        </w:rPr>
        <w:t>valores máximos admitidos</w:t>
      </w:r>
      <w:r w:rsidRPr="009124E8">
        <w:t xml:space="preserve"> </w:t>
      </w:r>
      <w:r w:rsidRPr="009124E8">
        <w:rPr>
          <w:b/>
        </w:rPr>
        <w:t>para esta contratação</w:t>
      </w:r>
      <w:r w:rsidRPr="009124E8">
        <w:t>.</w:t>
      </w:r>
    </w:p>
    <w:p w14:paraId="15B07593" w14:textId="77777777" w:rsidR="00DB58B2" w:rsidRPr="009124E8" w:rsidRDefault="00DB58B2" w:rsidP="009124E8">
      <w:pPr>
        <w:spacing w:after="120" w:line="320" w:lineRule="exact"/>
        <w:contextualSpacing/>
        <w:jc w:val="both"/>
        <w:rPr>
          <w:lang w:eastAsia="en-US"/>
        </w:rPr>
      </w:pPr>
      <w:r w:rsidRPr="009124E8">
        <w:rPr>
          <w:lang w:eastAsia="en-US"/>
        </w:rPr>
        <w:t>a.1.</w:t>
      </w:r>
      <w:r w:rsidRPr="009124E8">
        <w:rPr>
          <w:lang w:eastAsia="en-US"/>
        </w:rPr>
        <w:tab/>
        <w:t>Não há obrigação por parte da Contratante de execução de serviços no valor total informado. Serão realizados os serviços para fins de pagamento apenas e à medida que surgirem as necessidades de manutenção.</w:t>
      </w:r>
    </w:p>
    <w:p w14:paraId="2D9B4A1E" w14:textId="77777777" w:rsidR="00DB58B2" w:rsidRPr="009124E8" w:rsidRDefault="00DB58B2" w:rsidP="009124E8">
      <w:pPr>
        <w:numPr>
          <w:ilvl w:val="0"/>
          <w:numId w:val="60"/>
        </w:numPr>
        <w:spacing w:after="120" w:line="320" w:lineRule="exact"/>
        <w:ind w:left="0" w:firstLine="0"/>
        <w:contextualSpacing/>
        <w:jc w:val="both"/>
        <w:rPr>
          <w:lang w:eastAsia="en-US"/>
        </w:rPr>
      </w:pPr>
      <w:r w:rsidRPr="009124E8">
        <w:rPr>
          <w:lang w:eastAsia="en-US"/>
        </w:rPr>
        <w:t xml:space="preserve">Os valores a serem pagos pela Contratante pelas visitas (mão de obra e deslocamento) de profissionais e/ou engenheiros/arquitetos foram estabelecidos conforme composições da tabela SINAPI (mão de obra) e tabelas do Anexo H (deslocamento). </w:t>
      </w:r>
    </w:p>
    <w:p w14:paraId="39771FD7"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Na elaboração das planilhas de qualquer serviço preventivo, preditivo e/ou corretivo que vier a ser executado serão utilizados os valores do </w:t>
      </w:r>
      <w:r w:rsidRPr="009124E8">
        <w:rPr>
          <w:b/>
          <w:u w:val="single"/>
          <w:lang w:eastAsia="en-US"/>
        </w:rPr>
        <w:t>mês da elaboração da proposta da licitante,</w:t>
      </w:r>
      <w:r w:rsidRPr="009124E8">
        <w:rPr>
          <w:lang w:eastAsia="en-US"/>
        </w:rPr>
        <w:t xml:space="preserve"> publicados nos </w:t>
      </w:r>
      <w:r w:rsidRPr="009124E8">
        <w:rPr>
          <w:i/>
          <w:lang w:eastAsia="en-US"/>
        </w:rPr>
        <w:t>sites</w:t>
      </w:r>
      <w:r w:rsidRPr="009124E8">
        <w:rPr>
          <w:lang w:eastAsia="en-US"/>
        </w:rPr>
        <w:t xml:space="preserve"> da Caixa Econômica Federal (SINAPI), no ORSE ou publicados no </w:t>
      </w:r>
      <w:r w:rsidRPr="009124E8">
        <w:rPr>
          <w:i/>
          <w:lang w:eastAsia="en-US"/>
        </w:rPr>
        <w:t>site</w:t>
      </w:r>
      <w:r w:rsidRPr="009124E8">
        <w:rPr>
          <w:lang w:eastAsia="en-US"/>
        </w:rPr>
        <w:t xml:space="preserve"> da SBC, com a incidência do desconto e BDI ofertados pela Empresa.</w:t>
      </w:r>
    </w:p>
    <w:p w14:paraId="2A0D44C3" w14:textId="77777777" w:rsidR="00DB58B2" w:rsidRPr="009124E8" w:rsidRDefault="00DB58B2" w:rsidP="009124E8">
      <w:pPr>
        <w:numPr>
          <w:ilvl w:val="1"/>
          <w:numId w:val="44"/>
        </w:numPr>
        <w:tabs>
          <w:tab w:val="left" w:pos="709"/>
        </w:tabs>
        <w:spacing w:after="120" w:line="320" w:lineRule="exact"/>
        <w:ind w:left="0" w:firstLine="0"/>
        <w:jc w:val="both"/>
      </w:pPr>
      <w:r w:rsidRPr="009124E8">
        <w:t xml:space="preserve">Os valores de referência para os </w:t>
      </w:r>
      <w:r w:rsidRPr="009124E8">
        <w:rPr>
          <w:b/>
          <w:bCs/>
        </w:rPr>
        <w:t>serviços de manutenção preventiva (serviços periódicos)</w:t>
      </w:r>
      <w:r w:rsidRPr="009124E8">
        <w:t xml:space="preserve">, por região, foram estimados com base nos planos de manutenção preventiva, conforme Anexo D, incluídos materiais básicos, </w:t>
      </w:r>
      <w:r w:rsidRPr="009124E8">
        <w:rPr>
          <w:b/>
          <w:bCs/>
        </w:rPr>
        <w:t>sem a incidência de desconto e BDI.</w:t>
      </w:r>
      <w:r w:rsidRPr="009124E8">
        <w:t xml:space="preserve"> Baseados nestes parâmetros, tem-se os seguintes valores estimados para os serviços,</w:t>
      </w:r>
      <w:r w:rsidRPr="009124E8">
        <w:rPr>
          <w:b/>
        </w:rPr>
        <w:t xml:space="preserve"> considerando o período de 24 (vinte e quatro) meses</w:t>
      </w:r>
      <w:r w:rsidRPr="009124E8">
        <w:t>:</w:t>
      </w:r>
    </w:p>
    <w:p w14:paraId="5A13B585" w14:textId="77777777" w:rsidR="00DB58B2" w:rsidRPr="009124E8" w:rsidRDefault="00DB58B2" w:rsidP="009124E8">
      <w:pPr>
        <w:pStyle w:val="PargrafodaLista"/>
        <w:numPr>
          <w:ilvl w:val="4"/>
          <w:numId w:val="17"/>
        </w:numPr>
        <w:autoSpaceDE w:val="0"/>
        <w:autoSpaceDN w:val="0"/>
        <w:adjustRightInd w:val="0"/>
        <w:spacing w:after="120" w:line="320" w:lineRule="exact"/>
        <w:ind w:left="0" w:firstLine="0"/>
        <w:jc w:val="both"/>
      </w:pPr>
      <w:r w:rsidRPr="009124E8">
        <w:t>Região 1 – R$ 196.000,00</w:t>
      </w:r>
    </w:p>
    <w:p w14:paraId="41279080" w14:textId="77777777" w:rsidR="00DB58B2" w:rsidRPr="009124E8" w:rsidRDefault="00DB58B2" w:rsidP="009124E8">
      <w:pPr>
        <w:pStyle w:val="PargrafodaLista"/>
        <w:numPr>
          <w:ilvl w:val="4"/>
          <w:numId w:val="17"/>
        </w:numPr>
        <w:autoSpaceDE w:val="0"/>
        <w:autoSpaceDN w:val="0"/>
        <w:adjustRightInd w:val="0"/>
        <w:spacing w:after="120" w:line="320" w:lineRule="exact"/>
        <w:ind w:left="0" w:firstLine="0"/>
        <w:jc w:val="both"/>
      </w:pPr>
      <w:r w:rsidRPr="009124E8">
        <w:lastRenderedPageBreak/>
        <w:t>Região 2 – R$ 140.000,00</w:t>
      </w:r>
    </w:p>
    <w:p w14:paraId="25DF4888" w14:textId="77777777" w:rsidR="00DB58B2" w:rsidRPr="009124E8" w:rsidRDefault="00DB58B2" w:rsidP="009124E8">
      <w:pPr>
        <w:pStyle w:val="PargrafodaLista"/>
        <w:numPr>
          <w:ilvl w:val="4"/>
          <w:numId w:val="17"/>
        </w:numPr>
        <w:autoSpaceDE w:val="0"/>
        <w:autoSpaceDN w:val="0"/>
        <w:adjustRightInd w:val="0"/>
        <w:spacing w:after="120" w:line="320" w:lineRule="exact"/>
        <w:ind w:left="0" w:firstLine="0"/>
        <w:jc w:val="both"/>
      </w:pPr>
      <w:r w:rsidRPr="009124E8">
        <w:t>Região 3 – R$ 75.000,00</w:t>
      </w:r>
    </w:p>
    <w:p w14:paraId="01EE4E92" w14:textId="77777777" w:rsidR="00DB58B2" w:rsidRPr="009124E8" w:rsidRDefault="00DB58B2" w:rsidP="009124E8">
      <w:pPr>
        <w:pStyle w:val="PargrafodaLista"/>
        <w:numPr>
          <w:ilvl w:val="4"/>
          <w:numId w:val="17"/>
        </w:numPr>
        <w:autoSpaceDE w:val="0"/>
        <w:autoSpaceDN w:val="0"/>
        <w:adjustRightInd w:val="0"/>
        <w:spacing w:after="120" w:line="320" w:lineRule="exact"/>
        <w:ind w:left="0" w:firstLine="0"/>
        <w:jc w:val="both"/>
      </w:pPr>
      <w:r w:rsidRPr="009124E8">
        <w:t>Região 4 – R$ 106.000,00</w:t>
      </w:r>
    </w:p>
    <w:p w14:paraId="2E48DD41" w14:textId="77777777" w:rsidR="00DB58B2" w:rsidRPr="009124E8" w:rsidRDefault="00DB58B2" w:rsidP="009124E8">
      <w:pPr>
        <w:pStyle w:val="PargrafodaLista"/>
        <w:numPr>
          <w:ilvl w:val="4"/>
          <w:numId w:val="17"/>
        </w:numPr>
        <w:autoSpaceDE w:val="0"/>
        <w:autoSpaceDN w:val="0"/>
        <w:adjustRightInd w:val="0"/>
        <w:spacing w:after="120" w:line="320" w:lineRule="exact"/>
        <w:ind w:left="0" w:firstLine="0"/>
        <w:jc w:val="both"/>
      </w:pPr>
      <w:r w:rsidRPr="009124E8">
        <w:t>Região 5 – R$ 107.000,00</w:t>
      </w:r>
    </w:p>
    <w:p w14:paraId="3C5CD285" w14:textId="77777777" w:rsidR="00DB58B2" w:rsidRPr="009124E8" w:rsidRDefault="00DB58B2" w:rsidP="009124E8">
      <w:pPr>
        <w:pStyle w:val="PargrafodaLista"/>
        <w:numPr>
          <w:ilvl w:val="4"/>
          <w:numId w:val="17"/>
        </w:numPr>
        <w:autoSpaceDE w:val="0"/>
        <w:autoSpaceDN w:val="0"/>
        <w:adjustRightInd w:val="0"/>
        <w:spacing w:after="120" w:line="320" w:lineRule="exact"/>
        <w:ind w:left="0" w:firstLine="0"/>
        <w:jc w:val="both"/>
      </w:pPr>
      <w:r w:rsidRPr="009124E8">
        <w:t>Região 6 – R$ 90.000,00</w:t>
      </w:r>
    </w:p>
    <w:p w14:paraId="500502DF" w14:textId="77777777" w:rsidR="00DB58B2" w:rsidRPr="009124E8" w:rsidRDefault="00DB58B2" w:rsidP="009124E8">
      <w:pPr>
        <w:tabs>
          <w:tab w:val="left" w:pos="1560"/>
        </w:tabs>
        <w:autoSpaceDE w:val="0"/>
        <w:autoSpaceDN w:val="0"/>
        <w:adjustRightInd w:val="0"/>
        <w:spacing w:after="120" w:line="320" w:lineRule="exact"/>
        <w:contextualSpacing/>
        <w:jc w:val="both"/>
        <w:rPr>
          <w:b/>
        </w:rPr>
      </w:pPr>
      <w:r w:rsidRPr="009124E8">
        <w:rPr>
          <w:b/>
        </w:rPr>
        <w:t xml:space="preserve">TOTAL: R$ 714.000,00 </w:t>
      </w:r>
    </w:p>
    <w:p w14:paraId="6B4BF495" w14:textId="77777777" w:rsidR="00DB58B2" w:rsidRPr="009124E8" w:rsidRDefault="00DB58B2" w:rsidP="009124E8">
      <w:pPr>
        <w:numPr>
          <w:ilvl w:val="1"/>
          <w:numId w:val="44"/>
        </w:numPr>
        <w:tabs>
          <w:tab w:val="left" w:pos="709"/>
        </w:tabs>
        <w:spacing w:after="120" w:line="320" w:lineRule="exact"/>
        <w:ind w:left="0" w:firstLine="0"/>
        <w:jc w:val="both"/>
      </w:pPr>
      <w:r w:rsidRPr="009124E8">
        <w:t xml:space="preserve">Os valores de referência para os </w:t>
      </w:r>
      <w:r w:rsidRPr="009124E8">
        <w:rPr>
          <w:b/>
          <w:bCs/>
        </w:rPr>
        <w:t>serviços eventuais (corretivos)</w:t>
      </w:r>
      <w:r w:rsidRPr="009124E8">
        <w:t xml:space="preserve">, por região, foram estimados com base nos gastos realizados em 2021-2022, conforme Anexo J, incluídos materiais e peças, </w:t>
      </w:r>
      <w:r w:rsidRPr="009124E8">
        <w:rPr>
          <w:b/>
          <w:bCs/>
        </w:rPr>
        <w:t>sem a incidência de desconto e BDI.</w:t>
      </w:r>
      <w:r w:rsidRPr="009124E8">
        <w:t xml:space="preserve"> Baseados nestes parâmetros, tem-se os seguintes valores estimados para os serviços,</w:t>
      </w:r>
      <w:r w:rsidRPr="009124E8">
        <w:rPr>
          <w:b/>
        </w:rPr>
        <w:t xml:space="preserve"> considerando o período de 24 (vinte e quatro) meses</w:t>
      </w:r>
      <w:r w:rsidRPr="009124E8">
        <w:t xml:space="preserve">: </w:t>
      </w:r>
    </w:p>
    <w:p w14:paraId="5BF2F495" w14:textId="77777777" w:rsidR="00DB58B2" w:rsidRPr="009124E8" w:rsidRDefault="00DB58B2" w:rsidP="009124E8">
      <w:pPr>
        <w:numPr>
          <w:ilvl w:val="4"/>
          <w:numId w:val="16"/>
        </w:numPr>
        <w:autoSpaceDE w:val="0"/>
        <w:autoSpaceDN w:val="0"/>
        <w:adjustRightInd w:val="0"/>
        <w:spacing w:after="120" w:line="320" w:lineRule="exact"/>
        <w:ind w:left="0" w:firstLine="0"/>
        <w:contextualSpacing/>
        <w:jc w:val="both"/>
      </w:pPr>
      <w:r w:rsidRPr="009124E8">
        <w:t xml:space="preserve">Região 1 – R$ 731.551,70 </w:t>
      </w:r>
    </w:p>
    <w:p w14:paraId="129DED18" w14:textId="77777777" w:rsidR="00DB58B2" w:rsidRPr="009124E8" w:rsidRDefault="00DB58B2" w:rsidP="009124E8">
      <w:pPr>
        <w:numPr>
          <w:ilvl w:val="4"/>
          <w:numId w:val="16"/>
        </w:numPr>
        <w:autoSpaceDE w:val="0"/>
        <w:autoSpaceDN w:val="0"/>
        <w:adjustRightInd w:val="0"/>
        <w:spacing w:after="120" w:line="320" w:lineRule="exact"/>
        <w:ind w:left="0" w:firstLine="0"/>
        <w:contextualSpacing/>
        <w:jc w:val="both"/>
      </w:pPr>
      <w:r w:rsidRPr="009124E8">
        <w:t xml:space="preserve">Região 2 – R$ 429.637,28 </w:t>
      </w:r>
    </w:p>
    <w:p w14:paraId="4F9D79F3" w14:textId="77777777" w:rsidR="00DB58B2" w:rsidRPr="009124E8" w:rsidRDefault="00DB58B2" w:rsidP="009124E8">
      <w:pPr>
        <w:numPr>
          <w:ilvl w:val="4"/>
          <w:numId w:val="16"/>
        </w:numPr>
        <w:autoSpaceDE w:val="0"/>
        <w:autoSpaceDN w:val="0"/>
        <w:adjustRightInd w:val="0"/>
        <w:spacing w:after="120" w:line="320" w:lineRule="exact"/>
        <w:ind w:left="0" w:firstLine="0"/>
        <w:contextualSpacing/>
        <w:jc w:val="both"/>
        <w:rPr>
          <w:strike/>
          <w:color w:val="FF0000"/>
        </w:rPr>
      </w:pPr>
      <w:r w:rsidRPr="009124E8">
        <w:t xml:space="preserve">Região 3 – R$ 316.367,90 </w:t>
      </w:r>
    </w:p>
    <w:p w14:paraId="675C3D03" w14:textId="77777777" w:rsidR="00DB58B2" w:rsidRPr="009124E8" w:rsidRDefault="00DB58B2" w:rsidP="009124E8">
      <w:pPr>
        <w:numPr>
          <w:ilvl w:val="4"/>
          <w:numId w:val="16"/>
        </w:numPr>
        <w:autoSpaceDE w:val="0"/>
        <w:autoSpaceDN w:val="0"/>
        <w:adjustRightInd w:val="0"/>
        <w:spacing w:after="120" w:line="320" w:lineRule="exact"/>
        <w:ind w:left="0" w:firstLine="0"/>
        <w:contextualSpacing/>
        <w:jc w:val="both"/>
      </w:pPr>
      <w:r w:rsidRPr="009124E8">
        <w:t xml:space="preserve">Região 4 – R$ 348.332,54 </w:t>
      </w:r>
    </w:p>
    <w:p w14:paraId="589D7ED8" w14:textId="77777777" w:rsidR="00DB58B2" w:rsidRPr="009124E8" w:rsidRDefault="00DB58B2" w:rsidP="009124E8">
      <w:pPr>
        <w:numPr>
          <w:ilvl w:val="4"/>
          <w:numId w:val="16"/>
        </w:numPr>
        <w:autoSpaceDE w:val="0"/>
        <w:autoSpaceDN w:val="0"/>
        <w:adjustRightInd w:val="0"/>
        <w:spacing w:after="120" w:line="320" w:lineRule="exact"/>
        <w:ind w:left="0" w:firstLine="0"/>
        <w:contextualSpacing/>
        <w:jc w:val="both"/>
      </w:pPr>
      <w:r w:rsidRPr="009124E8">
        <w:t xml:space="preserve">Região 5 – R$ 455.401,49 </w:t>
      </w:r>
    </w:p>
    <w:p w14:paraId="2D180DBF" w14:textId="77777777" w:rsidR="00DB58B2" w:rsidRPr="009124E8" w:rsidRDefault="00DB58B2" w:rsidP="009124E8">
      <w:pPr>
        <w:numPr>
          <w:ilvl w:val="4"/>
          <w:numId w:val="16"/>
        </w:numPr>
        <w:autoSpaceDE w:val="0"/>
        <w:autoSpaceDN w:val="0"/>
        <w:adjustRightInd w:val="0"/>
        <w:spacing w:after="120" w:line="320" w:lineRule="exact"/>
        <w:ind w:left="0" w:firstLine="0"/>
        <w:contextualSpacing/>
        <w:jc w:val="both"/>
        <w:rPr>
          <w:strike/>
          <w:color w:val="FF0000"/>
        </w:rPr>
      </w:pPr>
      <w:r w:rsidRPr="009124E8">
        <w:t xml:space="preserve">Região 6 – R$ 364.749,54 </w:t>
      </w:r>
    </w:p>
    <w:p w14:paraId="0ED413BC" w14:textId="77777777" w:rsidR="00DB58B2" w:rsidRPr="009124E8" w:rsidRDefault="00DB58B2" w:rsidP="009124E8">
      <w:pPr>
        <w:tabs>
          <w:tab w:val="left" w:pos="1560"/>
        </w:tabs>
        <w:autoSpaceDE w:val="0"/>
        <w:autoSpaceDN w:val="0"/>
        <w:adjustRightInd w:val="0"/>
        <w:spacing w:after="120" w:line="320" w:lineRule="exact"/>
        <w:contextualSpacing/>
        <w:jc w:val="both"/>
        <w:rPr>
          <w:b/>
        </w:rPr>
      </w:pPr>
      <w:r w:rsidRPr="009124E8">
        <w:rPr>
          <w:b/>
        </w:rPr>
        <w:t xml:space="preserve">TOTAL: R$ 2.646.040,45 </w:t>
      </w:r>
    </w:p>
    <w:p w14:paraId="7905C160" w14:textId="77777777" w:rsidR="00DB58B2" w:rsidRPr="009124E8" w:rsidRDefault="00DB58B2" w:rsidP="009124E8">
      <w:pPr>
        <w:tabs>
          <w:tab w:val="left" w:pos="1560"/>
        </w:tabs>
        <w:autoSpaceDE w:val="0"/>
        <w:autoSpaceDN w:val="0"/>
        <w:adjustRightInd w:val="0"/>
        <w:spacing w:after="120" w:line="320" w:lineRule="exact"/>
        <w:contextualSpacing/>
        <w:jc w:val="both"/>
        <w:rPr>
          <w:b/>
        </w:rPr>
      </w:pPr>
    </w:p>
    <w:p w14:paraId="6CD874E9" w14:textId="77777777" w:rsidR="00DB58B2" w:rsidRPr="009124E8" w:rsidRDefault="00DB58B2" w:rsidP="009124E8">
      <w:pPr>
        <w:numPr>
          <w:ilvl w:val="1"/>
          <w:numId w:val="44"/>
        </w:numPr>
        <w:tabs>
          <w:tab w:val="left" w:pos="709"/>
        </w:tabs>
        <w:spacing w:after="120" w:line="320" w:lineRule="exact"/>
        <w:ind w:left="0" w:firstLine="0"/>
        <w:jc w:val="both"/>
      </w:pPr>
      <w:r w:rsidRPr="009124E8">
        <w:t xml:space="preserve">Os valores de referência para </w:t>
      </w:r>
      <w:r w:rsidRPr="009124E8">
        <w:rPr>
          <w:b/>
          <w:bCs/>
        </w:rPr>
        <w:t>deslocamento e diárias</w:t>
      </w:r>
      <w:r w:rsidRPr="009124E8">
        <w:t xml:space="preserve">, por região, foram estimados com base nos gastos realizados em 2021-2022, conforme Anexo J, </w:t>
      </w:r>
      <w:r w:rsidRPr="009124E8">
        <w:rPr>
          <w:b/>
          <w:bCs/>
        </w:rPr>
        <w:t>sem a incidência de BDI.</w:t>
      </w:r>
      <w:r w:rsidRPr="009124E8">
        <w:t xml:space="preserve"> Baseados nestes parâmetros, tem-se os seguintes valores estimados para os serviços,</w:t>
      </w:r>
      <w:r w:rsidRPr="009124E8">
        <w:rPr>
          <w:b/>
        </w:rPr>
        <w:t xml:space="preserve"> considerando o período de 24 (vinte e quatro) meses</w:t>
      </w:r>
      <w:r w:rsidRPr="009124E8">
        <w:t xml:space="preserve">: </w:t>
      </w:r>
    </w:p>
    <w:p w14:paraId="470A045B" w14:textId="77777777" w:rsidR="00DB58B2" w:rsidRPr="009124E8" w:rsidRDefault="00DB58B2" w:rsidP="009124E8">
      <w:pPr>
        <w:pStyle w:val="PargrafodaLista"/>
        <w:numPr>
          <w:ilvl w:val="7"/>
          <w:numId w:val="17"/>
        </w:numPr>
        <w:autoSpaceDE w:val="0"/>
        <w:autoSpaceDN w:val="0"/>
        <w:adjustRightInd w:val="0"/>
        <w:spacing w:after="120" w:line="320" w:lineRule="exact"/>
        <w:ind w:left="0" w:firstLine="0"/>
        <w:jc w:val="both"/>
        <w:rPr>
          <w:strike/>
          <w:color w:val="FF0000"/>
        </w:rPr>
      </w:pPr>
      <w:r w:rsidRPr="009124E8">
        <w:t xml:space="preserve">Região 1 – R$ 270.806,76  </w:t>
      </w:r>
    </w:p>
    <w:p w14:paraId="6655FEAF" w14:textId="77777777" w:rsidR="00DB58B2" w:rsidRPr="009124E8" w:rsidRDefault="00DB58B2" w:rsidP="009124E8">
      <w:pPr>
        <w:pStyle w:val="PargrafodaLista"/>
        <w:numPr>
          <w:ilvl w:val="7"/>
          <w:numId w:val="17"/>
        </w:numPr>
        <w:autoSpaceDE w:val="0"/>
        <w:autoSpaceDN w:val="0"/>
        <w:adjustRightInd w:val="0"/>
        <w:spacing w:after="120" w:line="320" w:lineRule="exact"/>
        <w:ind w:left="0" w:firstLine="0"/>
        <w:jc w:val="both"/>
      </w:pPr>
      <w:r w:rsidRPr="009124E8">
        <w:t xml:space="preserve">Região 2 – R$ 108.440,42  </w:t>
      </w:r>
    </w:p>
    <w:p w14:paraId="0C18616F" w14:textId="77777777" w:rsidR="00DB58B2" w:rsidRPr="009124E8" w:rsidRDefault="00DB58B2" w:rsidP="009124E8">
      <w:pPr>
        <w:pStyle w:val="PargrafodaLista"/>
        <w:numPr>
          <w:ilvl w:val="7"/>
          <w:numId w:val="17"/>
        </w:numPr>
        <w:autoSpaceDE w:val="0"/>
        <w:autoSpaceDN w:val="0"/>
        <w:adjustRightInd w:val="0"/>
        <w:spacing w:after="120" w:line="320" w:lineRule="exact"/>
        <w:ind w:left="0" w:firstLine="0"/>
        <w:jc w:val="both"/>
      </w:pPr>
      <w:r w:rsidRPr="009124E8">
        <w:t xml:space="preserve">Região 3 – R$ 110.040,50 </w:t>
      </w:r>
    </w:p>
    <w:p w14:paraId="1E5E9B58" w14:textId="77777777" w:rsidR="00DB58B2" w:rsidRPr="009124E8" w:rsidRDefault="00DB58B2" w:rsidP="009124E8">
      <w:pPr>
        <w:pStyle w:val="PargrafodaLista"/>
        <w:numPr>
          <w:ilvl w:val="7"/>
          <w:numId w:val="17"/>
        </w:numPr>
        <w:autoSpaceDE w:val="0"/>
        <w:autoSpaceDN w:val="0"/>
        <w:adjustRightInd w:val="0"/>
        <w:spacing w:after="120" w:line="320" w:lineRule="exact"/>
        <w:ind w:left="0" w:firstLine="0"/>
        <w:jc w:val="both"/>
      </w:pPr>
      <w:r w:rsidRPr="009124E8">
        <w:t xml:space="preserve">Região 4 – R$ 123.530,04 </w:t>
      </w:r>
    </w:p>
    <w:p w14:paraId="2E7A4567" w14:textId="77777777" w:rsidR="00DB58B2" w:rsidRPr="009124E8" w:rsidRDefault="00DB58B2" w:rsidP="009124E8">
      <w:pPr>
        <w:pStyle w:val="PargrafodaLista"/>
        <w:numPr>
          <w:ilvl w:val="7"/>
          <w:numId w:val="17"/>
        </w:numPr>
        <w:autoSpaceDE w:val="0"/>
        <w:autoSpaceDN w:val="0"/>
        <w:adjustRightInd w:val="0"/>
        <w:spacing w:after="120" w:line="320" w:lineRule="exact"/>
        <w:ind w:left="0" w:firstLine="0"/>
        <w:jc w:val="both"/>
      </w:pPr>
      <w:r w:rsidRPr="009124E8">
        <w:t xml:space="preserve">Região 5 – R$ 205.487,21 </w:t>
      </w:r>
    </w:p>
    <w:p w14:paraId="23C5505E" w14:textId="77777777" w:rsidR="00DB58B2" w:rsidRPr="009124E8" w:rsidRDefault="00DB58B2" w:rsidP="009124E8">
      <w:pPr>
        <w:pStyle w:val="PargrafodaLista"/>
        <w:numPr>
          <w:ilvl w:val="7"/>
          <w:numId w:val="17"/>
        </w:numPr>
        <w:autoSpaceDE w:val="0"/>
        <w:autoSpaceDN w:val="0"/>
        <w:adjustRightInd w:val="0"/>
        <w:spacing w:after="120" w:line="320" w:lineRule="exact"/>
        <w:ind w:left="0" w:firstLine="0"/>
        <w:jc w:val="both"/>
      </w:pPr>
      <w:r w:rsidRPr="009124E8">
        <w:t xml:space="preserve">Região 6 – R$ 58.658,66  </w:t>
      </w:r>
    </w:p>
    <w:p w14:paraId="63A8F8B8" w14:textId="77777777" w:rsidR="00DB58B2" w:rsidRDefault="00DB58B2" w:rsidP="009124E8">
      <w:pPr>
        <w:tabs>
          <w:tab w:val="left" w:pos="1560"/>
        </w:tabs>
        <w:autoSpaceDE w:val="0"/>
        <w:autoSpaceDN w:val="0"/>
        <w:adjustRightInd w:val="0"/>
        <w:spacing w:after="120" w:line="320" w:lineRule="exact"/>
        <w:contextualSpacing/>
        <w:jc w:val="both"/>
        <w:rPr>
          <w:b/>
        </w:rPr>
      </w:pPr>
      <w:r w:rsidRPr="009124E8">
        <w:rPr>
          <w:b/>
        </w:rPr>
        <w:t xml:space="preserve">TOTAL: R$ 876.963,59 </w:t>
      </w:r>
    </w:p>
    <w:p w14:paraId="3FA942A6" w14:textId="77777777" w:rsidR="004226CE" w:rsidRPr="009124E8" w:rsidRDefault="004226CE" w:rsidP="009124E8">
      <w:pPr>
        <w:tabs>
          <w:tab w:val="left" w:pos="1560"/>
        </w:tabs>
        <w:autoSpaceDE w:val="0"/>
        <w:autoSpaceDN w:val="0"/>
        <w:adjustRightInd w:val="0"/>
        <w:spacing w:after="120" w:line="320" w:lineRule="exact"/>
        <w:contextualSpacing/>
        <w:jc w:val="both"/>
        <w:rPr>
          <w:b/>
        </w:rPr>
      </w:pPr>
    </w:p>
    <w:p w14:paraId="645A8B20" w14:textId="77777777" w:rsidR="00DB58B2" w:rsidRPr="004226CE" w:rsidRDefault="00DB58B2" w:rsidP="009124E8">
      <w:pPr>
        <w:numPr>
          <w:ilvl w:val="1"/>
          <w:numId w:val="44"/>
        </w:numPr>
        <w:tabs>
          <w:tab w:val="left" w:pos="709"/>
        </w:tabs>
        <w:spacing w:after="120" w:line="320" w:lineRule="exact"/>
        <w:ind w:left="0" w:firstLine="0"/>
        <w:jc w:val="both"/>
        <w:rPr>
          <w:lang w:eastAsia="en-US"/>
        </w:rPr>
      </w:pPr>
      <w:r w:rsidRPr="009124E8">
        <w:t>Como critérios de aceitabilidade das propostas, serão admitidos o desconto mínimo de 6,76% (seis vírgula setenta e seis por cento) e o BDI máximo de 29,06% (vinte e nove vírgula zero seis por cento), que, aplicados sobre os valores referenciais, resultarão nos valores máximos a seguir especificados:</w:t>
      </w:r>
      <w:r w:rsidRPr="009124E8">
        <w:rPr>
          <w:strike/>
        </w:rPr>
        <w:t xml:space="preserve"> </w:t>
      </w:r>
    </w:p>
    <w:p w14:paraId="61B3895B" w14:textId="77777777" w:rsidR="004226CE" w:rsidRPr="009124E8" w:rsidRDefault="004226CE" w:rsidP="004226CE">
      <w:pPr>
        <w:tabs>
          <w:tab w:val="left" w:pos="709"/>
        </w:tabs>
        <w:spacing w:after="120" w:line="320" w:lineRule="exact"/>
        <w:jc w:val="both"/>
        <w:rPr>
          <w:lang w:eastAsia="en-US"/>
        </w:rPr>
      </w:pPr>
    </w:p>
    <w:tbl>
      <w:tblPr>
        <w:tblStyle w:val="TableNormal"/>
        <w:tblW w:w="102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8"/>
        <w:gridCol w:w="710"/>
        <w:gridCol w:w="1276"/>
        <w:gridCol w:w="992"/>
        <w:gridCol w:w="1276"/>
        <w:gridCol w:w="1134"/>
        <w:gridCol w:w="1275"/>
        <w:gridCol w:w="1437"/>
        <w:gridCol w:w="1418"/>
      </w:tblGrid>
      <w:tr w:rsidR="00DB58B2" w:rsidRPr="009124E8" w14:paraId="0CAAB00E" w14:textId="77777777" w:rsidTr="004226CE">
        <w:trPr>
          <w:trHeight w:val="827"/>
          <w:tblHeader/>
        </w:trPr>
        <w:tc>
          <w:tcPr>
            <w:tcW w:w="708" w:type="dxa"/>
            <w:shd w:val="clear" w:color="auto" w:fill="auto"/>
          </w:tcPr>
          <w:p w14:paraId="00983421" w14:textId="77777777" w:rsidR="00DB58B2" w:rsidRPr="009124E8" w:rsidRDefault="00DB58B2" w:rsidP="009124E8">
            <w:pPr>
              <w:spacing w:after="120" w:line="320" w:lineRule="exact"/>
              <w:jc w:val="center"/>
              <w:rPr>
                <w:b/>
                <w:szCs w:val="24"/>
              </w:rPr>
            </w:pPr>
          </w:p>
          <w:p w14:paraId="6A147FDF" w14:textId="77777777" w:rsidR="00DB58B2" w:rsidRPr="009124E8" w:rsidRDefault="00DB58B2" w:rsidP="009124E8">
            <w:pPr>
              <w:spacing w:after="120" w:line="320" w:lineRule="exact"/>
              <w:jc w:val="center"/>
              <w:rPr>
                <w:b/>
                <w:szCs w:val="24"/>
              </w:rPr>
            </w:pPr>
            <w:r w:rsidRPr="009124E8">
              <w:rPr>
                <w:b/>
                <w:szCs w:val="24"/>
              </w:rPr>
              <w:t>Lote</w:t>
            </w:r>
          </w:p>
        </w:tc>
        <w:tc>
          <w:tcPr>
            <w:tcW w:w="710" w:type="dxa"/>
            <w:shd w:val="clear" w:color="auto" w:fill="auto"/>
          </w:tcPr>
          <w:p w14:paraId="2F7A7C75" w14:textId="77777777" w:rsidR="00DB58B2" w:rsidRPr="009124E8" w:rsidRDefault="00DB58B2" w:rsidP="009124E8">
            <w:pPr>
              <w:spacing w:after="120" w:line="320" w:lineRule="exact"/>
              <w:jc w:val="center"/>
              <w:rPr>
                <w:b/>
                <w:szCs w:val="24"/>
              </w:rPr>
            </w:pPr>
          </w:p>
          <w:p w14:paraId="09056FC5" w14:textId="77777777" w:rsidR="00DB58B2" w:rsidRPr="009124E8" w:rsidRDefault="00DB58B2" w:rsidP="009124E8">
            <w:pPr>
              <w:spacing w:after="120" w:line="320" w:lineRule="exact"/>
              <w:jc w:val="center"/>
              <w:rPr>
                <w:b/>
                <w:szCs w:val="24"/>
              </w:rPr>
            </w:pPr>
            <w:r w:rsidRPr="009124E8">
              <w:rPr>
                <w:b/>
                <w:szCs w:val="24"/>
              </w:rPr>
              <w:t>Item</w:t>
            </w:r>
          </w:p>
        </w:tc>
        <w:tc>
          <w:tcPr>
            <w:tcW w:w="1276" w:type="dxa"/>
            <w:shd w:val="clear" w:color="auto" w:fill="auto"/>
          </w:tcPr>
          <w:p w14:paraId="309D952F" w14:textId="77777777" w:rsidR="00DB58B2" w:rsidRPr="009124E8" w:rsidRDefault="00DB58B2" w:rsidP="009124E8">
            <w:pPr>
              <w:spacing w:after="120" w:line="320" w:lineRule="exact"/>
              <w:jc w:val="center"/>
              <w:rPr>
                <w:b/>
                <w:szCs w:val="24"/>
              </w:rPr>
            </w:pPr>
            <w:r w:rsidRPr="009124E8">
              <w:rPr>
                <w:b/>
                <w:szCs w:val="24"/>
              </w:rPr>
              <w:t>Valor de Referência</w:t>
            </w:r>
          </w:p>
        </w:tc>
        <w:tc>
          <w:tcPr>
            <w:tcW w:w="992" w:type="dxa"/>
            <w:shd w:val="clear" w:color="auto" w:fill="auto"/>
          </w:tcPr>
          <w:p w14:paraId="287103E4" w14:textId="77777777" w:rsidR="00DB58B2" w:rsidRPr="009124E8" w:rsidRDefault="00DB58B2" w:rsidP="009124E8">
            <w:pPr>
              <w:spacing w:after="120" w:line="320" w:lineRule="exact"/>
              <w:jc w:val="center"/>
              <w:rPr>
                <w:b/>
                <w:szCs w:val="24"/>
              </w:rPr>
            </w:pPr>
            <w:r w:rsidRPr="009124E8">
              <w:rPr>
                <w:b/>
                <w:szCs w:val="24"/>
              </w:rPr>
              <w:t>Desconto mínimo</w:t>
            </w:r>
          </w:p>
        </w:tc>
        <w:tc>
          <w:tcPr>
            <w:tcW w:w="1276" w:type="dxa"/>
            <w:shd w:val="clear" w:color="auto" w:fill="auto"/>
          </w:tcPr>
          <w:p w14:paraId="12AF172D" w14:textId="77777777" w:rsidR="00DB58B2" w:rsidRPr="009124E8" w:rsidRDefault="00DB58B2" w:rsidP="009124E8">
            <w:pPr>
              <w:spacing w:after="120" w:line="320" w:lineRule="exact"/>
              <w:jc w:val="center"/>
              <w:rPr>
                <w:b/>
                <w:szCs w:val="24"/>
              </w:rPr>
            </w:pPr>
            <w:r w:rsidRPr="009124E8">
              <w:rPr>
                <w:b/>
                <w:szCs w:val="24"/>
              </w:rPr>
              <w:t>Valor após Desconto</w:t>
            </w:r>
          </w:p>
        </w:tc>
        <w:tc>
          <w:tcPr>
            <w:tcW w:w="1134" w:type="dxa"/>
            <w:shd w:val="clear" w:color="auto" w:fill="auto"/>
          </w:tcPr>
          <w:p w14:paraId="6218C88D" w14:textId="77777777" w:rsidR="00DB58B2" w:rsidRPr="009124E8" w:rsidRDefault="00DB58B2" w:rsidP="009124E8">
            <w:pPr>
              <w:spacing w:after="120" w:line="320" w:lineRule="exact"/>
              <w:jc w:val="center"/>
              <w:rPr>
                <w:b/>
                <w:szCs w:val="24"/>
              </w:rPr>
            </w:pPr>
          </w:p>
          <w:p w14:paraId="6BD2B3B2" w14:textId="77777777" w:rsidR="00DB58B2" w:rsidRPr="009124E8" w:rsidRDefault="00DB58B2" w:rsidP="009124E8">
            <w:pPr>
              <w:spacing w:after="120" w:line="320" w:lineRule="exact"/>
              <w:jc w:val="center"/>
              <w:rPr>
                <w:b/>
                <w:szCs w:val="24"/>
              </w:rPr>
            </w:pPr>
            <w:r w:rsidRPr="009124E8">
              <w:rPr>
                <w:b/>
                <w:szCs w:val="24"/>
              </w:rPr>
              <w:t>% BDI Máximo</w:t>
            </w:r>
          </w:p>
        </w:tc>
        <w:tc>
          <w:tcPr>
            <w:tcW w:w="1275" w:type="dxa"/>
            <w:shd w:val="clear" w:color="auto" w:fill="auto"/>
          </w:tcPr>
          <w:p w14:paraId="0D4491C7" w14:textId="77777777" w:rsidR="00DB58B2" w:rsidRPr="009124E8" w:rsidRDefault="00DB58B2" w:rsidP="009124E8">
            <w:pPr>
              <w:spacing w:after="120" w:line="320" w:lineRule="exact"/>
              <w:jc w:val="center"/>
              <w:rPr>
                <w:b/>
                <w:szCs w:val="24"/>
              </w:rPr>
            </w:pPr>
          </w:p>
          <w:p w14:paraId="1A99382B" w14:textId="77777777" w:rsidR="00DB58B2" w:rsidRPr="009124E8" w:rsidRDefault="00DB58B2" w:rsidP="009124E8">
            <w:pPr>
              <w:spacing w:after="120" w:line="320" w:lineRule="exact"/>
              <w:jc w:val="center"/>
              <w:rPr>
                <w:b/>
                <w:szCs w:val="24"/>
              </w:rPr>
            </w:pPr>
            <w:r w:rsidRPr="009124E8">
              <w:rPr>
                <w:b/>
                <w:szCs w:val="24"/>
              </w:rPr>
              <w:t>R$ BDI</w:t>
            </w:r>
          </w:p>
        </w:tc>
        <w:tc>
          <w:tcPr>
            <w:tcW w:w="1437" w:type="dxa"/>
            <w:shd w:val="clear" w:color="auto" w:fill="auto"/>
          </w:tcPr>
          <w:p w14:paraId="030C77EE" w14:textId="77777777" w:rsidR="00DB58B2" w:rsidRPr="009124E8" w:rsidRDefault="00DB58B2" w:rsidP="009124E8">
            <w:pPr>
              <w:spacing w:after="120" w:line="320" w:lineRule="exact"/>
              <w:jc w:val="center"/>
              <w:rPr>
                <w:b/>
                <w:szCs w:val="24"/>
              </w:rPr>
            </w:pPr>
            <w:r w:rsidRPr="009124E8">
              <w:rPr>
                <w:b/>
                <w:szCs w:val="24"/>
              </w:rPr>
              <w:t>Valor Máximo do Item</w:t>
            </w:r>
          </w:p>
        </w:tc>
        <w:tc>
          <w:tcPr>
            <w:tcW w:w="1418" w:type="dxa"/>
            <w:shd w:val="clear" w:color="auto" w:fill="auto"/>
          </w:tcPr>
          <w:p w14:paraId="1061A2AE" w14:textId="77777777" w:rsidR="00DB58B2" w:rsidRPr="009124E8" w:rsidRDefault="00DB58B2" w:rsidP="009124E8">
            <w:pPr>
              <w:spacing w:after="120" w:line="320" w:lineRule="exact"/>
              <w:jc w:val="center"/>
              <w:rPr>
                <w:b/>
                <w:szCs w:val="24"/>
              </w:rPr>
            </w:pPr>
            <w:r w:rsidRPr="009124E8">
              <w:rPr>
                <w:b/>
                <w:szCs w:val="24"/>
              </w:rPr>
              <w:t>Valor Máximo do Lote</w:t>
            </w:r>
          </w:p>
        </w:tc>
      </w:tr>
      <w:tr w:rsidR="00DB58B2" w:rsidRPr="009124E8" w14:paraId="097BF7DF" w14:textId="77777777" w:rsidTr="004226CE">
        <w:trPr>
          <w:trHeight w:val="1103"/>
        </w:trPr>
        <w:tc>
          <w:tcPr>
            <w:tcW w:w="708" w:type="dxa"/>
            <w:vMerge w:val="restart"/>
            <w:shd w:val="clear" w:color="auto" w:fill="auto"/>
            <w:vAlign w:val="center"/>
          </w:tcPr>
          <w:p w14:paraId="0B30AE1B" w14:textId="77777777" w:rsidR="00DB58B2" w:rsidRPr="009124E8" w:rsidRDefault="00DB58B2" w:rsidP="009124E8">
            <w:pPr>
              <w:spacing w:after="120" w:line="320" w:lineRule="exact"/>
              <w:jc w:val="center"/>
              <w:rPr>
                <w:szCs w:val="24"/>
              </w:rPr>
            </w:pPr>
            <w:r w:rsidRPr="009124E8">
              <w:rPr>
                <w:szCs w:val="24"/>
              </w:rPr>
              <w:t>1</w:t>
            </w:r>
          </w:p>
        </w:tc>
        <w:tc>
          <w:tcPr>
            <w:tcW w:w="710" w:type="dxa"/>
            <w:shd w:val="clear" w:color="auto" w:fill="auto"/>
            <w:vAlign w:val="center"/>
          </w:tcPr>
          <w:p w14:paraId="6593EAF1" w14:textId="77777777" w:rsidR="00DB58B2" w:rsidRPr="009124E8" w:rsidRDefault="00DB58B2" w:rsidP="009124E8">
            <w:pPr>
              <w:spacing w:after="120" w:line="320" w:lineRule="exact"/>
              <w:jc w:val="center"/>
              <w:rPr>
                <w:szCs w:val="24"/>
              </w:rPr>
            </w:pPr>
            <w:r w:rsidRPr="009124E8">
              <w:rPr>
                <w:szCs w:val="24"/>
              </w:rPr>
              <w:t>1</w:t>
            </w:r>
          </w:p>
        </w:tc>
        <w:tc>
          <w:tcPr>
            <w:tcW w:w="1276" w:type="dxa"/>
            <w:shd w:val="clear" w:color="auto" w:fill="auto"/>
            <w:vAlign w:val="center"/>
          </w:tcPr>
          <w:p w14:paraId="76A91509" w14:textId="77777777" w:rsidR="00DB58B2" w:rsidRPr="009124E8" w:rsidRDefault="00DB58B2" w:rsidP="009124E8">
            <w:pPr>
              <w:spacing w:after="120" w:line="320" w:lineRule="exact"/>
              <w:jc w:val="center"/>
              <w:rPr>
                <w:color w:val="000000"/>
                <w:szCs w:val="24"/>
              </w:rPr>
            </w:pPr>
            <w:r w:rsidRPr="009124E8">
              <w:rPr>
                <w:color w:val="000000"/>
                <w:szCs w:val="24"/>
              </w:rPr>
              <w:t>R$ 196.000,00</w:t>
            </w:r>
          </w:p>
        </w:tc>
        <w:tc>
          <w:tcPr>
            <w:tcW w:w="992" w:type="dxa"/>
            <w:shd w:val="clear" w:color="auto" w:fill="auto"/>
            <w:vAlign w:val="center"/>
          </w:tcPr>
          <w:p w14:paraId="4F98F347" w14:textId="77777777" w:rsidR="00DB58B2" w:rsidRPr="009124E8" w:rsidRDefault="00DB58B2" w:rsidP="009124E8">
            <w:pPr>
              <w:spacing w:after="120" w:line="320" w:lineRule="exact"/>
              <w:jc w:val="center"/>
              <w:rPr>
                <w:szCs w:val="24"/>
              </w:rPr>
            </w:pPr>
            <w:r w:rsidRPr="009124E8">
              <w:rPr>
                <w:szCs w:val="24"/>
              </w:rPr>
              <w:t>6,7600%</w:t>
            </w:r>
          </w:p>
        </w:tc>
        <w:tc>
          <w:tcPr>
            <w:tcW w:w="1276" w:type="dxa"/>
            <w:shd w:val="clear" w:color="auto" w:fill="auto"/>
            <w:vAlign w:val="center"/>
          </w:tcPr>
          <w:p w14:paraId="39B9D21F" w14:textId="77777777" w:rsidR="00DB58B2" w:rsidRPr="009124E8" w:rsidRDefault="00DB58B2" w:rsidP="009124E8">
            <w:pPr>
              <w:spacing w:after="120" w:line="320" w:lineRule="exact"/>
              <w:jc w:val="center"/>
              <w:rPr>
                <w:color w:val="000000"/>
                <w:szCs w:val="24"/>
              </w:rPr>
            </w:pPr>
            <w:r w:rsidRPr="009124E8">
              <w:rPr>
                <w:color w:val="000000"/>
                <w:szCs w:val="24"/>
              </w:rPr>
              <w:t>R$ 182.750,40</w:t>
            </w:r>
          </w:p>
        </w:tc>
        <w:tc>
          <w:tcPr>
            <w:tcW w:w="1134" w:type="dxa"/>
            <w:shd w:val="clear" w:color="auto" w:fill="auto"/>
            <w:vAlign w:val="center"/>
          </w:tcPr>
          <w:p w14:paraId="28BEB53F" w14:textId="77777777" w:rsidR="00DB58B2" w:rsidRPr="009124E8" w:rsidRDefault="00DB58B2" w:rsidP="009124E8">
            <w:pPr>
              <w:spacing w:after="120" w:line="320" w:lineRule="exact"/>
              <w:jc w:val="center"/>
              <w:rPr>
                <w:szCs w:val="24"/>
              </w:rPr>
            </w:pPr>
            <w:r w:rsidRPr="009124E8">
              <w:rPr>
                <w:szCs w:val="24"/>
              </w:rPr>
              <w:t>29,0600</w:t>
            </w:r>
          </w:p>
          <w:p w14:paraId="373BFE64" w14:textId="77777777" w:rsidR="00DB58B2" w:rsidRPr="009124E8" w:rsidRDefault="00DB58B2" w:rsidP="009124E8">
            <w:pPr>
              <w:spacing w:after="120" w:line="320" w:lineRule="exact"/>
              <w:jc w:val="center"/>
              <w:rPr>
                <w:szCs w:val="24"/>
              </w:rPr>
            </w:pPr>
            <w:r w:rsidRPr="009124E8">
              <w:rPr>
                <w:szCs w:val="24"/>
              </w:rPr>
              <w:t>%</w:t>
            </w:r>
          </w:p>
        </w:tc>
        <w:tc>
          <w:tcPr>
            <w:tcW w:w="1275" w:type="dxa"/>
            <w:shd w:val="clear" w:color="auto" w:fill="auto"/>
            <w:vAlign w:val="center"/>
          </w:tcPr>
          <w:p w14:paraId="139B0744" w14:textId="77777777" w:rsidR="00DB58B2" w:rsidRPr="009124E8" w:rsidRDefault="00DB58B2" w:rsidP="009124E8">
            <w:pPr>
              <w:spacing w:after="120" w:line="320" w:lineRule="exact"/>
              <w:jc w:val="center"/>
              <w:rPr>
                <w:color w:val="000000"/>
                <w:szCs w:val="24"/>
              </w:rPr>
            </w:pPr>
            <w:r w:rsidRPr="009124E8">
              <w:rPr>
                <w:color w:val="000000"/>
                <w:szCs w:val="24"/>
              </w:rPr>
              <w:t>R$ 53.107,27</w:t>
            </w:r>
          </w:p>
        </w:tc>
        <w:tc>
          <w:tcPr>
            <w:tcW w:w="1437" w:type="dxa"/>
            <w:shd w:val="clear" w:color="auto" w:fill="auto"/>
            <w:vAlign w:val="center"/>
          </w:tcPr>
          <w:p w14:paraId="3D727360" w14:textId="77777777" w:rsidR="00DB58B2" w:rsidRPr="009124E8" w:rsidRDefault="00DB58B2" w:rsidP="009124E8">
            <w:pPr>
              <w:spacing w:after="120" w:line="320" w:lineRule="exact"/>
              <w:jc w:val="center"/>
              <w:rPr>
                <w:color w:val="000000"/>
                <w:szCs w:val="24"/>
              </w:rPr>
            </w:pPr>
            <w:r w:rsidRPr="009124E8">
              <w:rPr>
                <w:color w:val="000000"/>
                <w:szCs w:val="24"/>
              </w:rPr>
              <w:t>R$ 235.857,67</w:t>
            </w:r>
          </w:p>
        </w:tc>
        <w:tc>
          <w:tcPr>
            <w:tcW w:w="1418" w:type="dxa"/>
            <w:vMerge w:val="restart"/>
            <w:shd w:val="clear" w:color="auto" w:fill="auto"/>
            <w:vAlign w:val="center"/>
          </w:tcPr>
          <w:p w14:paraId="6AC10223" w14:textId="77777777" w:rsidR="00DB58B2" w:rsidRPr="009124E8" w:rsidRDefault="00DB58B2" w:rsidP="009124E8">
            <w:pPr>
              <w:spacing w:after="120" w:line="320" w:lineRule="exact"/>
              <w:jc w:val="center"/>
              <w:rPr>
                <w:b/>
                <w:bCs/>
                <w:color w:val="000000"/>
                <w:szCs w:val="24"/>
              </w:rPr>
            </w:pPr>
            <w:r w:rsidRPr="009124E8">
              <w:rPr>
                <w:b/>
                <w:bCs/>
                <w:color w:val="000000"/>
                <w:szCs w:val="24"/>
              </w:rPr>
              <w:t>R$ 1.465.677,59</w:t>
            </w:r>
          </w:p>
        </w:tc>
      </w:tr>
      <w:tr w:rsidR="00DB58B2" w:rsidRPr="009124E8" w14:paraId="545BC494" w14:textId="77777777" w:rsidTr="004226CE">
        <w:trPr>
          <w:trHeight w:val="827"/>
        </w:trPr>
        <w:tc>
          <w:tcPr>
            <w:tcW w:w="708" w:type="dxa"/>
            <w:vMerge/>
            <w:shd w:val="clear" w:color="auto" w:fill="auto"/>
            <w:vAlign w:val="center"/>
          </w:tcPr>
          <w:p w14:paraId="73E0E2DA" w14:textId="77777777" w:rsidR="00DB58B2" w:rsidRPr="009124E8" w:rsidRDefault="00DB58B2" w:rsidP="009124E8">
            <w:pPr>
              <w:spacing w:after="120" w:line="320" w:lineRule="exact"/>
              <w:jc w:val="center"/>
              <w:rPr>
                <w:szCs w:val="24"/>
              </w:rPr>
            </w:pPr>
          </w:p>
        </w:tc>
        <w:tc>
          <w:tcPr>
            <w:tcW w:w="710" w:type="dxa"/>
            <w:shd w:val="clear" w:color="auto" w:fill="auto"/>
            <w:vAlign w:val="center"/>
          </w:tcPr>
          <w:p w14:paraId="156BB1EB" w14:textId="77777777" w:rsidR="00DB58B2" w:rsidRPr="009124E8" w:rsidRDefault="00DB58B2" w:rsidP="009124E8">
            <w:pPr>
              <w:spacing w:after="120" w:line="320" w:lineRule="exact"/>
              <w:jc w:val="center"/>
              <w:rPr>
                <w:szCs w:val="24"/>
              </w:rPr>
            </w:pPr>
            <w:r w:rsidRPr="009124E8">
              <w:rPr>
                <w:szCs w:val="24"/>
              </w:rPr>
              <w:t>2</w:t>
            </w:r>
          </w:p>
        </w:tc>
        <w:tc>
          <w:tcPr>
            <w:tcW w:w="1276" w:type="dxa"/>
            <w:shd w:val="clear" w:color="auto" w:fill="auto"/>
            <w:vAlign w:val="center"/>
          </w:tcPr>
          <w:p w14:paraId="5F954D6D" w14:textId="77777777" w:rsidR="00DB58B2" w:rsidRPr="009124E8" w:rsidRDefault="00DB58B2" w:rsidP="009124E8">
            <w:pPr>
              <w:spacing w:after="120" w:line="320" w:lineRule="exact"/>
              <w:jc w:val="center"/>
              <w:rPr>
                <w:color w:val="000000"/>
                <w:szCs w:val="24"/>
              </w:rPr>
            </w:pPr>
            <w:r w:rsidRPr="009124E8">
              <w:rPr>
                <w:color w:val="000000"/>
                <w:szCs w:val="24"/>
              </w:rPr>
              <w:t>R$ 731.551,70</w:t>
            </w:r>
          </w:p>
        </w:tc>
        <w:tc>
          <w:tcPr>
            <w:tcW w:w="992" w:type="dxa"/>
            <w:shd w:val="clear" w:color="auto" w:fill="auto"/>
            <w:vAlign w:val="center"/>
          </w:tcPr>
          <w:p w14:paraId="7DC82C41" w14:textId="77777777" w:rsidR="00DB58B2" w:rsidRPr="009124E8" w:rsidRDefault="00DB58B2" w:rsidP="009124E8">
            <w:pPr>
              <w:spacing w:after="120" w:line="320" w:lineRule="exact"/>
              <w:jc w:val="center"/>
              <w:rPr>
                <w:szCs w:val="24"/>
              </w:rPr>
            </w:pPr>
            <w:r w:rsidRPr="009124E8">
              <w:rPr>
                <w:szCs w:val="24"/>
              </w:rPr>
              <w:t>6,7600%</w:t>
            </w:r>
          </w:p>
        </w:tc>
        <w:tc>
          <w:tcPr>
            <w:tcW w:w="1276" w:type="dxa"/>
            <w:shd w:val="clear" w:color="auto" w:fill="auto"/>
            <w:vAlign w:val="center"/>
          </w:tcPr>
          <w:p w14:paraId="0356BBC5" w14:textId="77777777" w:rsidR="00DB58B2" w:rsidRPr="009124E8" w:rsidRDefault="00DB58B2" w:rsidP="009124E8">
            <w:pPr>
              <w:spacing w:after="120" w:line="320" w:lineRule="exact"/>
              <w:jc w:val="center"/>
              <w:rPr>
                <w:color w:val="000000"/>
                <w:szCs w:val="24"/>
              </w:rPr>
            </w:pPr>
            <w:r w:rsidRPr="009124E8">
              <w:rPr>
                <w:color w:val="000000"/>
                <w:szCs w:val="24"/>
              </w:rPr>
              <w:t>R$ 682.098,81</w:t>
            </w:r>
          </w:p>
        </w:tc>
        <w:tc>
          <w:tcPr>
            <w:tcW w:w="1134" w:type="dxa"/>
            <w:shd w:val="clear" w:color="auto" w:fill="auto"/>
            <w:vAlign w:val="center"/>
          </w:tcPr>
          <w:p w14:paraId="316E1550" w14:textId="77777777" w:rsidR="00DB58B2" w:rsidRPr="009124E8" w:rsidRDefault="00DB58B2" w:rsidP="009124E8">
            <w:pPr>
              <w:spacing w:after="120" w:line="320" w:lineRule="exact"/>
              <w:jc w:val="center"/>
              <w:rPr>
                <w:szCs w:val="24"/>
              </w:rPr>
            </w:pPr>
            <w:r w:rsidRPr="009124E8">
              <w:rPr>
                <w:szCs w:val="24"/>
              </w:rPr>
              <w:t>29,0600</w:t>
            </w:r>
          </w:p>
          <w:p w14:paraId="67345FFF" w14:textId="77777777" w:rsidR="00DB58B2" w:rsidRPr="009124E8" w:rsidRDefault="00DB58B2" w:rsidP="009124E8">
            <w:pPr>
              <w:spacing w:after="120" w:line="320" w:lineRule="exact"/>
              <w:jc w:val="center"/>
              <w:rPr>
                <w:szCs w:val="24"/>
              </w:rPr>
            </w:pPr>
            <w:r w:rsidRPr="009124E8">
              <w:rPr>
                <w:szCs w:val="24"/>
              </w:rPr>
              <w:t>%</w:t>
            </w:r>
          </w:p>
        </w:tc>
        <w:tc>
          <w:tcPr>
            <w:tcW w:w="1275" w:type="dxa"/>
            <w:shd w:val="clear" w:color="auto" w:fill="auto"/>
            <w:vAlign w:val="center"/>
          </w:tcPr>
          <w:p w14:paraId="5F53B3D8" w14:textId="77777777" w:rsidR="00DB58B2" w:rsidRPr="009124E8" w:rsidRDefault="00DB58B2" w:rsidP="009124E8">
            <w:pPr>
              <w:spacing w:after="120" w:line="320" w:lineRule="exact"/>
              <w:jc w:val="center"/>
              <w:rPr>
                <w:color w:val="000000"/>
                <w:szCs w:val="24"/>
              </w:rPr>
            </w:pPr>
            <w:r w:rsidRPr="009124E8">
              <w:rPr>
                <w:color w:val="000000"/>
                <w:szCs w:val="24"/>
              </w:rPr>
              <w:t>R$ 198.217,91</w:t>
            </w:r>
          </w:p>
        </w:tc>
        <w:tc>
          <w:tcPr>
            <w:tcW w:w="1437" w:type="dxa"/>
            <w:shd w:val="clear" w:color="auto" w:fill="auto"/>
            <w:vAlign w:val="center"/>
          </w:tcPr>
          <w:p w14:paraId="29274920" w14:textId="77777777" w:rsidR="00DB58B2" w:rsidRPr="009124E8" w:rsidRDefault="00DB58B2" w:rsidP="009124E8">
            <w:pPr>
              <w:spacing w:after="120" w:line="320" w:lineRule="exact"/>
              <w:jc w:val="center"/>
              <w:rPr>
                <w:color w:val="000000"/>
                <w:szCs w:val="24"/>
              </w:rPr>
            </w:pPr>
            <w:r w:rsidRPr="009124E8">
              <w:rPr>
                <w:color w:val="000000"/>
                <w:szCs w:val="24"/>
              </w:rPr>
              <w:t>R$ 880.316,72</w:t>
            </w:r>
          </w:p>
        </w:tc>
        <w:tc>
          <w:tcPr>
            <w:tcW w:w="1418" w:type="dxa"/>
            <w:vMerge/>
            <w:shd w:val="clear" w:color="auto" w:fill="auto"/>
            <w:vAlign w:val="center"/>
          </w:tcPr>
          <w:p w14:paraId="632D1A6D" w14:textId="77777777" w:rsidR="00DB58B2" w:rsidRPr="009124E8" w:rsidRDefault="00DB58B2" w:rsidP="009124E8">
            <w:pPr>
              <w:spacing w:after="120" w:line="320" w:lineRule="exact"/>
              <w:jc w:val="center"/>
              <w:rPr>
                <w:szCs w:val="24"/>
              </w:rPr>
            </w:pPr>
          </w:p>
        </w:tc>
      </w:tr>
      <w:tr w:rsidR="00DB58B2" w:rsidRPr="009124E8" w14:paraId="48B5029D" w14:textId="77777777" w:rsidTr="004226CE">
        <w:trPr>
          <w:trHeight w:val="962"/>
        </w:trPr>
        <w:tc>
          <w:tcPr>
            <w:tcW w:w="708" w:type="dxa"/>
            <w:vMerge/>
            <w:shd w:val="clear" w:color="auto" w:fill="auto"/>
            <w:vAlign w:val="center"/>
          </w:tcPr>
          <w:p w14:paraId="5F913AB4" w14:textId="77777777" w:rsidR="00DB58B2" w:rsidRPr="009124E8" w:rsidRDefault="00DB58B2" w:rsidP="009124E8">
            <w:pPr>
              <w:spacing w:after="120" w:line="320" w:lineRule="exact"/>
              <w:jc w:val="center"/>
              <w:rPr>
                <w:szCs w:val="24"/>
              </w:rPr>
            </w:pPr>
          </w:p>
        </w:tc>
        <w:tc>
          <w:tcPr>
            <w:tcW w:w="710" w:type="dxa"/>
            <w:shd w:val="clear" w:color="auto" w:fill="auto"/>
            <w:vAlign w:val="center"/>
          </w:tcPr>
          <w:p w14:paraId="6185FC88" w14:textId="77777777" w:rsidR="00DB58B2" w:rsidRPr="009124E8" w:rsidRDefault="00DB58B2" w:rsidP="009124E8">
            <w:pPr>
              <w:spacing w:after="120" w:line="320" w:lineRule="exact"/>
              <w:jc w:val="center"/>
              <w:rPr>
                <w:szCs w:val="24"/>
              </w:rPr>
            </w:pPr>
            <w:r w:rsidRPr="009124E8">
              <w:rPr>
                <w:szCs w:val="24"/>
              </w:rPr>
              <w:t>3</w:t>
            </w:r>
          </w:p>
        </w:tc>
        <w:tc>
          <w:tcPr>
            <w:tcW w:w="1276" w:type="dxa"/>
            <w:shd w:val="clear" w:color="auto" w:fill="auto"/>
            <w:vAlign w:val="center"/>
          </w:tcPr>
          <w:p w14:paraId="6C35D1E2" w14:textId="77777777" w:rsidR="00DB58B2" w:rsidRPr="009124E8" w:rsidRDefault="00DB58B2" w:rsidP="009124E8">
            <w:pPr>
              <w:spacing w:after="120" w:line="320" w:lineRule="exact"/>
              <w:jc w:val="center"/>
              <w:rPr>
                <w:color w:val="000000"/>
                <w:szCs w:val="24"/>
              </w:rPr>
            </w:pPr>
            <w:r w:rsidRPr="009124E8">
              <w:rPr>
                <w:color w:val="000000"/>
                <w:szCs w:val="24"/>
              </w:rPr>
              <w:t>R$ 270.806,76</w:t>
            </w:r>
          </w:p>
        </w:tc>
        <w:tc>
          <w:tcPr>
            <w:tcW w:w="992" w:type="dxa"/>
            <w:shd w:val="clear" w:color="auto" w:fill="auto"/>
            <w:vAlign w:val="center"/>
          </w:tcPr>
          <w:p w14:paraId="67C1BB31" w14:textId="77777777" w:rsidR="00DB58B2" w:rsidRPr="009124E8" w:rsidRDefault="00DB58B2" w:rsidP="009124E8">
            <w:pPr>
              <w:spacing w:after="120" w:line="320" w:lineRule="exact"/>
              <w:jc w:val="center"/>
              <w:rPr>
                <w:szCs w:val="24"/>
              </w:rPr>
            </w:pPr>
            <w:r w:rsidRPr="009124E8">
              <w:rPr>
                <w:szCs w:val="24"/>
              </w:rPr>
              <w:t>não se aplica</w:t>
            </w:r>
          </w:p>
        </w:tc>
        <w:tc>
          <w:tcPr>
            <w:tcW w:w="1276" w:type="dxa"/>
            <w:shd w:val="clear" w:color="auto" w:fill="auto"/>
            <w:vAlign w:val="center"/>
          </w:tcPr>
          <w:p w14:paraId="0E373CD1" w14:textId="77777777" w:rsidR="00DB58B2" w:rsidRPr="009124E8" w:rsidRDefault="00DB58B2" w:rsidP="009124E8">
            <w:pPr>
              <w:spacing w:after="120" w:line="320" w:lineRule="exact"/>
              <w:jc w:val="center"/>
              <w:rPr>
                <w:color w:val="000000"/>
                <w:szCs w:val="24"/>
              </w:rPr>
            </w:pPr>
            <w:r w:rsidRPr="009124E8">
              <w:rPr>
                <w:color w:val="000000"/>
                <w:szCs w:val="24"/>
              </w:rPr>
              <w:t>R$ 270.806,76</w:t>
            </w:r>
          </w:p>
        </w:tc>
        <w:tc>
          <w:tcPr>
            <w:tcW w:w="1134" w:type="dxa"/>
            <w:shd w:val="clear" w:color="auto" w:fill="auto"/>
            <w:vAlign w:val="center"/>
          </w:tcPr>
          <w:p w14:paraId="7824D49F" w14:textId="77777777" w:rsidR="00DB58B2" w:rsidRPr="009124E8" w:rsidRDefault="00DB58B2" w:rsidP="009124E8">
            <w:pPr>
              <w:spacing w:after="120" w:line="320" w:lineRule="exact"/>
              <w:jc w:val="center"/>
              <w:rPr>
                <w:szCs w:val="24"/>
              </w:rPr>
            </w:pPr>
            <w:r w:rsidRPr="009124E8">
              <w:rPr>
                <w:szCs w:val="24"/>
              </w:rPr>
              <w:t>29,0600</w:t>
            </w:r>
          </w:p>
          <w:p w14:paraId="37FDC888" w14:textId="77777777" w:rsidR="00DB58B2" w:rsidRPr="009124E8" w:rsidRDefault="00DB58B2" w:rsidP="009124E8">
            <w:pPr>
              <w:spacing w:after="120" w:line="320" w:lineRule="exact"/>
              <w:jc w:val="center"/>
              <w:rPr>
                <w:szCs w:val="24"/>
              </w:rPr>
            </w:pPr>
            <w:r w:rsidRPr="009124E8">
              <w:rPr>
                <w:szCs w:val="24"/>
              </w:rPr>
              <w:t>%</w:t>
            </w:r>
          </w:p>
        </w:tc>
        <w:tc>
          <w:tcPr>
            <w:tcW w:w="1275" w:type="dxa"/>
            <w:shd w:val="clear" w:color="auto" w:fill="auto"/>
            <w:vAlign w:val="center"/>
          </w:tcPr>
          <w:p w14:paraId="1E02CB1F" w14:textId="77777777" w:rsidR="00DB58B2" w:rsidRPr="009124E8" w:rsidRDefault="00DB58B2" w:rsidP="009124E8">
            <w:pPr>
              <w:spacing w:after="120" w:line="320" w:lineRule="exact"/>
              <w:jc w:val="center"/>
              <w:rPr>
                <w:color w:val="000000"/>
                <w:szCs w:val="24"/>
              </w:rPr>
            </w:pPr>
            <w:r w:rsidRPr="009124E8">
              <w:rPr>
                <w:color w:val="000000"/>
                <w:szCs w:val="24"/>
              </w:rPr>
              <w:t>R$ 78.696,44</w:t>
            </w:r>
          </w:p>
        </w:tc>
        <w:tc>
          <w:tcPr>
            <w:tcW w:w="1437" w:type="dxa"/>
            <w:shd w:val="clear" w:color="auto" w:fill="auto"/>
            <w:vAlign w:val="center"/>
          </w:tcPr>
          <w:p w14:paraId="6C372333" w14:textId="77777777" w:rsidR="00DB58B2" w:rsidRPr="009124E8" w:rsidRDefault="00DB58B2" w:rsidP="009124E8">
            <w:pPr>
              <w:spacing w:after="120" w:line="320" w:lineRule="exact"/>
              <w:jc w:val="center"/>
              <w:rPr>
                <w:color w:val="000000"/>
                <w:szCs w:val="24"/>
              </w:rPr>
            </w:pPr>
            <w:r w:rsidRPr="009124E8">
              <w:rPr>
                <w:color w:val="000000"/>
                <w:szCs w:val="24"/>
              </w:rPr>
              <w:t>R$ 349.503,20</w:t>
            </w:r>
          </w:p>
        </w:tc>
        <w:tc>
          <w:tcPr>
            <w:tcW w:w="1418" w:type="dxa"/>
            <w:vMerge/>
            <w:shd w:val="clear" w:color="auto" w:fill="auto"/>
            <w:vAlign w:val="center"/>
          </w:tcPr>
          <w:p w14:paraId="1A4E4B8C" w14:textId="77777777" w:rsidR="00DB58B2" w:rsidRPr="009124E8" w:rsidRDefault="00DB58B2" w:rsidP="009124E8">
            <w:pPr>
              <w:spacing w:after="120" w:line="320" w:lineRule="exact"/>
              <w:jc w:val="center"/>
              <w:rPr>
                <w:szCs w:val="24"/>
              </w:rPr>
            </w:pPr>
          </w:p>
        </w:tc>
      </w:tr>
      <w:tr w:rsidR="00DB58B2" w:rsidRPr="009124E8" w14:paraId="17FB079C" w14:textId="77777777" w:rsidTr="004226CE">
        <w:trPr>
          <w:trHeight w:val="765"/>
        </w:trPr>
        <w:tc>
          <w:tcPr>
            <w:tcW w:w="708" w:type="dxa"/>
            <w:vMerge w:val="restart"/>
            <w:shd w:val="clear" w:color="auto" w:fill="auto"/>
            <w:vAlign w:val="center"/>
          </w:tcPr>
          <w:p w14:paraId="6332292F" w14:textId="77777777" w:rsidR="00DB58B2" w:rsidRPr="009124E8" w:rsidRDefault="00DB58B2" w:rsidP="009124E8">
            <w:pPr>
              <w:spacing w:after="120" w:line="320" w:lineRule="exact"/>
              <w:jc w:val="center"/>
              <w:rPr>
                <w:szCs w:val="24"/>
              </w:rPr>
            </w:pPr>
            <w:r w:rsidRPr="009124E8">
              <w:rPr>
                <w:szCs w:val="24"/>
              </w:rPr>
              <w:t>2</w:t>
            </w:r>
          </w:p>
        </w:tc>
        <w:tc>
          <w:tcPr>
            <w:tcW w:w="710" w:type="dxa"/>
            <w:shd w:val="clear" w:color="auto" w:fill="auto"/>
            <w:vAlign w:val="center"/>
          </w:tcPr>
          <w:p w14:paraId="1662DC59" w14:textId="77777777" w:rsidR="00DB58B2" w:rsidRPr="009124E8" w:rsidRDefault="00DB58B2" w:rsidP="009124E8">
            <w:pPr>
              <w:spacing w:after="120" w:line="320" w:lineRule="exact"/>
              <w:jc w:val="center"/>
              <w:rPr>
                <w:szCs w:val="24"/>
              </w:rPr>
            </w:pPr>
            <w:r w:rsidRPr="009124E8">
              <w:rPr>
                <w:szCs w:val="24"/>
              </w:rPr>
              <w:t>4</w:t>
            </w:r>
          </w:p>
        </w:tc>
        <w:tc>
          <w:tcPr>
            <w:tcW w:w="1276" w:type="dxa"/>
            <w:shd w:val="clear" w:color="auto" w:fill="auto"/>
            <w:vAlign w:val="center"/>
          </w:tcPr>
          <w:p w14:paraId="69AC07DD" w14:textId="77777777" w:rsidR="00DB58B2" w:rsidRPr="009124E8" w:rsidRDefault="00DB58B2" w:rsidP="009124E8">
            <w:pPr>
              <w:spacing w:after="120" w:line="320" w:lineRule="exact"/>
              <w:jc w:val="center"/>
              <w:rPr>
                <w:color w:val="000000"/>
                <w:szCs w:val="24"/>
              </w:rPr>
            </w:pPr>
            <w:r w:rsidRPr="009124E8">
              <w:rPr>
                <w:color w:val="000000"/>
                <w:szCs w:val="24"/>
              </w:rPr>
              <w:t>R$ 140.000,00</w:t>
            </w:r>
          </w:p>
        </w:tc>
        <w:tc>
          <w:tcPr>
            <w:tcW w:w="992" w:type="dxa"/>
            <w:shd w:val="clear" w:color="auto" w:fill="auto"/>
            <w:vAlign w:val="center"/>
          </w:tcPr>
          <w:p w14:paraId="07B698B5" w14:textId="77777777" w:rsidR="00DB58B2" w:rsidRPr="009124E8" w:rsidRDefault="00DB58B2" w:rsidP="009124E8">
            <w:pPr>
              <w:spacing w:after="120" w:line="320" w:lineRule="exact"/>
              <w:jc w:val="center"/>
              <w:rPr>
                <w:szCs w:val="24"/>
              </w:rPr>
            </w:pPr>
          </w:p>
          <w:p w14:paraId="030D0F0E" w14:textId="77777777" w:rsidR="00DB58B2" w:rsidRPr="009124E8" w:rsidRDefault="00DB58B2" w:rsidP="009124E8">
            <w:pPr>
              <w:spacing w:after="120" w:line="320" w:lineRule="exact"/>
              <w:jc w:val="center"/>
              <w:rPr>
                <w:szCs w:val="24"/>
              </w:rPr>
            </w:pPr>
            <w:r w:rsidRPr="009124E8">
              <w:rPr>
                <w:szCs w:val="24"/>
              </w:rPr>
              <w:t>6,7600%</w:t>
            </w:r>
          </w:p>
        </w:tc>
        <w:tc>
          <w:tcPr>
            <w:tcW w:w="1276" w:type="dxa"/>
            <w:shd w:val="clear" w:color="auto" w:fill="auto"/>
            <w:vAlign w:val="center"/>
          </w:tcPr>
          <w:p w14:paraId="27074183" w14:textId="77777777" w:rsidR="00DB58B2" w:rsidRPr="009124E8" w:rsidRDefault="00DB58B2" w:rsidP="009124E8">
            <w:pPr>
              <w:spacing w:after="120" w:line="320" w:lineRule="exact"/>
              <w:jc w:val="center"/>
              <w:rPr>
                <w:color w:val="000000"/>
                <w:szCs w:val="24"/>
              </w:rPr>
            </w:pPr>
            <w:r w:rsidRPr="009124E8">
              <w:rPr>
                <w:color w:val="000000"/>
                <w:szCs w:val="24"/>
              </w:rPr>
              <w:t>R$ 130.536,00</w:t>
            </w:r>
          </w:p>
        </w:tc>
        <w:tc>
          <w:tcPr>
            <w:tcW w:w="1134" w:type="dxa"/>
            <w:shd w:val="clear" w:color="auto" w:fill="auto"/>
            <w:vAlign w:val="center"/>
          </w:tcPr>
          <w:p w14:paraId="5C69059F" w14:textId="77777777" w:rsidR="00DB58B2" w:rsidRPr="009124E8" w:rsidRDefault="00DB58B2" w:rsidP="009124E8">
            <w:pPr>
              <w:spacing w:after="120" w:line="320" w:lineRule="exact"/>
              <w:jc w:val="center"/>
              <w:rPr>
                <w:szCs w:val="24"/>
              </w:rPr>
            </w:pPr>
            <w:r w:rsidRPr="009124E8">
              <w:rPr>
                <w:szCs w:val="24"/>
              </w:rPr>
              <w:t>29,0600</w:t>
            </w:r>
          </w:p>
          <w:p w14:paraId="44099D19" w14:textId="77777777" w:rsidR="00DB58B2" w:rsidRPr="009124E8" w:rsidRDefault="00DB58B2" w:rsidP="009124E8">
            <w:pPr>
              <w:spacing w:after="120" w:line="320" w:lineRule="exact"/>
              <w:jc w:val="center"/>
              <w:rPr>
                <w:szCs w:val="24"/>
              </w:rPr>
            </w:pPr>
            <w:r w:rsidRPr="009124E8">
              <w:rPr>
                <w:szCs w:val="24"/>
              </w:rPr>
              <w:t>%</w:t>
            </w:r>
          </w:p>
        </w:tc>
        <w:tc>
          <w:tcPr>
            <w:tcW w:w="1275" w:type="dxa"/>
            <w:shd w:val="clear" w:color="auto" w:fill="auto"/>
            <w:vAlign w:val="center"/>
          </w:tcPr>
          <w:p w14:paraId="3FDC96FB" w14:textId="77777777" w:rsidR="00DB58B2" w:rsidRPr="009124E8" w:rsidRDefault="00DB58B2" w:rsidP="009124E8">
            <w:pPr>
              <w:spacing w:after="120" w:line="320" w:lineRule="exact"/>
              <w:jc w:val="center"/>
              <w:rPr>
                <w:color w:val="000000"/>
                <w:szCs w:val="24"/>
              </w:rPr>
            </w:pPr>
            <w:r w:rsidRPr="009124E8">
              <w:rPr>
                <w:color w:val="000000"/>
                <w:szCs w:val="24"/>
              </w:rPr>
              <w:t>R$ 37.933,76</w:t>
            </w:r>
          </w:p>
        </w:tc>
        <w:tc>
          <w:tcPr>
            <w:tcW w:w="1437" w:type="dxa"/>
            <w:shd w:val="clear" w:color="auto" w:fill="auto"/>
            <w:vAlign w:val="center"/>
          </w:tcPr>
          <w:p w14:paraId="0C98FF4B" w14:textId="77777777" w:rsidR="00DB58B2" w:rsidRPr="009124E8" w:rsidRDefault="00DB58B2" w:rsidP="009124E8">
            <w:pPr>
              <w:spacing w:after="120" w:line="320" w:lineRule="exact"/>
              <w:jc w:val="center"/>
              <w:rPr>
                <w:color w:val="000000"/>
                <w:szCs w:val="24"/>
              </w:rPr>
            </w:pPr>
            <w:r w:rsidRPr="009124E8">
              <w:rPr>
                <w:color w:val="000000"/>
                <w:szCs w:val="24"/>
              </w:rPr>
              <w:t>R$ 168.469,76</w:t>
            </w:r>
          </w:p>
        </w:tc>
        <w:tc>
          <w:tcPr>
            <w:tcW w:w="1418" w:type="dxa"/>
            <w:vMerge w:val="restart"/>
            <w:shd w:val="clear" w:color="auto" w:fill="auto"/>
            <w:vAlign w:val="center"/>
          </w:tcPr>
          <w:p w14:paraId="64868722" w14:textId="77777777" w:rsidR="00DB58B2" w:rsidRPr="009124E8" w:rsidRDefault="00DB58B2" w:rsidP="009124E8">
            <w:pPr>
              <w:spacing w:after="120" w:line="320" w:lineRule="exact"/>
              <w:jc w:val="center"/>
              <w:rPr>
                <w:b/>
                <w:bCs/>
                <w:color w:val="000000"/>
                <w:szCs w:val="24"/>
              </w:rPr>
            </w:pPr>
            <w:r w:rsidRPr="009124E8">
              <w:rPr>
                <w:b/>
                <w:bCs/>
                <w:color w:val="000000"/>
                <w:szCs w:val="24"/>
              </w:rPr>
              <w:t>R$ 825.429,33</w:t>
            </w:r>
          </w:p>
        </w:tc>
      </w:tr>
      <w:tr w:rsidR="00DB58B2" w:rsidRPr="009124E8" w14:paraId="42A8992F" w14:textId="77777777" w:rsidTr="004226CE">
        <w:trPr>
          <w:trHeight w:val="828"/>
        </w:trPr>
        <w:tc>
          <w:tcPr>
            <w:tcW w:w="708" w:type="dxa"/>
            <w:vMerge/>
            <w:tcBorders>
              <w:top w:val="nil"/>
            </w:tcBorders>
            <w:shd w:val="clear" w:color="auto" w:fill="auto"/>
            <w:vAlign w:val="center"/>
          </w:tcPr>
          <w:p w14:paraId="145FA080" w14:textId="77777777" w:rsidR="00DB58B2" w:rsidRPr="009124E8" w:rsidRDefault="00DB58B2" w:rsidP="009124E8">
            <w:pPr>
              <w:spacing w:after="120" w:line="320" w:lineRule="exact"/>
              <w:jc w:val="center"/>
              <w:rPr>
                <w:szCs w:val="24"/>
              </w:rPr>
            </w:pPr>
          </w:p>
        </w:tc>
        <w:tc>
          <w:tcPr>
            <w:tcW w:w="710" w:type="dxa"/>
            <w:shd w:val="clear" w:color="auto" w:fill="auto"/>
            <w:vAlign w:val="center"/>
          </w:tcPr>
          <w:p w14:paraId="339D0426" w14:textId="77777777" w:rsidR="00DB58B2" w:rsidRPr="009124E8" w:rsidRDefault="00DB58B2" w:rsidP="009124E8">
            <w:pPr>
              <w:spacing w:after="120" w:line="320" w:lineRule="exact"/>
              <w:jc w:val="center"/>
              <w:rPr>
                <w:szCs w:val="24"/>
              </w:rPr>
            </w:pPr>
            <w:r w:rsidRPr="009124E8">
              <w:rPr>
                <w:szCs w:val="24"/>
              </w:rPr>
              <w:t>5</w:t>
            </w:r>
          </w:p>
        </w:tc>
        <w:tc>
          <w:tcPr>
            <w:tcW w:w="1276" w:type="dxa"/>
            <w:shd w:val="clear" w:color="auto" w:fill="auto"/>
            <w:vAlign w:val="center"/>
          </w:tcPr>
          <w:p w14:paraId="29B501BE" w14:textId="77777777" w:rsidR="00DB58B2" w:rsidRPr="009124E8" w:rsidRDefault="00DB58B2" w:rsidP="009124E8">
            <w:pPr>
              <w:spacing w:after="120" w:line="320" w:lineRule="exact"/>
              <w:jc w:val="center"/>
              <w:rPr>
                <w:color w:val="000000"/>
                <w:szCs w:val="24"/>
              </w:rPr>
            </w:pPr>
            <w:r w:rsidRPr="009124E8">
              <w:rPr>
                <w:color w:val="000000"/>
                <w:szCs w:val="24"/>
              </w:rPr>
              <w:t>R$ 429.637,28</w:t>
            </w:r>
          </w:p>
        </w:tc>
        <w:tc>
          <w:tcPr>
            <w:tcW w:w="992" w:type="dxa"/>
            <w:shd w:val="clear" w:color="auto" w:fill="auto"/>
            <w:vAlign w:val="center"/>
          </w:tcPr>
          <w:p w14:paraId="2010AAFF" w14:textId="77777777" w:rsidR="00DB58B2" w:rsidRPr="009124E8" w:rsidRDefault="00DB58B2" w:rsidP="009124E8">
            <w:pPr>
              <w:spacing w:after="120" w:line="320" w:lineRule="exact"/>
              <w:jc w:val="center"/>
              <w:rPr>
                <w:szCs w:val="24"/>
              </w:rPr>
            </w:pPr>
            <w:r w:rsidRPr="009124E8">
              <w:rPr>
                <w:szCs w:val="24"/>
              </w:rPr>
              <w:t>6,7600%</w:t>
            </w:r>
          </w:p>
        </w:tc>
        <w:tc>
          <w:tcPr>
            <w:tcW w:w="1276" w:type="dxa"/>
            <w:shd w:val="clear" w:color="auto" w:fill="auto"/>
            <w:vAlign w:val="center"/>
          </w:tcPr>
          <w:p w14:paraId="3A7CAB5D" w14:textId="77777777" w:rsidR="00DB58B2" w:rsidRPr="009124E8" w:rsidRDefault="00DB58B2" w:rsidP="009124E8">
            <w:pPr>
              <w:spacing w:after="120" w:line="320" w:lineRule="exact"/>
              <w:jc w:val="center"/>
              <w:rPr>
                <w:color w:val="000000"/>
                <w:szCs w:val="24"/>
              </w:rPr>
            </w:pPr>
            <w:r w:rsidRPr="009124E8">
              <w:rPr>
                <w:color w:val="000000"/>
                <w:szCs w:val="24"/>
              </w:rPr>
              <w:t>R$ 400.593,80</w:t>
            </w:r>
          </w:p>
        </w:tc>
        <w:tc>
          <w:tcPr>
            <w:tcW w:w="1134" w:type="dxa"/>
            <w:shd w:val="clear" w:color="auto" w:fill="auto"/>
            <w:vAlign w:val="center"/>
          </w:tcPr>
          <w:p w14:paraId="5BC6E780" w14:textId="77777777" w:rsidR="00DB58B2" w:rsidRPr="009124E8" w:rsidRDefault="00DB58B2" w:rsidP="009124E8">
            <w:pPr>
              <w:spacing w:after="120" w:line="320" w:lineRule="exact"/>
              <w:jc w:val="center"/>
              <w:rPr>
                <w:szCs w:val="24"/>
              </w:rPr>
            </w:pPr>
            <w:r w:rsidRPr="009124E8">
              <w:rPr>
                <w:szCs w:val="24"/>
              </w:rPr>
              <w:t>29,0600</w:t>
            </w:r>
          </w:p>
          <w:p w14:paraId="78ABF5BC" w14:textId="77777777" w:rsidR="00DB58B2" w:rsidRPr="009124E8" w:rsidRDefault="00DB58B2" w:rsidP="009124E8">
            <w:pPr>
              <w:spacing w:after="120" w:line="320" w:lineRule="exact"/>
              <w:jc w:val="center"/>
              <w:rPr>
                <w:szCs w:val="24"/>
              </w:rPr>
            </w:pPr>
            <w:r w:rsidRPr="009124E8">
              <w:rPr>
                <w:szCs w:val="24"/>
              </w:rPr>
              <w:t>%</w:t>
            </w:r>
          </w:p>
        </w:tc>
        <w:tc>
          <w:tcPr>
            <w:tcW w:w="1275" w:type="dxa"/>
            <w:shd w:val="clear" w:color="auto" w:fill="auto"/>
            <w:vAlign w:val="center"/>
          </w:tcPr>
          <w:p w14:paraId="77FF1E23" w14:textId="77777777" w:rsidR="00DB58B2" w:rsidRPr="009124E8" w:rsidRDefault="00DB58B2" w:rsidP="009124E8">
            <w:pPr>
              <w:spacing w:after="120" w:line="320" w:lineRule="exact"/>
              <w:jc w:val="center"/>
              <w:rPr>
                <w:color w:val="000000"/>
                <w:szCs w:val="24"/>
              </w:rPr>
            </w:pPr>
            <w:r w:rsidRPr="009124E8">
              <w:rPr>
                <w:color w:val="000000"/>
                <w:szCs w:val="24"/>
              </w:rPr>
              <w:t>R$ 116.412,56</w:t>
            </w:r>
          </w:p>
        </w:tc>
        <w:tc>
          <w:tcPr>
            <w:tcW w:w="1437" w:type="dxa"/>
            <w:shd w:val="clear" w:color="auto" w:fill="auto"/>
            <w:vAlign w:val="center"/>
          </w:tcPr>
          <w:p w14:paraId="113413D6" w14:textId="77777777" w:rsidR="00DB58B2" w:rsidRPr="009124E8" w:rsidRDefault="00DB58B2" w:rsidP="009124E8">
            <w:pPr>
              <w:spacing w:after="120" w:line="320" w:lineRule="exact"/>
              <w:jc w:val="center"/>
              <w:rPr>
                <w:color w:val="000000"/>
                <w:szCs w:val="24"/>
              </w:rPr>
            </w:pPr>
            <w:r w:rsidRPr="009124E8">
              <w:rPr>
                <w:color w:val="000000"/>
                <w:szCs w:val="24"/>
              </w:rPr>
              <w:t>R$ 517.006,36</w:t>
            </w:r>
          </w:p>
        </w:tc>
        <w:tc>
          <w:tcPr>
            <w:tcW w:w="1418" w:type="dxa"/>
            <w:vMerge/>
            <w:tcBorders>
              <w:top w:val="nil"/>
            </w:tcBorders>
            <w:shd w:val="clear" w:color="auto" w:fill="auto"/>
            <w:vAlign w:val="center"/>
          </w:tcPr>
          <w:p w14:paraId="15E9BA9B" w14:textId="77777777" w:rsidR="00DB58B2" w:rsidRPr="009124E8" w:rsidRDefault="00DB58B2" w:rsidP="009124E8">
            <w:pPr>
              <w:spacing w:after="120" w:line="320" w:lineRule="exact"/>
              <w:jc w:val="center"/>
              <w:rPr>
                <w:szCs w:val="24"/>
              </w:rPr>
            </w:pPr>
          </w:p>
        </w:tc>
      </w:tr>
      <w:tr w:rsidR="00DB58B2" w:rsidRPr="009124E8" w14:paraId="047E14F6" w14:textId="77777777" w:rsidTr="004226CE">
        <w:trPr>
          <w:trHeight w:val="765"/>
        </w:trPr>
        <w:tc>
          <w:tcPr>
            <w:tcW w:w="708" w:type="dxa"/>
            <w:vMerge/>
            <w:tcBorders>
              <w:top w:val="nil"/>
            </w:tcBorders>
            <w:shd w:val="clear" w:color="auto" w:fill="auto"/>
            <w:vAlign w:val="center"/>
          </w:tcPr>
          <w:p w14:paraId="590987D9" w14:textId="77777777" w:rsidR="00DB58B2" w:rsidRPr="009124E8" w:rsidRDefault="00DB58B2" w:rsidP="009124E8">
            <w:pPr>
              <w:spacing w:after="120" w:line="320" w:lineRule="exact"/>
              <w:jc w:val="center"/>
              <w:rPr>
                <w:szCs w:val="24"/>
              </w:rPr>
            </w:pPr>
          </w:p>
        </w:tc>
        <w:tc>
          <w:tcPr>
            <w:tcW w:w="710" w:type="dxa"/>
            <w:shd w:val="clear" w:color="auto" w:fill="auto"/>
            <w:vAlign w:val="center"/>
          </w:tcPr>
          <w:p w14:paraId="5DAD7FA0" w14:textId="77777777" w:rsidR="00DB58B2" w:rsidRPr="009124E8" w:rsidRDefault="00DB58B2" w:rsidP="009124E8">
            <w:pPr>
              <w:spacing w:after="120" w:line="320" w:lineRule="exact"/>
              <w:jc w:val="center"/>
              <w:rPr>
                <w:szCs w:val="24"/>
              </w:rPr>
            </w:pPr>
            <w:r w:rsidRPr="009124E8">
              <w:rPr>
                <w:szCs w:val="24"/>
              </w:rPr>
              <w:t>6</w:t>
            </w:r>
          </w:p>
        </w:tc>
        <w:tc>
          <w:tcPr>
            <w:tcW w:w="1276" w:type="dxa"/>
            <w:shd w:val="clear" w:color="auto" w:fill="auto"/>
            <w:vAlign w:val="center"/>
          </w:tcPr>
          <w:p w14:paraId="6405F743" w14:textId="77777777" w:rsidR="00DB58B2" w:rsidRPr="009124E8" w:rsidRDefault="00DB58B2" w:rsidP="009124E8">
            <w:pPr>
              <w:spacing w:after="120" w:line="320" w:lineRule="exact"/>
              <w:jc w:val="center"/>
              <w:rPr>
                <w:color w:val="000000"/>
                <w:szCs w:val="24"/>
              </w:rPr>
            </w:pPr>
            <w:r w:rsidRPr="009124E8">
              <w:rPr>
                <w:color w:val="000000"/>
                <w:szCs w:val="24"/>
              </w:rPr>
              <w:t>R$ 108.440,42</w:t>
            </w:r>
          </w:p>
        </w:tc>
        <w:tc>
          <w:tcPr>
            <w:tcW w:w="992" w:type="dxa"/>
            <w:shd w:val="clear" w:color="auto" w:fill="auto"/>
            <w:vAlign w:val="center"/>
          </w:tcPr>
          <w:p w14:paraId="53EBB2E2" w14:textId="77777777" w:rsidR="00DB58B2" w:rsidRPr="009124E8" w:rsidRDefault="00DB58B2" w:rsidP="009124E8">
            <w:pPr>
              <w:spacing w:after="120" w:line="320" w:lineRule="exact"/>
              <w:jc w:val="center"/>
              <w:rPr>
                <w:szCs w:val="24"/>
              </w:rPr>
            </w:pPr>
            <w:r w:rsidRPr="009124E8">
              <w:rPr>
                <w:szCs w:val="24"/>
              </w:rPr>
              <w:t>não se aplica</w:t>
            </w:r>
          </w:p>
        </w:tc>
        <w:tc>
          <w:tcPr>
            <w:tcW w:w="1276" w:type="dxa"/>
            <w:shd w:val="clear" w:color="auto" w:fill="auto"/>
            <w:vAlign w:val="center"/>
          </w:tcPr>
          <w:p w14:paraId="143A7760" w14:textId="77777777" w:rsidR="00DB58B2" w:rsidRPr="009124E8" w:rsidRDefault="00DB58B2" w:rsidP="009124E8">
            <w:pPr>
              <w:spacing w:after="120" w:line="320" w:lineRule="exact"/>
              <w:jc w:val="center"/>
              <w:rPr>
                <w:color w:val="000000"/>
                <w:szCs w:val="24"/>
              </w:rPr>
            </w:pPr>
            <w:r w:rsidRPr="009124E8">
              <w:rPr>
                <w:color w:val="000000"/>
                <w:szCs w:val="24"/>
              </w:rPr>
              <w:t>R$ 108.440,42</w:t>
            </w:r>
          </w:p>
        </w:tc>
        <w:tc>
          <w:tcPr>
            <w:tcW w:w="1134" w:type="dxa"/>
            <w:shd w:val="clear" w:color="auto" w:fill="auto"/>
            <w:vAlign w:val="center"/>
          </w:tcPr>
          <w:p w14:paraId="2202473D" w14:textId="77777777" w:rsidR="00DB58B2" w:rsidRPr="009124E8" w:rsidRDefault="00DB58B2" w:rsidP="009124E8">
            <w:pPr>
              <w:spacing w:after="120" w:line="320" w:lineRule="exact"/>
              <w:jc w:val="center"/>
              <w:rPr>
                <w:szCs w:val="24"/>
              </w:rPr>
            </w:pPr>
            <w:r w:rsidRPr="009124E8">
              <w:rPr>
                <w:szCs w:val="24"/>
              </w:rPr>
              <w:t>29,0600</w:t>
            </w:r>
          </w:p>
          <w:p w14:paraId="4C73ACD3" w14:textId="77777777" w:rsidR="00DB58B2" w:rsidRPr="009124E8" w:rsidRDefault="00DB58B2" w:rsidP="009124E8">
            <w:pPr>
              <w:spacing w:after="120" w:line="320" w:lineRule="exact"/>
              <w:jc w:val="center"/>
              <w:rPr>
                <w:szCs w:val="24"/>
              </w:rPr>
            </w:pPr>
            <w:r w:rsidRPr="009124E8">
              <w:rPr>
                <w:szCs w:val="24"/>
              </w:rPr>
              <w:t>%</w:t>
            </w:r>
          </w:p>
        </w:tc>
        <w:tc>
          <w:tcPr>
            <w:tcW w:w="1275" w:type="dxa"/>
            <w:shd w:val="clear" w:color="auto" w:fill="auto"/>
            <w:vAlign w:val="center"/>
          </w:tcPr>
          <w:p w14:paraId="0CBA074D" w14:textId="77777777" w:rsidR="00DB58B2" w:rsidRPr="009124E8" w:rsidRDefault="00DB58B2" w:rsidP="009124E8">
            <w:pPr>
              <w:spacing w:after="120" w:line="320" w:lineRule="exact"/>
              <w:jc w:val="center"/>
              <w:rPr>
                <w:color w:val="000000"/>
                <w:szCs w:val="24"/>
              </w:rPr>
            </w:pPr>
            <w:r w:rsidRPr="009124E8">
              <w:rPr>
                <w:color w:val="000000"/>
                <w:szCs w:val="24"/>
              </w:rPr>
              <w:t>R$ 31.512,79</w:t>
            </w:r>
          </w:p>
        </w:tc>
        <w:tc>
          <w:tcPr>
            <w:tcW w:w="1437" w:type="dxa"/>
            <w:shd w:val="clear" w:color="auto" w:fill="auto"/>
            <w:vAlign w:val="center"/>
          </w:tcPr>
          <w:p w14:paraId="57B6D6FC" w14:textId="77777777" w:rsidR="00DB58B2" w:rsidRPr="009124E8" w:rsidRDefault="00DB58B2" w:rsidP="009124E8">
            <w:pPr>
              <w:spacing w:after="120" w:line="320" w:lineRule="exact"/>
              <w:jc w:val="center"/>
              <w:rPr>
                <w:color w:val="000000"/>
                <w:szCs w:val="24"/>
              </w:rPr>
            </w:pPr>
            <w:r w:rsidRPr="009124E8">
              <w:rPr>
                <w:color w:val="000000"/>
                <w:szCs w:val="24"/>
              </w:rPr>
              <w:t>R$ 139.953,21</w:t>
            </w:r>
          </w:p>
        </w:tc>
        <w:tc>
          <w:tcPr>
            <w:tcW w:w="1418" w:type="dxa"/>
            <w:vMerge/>
            <w:tcBorders>
              <w:top w:val="nil"/>
            </w:tcBorders>
            <w:shd w:val="clear" w:color="auto" w:fill="auto"/>
            <w:vAlign w:val="center"/>
          </w:tcPr>
          <w:p w14:paraId="1C625C5D" w14:textId="77777777" w:rsidR="00DB58B2" w:rsidRPr="009124E8" w:rsidRDefault="00DB58B2" w:rsidP="009124E8">
            <w:pPr>
              <w:spacing w:after="120" w:line="320" w:lineRule="exact"/>
              <w:jc w:val="center"/>
              <w:rPr>
                <w:szCs w:val="24"/>
              </w:rPr>
            </w:pPr>
          </w:p>
        </w:tc>
      </w:tr>
      <w:tr w:rsidR="00DB58B2" w:rsidRPr="009124E8" w14:paraId="189ADAF2" w14:textId="77777777" w:rsidTr="004226CE">
        <w:trPr>
          <w:trHeight w:val="765"/>
        </w:trPr>
        <w:tc>
          <w:tcPr>
            <w:tcW w:w="708" w:type="dxa"/>
            <w:vMerge w:val="restart"/>
            <w:shd w:val="clear" w:color="auto" w:fill="auto"/>
            <w:vAlign w:val="center"/>
          </w:tcPr>
          <w:p w14:paraId="73F6C52E" w14:textId="77777777" w:rsidR="00DB58B2" w:rsidRPr="009124E8" w:rsidRDefault="00DB58B2" w:rsidP="009124E8">
            <w:pPr>
              <w:spacing w:after="120" w:line="320" w:lineRule="exact"/>
              <w:jc w:val="center"/>
              <w:rPr>
                <w:szCs w:val="24"/>
              </w:rPr>
            </w:pPr>
            <w:r w:rsidRPr="009124E8">
              <w:rPr>
                <w:szCs w:val="24"/>
              </w:rPr>
              <w:t>3</w:t>
            </w:r>
          </w:p>
        </w:tc>
        <w:tc>
          <w:tcPr>
            <w:tcW w:w="710" w:type="dxa"/>
            <w:shd w:val="clear" w:color="auto" w:fill="auto"/>
            <w:vAlign w:val="center"/>
          </w:tcPr>
          <w:p w14:paraId="5CF76F2B" w14:textId="77777777" w:rsidR="00DB58B2" w:rsidRPr="009124E8" w:rsidRDefault="00DB58B2" w:rsidP="009124E8">
            <w:pPr>
              <w:spacing w:after="120" w:line="320" w:lineRule="exact"/>
              <w:jc w:val="center"/>
              <w:rPr>
                <w:szCs w:val="24"/>
              </w:rPr>
            </w:pPr>
            <w:r w:rsidRPr="009124E8">
              <w:rPr>
                <w:szCs w:val="24"/>
              </w:rPr>
              <w:t>7</w:t>
            </w:r>
          </w:p>
        </w:tc>
        <w:tc>
          <w:tcPr>
            <w:tcW w:w="1276" w:type="dxa"/>
            <w:shd w:val="clear" w:color="auto" w:fill="auto"/>
            <w:vAlign w:val="center"/>
          </w:tcPr>
          <w:p w14:paraId="1B70AF65" w14:textId="77777777" w:rsidR="00DB58B2" w:rsidRPr="009124E8" w:rsidRDefault="00DB58B2" w:rsidP="009124E8">
            <w:pPr>
              <w:spacing w:after="120" w:line="320" w:lineRule="exact"/>
              <w:jc w:val="center"/>
              <w:rPr>
                <w:color w:val="000000"/>
                <w:szCs w:val="24"/>
              </w:rPr>
            </w:pPr>
            <w:r w:rsidRPr="009124E8">
              <w:rPr>
                <w:color w:val="000000"/>
                <w:szCs w:val="24"/>
              </w:rPr>
              <w:t>R$ 75.000,00</w:t>
            </w:r>
          </w:p>
        </w:tc>
        <w:tc>
          <w:tcPr>
            <w:tcW w:w="992" w:type="dxa"/>
            <w:shd w:val="clear" w:color="auto" w:fill="auto"/>
            <w:vAlign w:val="center"/>
          </w:tcPr>
          <w:p w14:paraId="4D058950" w14:textId="77777777" w:rsidR="00DB58B2" w:rsidRPr="009124E8" w:rsidRDefault="00DB58B2" w:rsidP="009124E8">
            <w:pPr>
              <w:spacing w:after="120" w:line="320" w:lineRule="exact"/>
              <w:jc w:val="center"/>
              <w:rPr>
                <w:szCs w:val="24"/>
              </w:rPr>
            </w:pPr>
            <w:r w:rsidRPr="009124E8">
              <w:rPr>
                <w:szCs w:val="24"/>
              </w:rPr>
              <w:t>6,7600%</w:t>
            </w:r>
          </w:p>
        </w:tc>
        <w:tc>
          <w:tcPr>
            <w:tcW w:w="1276" w:type="dxa"/>
            <w:shd w:val="clear" w:color="auto" w:fill="auto"/>
            <w:vAlign w:val="center"/>
          </w:tcPr>
          <w:p w14:paraId="687190CF" w14:textId="77777777" w:rsidR="00DB58B2" w:rsidRPr="009124E8" w:rsidRDefault="00DB58B2" w:rsidP="009124E8">
            <w:pPr>
              <w:spacing w:after="120" w:line="320" w:lineRule="exact"/>
              <w:jc w:val="center"/>
              <w:rPr>
                <w:color w:val="000000"/>
                <w:szCs w:val="24"/>
              </w:rPr>
            </w:pPr>
            <w:r w:rsidRPr="009124E8">
              <w:rPr>
                <w:color w:val="000000"/>
                <w:szCs w:val="24"/>
              </w:rPr>
              <w:t>R$ 69.930,00</w:t>
            </w:r>
          </w:p>
        </w:tc>
        <w:tc>
          <w:tcPr>
            <w:tcW w:w="1134" w:type="dxa"/>
            <w:shd w:val="clear" w:color="auto" w:fill="auto"/>
            <w:vAlign w:val="center"/>
          </w:tcPr>
          <w:p w14:paraId="67CD51BA" w14:textId="77777777" w:rsidR="00DB58B2" w:rsidRPr="009124E8" w:rsidRDefault="00DB58B2" w:rsidP="009124E8">
            <w:pPr>
              <w:spacing w:after="120" w:line="320" w:lineRule="exact"/>
              <w:jc w:val="center"/>
              <w:rPr>
                <w:szCs w:val="24"/>
              </w:rPr>
            </w:pPr>
            <w:r w:rsidRPr="009124E8">
              <w:rPr>
                <w:szCs w:val="24"/>
              </w:rPr>
              <w:t>29,0600</w:t>
            </w:r>
          </w:p>
          <w:p w14:paraId="4AC5486D" w14:textId="77777777" w:rsidR="00DB58B2" w:rsidRPr="009124E8" w:rsidRDefault="00DB58B2" w:rsidP="009124E8">
            <w:pPr>
              <w:spacing w:after="120" w:line="320" w:lineRule="exact"/>
              <w:jc w:val="center"/>
              <w:rPr>
                <w:szCs w:val="24"/>
              </w:rPr>
            </w:pPr>
            <w:r w:rsidRPr="009124E8">
              <w:rPr>
                <w:szCs w:val="24"/>
              </w:rPr>
              <w:t>%</w:t>
            </w:r>
          </w:p>
        </w:tc>
        <w:tc>
          <w:tcPr>
            <w:tcW w:w="1275" w:type="dxa"/>
            <w:shd w:val="clear" w:color="auto" w:fill="auto"/>
            <w:vAlign w:val="center"/>
          </w:tcPr>
          <w:p w14:paraId="0D78611B" w14:textId="77777777" w:rsidR="00DB58B2" w:rsidRPr="009124E8" w:rsidRDefault="00DB58B2" w:rsidP="009124E8">
            <w:pPr>
              <w:spacing w:after="120" w:line="320" w:lineRule="exact"/>
              <w:jc w:val="center"/>
              <w:rPr>
                <w:color w:val="000000"/>
                <w:szCs w:val="24"/>
              </w:rPr>
            </w:pPr>
            <w:r w:rsidRPr="009124E8">
              <w:rPr>
                <w:color w:val="000000"/>
                <w:szCs w:val="24"/>
              </w:rPr>
              <w:t>R$ 20.321,66</w:t>
            </w:r>
          </w:p>
        </w:tc>
        <w:tc>
          <w:tcPr>
            <w:tcW w:w="1437" w:type="dxa"/>
            <w:shd w:val="clear" w:color="auto" w:fill="auto"/>
            <w:vAlign w:val="center"/>
          </w:tcPr>
          <w:p w14:paraId="5E3204AD" w14:textId="77777777" w:rsidR="00DB58B2" w:rsidRPr="009124E8" w:rsidRDefault="00DB58B2" w:rsidP="009124E8">
            <w:pPr>
              <w:spacing w:after="120" w:line="320" w:lineRule="exact"/>
              <w:jc w:val="center"/>
              <w:rPr>
                <w:color w:val="000000"/>
                <w:szCs w:val="24"/>
              </w:rPr>
            </w:pPr>
            <w:r w:rsidRPr="009124E8">
              <w:rPr>
                <w:color w:val="000000"/>
                <w:szCs w:val="24"/>
              </w:rPr>
              <w:t>R$ 90.251,66</w:t>
            </w:r>
          </w:p>
        </w:tc>
        <w:tc>
          <w:tcPr>
            <w:tcW w:w="1418" w:type="dxa"/>
            <w:vMerge w:val="restart"/>
            <w:shd w:val="clear" w:color="auto" w:fill="auto"/>
            <w:vAlign w:val="center"/>
          </w:tcPr>
          <w:p w14:paraId="3FEA3FB5" w14:textId="77777777" w:rsidR="00DB58B2" w:rsidRPr="009124E8" w:rsidRDefault="00DB58B2" w:rsidP="009124E8">
            <w:pPr>
              <w:spacing w:after="120" w:line="320" w:lineRule="exact"/>
              <w:jc w:val="center"/>
              <w:rPr>
                <w:b/>
                <w:bCs/>
                <w:color w:val="000000"/>
                <w:szCs w:val="24"/>
              </w:rPr>
            </w:pPr>
            <w:r w:rsidRPr="009124E8">
              <w:rPr>
                <w:b/>
                <w:bCs/>
                <w:color w:val="000000"/>
                <w:szCs w:val="24"/>
              </w:rPr>
              <w:t>R$ 612.972,96</w:t>
            </w:r>
          </w:p>
        </w:tc>
      </w:tr>
      <w:tr w:rsidR="00DB58B2" w:rsidRPr="009124E8" w14:paraId="502CC07E" w14:textId="77777777" w:rsidTr="004226CE">
        <w:trPr>
          <w:trHeight w:val="827"/>
        </w:trPr>
        <w:tc>
          <w:tcPr>
            <w:tcW w:w="708" w:type="dxa"/>
            <w:vMerge/>
            <w:tcBorders>
              <w:top w:val="nil"/>
            </w:tcBorders>
            <w:vAlign w:val="center"/>
          </w:tcPr>
          <w:p w14:paraId="07CE47BD" w14:textId="77777777" w:rsidR="00DB58B2" w:rsidRPr="009124E8" w:rsidRDefault="00DB58B2" w:rsidP="009124E8">
            <w:pPr>
              <w:spacing w:after="120" w:line="320" w:lineRule="exact"/>
              <w:jc w:val="center"/>
              <w:rPr>
                <w:szCs w:val="24"/>
              </w:rPr>
            </w:pPr>
          </w:p>
        </w:tc>
        <w:tc>
          <w:tcPr>
            <w:tcW w:w="710" w:type="dxa"/>
            <w:vAlign w:val="center"/>
          </w:tcPr>
          <w:p w14:paraId="0FA2DEA0" w14:textId="77777777" w:rsidR="00DB58B2" w:rsidRPr="009124E8" w:rsidRDefault="00DB58B2" w:rsidP="009124E8">
            <w:pPr>
              <w:spacing w:after="120" w:line="320" w:lineRule="exact"/>
              <w:jc w:val="center"/>
              <w:rPr>
                <w:szCs w:val="24"/>
              </w:rPr>
            </w:pPr>
            <w:r w:rsidRPr="009124E8">
              <w:rPr>
                <w:szCs w:val="24"/>
              </w:rPr>
              <w:t>8</w:t>
            </w:r>
          </w:p>
        </w:tc>
        <w:tc>
          <w:tcPr>
            <w:tcW w:w="1276" w:type="dxa"/>
            <w:shd w:val="clear" w:color="auto" w:fill="auto"/>
            <w:vAlign w:val="center"/>
          </w:tcPr>
          <w:p w14:paraId="7643661B" w14:textId="77777777" w:rsidR="00DB58B2" w:rsidRPr="009124E8" w:rsidRDefault="00DB58B2" w:rsidP="009124E8">
            <w:pPr>
              <w:spacing w:after="120" w:line="320" w:lineRule="exact"/>
              <w:jc w:val="center"/>
              <w:rPr>
                <w:color w:val="000000"/>
                <w:szCs w:val="24"/>
              </w:rPr>
            </w:pPr>
            <w:r w:rsidRPr="009124E8">
              <w:rPr>
                <w:color w:val="000000"/>
                <w:szCs w:val="24"/>
              </w:rPr>
              <w:t>R$ 316.367,90</w:t>
            </w:r>
          </w:p>
        </w:tc>
        <w:tc>
          <w:tcPr>
            <w:tcW w:w="992" w:type="dxa"/>
            <w:vAlign w:val="center"/>
          </w:tcPr>
          <w:p w14:paraId="12B10CAD" w14:textId="77777777" w:rsidR="00DB58B2" w:rsidRPr="009124E8" w:rsidRDefault="00DB58B2" w:rsidP="009124E8">
            <w:pPr>
              <w:spacing w:after="120" w:line="320" w:lineRule="exact"/>
              <w:jc w:val="center"/>
              <w:rPr>
                <w:szCs w:val="24"/>
              </w:rPr>
            </w:pPr>
            <w:r w:rsidRPr="009124E8">
              <w:rPr>
                <w:szCs w:val="24"/>
              </w:rPr>
              <w:t>6,7600%</w:t>
            </w:r>
          </w:p>
        </w:tc>
        <w:tc>
          <w:tcPr>
            <w:tcW w:w="1276" w:type="dxa"/>
            <w:vAlign w:val="center"/>
          </w:tcPr>
          <w:p w14:paraId="2D400DDC" w14:textId="77777777" w:rsidR="00DB58B2" w:rsidRPr="009124E8" w:rsidRDefault="00DB58B2" w:rsidP="009124E8">
            <w:pPr>
              <w:spacing w:after="120" w:line="320" w:lineRule="exact"/>
              <w:jc w:val="center"/>
              <w:rPr>
                <w:color w:val="000000"/>
                <w:szCs w:val="24"/>
              </w:rPr>
            </w:pPr>
            <w:r w:rsidRPr="009124E8">
              <w:rPr>
                <w:color w:val="000000"/>
                <w:szCs w:val="24"/>
              </w:rPr>
              <w:t>R$ 294.981,43</w:t>
            </w:r>
          </w:p>
        </w:tc>
        <w:tc>
          <w:tcPr>
            <w:tcW w:w="1134" w:type="dxa"/>
            <w:vAlign w:val="center"/>
          </w:tcPr>
          <w:p w14:paraId="0D606F91" w14:textId="77777777" w:rsidR="00DB58B2" w:rsidRPr="009124E8" w:rsidRDefault="00DB58B2" w:rsidP="009124E8">
            <w:pPr>
              <w:spacing w:after="120" w:line="320" w:lineRule="exact"/>
              <w:jc w:val="center"/>
              <w:rPr>
                <w:szCs w:val="24"/>
              </w:rPr>
            </w:pPr>
            <w:r w:rsidRPr="009124E8">
              <w:rPr>
                <w:szCs w:val="24"/>
              </w:rPr>
              <w:t>29,0600</w:t>
            </w:r>
          </w:p>
          <w:p w14:paraId="47A4BB75"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15B850AC" w14:textId="77777777" w:rsidR="00DB58B2" w:rsidRPr="009124E8" w:rsidRDefault="00DB58B2" w:rsidP="009124E8">
            <w:pPr>
              <w:spacing w:after="120" w:line="320" w:lineRule="exact"/>
              <w:jc w:val="center"/>
              <w:rPr>
                <w:color w:val="000000"/>
                <w:szCs w:val="24"/>
              </w:rPr>
            </w:pPr>
            <w:r w:rsidRPr="009124E8">
              <w:rPr>
                <w:color w:val="000000"/>
                <w:szCs w:val="24"/>
              </w:rPr>
              <w:t>R$ 85.721,60</w:t>
            </w:r>
          </w:p>
        </w:tc>
        <w:tc>
          <w:tcPr>
            <w:tcW w:w="1437" w:type="dxa"/>
            <w:vAlign w:val="center"/>
          </w:tcPr>
          <w:p w14:paraId="5AFB8FCE" w14:textId="77777777" w:rsidR="00DB58B2" w:rsidRPr="009124E8" w:rsidRDefault="00DB58B2" w:rsidP="009124E8">
            <w:pPr>
              <w:spacing w:after="120" w:line="320" w:lineRule="exact"/>
              <w:jc w:val="center"/>
              <w:rPr>
                <w:color w:val="000000"/>
                <w:szCs w:val="24"/>
              </w:rPr>
            </w:pPr>
            <w:r w:rsidRPr="009124E8">
              <w:rPr>
                <w:color w:val="000000"/>
                <w:szCs w:val="24"/>
              </w:rPr>
              <w:t>R$ 380.703,03</w:t>
            </w:r>
          </w:p>
        </w:tc>
        <w:tc>
          <w:tcPr>
            <w:tcW w:w="1418" w:type="dxa"/>
            <w:vMerge/>
            <w:tcBorders>
              <w:top w:val="nil"/>
            </w:tcBorders>
            <w:vAlign w:val="center"/>
          </w:tcPr>
          <w:p w14:paraId="7FC8A9F3" w14:textId="77777777" w:rsidR="00DB58B2" w:rsidRPr="009124E8" w:rsidRDefault="00DB58B2" w:rsidP="009124E8">
            <w:pPr>
              <w:spacing w:after="120" w:line="320" w:lineRule="exact"/>
              <w:jc w:val="center"/>
              <w:rPr>
                <w:szCs w:val="24"/>
              </w:rPr>
            </w:pPr>
          </w:p>
        </w:tc>
      </w:tr>
      <w:tr w:rsidR="00DB58B2" w:rsidRPr="009124E8" w14:paraId="4712BF9A" w14:textId="77777777" w:rsidTr="004226CE">
        <w:trPr>
          <w:trHeight w:val="765"/>
        </w:trPr>
        <w:tc>
          <w:tcPr>
            <w:tcW w:w="708" w:type="dxa"/>
            <w:vMerge/>
            <w:tcBorders>
              <w:top w:val="nil"/>
            </w:tcBorders>
            <w:vAlign w:val="center"/>
          </w:tcPr>
          <w:p w14:paraId="5FE18D4B" w14:textId="77777777" w:rsidR="00DB58B2" w:rsidRPr="009124E8" w:rsidRDefault="00DB58B2" w:rsidP="009124E8">
            <w:pPr>
              <w:spacing w:after="120" w:line="320" w:lineRule="exact"/>
              <w:jc w:val="center"/>
              <w:rPr>
                <w:szCs w:val="24"/>
              </w:rPr>
            </w:pPr>
          </w:p>
        </w:tc>
        <w:tc>
          <w:tcPr>
            <w:tcW w:w="710" w:type="dxa"/>
            <w:vAlign w:val="center"/>
          </w:tcPr>
          <w:p w14:paraId="6AF6692F" w14:textId="77777777" w:rsidR="00DB58B2" w:rsidRPr="009124E8" w:rsidRDefault="00DB58B2" w:rsidP="009124E8">
            <w:pPr>
              <w:spacing w:after="120" w:line="320" w:lineRule="exact"/>
              <w:jc w:val="center"/>
              <w:rPr>
                <w:szCs w:val="24"/>
              </w:rPr>
            </w:pPr>
            <w:r w:rsidRPr="009124E8">
              <w:rPr>
                <w:szCs w:val="24"/>
              </w:rPr>
              <w:t>9</w:t>
            </w:r>
          </w:p>
        </w:tc>
        <w:tc>
          <w:tcPr>
            <w:tcW w:w="1276" w:type="dxa"/>
            <w:vAlign w:val="center"/>
          </w:tcPr>
          <w:p w14:paraId="0A2E2258" w14:textId="77777777" w:rsidR="00DB58B2" w:rsidRPr="009124E8" w:rsidRDefault="00DB58B2" w:rsidP="009124E8">
            <w:pPr>
              <w:spacing w:after="120" w:line="320" w:lineRule="exact"/>
              <w:jc w:val="center"/>
              <w:rPr>
                <w:color w:val="000000"/>
                <w:szCs w:val="24"/>
              </w:rPr>
            </w:pPr>
            <w:r w:rsidRPr="009124E8">
              <w:rPr>
                <w:color w:val="000000"/>
                <w:szCs w:val="24"/>
              </w:rPr>
              <w:t>R$ 110.040,50</w:t>
            </w:r>
          </w:p>
        </w:tc>
        <w:tc>
          <w:tcPr>
            <w:tcW w:w="992" w:type="dxa"/>
            <w:vAlign w:val="center"/>
          </w:tcPr>
          <w:p w14:paraId="26E83D99" w14:textId="77777777" w:rsidR="00DB58B2" w:rsidRPr="009124E8" w:rsidRDefault="00DB58B2" w:rsidP="009124E8">
            <w:pPr>
              <w:spacing w:after="120" w:line="320" w:lineRule="exact"/>
              <w:jc w:val="center"/>
              <w:rPr>
                <w:szCs w:val="24"/>
              </w:rPr>
            </w:pPr>
            <w:r w:rsidRPr="009124E8">
              <w:rPr>
                <w:szCs w:val="24"/>
              </w:rPr>
              <w:t>não se aplica</w:t>
            </w:r>
          </w:p>
        </w:tc>
        <w:tc>
          <w:tcPr>
            <w:tcW w:w="1276" w:type="dxa"/>
            <w:vAlign w:val="center"/>
          </w:tcPr>
          <w:p w14:paraId="368FCFD4" w14:textId="77777777" w:rsidR="00DB58B2" w:rsidRPr="009124E8" w:rsidRDefault="00DB58B2" w:rsidP="009124E8">
            <w:pPr>
              <w:spacing w:after="120" w:line="320" w:lineRule="exact"/>
              <w:jc w:val="center"/>
              <w:rPr>
                <w:color w:val="000000"/>
                <w:szCs w:val="24"/>
              </w:rPr>
            </w:pPr>
            <w:r w:rsidRPr="009124E8">
              <w:rPr>
                <w:color w:val="000000"/>
                <w:szCs w:val="24"/>
              </w:rPr>
              <w:t>R$ 110.040,50</w:t>
            </w:r>
          </w:p>
        </w:tc>
        <w:tc>
          <w:tcPr>
            <w:tcW w:w="1134" w:type="dxa"/>
            <w:vAlign w:val="center"/>
          </w:tcPr>
          <w:p w14:paraId="4624C92A" w14:textId="77777777" w:rsidR="00DB58B2" w:rsidRPr="009124E8" w:rsidRDefault="00DB58B2" w:rsidP="009124E8">
            <w:pPr>
              <w:spacing w:after="120" w:line="320" w:lineRule="exact"/>
              <w:jc w:val="center"/>
              <w:rPr>
                <w:szCs w:val="24"/>
              </w:rPr>
            </w:pPr>
            <w:r w:rsidRPr="009124E8">
              <w:rPr>
                <w:szCs w:val="24"/>
              </w:rPr>
              <w:t>29,0600</w:t>
            </w:r>
          </w:p>
          <w:p w14:paraId="0C461F3C"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79290581" w14:textId="77777777" w:rsidR="00DB58B2" w:rsidRPr="009124E8" w:rsidRDefault="00DB58B2" w:rsidP="009124E8">
            <w:pPr>
              <w:spacing w:after="120" w:line="320" w:lineRule="exact"/>
              <w:jc w:val="center"/>
              <w:rPr>
                <w:color w:val="000000"/>
                <w:szCs w:val="24"/>
              </w:rPr>
            </w:pPr>
            <w:r w:rsidRPr="009124E8">
              <w:rPr>
                <w:color w:val="000000"/>
                <w:szCs w:val="24"/>
              </w:rPr>
              <w:t>R$ 31.977,77</w:t>
            </w:r>
          </w:p>
        </w:tc>
        <w:tc>
          <w:tcPr>
            <w:tcW w:w="1437" w:type="dxa"/>
            <w:vAlign w:val="center"/>
          </w:tcPr>
          <w:p w14:paraId="35C5155C" w14:textId="77777777" w:rsidR="00DB58B2" w:rsidRPr="009124E8" w:rsidRDefault="00DB58B2" w:rsidP="009124E8">
            <w:pPr>
              <w:spacing w:after="120" w:line="320" w:lineRule="exact"/>
              <w:jc w:val="center"/>
              <w:rPr>
                <w:color w:val="000000"/>
                <w:szCs w:val="24"/>
              </w:rPr>
            </w:pPr>
            <w:r w:rsidRPr="009124E8">
              <w:rPr>
                <w:color w:val="000000"/>
                <w:szCs w:val="24"/>
              </w:rPr>
              <w:t>R$ 142.018,27</w:t>
            </w:r>
          </w:p>
        </w:tc>
        <w:tc>
          <w:tcPr>
            <w:tcW w:w="1418" w:type="dxa"/>
            <w:vMerge/>
            <w:tcBorders>
              <w:top w:val="nil"/>
            </w:tcBorders>
            <w:vAlign w:val="center"/>
          </w:tcPr>
          <w:p w14:paraId="64D128AF" w14:textId="77777777" w:rsidR="00DB58B2" w:rsidRPr="009124E8" w:rsidRDefault="00DB58B2" w:rsidP="009124E8">
            <w:pPr>
              <w:spacing w:after="120" w:line="320" w:lineRule="exact"/>
              <w:jc w:val="center"/>
              <w:rPr>
                <w:szCs w:val="24"/>
              </w:rPr>
            </w:pPr>
          </w:p>
        </w:tc>
      </w:tr>
      <w:tr w:rsidR="00DB58B2" w:rsidRPr="009124E8" w14:paraId="506B3834" w14:textId="77777777" w:rsidTr="004226CE">
        <w:trPr>
          <w:trHeight w:val="765"/>
        </w:trPr>
        <w:tc>
          <w:tcPr>
            <w:tcW w:w="708" w:type="dxa"/>
            <w:vMerge w:val="restart"/>
            <w:vAlign w:val="center"/>
          </w:tcPr>
          <w:p w14:paraId="354D64B7" w14:textId="77777777" w:rsidR="00DB58B2" w:rsidRPr="009124E8" w:rsidRDefault="00DB58B2" w:rsidP="009124E8">
            <w:pPr>
              <w:spacing w:after="120" w:line="320" w:lineRule="exact"/>
              <w:jc w:val="center"/>
              <w:rPr>
                <w:szCs w:val="24"/>
              </w:rPr>
            </w:pPr>
            <w:r w:rsidRPr="009124E8">
              <w:rPr>
                <w:szCs w:val="24"/>
              </w:rPr>
              <w:t>4</w:t>
            </w:r>
          </w:p>
        </w:tc>
        <w:tc>
          <w:tcPr>
            <w:tcW w:w="710" w:type="dxa"/>
            <w:vAlign w:val="center"/>
          </w:tcPr>
          <w:p w14:paraId="751D9E4A" w14:textId="77777777" w:rsidR="00DB58B2" w:rsidRPr="009124E8" w:rsidRDefault="00DB58B2" w:rsidP="009124E8">
            <w:pPr>
              <w:spacing w:after="120" w:line="320" w:lineRule="exact"/>
              <w:jc w:val="center"/>
              <w:rPr>
                <w:szCs w:val="24"/>
              </w:rPr>
            </w:pPr>
            <w:r w:rsidRPr="009124E8">
              <w:rPr>
                <w:szCs w:val="24"/>
              </w:rPr>
              <w:t>10</w:t>
            </w:r>
          </w:p>
        </w:tc>
        <w:tc>
          <w:tcPr>
            <w:tcW w:w="1276" w:type="dxa"/>
            <w:vAlign w:val="center"/>
          </w:tcPr>
          <w:p w14:paraId="0C4E669C" w14:textId="77777777" w:rsidR="00DB58B2" w:rsidRPr="009124E8" w:rsidRDefault="00DB58B2" w:rsidP="009124E8">
            <w:pPr>
              <w:spacing w:after="120" w:line="320" w:lineRule="exact"/>
              <w:jc w:val="center"/>
              <w:rPr>
                <w:color w:val="000000"/>
                <w:szCs w:val="24"/>
              </w:rPr>
            </w:pPr>
            <w:r w:rsidRPr="009124E8">
              <w:rPr>
                <w:color w:val="000000"/>
                <w:szCs w:val="24"/>
              </w:rPr>
              <w:t>R$ 106.000,00</w:t>
            </w:r>
          </w:p>
        </w:tc>
        <w:tc>
          <w:tcPr>
            <w:tcW w:w="992" w:type="dxa"/>
            <w:vAlign w:val="center"/>
          </w:tcPr>
          <w:p w14:paraId="36C32D8A" w14:textId="77777777" w:rsidR="00DB58B2" w:rsidRPr="009124E8" w:rsidRDefault="00DB58B2" w:rsidP="009124E8">
            <w:pPr>
              <w:spacing w:after="120" w:line="320" w:lineRule="exact"/>
              <w:jc w:val="center"/>
              <w:rPr>
                <w:szCs w:val="24"/>
              </w:rPr>
            </w:pPr>
            <w:r w:rsidRPr="009124E8">
              <w:rPr>
                <w:szCs w:val="24"/>
              </w:rPr>
              <w:t>6,7600%</w:t>
            </w:r>
          </w:p>
        </w:tc>
        <w:tc>
          <w:tcPr>
            <w:tcW w:w="1276" w:type="dxa"/>
            <w:vAlign w:val="center"/>
          </w:tcPr>
          <w:p w14:paraId="78B6C9D1" w14:textId="77777777" w:rsidR="00DB58B2" w:rsidRPr="009124E8" w:rsidRDefault="00DB58B2" w:rsidP="009124E8">
            <w:pPr>
              <w:spacing w:after="120" w:line="320" w:lineRule="exact"/>
              <w:jc w:val="center"/>
              <w:rPr>
                <w:color w:val="000000"/>
                <w:szCs w:val="24"/>
              </w:rPr>
            </w:pPr>
            <w:r w:rsidRPr="009124E8">
              <w:rPr>
                <w:color w:val="000000"/>
                <w:szCs w:val="24"/>
              </w:rPr>
              <w:t>R$ 98.834,40</w:t>
            </w:r>
          </w:p>
        </w:tc>
        <w:tc>
          <w:tcPr>
            <w:tcW w:w="1134" w:type="dxa"/>
            <w:vAlign w:val="center"/>
          </w:tcPr>
          <w:p w14:paraId="17694A18" w14:textId="77777777" w:rsidR="00DB58B2" w:rsidRPr="009124E8" w:rsidRDefault="00DB58B2" w:rsidP="009124E8">
            <w:pPr>
              <w:spacing w:after="120" w:line="320" w:lineRule="exact"/>
              <w:jc w:val="center"/>
              <w:rPr>
                <w:szCs w:val="24"/>
              </w:rPr>
            </w:pPr>
            <w:r w:rsidRPr="009124E8">
              <w:rPr>
                <w:szCs w:val="24"/>
              </w:rPr>
              <w:t>29,0600</w:t>
            </w:r>
          </w:p>
          <w:p w14:paraId="3D4C353D"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2FA339AE" w14:textId="77777777" w:rsidR="00DB58B2" w:rsidRPr="009124E8" w:rsidRDefault="00DB58B2" w:rsidP="009124E8">
            <w:pPr>
              <w:spacing w:after="120" w:line="320" w:lineRule="exact"/>
              <w:jc w:val="center"/>
              <w:rPr>
                <w:color w:val="000000"/>
                <w:szCs w:val="24"/>
              </w:rPr>
            </w:pPr>
            <w:r w:rsidRPr="009124E8">
              <w:rPr>
                <w:color w:val="000000"/>
                <w:szCs w:val="24"/>
              </w:rPr>
              <w:t>R$ 28.721,28</w:t>
            </w:r>
          </w:p>
        </w:tc>
        <w:tc>
          <w:tcPr>
            <w:tcW w:w="1437" w:type="dxa"/>
            <w:vAlign w:val="center"/>
          </w:tcPr>
          <w:p w14:paraId="23E89DDB" w14:textId="77777777" w:rsidR="00DB58B2" w:rsidRPr="009124E8" w:rsidRDefault="00DB58B2" w:rsidP="009124E8">
            <w:pPr>
              <w:spacing w:after="120" w:line="320" w:lineRule="exact"/>
              <w:jc w:val="center"/>
              <w:rPr>
                <w:color w:val="000000"/>
                <w:szCs w:val="24"/>
              </w:rPr>
            </w:pPr>
            <w:r w:rsidRPr="009124E8">
              <w:rPr>
                <w:color w:val="000000"/>
                <w:szCs w:val="24"/>
              </w:rPr>
              <w:t>R$ 127.555,68</w:t>
            </w:r>
          </w:p>
        </w:tc>
        <w:tc>
          <w:tcPr>
            <w:tcW w:w="1418" w:type="dxa"/>
            <w:vMerge w:val="restart"/>
            <w:vAlign w:val="center"/>
          </w:tcPr>
          <w:p w14:paraId="2DFCA5A3" w14:textId="77777777" w:rsidR="00DB58B2" w:rsidRPr="009124E8" w:rsidRDefault="00DB58B2" w:rsidP="009124E8">
            <w:pPr>
              <w:spacing w:after="120" w:line="320" w:lineRule="exact"/>
              <w:jc w:val="center"/>
              <w:rPr>
                <w:b/>
                <w:bCs/>
                <w:color w:val="000000"/>
                <w:szCs w:val="24"/>
              </w:rPr>
            </w:pPr>
            <w:r w:rsidRPr="009124E8">
              <w:rPr>
                <w:b/>
                <w:bCs/>
                <w:color w:val="000000"/>
                <w:szCs w:val="24"/>
              </w:rPr>
              <w:t>R$ 706.151,40</w:t>
            </w:r>
          </w:p>
        </w:tc>
      </w:tr>
      <w:tr w:rsidR="00DB58B2" w:rsidRPr="009124E8" w14:paraId="28193A16" w14:textId="77777777" w:rsidTr="004226CE">
        <w:trPr>
          <w:trHeight w:val="827"/>
        </w:trPr>
        <w:tc>
          <w:tcPr>
            <w:tcW w:w="708" w:type="dxa"/>
            <w:vMerge/>
            <w:tcBorders>
              <w:top w:val="nil"/>
            </w:tcBorders>
            <w:vAlign w:val="center"/>
          </w:tcPr>
          <w:p w14:paraId="3C580280" w14:textId="77777777" w:rsidR="00DB58B2" w:rsidRPr="009124E8" w:rsidRDefault="00DB58B2" w:rsidP="009124E8">
            <w:pPr>
              <w:spacing w:after="120" w:line="320" w:lineRule="exact"/>
              <w:jc w:val="center"/>
              <w:rPr>
                <w:szCs w:val="24"/>
              </w:rPr>
            </w:pPr>
          </w:p>
        </w:tc>
        <w:tc>
          <w:tcPr>
            <w:tcW w:w="710" w:type="dxa"/>
            <w:vAlign w:val="center"/>
          </w:tcPr>
          <w:p w14:paraId="1764B9A6" w14:textId="77777777" w:rsidR="00DB58B2" w:rsidRPr="009124E8" w:rsidRDefault="00DB58B2" w:rsidP="009124E8">
            <w:pPr>
              <w:spacing w:after="120" w:line="320" w:lineRule="exact"/>
              <w:jc w:val="center"/>
              <w:rPr>
                <w:szCs w:val="24"/>
              </w:rPr>
            </w:pPr>
            <w:r w:rsidRPr="009124E8">
              <w:rPr>
                <w:szCs w:val="24"/>
              </w:rPr>
              <w:t>11</w:t>
            </w:r>
          </w:p>
        </w:tc>
        <w:tc>
          <w:tcPr>
            <w:tcW w:w="1276" w:type="dxa"/>
            <w:vAlign w:val="center"/>
          </w:tcPr>
          <w:p w14:paraId="0E32E448" w14:textId="77777777" w:rsidR="00DB58B2" w:rsidRPr="009124E8" w:rsidRDefault="00DB58B2" w:rsidP="009124E8">
            <w:pPr>
              <w:spacing w:after="120" w:line="320" w:lineRule="exact"/>
              <w:jc w:val="center"/>
              <w:rPr>
                <w:color w:val="000000"/>
                <w:szCs w:val="24"/>
              </w:rPr>
            </w:pPr>
            <w:r w:rsidRPr="009124E8">
              <w:rPr>
                <w:color w:val="000000"/>
                <w:szCs w:val="24"/>
              </w:rPr>
              <w:t>R$ 348.332,54</w:t>
            </w:r>
          </w:p>
        </w:tc>
        <w:tc>
          <w:tcPr>
            <w:tcW w:w="992" w:type="dxa"/>
            <w:vAlign w:val="center"/>
          </w:tcPr>
          <w:p w14:paraId="516C62DD" w14:textId="77777777" w:rsidR="00DB58B2" w:rsidRPr="009124E8" w:rsidRDefault="00DB58B2" w:rsidP="009124E8">
            <w:pPr>
              <w:spacing w:after="120" w:line="320" w:lineRule="exact"/>
              <w:jc w:val="center"/>
              <w:rPr>
                <w:szCs w:val="24"/>
              </w:rPr>
            </w:pPr>
            <w:r w:rsidRPr="009124E8">
              <w:rPr>
                <w:szCs w:val="24"/>
              </w:rPr>
              <w:t>6,7600%</w:t>
            </w:r>
          </w:p>
        </w:tc>
        <w:tc>
          <w:tcPr>
            <w:tcW w:w="1276" w:type="dxa"/>
            <w:vAlign w:val="center"/>
          </w:tcPr>
          <w:p w14:paraId="4619A7C7" w14:textId="77777777" w:rsidR="00DB58B2" w:rsidRPr="009124E8" w:rsidRDefault="00DB58B2" w:rsidP="009124E8">
            <w:pPr>
              <w:spacing w:after="120" w:line="320" w:lineRule="exact"/>
              <w:jc w:val="center"/>
              <w:rPr>
                <w:color w:val="000000"/>
                <w:szCs w:val="24"/>
              </w:rPr>
            </w:pPr>
            <w:r w:rsidRPr="009124E8">
              <w:rPr>
                <w:color w:val="000000"/>
                <w:szCs w:val="24"/>
              </w:rPr>
              <w:t>R$ 324.785,26</w:t>
            </w:r>
          </w:p>
        </w:tc>
        <w:tc>
          <w:tcPr>
            <w:tcW w:w="1134" w:type="dxa"/>
            <w:vAlign w:val="center"/>
          </w:tcPr>
          <w:p w14:paraId="614661EC" w14:textId="77777777" w:rsidR="00DB58B2" w:rsidRPr="009124E8" w:rsidRDefault="00DB58B2" w:rsidP="009124E8">
            <w:pPr>
              <w:spacing w:after="120" w:line="320" w:lineRule="exact"/>
              <w:jc w:val="center"/>
              <w:rPr>
                <w:szCs w:val="24"/>
              </w:rPr>
            </w:pPr>
            <w:r w:rsidRPr="009124E8">
              <w:rPr>
                <w:szCs w:val="24"/>
              </w:rPr>
              <w:t>29,0600</w:t>
            </w:r>
          </w:p>
          <w:p w14:paraId="64277266"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585CA0D3" w14:textId="77777777" w:rsidR="00DB58B2" w:rsidRPr="009124E8" w:rsidRDefault="00DB58B2" w:rsidP="009124E8">
            <w:pPr>
              <w:spacing w:after="120" w:line="320" w:lineRule="exact"/>
              <w:jc w:val="center"/>
              <w:rPr>
                <w:color w:val="000000"/>
                <w:szCs w:val="24"/>
              </w:rPr>
            </w:pPr>
            <w:r w:rsidRPr="009124E8">
              <w:rPr>
                <w:color w:val="000000"/>
                <w:szCs w:val="24"/>
              </w:rPr>
              <w:t>R$ 94.382,60</w:t>
            </w:r>
          </w:p>
        </w:tc>
        <w:tc>
          <w:tcPr>
            <w:tcW w:w="1437" w:type="dxa"/>
            <w:vAlign w:val="center"/>
          </w:tcPr>
          <w:p w14:paraId="74929C76" w14:textId="77777777" w:rsidR="00DB58B2" w:rsidRPr="009124E8" w:rsidRDefault="00DB58B2" w:rsidP="009124E8">
            <w:pPr>
              <w:spacing w:after="120" w:line="320" w:lineRule="exact"/>
              <w:jc w:val="center"/>
              <w:rPr>
                <w:color w:val="000000"/>
                <w:szCs w:val="24"/>
              </w:rPr>
            </w:pPr>
            <w:r w:rsidRPr="009124E8">
              <w:rPr>
                <w:color w:val="000000"/>
                <w:szCs w:val="24"/>
              </w:rPr>
              <w:t>R$ 419.167,86</w:t>
            </w:r>
          </w:p>
        </w:tc>
        <w:tc>
          <w:tcPr>
            <w:tcW w:w="1418" w:type="dxa"/>
            <w:vMerge/>
            <w:tcBorders>
              <w:top w:val="nil"/>
            </w:tcBorders>
            <w:vAlign w:val="center"/>
          </w:tcPr>
          <w:p w14:paraId="37894498" w14:textId="77777777" w:rsidR="00DB58B2" w:rsidRPr="009124E8" w:rsidRDefault="00DB58B2" w:rsidP="009124E8">
            <w:pPr>
              <w:spacing w:after="120" w:line="320" w:lineRule="exact"/>
              <w:jc w:val="center"/>
              <w:rPr>
                <w:szCs w:val="24"/>
              </w:rPr>
            </w:pPr>
          </w:p>
        </w:tc>
      </w:tr>
      <w:tr w:rsidR="00DB58B2" w:rsidRPr="009124E8" w14:paraId="365CB6F9" w14:textId="77777777" w:rsidTr="004226CE">
        <w:trPr>
          <w:trHeight w:val="765"/>
        </w:trPr>
        <w:tc>
          <w:tcPr>
            <w:tcW w:w="708" w:type="dxa"/>
            <w:vMerge/>
            <w:tcBorders>
              <w:top w:val="nil"/>
            </w:tcBorders>
            <w:vAlign w:val="center"/>
          </w:tcPr>
          <w:p w14:paraId="6AD620AD" w14:textId="77777777" w:rsidR="00DB58B2" w:rsidRPr="009124E8" w:rsidRDefault="00DB58B2" w:rsidP="009124E8">
            <w:pPr>
              <w:spacing w:after="120" w:line="320" w:lineRule="exact"/>
              <w:jc w:val="center"/>
              <w:rPr>
                <w:szCs w:val="24"/>
              </w:rPr>
            </w:pPr>
          </w:p>
        </w:tc>
        <w:tc>
          <w:tcPr>
            <w:tcW w:w="710" w:type="dxa"/>
            <w:vAlign w:val="center"/>
          </w:tcPr>
          <w:p w14:paraId="33B08003" w14:textId="77777777" w:rsidR="00DB58B2" w:rsidRPr="009124E8" w:rsidRDefault="00DB58B2" w:rsidP="009124E8">
            <w:pPr>
              <w:spacing w:after="120" w:line="320" w:lineRule="exact"/>
              <w:jc w:val="center"/>
              <w:rPr>
                <w:szCs w:val="24"/>
              </w:rPr>
            </w:pPr>
            <w:r w:rsidRPr="009124E8">
              <w:rPr>
                <w:szCs w:val="24"/>
              </w:rPr>
              <w:t>12</w:t>
            </w:r>
          </w:p>
        </w:tc>
        <w:tc>
          <w:tcPr>
            <w:tcW w:w="1276" w:type="dxa"/>
            <w:vAlign w:val="center"/>
          </w:tcPr>
          <w:p w14:paraId="152BD3FA" w14:textId="77777777" w:rsidR="00DB58B2" w:rsidRPr="009124E8" w:rsidRDefault="00DB58B2" w:rsidP="009124E8">
            <w:pPr>
              <w:spacing w:after="120" w:line="320" w:lineRule="exact"/>
              <w:jc w:val="center"/>
              <w:rPr>
                <w:color w:val="000000"/>
                <w:szCs w:val="24"/>
              </w:rPr>
            </w:pPr>
            <w:r w:rsidRPr="009124E8">
              <w:rPr>
                <w:color w:val="000000"/>
                <w:szCs w:val="24"/>
              </w:rPr>
              <w:t>R$ 123.530,04</w:t>
            </w:r>
          </w:p>
        </w:tc>
        <w:tc>
          <w:tcPr>
            <w:tcW w:w="992" w:type="dxa"/>
            <w:vAlign w:val="center"/>
          </w:tcPr>
          <w:p w14:paraId="4D6FCBFA" w14:textId="77777777" w:rsidR="00DB58B2" w:rsidRPr="009124E8" w:rsidRDefault="00DB58B2" w:rsidP="009124E8">
            <w:pPr>
              <w:spacing w:after="120" w:line="320" w:lineRule="exact"/>
              <w:jc w:val="center"/>
              <w:rPr>
                <w:szCs w:val="24"/>
              </w:rPr>
            </w:pPr>
            <w:r w:rsidRPr="009124E8">
              <w:rPr>
                <w:szCs w:val="24"/>
              </w:rPr>
              <w:t>não se aplica</w:t>
            </w:r>
          </w:p>
        </w:tc>
        <w:tc>
          <w:tcPr>
            <w:tcW w:w="1276" w:type="dxa"/>
            <w:vAlign w:val="center"/>
          </w:tcPr>
          <w:p w14:paraId="54F10B76" w14:textId="77777777" w:rsidR="00DB58B2" w:rsidRPr="009124E8" w:rsidRDefault="00DB58B2" w:rsidP="009124E8">
            <w:pPr>
              <w:spacing w:after="120" w:line="320" w:lineRule="exact"/>
              <w:jc w:val="center"/>
              <w:rPr>
                <w:color w:val="000000"/>
                <w:szCs w:val="24"/>
              </w:rPr>
            </w:pPr>
            <w:r w:rsidRPr="009124E8">
              <w:rPr>
                <w:color w:val="000000"/>
                <w:szCs w:val="24"/>
              </w:rPr>
              <w:t>R$ 123.530,04</w:t>
            </w:r>
          </w:p>
        </w:tc>
        <w:tc>
          <w:tcPr>
            <w:tcW w:w="1134" w:type="dxa"/>
            <w:vAlign w:val="center"/>
          </w:tcPr>
          <w:p w14:paraId="3E519F4F" w14:textId="77777777" w:rsidR="00DB58B2" w:rsidRPr="009124E8" w:rsidRDefault="00DB58B2" w:rsidP="009124E8">
            <w:pPr>
              <w:spacing w:after="120" w:line="320" w:lineRule="exact"/>
              <w:jc w:val="center"/>
              <w:rPr>
                <w:szCs w:val="24"/>
              </w:rPr>
            </w:pPr>
            <w:r w:rsidRPr="009124E8">
              <w:rPr>
                <w:szCs w:val="24"/>
              </w:rPr>
              <w:t>29,0600</w:t>
            </w:r>
          </w:p>
          <w:p w14:paraId="5C5973B0"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6EB8068B" w14:textId="77777777" w:rsidR="00DB58B2" w:rsidRPr="009124E8" w:rsidRDefault="00DB58B2" w:rsidP="009124E8">
            <w:pPr>
              <w:spacing w:after="120" w:line="320" w:lineRule="exact"/>
              <w:jc w:val="center"/>
              <w:rPr>
                <w:color w:val="000000"/>
                <w:szCs w:val="24"/>
              </w:rPr>
            </w:pPr>
            <w:r w:rsidRPr="009124E8">
              <w:rPr>
                <w:color w:val="000000"/>
                <w:szCs w:val="24"/>
              </w:rPr>
              <w:t>R$ 35.897,83</w:t>
            </w:r>
          </w:p>
        </w:tc>
        <w:tc>
          <w:tcPr>
            <w:tcW w:w="1437" w:type="dxa"/>
            <w:vAlign w:val="center"/>
          </w:tcPr>
          <w:p w14:paraId="24DFFA02" w14:textId="77777777" w:rsidR="00DB58B2" w:rsidRPr="009124E8" w:rsidRDefault="00DB58B2" w:rsidP="009124E8">
            <w:pPr>
              <w:spacing w:after="120" w:line="320" w:lineRule="exact"/>
              <w:jc w:val="center"/>
              <w:rPr>
                <w:color w:val="000000"/>
                <w:szCs w:val="24"/>
              </w:rPr>
            </w:pPr>
            <w:r w:rsidRPr="009124E8">
              <w:rPr>
                <w:color w:val="000000"/>
                <w:szCs w:val="24"/>
              </w:rPr>
              <w:t>R$ 159.427,87</w:t>
            </w:r>
          </w:p>
        </w:tc>
        <w:tc>
          <w:tcPr>
            <w:tcW w:w="1418" w:type="dxa"/>
            <w:vMerge/>
            <w:tcBorders>
              <w:top w:val="nil"/>
            </w:tcBorders>
            <w:vAlign w:val="center"/>
          </w:tcPr>
          <w:p w14:paraId="3F86EDC7" w14:textId="77777777" w:rsidR="00DB58B2" w:rsidRPr="009124E8" w:rsidRDefault="00DB58B2" w:rsidP="009124E8">
            <w:pPr>
              <w:spacing w:after="120" w:line="320" w:lineRule="exact"/>
              <w:jc w:val="center"/>
              <w:rPr>
                <w:szCs w:val="24"/>
              </w:rPr>
            </w:pPr>
          </w:p>
        </w:tc>
      </w:tr>
      <w:tr w:rsidR="00DB58B2" w:rsidRPr="009124E8" w14:paraId="028EBE82" w14:textId="77777777" w:rsidTr="004226CE">
        <w:trPr>
          <w:trHeight w:val="765"/>
        </w:trPr>
        <w:tc>
          <w:tcPr>
            <w:tcW w:w="708" w:type="dxa"/>
            <w:vMerge w:val="restart"/>
            <w:vAlign w:val="center"/>
          </w:tcPr>
          <w:p w14:paraId="1DE43378" w14:textId="77777777" w:rsidR="00DB58B2" w:rsidRPr="009124E8" w:rsidRDefault="00DB58B2" w:rsidP="009124E8">
            <w:pPr>
              <w:spacing w:after="120" w:line="320" w:lineRule="exact"/>
              <w:jc w:val="center"/>
              <w:rPr>
                <w:szCs w:val="24"/>
              </w:rPr>
            </w:pPr>
            <w:r w:rsidRPr="009124E8">
              <w:rPr>
                <w:szCs w:val="24"/>
              </w:rPr>
              <w:lastRenderedPageBreak/>
              <w:t>5</w:t>
            </w:r>
          </w:p>
        </w:tc>
        <w:tc>
          <w:tcPr>
            <w:tcW w:w="710" w:type="dxa"/>
            <w:vAlign w:val="center"/>
          </w:tcPr>
          <w:p w14:paraId="5697413C" w14:textId="77777777" w:rsidR="00DB58B2" w:rsidRPr="009124E8" w:rsidRDefault="00DB58B2" w:rsidP="009124E8">
            <w:pPr>
              <w:spacing w:after="120" w:line="320" w:lineRule="exact"/>
              <w:jc w:val="center"/>
              <w:rPr>
                <w:szCs w:val="24"/>
              </w:rPr>
            </w:pPr>
            <w:r w:rsidRPr="009124E8">
              <w:rPr>
                <w:szCs w:val="24"/>
              </w:rPr>
              <w:t>13</w:t>
            </w:r>
          </w:p>
        </w:tc>
        <w:tc>
          <w:tcPr>
            <w:tcW w:w="1276" w:type="dxa"/>
            <w:vAlign w:val="center"/>
          </w:tcPr>
          <w:p w14:paraId="03AE6EF2" w14:textId="77777777" w:rsidR="00DB58B2" w:rsidRPr="009124E8" w:rsidRDefault="00DB58B2" w:rsidP="009124E8">
            <w:pPr>
              <w:spacing w:after="120" w:line="320" w:lineRule="exact"/>
              <w:jc w:val="center"/>
              <w:rPr>
                <w:color w:val="000000"/>
                <w:szCs w:val="24"/>
              </w:rPr>
            </w:pPr>
            <w:r w:rsidRPr="009124E8">
              <w:rPr>
                <w:color w:val="000000"/>
                <w:szCs w:val="24"/>
              </w:rPr>
              <w:t>R$ 107.000,00</w:t>
            </w:r>
          </w:p>
        </w:tc>
        <w:tc>
          <w:tcPr>
            <w:tcW w:w="992" w:type="dxa"/>
            <w:vAlign w:val="center"/>
          </w:tcPr>
          <w:p w14:paraId="55E2ECB7" w14:textId="77777777" w:rsidR="00DB58B2" w:rsidRPr="009124E8" w:rsidRDefault="00DB58B2" w:rsidP="009124E8">
            <w:pPr>
              <w:spacing w:after="120" w:line="320" w:lineRule="exact"/>
              <w:jc w:val="center"/>
              <w:rPr>
                <w:szCs w:val="24"/>
              </w:rPr>
            </w:pPr>
            <w:r w:rsidRPr="009124E8">
              <w:rPr>
                <w:szCs w:val="24"/>
              </w:rPr>
              <w:t>6,7600%</w:t>
            </w:r>
          </w:p>
        </w:tc>
        <w:tc>
          <w:tcPr>
            <w:tcW w:w="1276" w:type="dxa"/>
            <w:vAlign w:val="center"/>
          </w:tcPr>
          <w:p w14:paraId="7DA00829" w14:textId="77777777" w:rsidR="00DB58B2" w:rsidRPr="009124E8" w:rsidRDefault="00DB58B2" w:rsidP="009124E8">
            <w:pPr>
              <w:spacing w:after="120" w:line="320" w:lineRule="exact"/>
              <w:jc w:val="center"/>
              <w:rPr>
                <w:color w:val="000000"/>
                <w:szCs w:val="24"/>
              </w:rPr>
            </w:pPr>
            <w:r w:rsidRPr="009124E8">
              <w:rPr>
                <w:color w:val="000000"/>
                <w:szCs w:val="24"/>
              </w:rPr>
              <w:t>R$ 99.766,80</w:t>
            </w:r>
          </w:p>
        </w:tc>
        <w:tc>
          <w:tcPr>
            <w:tcW w:w="1134" w:type="dxa"/>
            <w:vAlign w:val="center"/>
          </w:tcPr>
          <w:p w14:paraId="7F660B5F" w14:textId="77777777" w:rsidR="00DB58B2" w:rsidRPr="009124E8" w:rsidRDefault="00DB58B2" w:rsidP="009124E8">
            <w:pPr>
              <w:spacing w:after="120" w:line="320" w:lineRule="exact"/>
              <w:jc w:val="center"/>
              <w:rPr>
                <w:szCs w:val="24"/>
              </w:rPr>
            </w:pPr>
            <w:r w:rsidRPr="009124E8">
              <w:rPr>
                <w:szCs w:val="24"/>
              </w:rPr>
              <w:t>29,0600</w:t>
            </w:r>
          </w:p>
          <w:p w14:paraId="08CF2CBB"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0EF3C719" w14:textId="77777777" w:rsidR="00DB58B2" w:rsidRPr="009124E8" w:rsidRDefault="00DB58B2" w:rsidP="009124E8">
            <w:pPr>
              <w:spacing w:after="120" w:line="320" w:lineRule="exact"/>
              <w:jc w:val="center"/>
              <w:rPr>
                <w:color w:val="000000"/>
                <w:szCs w:val="24"/>
              </w:rPr>
            </w:pPr>
            <w:r w:rsidRPr="009124E8">
              <w:rPr>
                <w:color w:val="000000"/>
                <w:szCs w:val="24"/>
              </w:rPr>
              <w:t>R$ 28.992,23</w:t>
            </w:r>
          </w:p>
        </w:tc>
        <w:tc>
          <w:tcPr>
            <w:tcW w:w="1437" w:type="dxa"/>
            <w:vAlign w:val="center"/>
          </w:tcPr>
          <w:p w14:paraId="3929B04C" w14:textId="77777777" w:rsidR="00DB58B2" w:rsidRPr="009124E8" w:rsidRDefault="00DB58B2" w:rsidP="009124E8">
            <w:pPr>
              <w:spacing w:after="120" w:line="320" w:lineRule="exact"/>
              <w:jc w:val="center"/>
              <w:rPr>
                <w:color w:val="000000"/>
                <w:szCs w:val="24"/>
              </w:rPr>
            </w:pPr>
            <w:r w:rsidRPr="009124E8">
              <w:rPr>
                <w:color w:val="000000"/>
                <w:szCs w:val="24"/>
              </w:rPr>
              <w:t>R$ 128.759,03</w:t>
            </w:r>
          </w:p>
        </w:tc>
        <w:tc>
          <w:tcPr>
            <w:tcW w:w="1418" w:type="dxa"/>
            <w:vMerge w:val="restart"/>
            <w:vAlign w:val="center"/>
          </w:tcPr>
          <w:p w14:paraId="0F5D1F84" w14:textId="77777777" w:rsidR="00DB58B2" w:rsidRPr="009124E8" w:rsidRDefault="00DB58B2" w:rsidP="009124E8">
            <w:pPr>
              <w:spacing w:after="120" w:line="320" w:lineRule="exact"/>
              <w:jc w:val="center"/>
              <w:rPr>
                <w:b/>
                <w:bCs/>
                <w:color w:val="000000"/>
                <w:szCs w:val="24"/>
              </w:rPr>
            </w:pPr>
            <w:r w:rsidRPr="009124E8">
              <w:rPr>
                <w:b/>
                <w:bCs/>
                <w:color w:val="000000"/>
                <w:szCs w:val="24"/>
              </w:rPr>
              <w:t>R$ 941.970,69</w:t>
            </w:r>
          </w:p>
        </w:tc>
      </w:tr>
      <w:tr w:rsidR="00DB58B2" w:rsidRPr="009124E8" w14:paraId="6505F012" w14:textId="77777777" w:rsidTr="004226CE">
        <w:trPr>
          <w:trHeight w:val="765"/>
        </w:trPr>
        <w:tc>
          <w:tcPr>
            <w:tcW w:w="708" w:type="dxa"/>
            <w:vMerge/>
            <w:tcBorders>
              <w:top w:val="nil"/>
            </w:tcBorders>
            <w:vAlign w:val="center"/>
          </w:tcPr>
          <w:p w14:paraId="392F3381" w14:textId="77777777" w:rsidR="00DB58B2" w:rsidRPr="009124E8" w:rsidRDefault="00DB58B2" w:rsidP="009124E8">
            <w:pPr>
              <w:spacing w:after="120" w:line="320" w:lineRule="exact"/>
              <w:jc w:val="center"/>
              <w:rPr>
                <w:szCs w:val="24"/>
              </w:rPr>
            </w:pPr>
          </w:p>
        </w:tc>
        <w:tc>
          <w:tcPr>
            <w:tcW w:w="710" w:type="dxa"/>
            <w:vAlign w:val="center"/>
          </w:tcPr>
          <w:p w14:paraId="62D7B122" w14:textId="77777777" w:rsidR="00DB58B2" w:rsidRPr="009124E8" w:rsidRDefault="00DB58B2" w:rsidP="009124E8">
            <w:pPr>
              <w:spacing w:after="120" w:line="320" w:lineRule="exact"/>
              <w:jc w:val="center"/>
              <w:rPr>
                <w:szCs w:val="24"/>
              </w:rPr>
            </w:pPr>
            <w:r w:rsidRPr="009124E8">
              <w:rPr>
                <w:szCs w:val="24"/>
              </w:rPr>
              <w:t>14</w:t>
            </w:r>
          </w:p>
        </w:tc>
        <w:tc>
          <w:tcPr>
            <w:tcW w:w="1276" w:type="dxa"/>
            <w:vAlign w:val="center"/>
          </w:tcPr>
          <w:p w14:paraId="07B34AF5" w14:textId="77777777" w:rsidR="00DB58B2" w:rsidRPr="009124E8" w:rsidRDefault="00DB58B2" w:rsidP="009124E8">
            <w:pPr>
              <w:spacing w:after="120" w:line="320" w:lineRule="exact"/>
              <w:jc w:val="center"/>
              <w:rPr>
                <w:color w:val="000000"/>
                <w:szCs w:val="24"/>
              </w:rPr>
            </w:pPr>
            <w:r w:rsidRPr="009124E8">
              <w:rPr>
                <w:color w:val="000000"/>
                <w:szCs w:val="24"/>
              </w:rPr>
              <w:t>R$ 455.401,49</w:t>
            </w:r>
          </w:p>
        </w:tc>
        <w:tc>
          <w:tcPr>
            <w:tcW w:w="992" w:type="dxa"/>
            <w:vAlign w:val="center"/>
          </w:tcPr>
          <w:p w14:paraId="044F582C" w14:textId="77777777" w:rsidR="00DB58B2" w:rsidRPr="009124E8" w:rsidRDefault="00DB58B2" w:rsidP="009124E8">
            <w:pPr>
              <w:spacing w:after="120" w:line="320" w:lineRule="exact"/>
              <w:jc w:val="center"/>
              <w:rPr>
                <w:szCs w:val="24"/>
              </w:rPr>
            </w:pPr>
            <w:r w:rsidRPr="009124E8">
              <w:rPr>
                <w:szCs w:val="24"/>
              </w:rPr>
              <w:t>6,7600%</w:t>
            </w:r>
          </w:p>
        </w:tc>
        <w:tc>
          <w:tcPr>
            <w:tcW w:w="1276" w:type="dxa"/>
            <w:vAlign w:val="center"/>
          </w:tcPr>
          <w:p w14:paraId="72F6482E" w14:textId="77777777" w:rsidR="00DB58B2" w:rsidRPr="009124E8" w:rsidRDefault="00DB58B2" w:rsidP="009124E8">
            <w:pPr>
              <w:spacing w:after="120" w:line="320" w:lineRule="exact"/>
              <w:jc w:val="center"/>
              <w:rPr>
                <w:color w:val="000000"/>
                <w:szCs w:val="24"/>
              </w:rPr>
            </w:pPr>
            <w:r w:rsidRPr="009124E8">
              <w:rPr>
                <w:color w:val="000000"/>
                <w:szCs w:val="24"/>
              </w:rPr>
              <w:t>R$ 424.616,35</w:t>
            </w:r>
          </w:p>
        </w:tc>
        <w:tc>
          <w:tcPr>
            <w:tcW w:w="1134" w:type="dxa"/>
            <w:vAlign w:val="center"/>
          </w:tcPr>
          <w:p w14:paraId="6D3BEF64" w14:textId="77777777" w:rsidR="00DB58B2" w:rsidRPr="009124E8" w:rsidRDefault="00DB58B2" w:rsidP="009124E8">
            <w:pPr>
              <w:spacing w:after="120" w:line="320" w:lineRule="exact"/>
              <w:jc w:val="center"/>
              <w:rPr>
                <w:szCs w:val="24"/>
              </w:rPr>
            </w:pPr>
            <w:r w:rsidRPr="009124E8">
              <w:rPr>
                <w:szCs w:val="24"/>
              </w:rPr>
              <w:t>29,0600</w:t>
            </w:r>
          </w:p>
          <w:p w14:paraId="2F5BB1B6"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6BBD599F" w14:textId="77777777" w:rsidR="00DB58B2" w:rsidRPr="009124E8" w:rsidRDefault="00DB58B2" w:rsidP="009124E8">
            <w:pPr>
              <w:spacing w:after="120" w:line="320" w:lineRule="exact"/>
              <w:jc w:val="center"/>
              <w:rPr>
                <w:color w:val="000000"/>
                <w:szCs w:val="24"/>
              </w:rPr>
            </w:pPr>
            <w:r w:rsidRPr="009124E8">
              <w:rPr>
                <w:color w:val="000000"/>
                <w:szCs w:val="24"/>
              </w:rPr>
              <w:t>R$ 123.393,51</w:t>
            </w:r>
          </w:p>
        </w:tc>
        <w:tc>
          <w:tcPr>
            <w:tcW w:w="1437" w:type="dxa"/>
            <w:vAlign w:val="center"/>
          </w:tcPr>
          <w:p w14:paraId="5A24260A" w14:textId="77777777" w:rsidR="00DB58B2" w:rsidRPr="009124E8" w:rsidRDefault="00DB58B2" w:rsidP="009124E8">
            <w:pPr>
              <w:spacing w:after="120" w:line="320" w:lineRule="exact"/>
              <w:jc w:val="center"/>
              <w:rPr>
                <w:color w:val="000000"/>
                <w:szCs w:val="24"/>
              </w:rPr>
            </w:pPr>
            <w:r w:rsidRPr="009124E8">
              <w:rPr>
                <w:color w:val="000000"/>
                <w:szCs w:val="24"/>
              </w:rPr>
              <w:t>R$ 548.009,86</w:t>
            </w:r>
          </w:p>
        </w:tc>
        <w:tc>
          <w:tcPr>
            <w:tcW w:w="1418" w:type="dxa"/>
            <w:vMerge/>
            <w:tcBorders>
              <w:top w:val="nil"/>
            </w:tcBorders>
            <w:vAlign w:val="center"/>
          </w:tcPr>
          <w:p w14:paraId="37D44272" w14:textId="77777777" w:rsidR="00DB58B2" w:rsidRPr="009124E8" w:rsidRDefault="00DB58B2" w:rsidP="009124E8">
            <w:pPr>
              <w:spacing w:after="120" w:line="320" w:lineRule="exact"/>
              <w:jc w:val="center"/>
              <w:rPr>
                <w:szCs w:val="24"/>
              </w:rPr>
            </w:pPr>
          </w:p>
        </w:tc>
      </w:tr>
      <w:tr w:rsidR="00DB58B2" w:rsidRPr="009124E8" w14:paraId="378A22DE" w14:textId="77777777" w:rsidTr="004226CE">
        <w:trPr>
          <w:trHeight w:val="765"/>
        </w:trPr>
        <w:tc>
          <w:tcPr>
            <w:tcW w:w="708" w:type="dxa"/>
            <w:vMerge/>
            <w:tcBorders>
              <w:top w:val="nil"/>
            </w:tcBorders>
            <w:vAlign w:val="center"/>
          </w:tcPr>
          <w:p w14:paraId="2FD7C885" w14:textId="77777777" w:rsidR="00DB58B2" w:rsidRPr="009124E8" w:rsidRDefault="00DB58B2" w:rsidP="009124E8">
            <w:pPr>
              <w:spacing w:after="120" w:line="320" w:lineRule="exact"/>
              <w:jc w:val="center"/>
              <w:rPr>
                <w:szCs w:val="24"/>
              </w:rPr>
            </w:pPr>
          </w:p>
        </w:tc>
        <w:tc>
          <w:tcPr>
            <w:tcW w:w="710" w:type="dxa"/>
            <w:vAlign w:val="center"/>
          </w:tcPr>
          <w:p w14:paraId="043451F7" w14:textId="77777777" w:rsidR="00DB58B2" w:rsidRPr="009124E8" w:rsidRDefault="00DB58B2" w:rsidP="009124E8">
            <w:pPr>
              <w:spacing w:after="120" w:line="320" w:lineRule="exact"/>
              <w:jc w:val="center"/>
              <w:rPr>
                <w:szCs w:val="24"/>
              </w:rPr>
            </w:pPr>
            <w:r w:rsidRPr="009124E8">
              <w:rPr>
                <w:szCs w:val="24"/>
              </w:rPr>
              <w:t>15</w:t>
            </w:r>
          </w:p>
        </w:tc>
        <w:tc>
          <w:tcPr>
            <w:tcW w:w="1276" w:type="dxa"/>
            <w:vAlign w:val="center"/>
          </w:tcPr>
          <w:p w14:paraId="66391452" w14:textId="77777777" w:rsidR="00DB58B2" w:rsidRPr="009124E8" w:rsidRDefault="00DB58B2" w:rsidP="009124E8">
            <w:pPr>
              <w:spacing w:after="120" w:line="320" w:lineRule="exact"/>
              <w:jc w:val="center"/>
              <w:rPr>
                <w:color w:val="000000"/>
                <w:szCs w:val="24"/>
              </w:rPr>
            </w:pPr>
            <w:r w:rsidRPr="009124E8">
              <w:rPr>
                <w:color w:val="000000"/>
                <w:szCs w:val="24"/>
              </w:rPr>
              <w:t>R$ 205.487,21</w:t>
            </w:r>
          </w:p>
        </w:tc>
        <w:tc>
          <w:tcPr>
            <w:tcW w:w="992" w:type="dxa"/>
            <w:vAlign w:val="center"/>
          </w:tcPr>
          <w:p w14:paraId="36CD7258" w14:textId="77777777" w:rsidR="00DB58B2" w:rsidRPr="009124E8" w:rsidRDefault="00DB58B2" w:rsidP="009124E8">
            <w:pPr>
              <w:spacing w:after="120" w:line="320" w:lineRule="exact"/>
              <w:jc w:val="center"/>
              <w:rPr>
                <w:szCs w:val="24"/>
              </w:rPr>
            </w:pPr>
            <w:r w:rsidRPr="009124E8">
              <w:rPr>
                <w:szCs w:val="24"/>
              </w:rPr>
              <w:t>não se aplica</w:t>
            </w:r>
          </w:p>
        </w:tc>
        <w:tc>
          <w:tcPr>
            <w:tcW w:w="1276" w:type="dxa"/>
            <w:vAlign w:val="center"/>
          </w:tcPr>
          <w:p w14:paraId="02A86AAC" w14:textId="77777777" w:rsidR="00DB58B2" w:rsidRPr="009124E8" w:rsidRDefault="00DB58B2" w:rsidP="009124E8">
            <w:pPr>
              <w:spacing w:after="120" w:line="320" w:lineRule="exact"/>
              <w:jc w:val="center"/>
              <w:rPr>
                <w:color w:val="000000"/>
                <w:szCs w:val="24"/>
              </w:rPr>
            </w:pPr>
            <w:r w:rsidRPr="009124E8">
              <w:rPr>
                <w:color w:val="000000"/>
                <w:szCs w:val="24"/>
              </w:rPr>
              <w:t>R$ 205.487,21</w:t>
            </w:r>
          </w:p>
        </w:tc>
        <w:tc>
          <w:tcPr>
            <w:tcW w:w="1134" w:type="dxa"/>
            <w:vAlign w:val="center"/>
          </w:tcPr>
          <w:p w14:paraId="1210EDA7" w14:textId="77777777" w:rsidR="00DB58B2" w:rsidRPr="009124E8" w:rsidRDefault="00DB58B2" w:rsidP="009124E8">
            <w:pPr>
              <w:spacing w:after="120" w:line="320" w:lineRule="exact"/>
              <w:jc w:val="center"/>
              <w:rPr>
                <w:szCs w:val="24"/>
              </w:rPr>
            </w:pPr>
            <w:r w:rsidRPr="009124E8">
              <w:rPr>
                <w:szCs w:val="24"/>
              </w:rPr>
              <w:t>29,0600</w:t>
            </w:r>
          </w:p>
          <w:p w14:paraId="2E79D6BE"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133014E9" w14:textId="77777777" w:rsidR="00DB58B2" w:rsidRPr="009124E8" w:rsidRDefault="00DB58B2" w:rsidP="009124E8">
            <w:pPr>
              <w:spacing w:after="120" w:line="320" w:lineRule="exact"/>
              <w:jc w:val="center"/>
              <w:rPr>
                <w:color w:val="000000"/>
                <w:szCs w:val="24"/>
              </w:rPr>
            </w:pPr>
            <w:r w:rsidRPr="009124E8">
              <w:rPr>
                <w:color w:val="000000"/>
                <w:szCs w:val="24"/>
              </w:rPr>
              <w:t>R$ 59.714,58</w:t>
            </w:r>
          </w:p>
        </w:tc>
        <w:tc>
          <w:tcPr>
            <w:tcW w:w="1437" w:type="dxa"/>
            <w:vAlign w:val="center"/>
          </w:tcPr>
          <w:p w14:paraId="369EF8F9" w14:textId="77777777" w:rsidR="00DB58B2" w:rsidRPr="009124E8" w:rsidRDefault="00DB58B2" w:rsidP="009124E8">
            <w:pPr>
              <w:spacing w:after="120" w:line="320" w:lineRule="exact"/>
              <w:jc w:val="center"/>
              <w:rPr>
                <w:color w:val="000000"/>
                <w:szCs w:val="24"/>
              </w:rPr>
            </w:pPr>
            <w:r w:rsidRPr="009124E8">
              <w:rPr>
                <w:color w:val="000000"/>
                <w:szCs w:val="24"/>
              </w:rPr>
              <w:t>R$ 265.201,79</w:t>
            </w:r>
          </w:p>
        </w:tc>
        <w:tc>
          <w:tcPr>
            <w:tcW w:w="1418" w:type="dxa"/>
            <w:vMerge/>
            <w:tcBorders>
              <w:top w:val="nil"/>
            </w:tcBorders>
            <w:vAlign w:val="center"/>
          </w:tcPr>
          <w:p w14:paraId="0BC2497E" w14:textId="77777777" w:rsidR="00DB58B2" w:rsidRPr="009124E8" w:rsidRDefault="00DB58B2" w:rsidP="009124E8">
            <w:pPr>
              <w:spacing w:after="120" w:line="320" w:lineRule="exact"/>
              <w:jc w:val="center"/>
              <w:rPr>
                <w:szCs w:val="24"/>
              </w:rPr>
            </w:pPr>
          </w:p>
        </w:tc>
      </w:tr>
      <w:tr w:rsidR="00DB58B2" w:rsidRPr="009124E8" w14:paraId="499DD331" w14:textId="77777777" w:rsidTr="004226CE">
        <w:trPr>
          <w:trHeight w:val="765"/>
        </w:trPr>
        <w:tc>
          <w:tcPr>
            <w:tcW w:w="708" w:type="dxa"/>
            <w:vMerge w:val="restart"/>
            <w:vAlign w:val="center"/>
          </w:tcPr>
          <w:p w14:paraId="49686C0D" w14:textId="77777777" w:rsidR="00DB58B2" w:rsidRPr="009124E8" w:rsidRDefault="00DB58B2" w:rsidP="009124E8">
            <w:pPr>
              <w:spacing w:after="120" w:line="320" w:lineRule="exact"/>
              <w:jc w:val="center"/>
              <w:rPr>
                <w:szCs w:val="24"/>
              </w:rPr>
            </w:pPr>
            <w:r w:rsidRPr="009124E8">
              <w:rPr>
                <w:szCs w:val="24"/>
              </w:rPr>
              <w:t>6</w:t>
            </w:r>
          </w:p>
        </w:tc>
        <w:tc>
          <w:tcPr>
            <w:tcW w:w="710" w:type="dxa"/>
            <w:vAlign w:val="center"/>
          </w:tcPr>
          <w:p w14:paraId="4605FA8D" w14:textId="77777777" w:rsidR="00DB58B2" w:rsidRPr="009124E8" w:rsidRDefault="00DB58B2" w:rsidP="009124E8">
            <w:pPr>
              <w:spacing w:after="120" w:line="320" w:lineRule="exact"/>
              <w:jc w:val="center"/>
              <w:rPr>
                <w:szCs w:val="24"/>
              </w:rPr>
            </w:pPr>
            <w:r w:rsidRPr="009124E8">
              <w:rPr>
                <w:szCs w:val="24"/>
              </w:rPr>
              <w:t>16</w:t>
            </w:r>
          </w:p>
        </w:tc>
        <w:tc>
          <w:tcPr>
            <w:tcW w:w="1276" w:type="dxa"/>
            <w:vAlign w:val="center"/>
          </w:tcPr>
          <w:p w14:paraId="6E69C62A" w14:textId="77777777" w:rsidR="00DB58B2" w:rsidRPr="009124E8" w:rsidRDefault="00DB58B2" w:rsidP="009124E8">
            <w:pPr>
              <w:spacing w:after="120" w:line="320" w:lineRule="exact"/>
              <w:jc w:val="center"/>
              <w:rPr>
                <w:color w:val="000000"/>
                <w:szCs w:val="24"/>
              </w:rPr>
            </w:pPr>
            <w:r w:rsidRPr="009124E8">
              <w:rPr>
                <w:color w:val="000000"/>
                <w:szCs w:val="24"/>
              </w:rPr>
              <w:t>R$ 90.000,00</w:t>
            </w:r>
          </w:p>
        </w:tc>
        <w:tc>
          <w:tcPr>
            <w:tcW w:w="992" w:type="dxa"/>
            <w:vAlign w:val="center"/>
          </w:tcPr>
          <w:p w14:paraId="6AE43C61" w14:textId="77777777" w:rsidR="00DB58B2" w:rsidRPr="009124E8" w:rsidRDefault="00DB58B2" w:rsidP="009124E8">
            <w:pPr>
              <w:spacing w:after="120" w:line="320" w:lineRule="exact"/>
              <w:jc w:val="center"/>
              <w:rPr>
                <w:szCs w:val="24"/>
              </w:rPr>
            </w:pPr>
            <w:r w:rsidRPr="009124E8">
              <w:rPr>
                <w:szCs w:val="24"/>
              </w:rPr>
              <w:t>6,7600%</w:t>
            </w:r>
          </w:p>
        </w:tc>
        <w:tc>
          <w:tcPr>
            <w:tcW w:w="1276" w:type="dxa"/>
            <w:vAlign w:val="center"/>
          </w:tcPr>
          <w:p w14:paraId="50ED50A5" w14:textId="77777777" w:rsidR="00DB58B2" w:rsidRPr="009124E8" w:rsidRDefault="00DB58B2" w:rsidP="009124E8">
            <w:pPr>
              <w:spacing w:after="120" w:line="320" w:lineRule="exact"/>
              <w:jc w:val="center"/>
              <w:rPr>
                <w:color w:val="000000"/>
                <w:szCs w:val="24"/>
              </w:rPr>
            </w:pPr>
            <w:r w:rsidRPr="009124E8">
              <w:rPr>
                <w:color w:val="000000"/>
                <w:szCs w:val="24"/>
              </w:rPr>
              <w:t>R$ 83.916,00</w:t>
            </w:r>
          </w:p>
        </w:tc>
        <w:tc>
          <w:tcPr>
            <w:tcW w:w="1134" w:type="dxa"/>
            <w:vAlign w:val="center"/>
          </w:tcPr>
          <w:p w14:paraId="3B3BAA13" w14:textId="77777777" w:rsidR="00DB58B2" w:rsidRPr="009124E8" w:rsidRDefault="00DB58B2" w:rsidP="009124E8">
            <w:pPr>
              <w:spacing w:after="120" w:line="320" w:lineRule="exact"/>
              <w:jc w:val="center"/>
              <w:rPr>
                <w:szCs w:val="24"/>
              </w:rPr>
            </w:pPr>
            <w:r w:rsidRPr="009124E8">
              <w:rPr>
                <w:szCs w:val="24"/>
              </w:rPr>
              <w:t>29,0600</w:t>
            </w:r>
          </w:p>
          <w:p w14:paraId="7AF87676"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28E58BB9" w14:textId="77777777" w:rsidR="00DB58B2" w:rsidRPr="009124E8" w:rsidRDefault="00DB58B2" w:rsidP="009124E8">
            <w:pPr>
              <w:spacing w:after="120" w:line="320" w:lineRule="exact"/>
              <w:jc w:val="center"/>
              <w:rPr>
                <w:color w:val="000000"/>
                <w:szCs w:val="24"/>
              </w:rPr>
            </w:pPr>
            <w:r w:rsidRPr="009124E8">
              <w:rPr>
                <w:color w:val="000000"/>
                <w:szCs w:val="24"/>
              </w:rPr>
              <w:t>R$ 24.385,99</w:t>
            </w:r>
          </w:p>
        </w:tc>
        <w:tc>
          <w:tcPr>
            <w:tcW w:w="1437" w:type="dxa"/>
            <w:vAlign w:val="center"/>
          </w:tcPr>
          <w:p w14:paraId="092DFF9E" w14:textId="77777777" w:rsidR="00DB58B2" w:rsidRPr="009124E8" w:rsidRDefault="00DB58B2" w:rsidP="009124E8">
            <w:pPr>
              <w:spacing w:after="120" w:line="320" w:lineRule="exact"/>
              <w:jc w:val="center"/>
              <w:rPr>
                <w:color w:val="000000"/>
                <w:szCs w:val="24"/>
              </w:rPr>
            </w:pPr>
            <w:r w:rsidRPr="009124E8">
              <w:rPr>
                <w:color w:val="000000"/>
                <w:szCs w:val="24"/>
              </w:rPr>
              <w:t>R$ 108.301,99</w:t>
            </w:r>
          </w:p>
        </w:tc>
        <w:tc>
          <w:tcPr>
            <w:tcW w:w="1418" w:type="dxa"/>
            <w:vMerge w:val="restart"/>
            <w:vAlign w:val="center"/>
          </w:tcPr>
          <w:p w14:paraId="44B407D8" w14:textId="77777777" w:rsidR="00DB58B2" w:rsidRPr="009124E8" w:rsidRDefault="00DB58B2" w:rsidP="009124E8">
            <w:pPr>
              <w:spacing w:after="120" w:line="320" w:lineRule="exact"/>
              <w:jc w:val="center"/>
              <w:rPr>
                <w:b/>
                <w:bCs/>
                <w:color w:val="000000"/>
                <w:szCs w:val="24"/>
              </w:rPr>
            </w:pPr>
            <w:r w:rsidRPr="009124E8">
              <w:rPr>
                <w:b/>
                <w:bCs/>
                <w:color w:val="000000"/>
                <w:szCs w:val="24"/>
              </w:rPr>
              <w:t>R$ 622.930,20</w:t>
            </w:r>
          </w:p>
        </w:tc>
      </w:tr>
      <w:tr w:rsidR="00DB58B2" w:rsidRPr="009124E8" w14:paraId="2613F222" w14:textId="77777777" w:rsidTr="004226CE">
        <w:trPr>
          <w:trHeight w:val="827"/>
        </w:trPr>
        <w:tc>
          <w:tcPr>
            <w:tcW w:w="708" w:type="dxa"/>
            <w:vMerge/>
            <w:vAlign w:val="center"/>
          </w:tcPr>
          <w:p w14:paraId="46BBE3F4" w14:textId="77777777" w:rsidR="00DB58B2" w:rsidRPr="009124E8" w:rsidRDefault="00DB58B2" w:rsidP="009124E8">
            <w:pPr>
              <w:pStyle w:val="TableParagraph"/>
              <w:spacing w:after="120" w:line="320" w:lineRule="exact"/>
              <w:jc w:val="center"/>
              <w:rPr>
                <w:sz w:val="24"/>
                <w:szCs w:val="24"/>
              </w:rPr>
            </w:pPr>
          </w:p>
        </w:tc>
        <w:tc>
          <w:tcPr>
            <w:tcW w:w="710" w:type="dxa"/>
            <w:vAlign w:val="center"/>
          </w:tcPr>
          <w:p w14:paraId="3124E9B9" w14:textId="77777777" w:rsidR="00DB58B2" w:rsidRPr="009124E8" w:rsidRDefault="00DB58B2" w:rsidP="009124E8">
            <w:pPr>
              <w:spacing w:after="120" w:line="320" w:lineRule="exact"/>
              <w:jc w:val="center"/>
              <w:rPr>
                <w:szCs w:val="24"/>
              </w:rPr>
            </w:pPr>
            <w:r w:rsidRPr="009124E8">
              <w:rPr>
                <w:szCs w:val="24"/>
              </w:rPr>
              <w:t>17</w:t>
            </w:r>
          </w:p>
        </w:tc>
        <w:tc>
          <w:tcPr>
            <w:tcW w:w="1276" w:type="dxa"/>
            <w:vAlign w:val="center"/>
          </w:tcPr>
          <w:p w14:paraId="70272F21" w14:textId="77777777" w:rsidR="00DB58B2" w:rsidRPr="009124E8" w:rsidRDefault="00DB58B2" w:rsidP="009124E8">
            <w:pPr>
              <w:spacing w:after="120" w:line="320" w:lineRule="exact"/>
              <w:jc w:val="center"/>
              <w:rPr>
                <w:color w:val="000000"/>
                <w:szCs w:val="24"/>
              </w:rPr>
            </w:pPr>
            <w:r w:rsidRPr="009124E8">
              <w:rPr>
                <w:color w:val="000000"/>
                <w:szCs w:val="24"/>
              </w:rPr>
              <w:t>R$ 364.749,54</w:t>
            </w:r>
          </w:p>
        </w:tc>
        <w:tc>
          <w:tcPr>
            <w:tcW w:w="992" w:type="dxa"/>
            <w:vAlign w:val="center"/>
          </w:tcPr>
          <w:p w14:paraId="2A47E56C" w14:textId="77777777" w:rsidR="00DB58B2" w:rsidRPr="009124E8" w:rsidRDefault="00DB58B2" w:rsidP="009124E8">
            <w:pPr>
              <w:spacing w:after="120" w:line="320" w:lineRule="exact"/>
              <w:jc w:val="center"/>
              <w:rPr>
                <w:szCs w:val="24"/>
              </w:rPr>
            </w:pPr>
            <w:r w:rsidRPr="009124E8">
              <w:rPr>
                <w:szCs w:val="24"/>
              </w:rPr>
              <w:t>6,7600%</w:t>
            </w:r>
          </w:p>
        </w:tc>
        <w:tc>
          <w:tcPr>
            <w:tcW w:w="1276" w:type="dxa"/>
            <w:vAlign w:val="center"/>
          </w:tcPr>
          <w:p w14:paraId="23393162" w14:textId="77777777" w:rsidR="00DB58B2" w:rsidRPr="009124E8" w:rsidRDefault="00DB58B2" w:rsidP="009124E8">
            <w:pPr>
              <w:spacing w:after="120" w:line="320" w:lineRule="exact"/>
              <w:jc w:val="center"/>
              <w:rPr>
                <w:color w:val="000000"/>
                <w:szCs w:val="24"/>
              </w:rPr>
            </w:pPr>
            <w:r w:rsidRPr="009124E8">
              <w:rPr>
                <w:color w:val="000000"/>
                <w:szCs w:val="24"/>
              </w:rPr>
              <w:t>R$ 340.092,47</w:t>
            </w:r>
          </w:p>
        </w:tc>
        <w:tc>
          <w:tcPr>
            <w:tcW w:w="1134" w:type="dxa"/>
            <w:vAlign w:val="center"/>
          </w:tcPr>
          <w:p w14:paraId="64284B93" w14:textId="77777777" w:rsidR="00DB58B2" w:rsidRPr="009124E8" w:rsidRDefault="00DB58B2" w:rsidP="009124E8">
            <w:pPr>
              <w:spacing w:after="120" w:line="320" w:lineRule="exact"/>
              <w:jc w:val="center"/>
              <w:rPr>
                <w:szCs w:val="24"/>
              </w:rPr>
            </w:pPr>
            <w:r w:rsidRPr="009124E8">
              <w:rPr>
                <w:szCs w:val="24"/>
              </w:rPr>
              <w:t>29,0600</w:t>
            </w:r>
          </w:p>
          <w:p w14:paraId="78E83179"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7EBEDE72" w14:textId="77777777" w:rsidR="00DB58B2" w:rsidRPr="009124E8" w:rsidRDefault="00DB58B2" w:rsidP="009124E8">
            <w:pPr>
              <w:spacing w:after="120" w:line="320" w:lineRule="exact"/>
              <w:jc w:val="center"/>
              <w:rPr>
                <w:color w:val="000000"/>
                <w:szCs w:val="24"/>
              </w:rPr>
            </w:pPr>
            <w:r w:rsidRPr="009124E8">
              <w:rPr>
                <w:color w:val="000000"/>
                <w:szCs w:val="24"/>
              </w:rPr>
              <w:t>R$ 98.830,87</w:t>
            </w:r>
          </w:p>
        </w:tc>
        <w:tc>
          <w:tcPr>
            <w:tcW w:w="1437" w:type="dxa"/>
            <w:vAlign w:val="center"/>
          </w:tcPr>
          <w:p w14:paraId="7B68C667" w14:textId="77777777" w:rsidR="00DB58B2" w:rsidRPr="009124E8" w:rsidRDefault="00DB58B2" w:rsidP="009124E8">
            <w:pPr>
              <w:spacing w:after="120" w:line="320" w:lineRule="exact"/>
              <w:jc w:val="center"/>
              <w:rPr>
                <w:color w:val="000000"/>
                <w:szCs w:val="24"/>
              </w:rPr>
            </w:pPr>
            <w:r w:rsidRPr="009124E8">
              <w:rPr>
                <w:color w:val="000000"/>
                <w:szCs w:val="24"/>
              </w:rPr>
              <w:t>R$ 438.923,34</w:t>
            </w:r>
          </w:p>
        </w:tc>
        <w:tc>
          <w:tcPr>
            <w:tcW w:w="1418" w:type="dxa"/>
            <w:vMerge/>
            <w:vAlign w:val="center"/>
          </w:tcPr>
          <w:p w14:paraId="7D905B85" w14:textId="77777777" w:rsidR="00DB58B2" w:rsidRPr="009124E8" w:rsidRDefault="00DB58B2" w:rsidP="009124E8">
            <w:pPr>
              <w:pStyle w:val="TableParagraph"/>
              <w:spacing w:after="120" w:line="320" w:lineRule="exact"/>
              <w:jc w:val="center"/>
              <w:rPr>
                <w:sz w:val="24"/>
                <w:szCs w:val="24"/>
              </w:rPr>
            </w:pPr>
          </w:p>
        </w:tc>
      </w:tr>
      <w:tr w:rsidR="00DB58B2" w:rsidRPr="009124E8" w14:paraId="11B7C619" w14:textId="77777777" w:rsidTr="004226CE">
        <w:trPr>
          <w:trHeight w:val="765"/>
        </w:trPr>
        <w:tc>
          <w:tcPr>
            <w:tcW w:w="708" w:type="dxa"/>
            <w:vMerge/>
            <w:vAlign w:val="center"/>
          </w:tcPr>
          <w:p w14:paraId="663CBCB8" w14:textId="77777777" w:rsidR="00DB58B2" w:rsidRPr="009124E8" w:rsidRDefault="00DB58B2" w:rsidP="009124E8">
            <w:pPr>
              <w:spacing w:after="120" w:line="320" w:lineRule="exact"/>
              <w:jc w:val="center"/>
              <w:rPr>
                <w:szCs w:val="24"/>
              </w:rPr>
            </w:pPr>
          </w:p>
        </w:tc>
        <w:tc>
          <w:tcPr>
            <w:tcW w:w="710" w:type="dxa"/>
            <w:vAlign w:val="center"/>
          </w:tcPr>
          <w:p w14:paraId="4320CBCA" w14:textId="77777777" w:rsidR="00DB58B2" w:rsidRPr="009124E8" w:rsidRDefault="00DB58B2" w:rsidP="009124E8">
            <w:pPr>
              <w:spacing w:after="120" w:line="320" w:lineRule="exact"/>
              <w:jc w:val="center"/>
              <w:rPr>
                <w:szCs w:val="24"/>
              </w:rPr>
            </w:pPr>
            <w:r w:rsidRPr="009124E8">
              <w:rPr>
                <w:szCs w:val="24"/>
              </w:rPr>
              <w:t>18</w:t>
            </w:r>
          </w:p>
        </w:tc>
        <w:tc>
          <w:tcPr>
            <w:tcW w:w="1276" w:type="dxa"/>
            <w:vAlign w:val="center"/>
          </w:tcPr>
          <w:p w14:paraId="5C36E244" w14:textId="77777777" w:rsidR="00DB58B2" w:rsidRPr="009124E8" w:rsidRDefault="00DB58B2" w:rsidP="009124E8">
            <w:pPr>
              <w:spacing w:after="120" w:line="320" w:lineRule="exact"/>
              <w:jc w:val="center"/>
              <w:rPr>
                <w:color w:val="000000"/>
                <w:szCs w:val="24"/>
              </w:rPr>
            </w:pPr>
            <w:r w:rsidRPr="009124E8">
              <w:rPr>
                <w:color w:val="000000"/>
                <w:szCs w:val="24"/>
              </w:rPr>
              <w:t>R$ 58.658,66</w:t>
            </w:r>
          </w:p>
        </w:tc>
        <w:tc>
          <w:tcPr>
            <w:tcW w:w="992" w:type="dxa"/>
            <w:vAlign w:val="center"/>
          </w:tcPr>
          <w:p w14:paraId="40933B65" w14:textId="77777777" w:rsidR="00DB58B2" w:rsidRPr="009124E8" w:rsidRDefault="00DB58B2" w:rsidP="009124E8">
            <w:pPr>
              <w:spacing w:after="120" w:line="320" w:lineRule="exact"/>
              <w:jc w:val="center"/>
              <w:rPr>
                <w:szCs w:val="24"/>
              </w:rPr>
            </w:pPr>
            <w:r w:rsidRPr="009124E8">
              <w:rPr>
                <w:szCs w:val="24"/>
              </w:rPr>
              <w:t>não se aplica</w:t>
            </w:r>
          </w:p>
        </w:tc>
        <w:tc>
          <w:tcPr>
            <w:tcW w:w="1276" w:type="dxa"/>
            <w:vAlign w:val="center"/>
          </w:tcPr>
          <w:p w14:paraId="6B5A72B9" w14:textId="77777777" w:rsidR="00DB58B2" w:rsidRPr="009124E8" w:rsidRDefault="00DB58B2" w:rsidP="009124E8">
            <w:pPr>
              <w:spacing w:after="120" w:line="320" w:lineRule="exact"/>
              <w:jc w:val="center"/>
              <w:rPr>
                <w:color w:val="000000"/>
                <w:szCs w:val="24"/>
              </w:rPr>
            </w:pPr>
            <w:r w:rsidRPr="009124E8">
              <w:rPr>
                <w:color w:val="000000"/>
                <w:szCs w:val="24"/>
              </w:rPr>
              <w:t>R$ 58.658,66</w:t>
            </w:r>
          </w:p>
        </w:tc>
        <w:tc>
          <w:tcPr>
            <w:tcW w:w="1134" w:type="dxa"/>
            <w:vAlign w:val="center"/>
          </w:tcPr>
          <w:p w14:paraId="07F005AB" w14:textId="77777777" w:rsidR="00DB58B2" w:rsidRPr="009124E8" w:rsidRDefault="00DB58B2" w:rsidP="009124E8">
            <w:pPr>
              <w:spacing w:after="120" w:line="320" w:lineRule="exact"/>
              <w:jc w:val="center"/>
              <w:rPr>
                <w:szCs w:val="24"/>
              </w:rPr>
            </w:pPr>
            <w:r w:rsidRPr="009124E8">
              <w:rPr>
                <w:szCs w:val="24"/>
              </w:rPr>
              <w:t>29,0600</w:t>
            </w:r>
          </w:p>
          <w:p w14:paraId="1E161850" w14:textId="77777777" w:rsidR="00DB58B2" w:rsidRPr="009124E8" w:rsidRDefault="00DB58B2" w:rsidP="009124E8">
            <w:pPr>
              <w:spacing w:after="120" w:line="320" w:lineRule="exact"/>
              <w:jc w:val="center"/>
              <w:rPr>
                <w:szCs w:val="24"/>
              </w:rPr>
            </w:pPr>
            <w:r w:rsidRPr="009124E8">
              <w:rPr>
                <w:szCs w:val="24"/>
              </w:rPr>
              <w:t>%</w:t>
            </w:r>
          </w:p>
        </w:tc>
        <w:tc>
          <w:tcPr>
            <w:tcW w:w="1275" w:type="dxa"/>
            <w:vAlign w:val="center"/>
          </w:tcPr>
          <w:p w14:paraId="50AF6876" w14:textId="77777777" w:rsidR="00DB58B2" w:rsidRPr="009124E8" w:rsidRDefault="00DB58B2" w:rsidP="009124E8">
            <w:pPr>
              <w:spacing w:after="120" w:line="320" w:lineRule="exact"/>
              <w:jc w:val="center"/>
              <w:rPr>
                <w:color w:val="000000"/>
                <w:szCs w:val="24"/>
              </w:rPr>
            </w:pPr>
            <w:r w:rsidRPr="009124E8">
              <w:rPr>
                <w:color w:val="000000"/>
                <w:szCs w:val="24"/>
              </w:rPr>
              <w:t>R$ 17.046,21</w:t>
            </w:r>
          </w:p>
        </w:tc>
        <w:tc>
          <w:tcPr>
            <w:tcW w:w="1437" w:type="dxa"/>
            <w:vAlign w:val="center"/>
          </w:tcPr>
          <w:p w14:paraId="744767EE" w14:textId="77777777" w:rsidR="00DB58B2" w:rsidRPr="009124E8" w:rsidRDefault="00DB58B2" w:rsidP="009124E8">
            <w:pPr>
              <w:spacing w:after="120" w:line="320" w:lineRule="exact"/>
              <w:jc w:val="center"/>
              <w:rPr>
                <w:color w:val="000000"/>
                <w:szCs w:val="24"/>
              </w:rPr>
            </w:pPr>
            <w:r w:rsidRPr="009124E8">
              <w:rPr>
                <w:color w:val="000000"/>
                <w:szCs w:val="24"/>
              </w:rPr>
              <w:t>R$ 75.704,87</w:t>
            </w:r>
          </w:p>
        </w:tc>
        <w:tc>
          <w:tcPr>
            <w:tcW w:w="1418" w:type="dxa"/>
            <w:vMerge/>
            <w:vAlign w:val="center"/>
          </w:tcPr>
          <w:p w14:paraId="726B1955" w14:textId="77777777" w:rsidR="00DB58B2" w:rsidRPr="009124E8" w:rsidRDefault="00DB58B2" w:rsidP="009124E8">
            <w:pPr>
              <w:spacing w:after="120" w:line="320" w:lineRule="exact"/>
              <w:jc w:val="center"/>
              <w:rPr>
                <w:szCs w:val="24"/>
              </w:rPr>
            </w:pPr>
          </w:p>
        </w:tc>
      </w:tr>
      <w:tr w:rsidR="00DB58B2" w:rsidRPr="009124E8" w14:paraId="151295B1" w14:textId="77777777" w:rsidTr="002F1335">
        <w:trPr>
          <w:trHeight w:val="551"/>
        </w:trPr>
        <w:tc>
          <w:tcPr>
            <w:tcW w:w="1418" w:type="dxa"/>
            <w:gridSpan w:val="2"/>
            <w:tcBorders>
              <w:left w:val="nil"/>
              <w:bottom w:val="nil"/>
            </w:tcBorders>
            <w:vAlign w:val="center"/>
          </w:tcPr>
          <w:p w14:paraId="48D9120B" w14:textId="77777777" w:rsidR="00DB58B2" w:rsidRPr="009124E8" w:rsidRDefault="00DB58B2" w:rsidP="009124E8">
            <w:pPr>
              <w:pStyle w:val="TableParagraph"/>
              <w:spacing w:after="120" w:line="320" w:lineRule="exact"/>
              <w:jc w:val="center"/>
              <w:rPr>
                <w:sz w:val="24"/>
                <w:szCs w:val="24"/>
              </w:rPr>
            </w:pPr>
          </w:p>
          <w:p w14:paraId="4A961D51" w14:textId="77777777" w:rsidR="00DB58B2" w:rsidRPr="009124E8" w:rsidRDefault="00DB58B2" w:rsidP="009124E8">
            <w:pPr>
              <w:pStyle w:val="TableParagraph"/>
              <w:spacing w:after="120" w:line="320" w:lineRule="exact"/>
              <w:jc w:val="center"/>
              <w:rPr>
                <w:sz w:val="24"/>
                <w:szCs w:val="24"/>
              </w:rPr>
            </w:pPr>
          </w:p>
        </w:tc>
        <w:tc>
          <w:tcPr>
            <w:tcW w:w="4678" w:type="dxa"/>
            <w:gridSpan w:val="4"/>
            <w:vAlign w:val="center"/>
          </w:tcPr>
          <w:p w14:paraId="7BEF86C9" w14:textId="77777777" w:rsidR="00DB58B2" w:rsidRPr="009124E8" w:rsidRDefault="00DB58B2" w:rsidP="009124E8">
            <w:pPr>
              <w:pStyle w:val="TableParagraph"/>
              <w:spacing w:after="120" w:line="320" w:lineRule="exact"/>
              <w:jc w:val="center"/>
              <w:rPr>
                <w:sz w:val="24"/>
                <w:szCs w:val="24"/>
                <w:lang w:val="pt-BR" w:eastAsia="pt-BR"/>
              </w:rPr>
            </w:pPr>
            <w:r w:rsidRPr="009124E8">
              <w:rPr>
                <w:sz w:val="24"/>
                <w:szCs w:val="24"/>
                <w:lang w:val="pt-BR" w:eastAsia="pt-BR"/>
              </w:rPr>
              <w:t>VALOR TOTAL ESTIMADO DA</w:t>
            </w:r>
          </w:p>
          <w:p w14:paraId="2F12CF79" w14:textId="77777777" w:rsidR="00DB58B2" w:rsidRPr="009124E8" w:rsidRDefault="00DB58B2" w:rsidP="009124E8">
            <w:pPr>
              <w:pStyle w:val="TableParagraph"/>
              <w:spacing w:after="120" w:line="320" w:lineRule="exact"/>
              <w:jc w:val="center"/>
              <w:rPr>
                <w:b/>
                <w:sz w:val="24"/>
                <w:szCs w:val="24"/>
              </w:rPr>
            </w:pPr>
            <w:r w:rsidRPr="009124E8">
              <w:rPr>
                <w:sz w:val="24"/>
                <w:szCs w:val="24"/>
                <w:lang w:val="pt-BR" w:eastAsia="pt-BR"/>
              </w:rPr>
              <w:t>CONTRATAÇÃO</w:t>
            </w:r>
          </w:p>
        </w:tc>
        <w:tc>
          <w:tcPr>
            <w:tcW w:w="2712" w:type="dxa"/>
            <w:gridSpan w:val="2"/>
            <w:vAlign w:val="center"/>
          </w:tcPr>
          <w:p w14:paraId="7FAE1192" w14:textId="77777777" w:rsidR="00DB58B2" w:rsidRPr="009124E8" w:rsidRDefault="00DB58B2" w:rsidP="009124E8">
            <w:pPr>
              <w:spacing w:after="120" w:line="320" w:lineRule="exact"/>
              <w:jc w:val="center"/>
              <w:rPr>
                <w:b/>
                <w:color w:val="000000"/>
                <w:szCs w:val="24"/>
              </w:rPr>
            </w:pPr>
            <w:r w:rsidRPr="009124E8">
              <w:rPr>
                <w:b/>
                <w:color w:val="000000"/>
                <w:szCs w:val="24"/>
              </w:rPr>
              <w:t>R$ 5.175.132,16</w:t>
            </w:r>
          </w:p>
        </w:tc>
        <w:tc>
          <w:tcPr>
            <w:tcW w:w="1418" w:type="dxa"/>
            <w:tcBorders>
              <w:bottom w:val="nil"/>
              <w:right w:val="nil"/>
            </w:tcBorders>
            <w:vAlign w:val="center"/>
          </w:tcPr>
          <w:p w14:paraId="53E50C38" w14:textId="77777777" w:rsidR="00DB58B2" w:rsidRPr="009124E8" w:rsidRDefault="00DB58B2" w:rsidP="009124E8">
            <w:pPr>
              <w:pStyle w:val="TableParagraph"/>
              <w:spacing w:after="120" w:line="320" w:lineRule="exact"/>
              <w:jc w:val="center"/>
              <w:rPr>
                <w:sz w:val="24"/>
                <w:szCs w:val="24"/>
              </w:rPr>
            </w:pPr>
          </w:p>
        </w:tc>
      </w:tr>
    </w:tbl>
    <w:p w14:paraId="05055682" w14:textId="77777777" w:rsidR="00DB58B2" w:rsidRPr="009124E8" w:rsidRDefault="00DB58B2" w:rsidP="009124E8">
      <w:pPr>
        <w:tabs>
          <w:tab w:val="left" w:pos="709"/>
        </w:tabs>
        <w:spacing w:after="120" w:line="320" w:lineRule="exact"/>
        <w:jc w:val="both"/>
        <w:rPr>
          <w:lang w:eastAsia="en-US"/>
        </w:rPr>
      </w:pPr>
    </w:p>
    <w:p w14:paraId="38D47D56"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No valor da proposta, deverão estar inclusos todos os demais custos relacionados com manutenção, remuneração, encargos sociais incidentes sobre os serviços, além das despesas com o fornecimento de transporte, uniforme e treinamento dos profissionais envolvidos na execução do serviço e todos os demais custos diretos e indiretos.</w:t>
      </w:r>
    </w:p>
    <w:p w14:paraId="4AD92A5A" w14:textId="77777777" w:rsidR="00DB58B2" w:rsidRPr="009124E8" w:rsidRDefault="00DB58B2" w:rsidP="009124E8">
      <w:pPr>
        <w:widowControl w:val="0"/>
        <w:spacing w:after="120" w:line="320" w:lineRule="exact"/>
        <w:jc w:val="both"/>
        <w:outlineLvl w:val="0"/>
        <w:rPr>
          <w:lang w:eastAsia="en-US"/>
        </w:rPr>
      </w:pPr>
    </w:p>
    <w:p w14:paraId="083A9DEF" w14:textId="77777777" w:rsidR="00DB58B2" w:rsidRPr="009124E8" w:rsidRDefault="00DB58B2" w:rsidP="009124E8">
      <w:pPr>
        <w:widowControl w:val="0"/>
        <w:numPr>
          <w:ilvl w:val="0"/>
          <w:numId w:val="44"/>
        </w:numPr>
        <w:spacing w:after="120" w:line="320" w:lineRule="exact"/>
        <w:ind w:left="0" w:firstLine="0"/>
        <w:jc w:val="both"/>
        <w:outlineLvl w:val="0"/>
        <w:rPr>
          <w:b/>
          <w:u w:val="single"/>
          <w:lang w:val="pt-PT" w:eastAsia="en-US"/>
        </w:rPr>
      </w:pPr>
      <w:r w:rsidRPr="009124E8">
        <w:rPr>
          <w:b/>
          <w:u w:val="single"/>
          <w:lang w:val="pt-PT" w:eastAsia="en-US"/>
        </w:rPr>
        <w:t>VISTORIA PRÉVIA</w:t>
      </w:r>
    </w:p>
    <w:p w14:paraId="4BC98821"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As Licitantes interessadas </w:t>
      </w:r>
      <w:r w:rsidRPr="009124E8">
        <w:rPr>
          <w:b/>
          <w:lang w:eastAsia="en-US"/>
        </w:rPr>
        <w:t xml:space="preserve">poderão </w:t>
      </w:r>
      <w:r w:rsidRPr="009124E8">
        <w:rPr>
          <w:lang w:eastAsia="en-US"/>
        </w:rPr>
        <w:t>realizar vistoria nos locais e instalações da prestação dos serviços, proceder a medições e verificar as instalações e equipamentos e consultar os projetos dos fóruns eleitorais, de forma a obterem pleno conhecimento das condições e eventuais dificuldades para a sua execução, bem como de todas as informações necessárias para a formulação da sua proposta de preços.</w:t>
      </w:r>
    </w:p>
    <w:p w14:paraId="0D783D92" w14:textId="77777777" w:rsidR="00DB58B2" w:rsidRPr="009124E8" w:rsidRDefault="00DB58B2" w:rsidP="009124E8">
      <w:pPr>
        <w:numPr>
          <w:ilvl w:val="1"/>
          <w:numId w:val="44"/>
        </w:numPr>
        <w:spacing w:after="120" w:line="320" w:lineRule="exact"/>
        <w:ind w:left="0" w:firstLine="0"/>
        <w:contextualSpacing/>
        <w:jc w:val="both"/>
        <w:rPr>
          <w:lang w:eastAsia="en-US"/>
        </w:rPr>
      </w:pPr>
      <w:r w:rsidRPr="009124E8">
        <w:rPr>
          <w:lang w:eastAsia="en-US"/>
        </w:rPr>
        <w:t xml:space="preserve">Cópias dos projetos dos Fóruns Eleitorais poderão ser obtidas pela Licitante, junto a este Tribunal, cabendo ao interessado o fornecimento de meio magnético </w:t>
      </w:r>
      <w:proofErr w:type="spellStart"/>
      <w:r w:rsidRPr="009124E8">
        <w:rPr>
          <w:lang w:eastAsia="en-US"/>
        </w:rPr>
        <w:t>gravável</w:t>
      </w:r>
      <w:proofErr w:type="spellEnd"/>
      <w:r w:rsidRPr="009124E8">
        <w:rPr>
          <w:lang w:eastAsia="en-US"/>
        </w:rPr>
        <w:t xml:space="preserve"> para tal fim, se for o caso. A vistoria </w:t>
      </w:r>
      <w:r w:rsidRPr="009124E8">
        <w:rPr>
          <w:lang w:eastAsia="en-US"/>
        </w:rPr>
        <w:lastRenderedPageBreak/>
        <w:t xml:space="preserve">poderá ser agendada e as cópias de projetos poderão ser solicitadas junto à SEMAP, através dos telefones (71) 3373-7314/7370, das 13h30 às 18h30, de segunda a quinta-feira, e das 8h às 12h30, às sextas-feiras, ou através do e-mail </w:t>
      </w:r>
      <w:r w:rsidRPr="009124E8">
        <w:rPr>
          <w:b/>
          <w:lang w:eastAsia="en-US"/>
        </w:rPr>
        <w:t>semap@tre-ba.jus.br</w:t>
      </w:r>
      <w:r w:rsidRPr="009124E8">
        <w:rPr>
          <w:lang w:eastAsia="en-US"/>
        </w:rPr>
        <w:t>.</w:t>
      </w:r>
    </w:p>
    <w:p w14:paraId="58DECCE0"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A realização da vistoria é facultativa, não se consubstanciando em condição para a apresentação de proposta, ficando as Licitantes, contudo, cientes de que após apresentação das propostas não serão admitidas, em hipótese alguma, alegações posteriores de desconhecimento dos serviços e de dificuldades técnicas não identificadas ou previstas.</w:t>
      </w:r>
    </w:p>
    <w:p w14:paraId="7666881C" w14:textId="77777777" w:rsidR="00DB58B2" w:rsidRPr="009124E8" w:rsidRDefault="00DB58B2" w:rsidP="009124E8">
      <w:pPr>
        <w:spacing w:after="120" w:line="320" w:lineRule="exact"/>
        <w:jc w:val="both"/>
        <w:rPr>
          <w:lang w:eastAsia="en-US"/>
        </w:rPr>
      </w:pPr>
    </w:p>
    <w:p w14:paraId="56809919" w14:textId="77777777" w:rsidR="00DB58B2" w:rsidRPr="009124E8" w:rsidRDefault="00DB58B2" w:rsidP="009124E8">
      <w:pPr>
        <w:numPr>
          <w:ilvl w:val="0"/>
          <w:numId w:val="44"/>
        </w:numPr>
        <w:spacing w:after="120" w:line="320" w:lineRule="exact"/>
        <w:ind w:left="0" w:firstLine="0"/>
        <w:contextualSpacing/>
        <w:jc w:val="both"/>
        <w:rPr>
          <w:b/>
          <w:bCs/>
          <w:u w:val="single"/>
          <w:lang w:eastAsia="en-US"/>
        </w:rPr>
      </w:pPr>
      <w:r w:rsidRPr="009124E8">
        <w:rPr>
          <w:b/>
          <w:bCs/>
          <w:u w:val="single"/>
          <w:lang w:eastAsia="en-US"/>
        </w:rPr>
        <w:t>OBRIGAÇÕES DA CONTRATANTE</w:t>
      </w:r>
    </w:p>
    <w:p w14:paraId="1E7E48E6" w14:textId="77777777" w:rsidR="00DB58B2" w:rsidRPr="009124E8" w:rsidRDefault="00DB58B2" w:rsidP="009124E8">
      <w:pPr>
        <w:tabs>
          <w:tab w:val="left" w:pos="709"/>
        </w:tabs>
        <w:suppressAutoHyphens/>
        <w:spacing w:after="120" w:line="320" w:lineRule="exact"/>
        <w:jc w:val="both"/>
      </w:pPr>
      <w:r w:rsidRPr="009124E8">
        <w:t>São obrigações da Contratante, além daquelas explícita ou implicitamente contidas no presente Termo de Referência e na legislação vigente:</w:t>
      </w:r>
    </w:p>
    <w:p w14:paraId="6DBF59D9" w14:textId="77777777" w:rsidR="00DB58B2" w:rsidRPr="009124E8" w:rsidRDefault="00DB58B2" w:rsidP="009124E8">
      <w:pPr>
        <w:numPr>
          <w:ilvl w:val="1"/>
          <w:numId w:val="44"/>
        </w:numPr>
        <w:tabs>
          <w:tab w:val="left" w:pos="709"/>
        </w:tabs>
        <w:spacing w:after="120" w:line="320" w:lineRule="exact"/>
        <w:ind w:left="0" w:firstLine="0"/>
        <w:jc w:val="both"/>
      </w:pPr>
      <w:r w:rsidRPr="009124E8">
        <w:rPr>
          <w:lang w:eastAsia="en-US"/>
        </w:rPr>
        <w:t>Acompanhar</w:t>
      </w:r>
      <w:r w:rsidRPr="009124E8">
        <w:t xml:space="preserve"> e fiscalizar a execução do ajuste, anotando em registro próprio as ocorrências acaso verificadas, determinando o que for necessário à regularização das faltas ou defeitos observados;</w:t>
      </w:r>
    </w:p>
    <w:p w14:paraId="60E6BFCF" w14:textId="77777777" w:rsidR="00DB58B2" w:rsidRPr="009124E8" w:rsidRDefault="00DB58B2" w:rsidP="009124E8">
      <w:pPr>
        <w:numPr>
          <w:ilvl w:val="1"/>
          <w:numId w:val="44"/>
        </w:numPr>
        <w:tabs>
          <w:tab w:val="left" w:pos="709"/>
        </w:tabs>
        <w:spacing w:after="120" w:line="320" w:lineRule="exact"/>
        <w:ind w:left="0" w:firstLine="0"/>
        <w:jc w:val="both"/>
      </w:pPr>
      <w:r w:rsidRPr="009124E8">
        <w:rPr>
          <w:lang w:eastAsia="en-US"/>
        </w:rPr>
        <w:t>Prestar</w:t>
      </w:r>
      <w:r w:rsidRPr="009124E8">
        <w:t xml:space="preserve"> esclarecimentos que venham a ser solicitados pela Contratada;</w:t>
      </w:r>
    </w:p>
    <w:p w14:paraId="0F594A49" w14:textId="77777777" w:rsidR="00DB58B2" w:rsidRPr="009124E8" w:rsidRDefault="00DB58B2" w:rsidP="009124E8">
      <w:pPr>
        <w:numPr>
          <w:ilvl w:val="1"/>
          <w:numId w:val="44"/>
        </w:numPr>
        <w:tabs>
          <w:tab w:val="left" w:pos="709"/>
        </w:tabs>
        <w:spacing w:after="120" w:line="320" w:lineRule="exact"/>
        <w:ind w:left="0" w:firstLine="0"/>
        <w:jc w:val="both"/>
      </w:pPr>
      <w:r w:rsidRPr="009124E8">
        <w:rPr>
          <w:lang w:eastAsia="en-US"/>
        </w:rPr>
        <w:t>Efetuar</w:t>
      </w:r>
      <w:r w:rsidRPr="009124E8">
        <w:t xml:space="preserve"> os pagamentos nas condições e nos prazos constantes deste termo de referência e do edital;</w:t>
      </w:r>
    </w:p>
    <w:p w14:paraId="6F837D14" w14:textId="77777777" w:rsidR="00DB58B2" w:rsidRPr="009124E8" w:rsidRDefault="00DB58B2" w:rsidP="009124E8">
      <w:pPr>
        <w:numPr>
          <w:ilvl w:val="1"/>
          <w:numId w:val="44"/>
        </w:numPr>
        <w:tabs>
          <w:tab w:val="left" w:pos="709"/>
        </w:tabs>
        <w:spacing w:after="120" w:line="320" w:lineRule="exact"/>
        <w:ind w:left="0" w:firstLine="0"/>
        <w:jc w:val="both"/>
      </w:pPr>
      <w:r w:rsidRPr="009124E8">
        <w:rPr>
          <w:lang w:eastAsia="en-US"/>
        </w:rPr>
        <w:t>Zelar</w:t>
      </w:r>
      <w:r w:rsidRPr="009124E8">
        <w:t xml:space="preserve"> para que, durante a vigência do contrato, a Contratada cumpra as obrigações assumidas, bem como sejam mantidas as condições de habilitação e qualificação exigidas no processo licitatório;</w:t>
      </w:r>
    </w:p>
    <w:p w14:paraId="226248B3" w14:textId="77777777" w:rsidR="00DB58B2" w:rsidRPr="009124E8" w:rsidRDefault="00DB58B2" w:rsidP="009124E8">
      <w:pPr>
        <w:numPr>
          <w:ilvl w:val="1"/>
          <w:numId w:val="44"/>
        </w:numPr>
        <w:tabs>
          <w:tab w:val="left" w:pos="709"/>
        </w:tabs>
        <w:spacing w:after="120" w:line="320" w:lineRule="exact"/>
        <w:ind w:left="0" w:firstLine="0"/>
        <w:jc w:val="both"/>
      </w:pPr>
      <w:r w:rsidRPr="009124E8">
        <w:t xml:space="preserve">Solicitar o reparo, a correção, a remoção, a reconstrução ou a </w:t>
      </w:r>
      <w:proofErr w:type="spellStart"/>
      <w:r w:rsidRPr="009124E8">
        <w:t>reexecução</w:t>
      </w:r>
      <w:proofErr w:type="spellEnd"/>
      <w:r w:rsidRPr="009124E8">
        <w:t xml:space="preserve"> do objeto do contrato em que se verificarem vícios, defeitos ou incorreções;</w:t>
      </w:r>
    </w:p>
    <w:p w14:paraId="2F8BCC2D"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Proibir que pessoas não autorizadas pela Contratada ou pela Contratante, sob qualquer pretexto, efetuem intervenção técnica nos equipamentos/instalações objeto do contrato;</w:t>
      </w:r>
    </w:p>
    <w:p w14:paraId="2124A953"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Notificar, por escrito, à Contratada, sobre qualquer irregularidade constatada na execução dos serviços;</w:t>
      </w:r>
    </w:p>
    <w:p w14:paraId="168099DD"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Assegurar aos técnicos e profissionais da Contratada, no horário fixado para a execução dos serviços, livre acesso aos locais onde se encontrem os equipamentos e instalações pertinentes, desde que estejam portando cartão de identificação funcional ou crachá.</w:t>
      </w:r>
    </w:p>
    <w:p w14:paraId="5B771A52" w14:textId="77777777" w:rsidR="00774904" w:rsidRPr="009124E8" w:rsidRDefault="00774904" w:rsidP="009124E8">
      <w:pPr>
        <w:widowControl w:val="0"/>
        <w:spacing w:after="120" w:line="320" w:lineRule="exact"/>
        <w:jc w:val="both"/>
        <w:outlineLvl w:val="0"/>
        <w:rPr>
          <w:b/>
          <w:u w:val="single"/>
          <w:lang w:val="pt-PT" w:eastAsia="en-US"/>
        </w:rPr>
      </w:pPr>
    </w:p>
    <w:p w14:paraId="0E00D324" w14:textId="77777777" w:rsidR="00DB58B2" w:rsidRPr="009124E8" w:rsidRDefault="00DB58B2" w:rsidP="009124E8">
      <w:pPr>
        <w:widowControl w:val="0"/>
        <w:numPr>
          <w:ilvl w:val="0"/>
          <w:numId w:val="44"/>
        </w:numPr>
        <w:spacing w:after="120" w:line="320" w:lineRule="exact"/>
        <w:ind w:left="0" w:firstLine="0"/>
        <w:jc w:val="both"/>
        <w:outlineLvl w:val="0"/>
        <w:rPr>
          <w:b/>
          <w:u w:val="single"/>
          <w:lang w:val="pt-PT" w:eastAsia="en-US"/>
        </w:rPr>
      </w:pPr>
      <w:r w:rsidRPr="009124E8">
        <w:rPr>
          <w:b/>
          <w:u w:val="single"/>
          <w:lang w:val="pt-PT" w:eastAsia="en-US"/>
        </w:rPr>
        <w:t>OBRIGAÇÕES DA CONTRATADA</w:t>
      </w:r>
    </w:p>
    <w:p w14:paraId="50B0BD61" w14:textId="77777777" w:rsidR="00DB58B2" w:rsidRPr="009124E8" w:rsidRDefault="00DB58B2" w:rsidP="009124E8">
      <w:pPr>
        <w:widowControl w:val="0"/>
        <w:spacing w:after="120" w:line="320" w:lineRule="exact"/>
        <w:jc w:val="both"/>
        <w:outlineLvl w:val="0"/>
        <w:rPr>
          <w:lang w:val="pt-PT" w:eastAsia="en-US"/>
        </w:rPr>
      </w:pPr>
      <w:r w:rsidRPr="009124E8">
        <w:rPr>
          <w:lang w:eastAsia="en-US"/>
        </w:rPr>
        <w:t>Além</w:t>
      </w:r>
      <w:r w:rsidRPr="009124E8">
        <w:rPr>
          <w:lang w:val="pt-PT" w:eastAsia="en-US"/>
        </w:rPr>
        <w:t xml:space="preserve"> daquelas obrigações previstas ao longo deste Termo de Referência, são obrigações da Contratada:</w:t>
      </w:r>
    </w:p>
    <w:p w14:paraId="275E2003"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Manter, durante o prazo contratual, todas as condições de habilitação e qualificação exigidas para a contratação. </w:t>
      </w:r>
    </w:p>
    <w:p w14:paraId="60FECA89"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lastRenderedPageBreak/>
        <w:t xml:space="preserve">Sujeitar-se a mais ampla Fiscalização por parte da Contratante, atendendo a todas as suas solicitações e determinações, prestando todos os esclarecimentos e orientações, obrigando-se a atender prontamente às suas reclamações. </w:t>
      </w:r>
    </w:p>
    <w:p w14:paraId="29ACD37F"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Empregar, na execução dos serviços, pessoal devidamente qualificado e alocar os quantitativos necessários para a execução dos serviços. </w:t>
      </w:r>
    </w:p>
    <w:p w14:paraId="663A6DED"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Zelar para que não sejam causados danos ao imóvel e aos bens móveis do local de execução dos serviços, verificando todas as condições necessárias à sua proteção e promovendo as intervenções pertinentes. </w:t>
      </w:r>
    </w:p>
    <w:p w14:paraId="6A97FF2D"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Cumprir prontamente as tarefas que receber, segundo as prioridades estabelecidas pela Contratante, com correção e nos moldes em que previamente foram informadas.</w:t>
      </w:r>
    </w:p>
    <w:p w14:paraId="642558A2"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Emitir relatórios e formulários conforme modelos apresentados no Anexo F, ou quaisquer outros requeridos pela Fiscalização, e cumprir demais obrigações constantes deste Termo de Referência ou pertinentes a este tipo de contratação.</w:t>
      </w:r>
    </w:p>
    <w:p w14:paraId="07C61F4A"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Obter todas as licenças e autorizações junto aos órgãos públicos federais, estaduais e municipais necessárias à execução dos serviços contratados, arcando com todos os emolumentos prescritos por lei.</w:t>
      </w:r>
    </w:p>
    <w:p w14:paraId="56AB0497"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A eventual falta de Fiscalização da parte do Contratante em nenhuma hipótese eximirá a Empresa das responsabilidades decorrentes do Contrato, correndo por conta desta todas as despesas em razão dos serviços a desfazer ou refazer.</w:t>
      </w:r>
    </w:p>
    <w:p w14:paraId="79DC0339"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Levar imediatamente ao conhecimento da Fiscalização do TRE-BA qualquer fato extraordinário ou anormal que ocorra durante a execução dos serviços, para a adoção das medidas cabíveis.</w:t>
      </w:r>
    </w:p>
    <w:p w14:paraId="087490E8"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Designar Engenheiro ou Arquiteto com amplos poderes para representá-la formalmente durante a prestação dos serviços, em todos os assuntos operacionais e administrativos relativos ao objeto do Contrato, informando identificação pessoal e profissional, disponibilizando número de telefone celular para contato com o Fiscal do Contrato, ou em situações de emergência, devendo este permanecer acessível 24 (vinte e quatro) horas por dia. Caso a Empresa deseje, poderá designar outro profissional, que não o engenheiro/arquiteto para cuidar da parte administrativa. Qualquer mudança destes profissionais deverá ser comunicada à contratante com, no mínimo, 10 (dez) dias de antecedência. </w:t>
      </w:r>
    </w:p>
    <w:p w14:paraId="7AE7B6AC"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Observar, adotar, cumprir e fazer cumprir toda legislação aplicável à execução dos serviços contratados, inclusive as normas de segurança, medicina do trabalho e prevenção de acidentes no desempenho de cada etapa dos serviços.</w:t>
      </w:r>
    </w:p>
    <w:p w14:paraId="2657CCA3"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Cumprir, e fazer cumprir por seus profissionais e prepostos, o Código de Ética do Tribunal Regional Eleitoral da Bahia, Resolução Administrativa n.º 3/2017.</w:t>
      </w:r>
    </w:p>
    <w:p w14:paraId="11524F47"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Disponibilizar todos os EPIs necessários à execução dos serviços e fiscalizar para que seus profissionais os utilizem efetivamente.</w:t>
      </w:r>
    </w:p>
    <w:p w14:paraId="1DB803E7"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lastRenderedPageBreak/>
        <w:t xml:space="preserve">Cumprir, além das normas de segurança constantes destas especificações, todas as outras disposições legais, federais, estaduais e municipais pertinentes, sendo de sua inteira responsabilidade os processos, ações ou reclamações movidas por pessoas físicas ou jurídicas em decorrência de negligência nas precauções exigidas no trabalho ou da utilização de materiais inaceitáveis na execução dos serviços. </w:t>
      </w:r>
    </w:p>
    <w:p w14:paraId="377A75BB"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Observar as normas de procedimento e de segurança da Contratante, em especial as dedicadas à circulação de pessoas e bens em geral.</w:t>
      </w:r>
    </w:p>
    <w:p w14:paraId="70036557"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Comunicar por escrito à Fiscalização do TRE-BA, de forma detalhada, todo tipo de acidente que eventualmente venha a ocorrer com seus profissionais.</w:t>
      </w:r>
    </w:p>
    <w:p w14:paraId="4D53B5B6"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Manter seu pessoal devidamente trajado e identificado, conforme item 4.7.d.</w:t>
      </w:r>
    </w:p>
    <w:p w14:paraId="1F6EF1BE"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Diligenciar para que seus funcionários tratem o pessoal da Fiscalização e servidores dos Cartórios/Fóruns Eleitorais com atenção e urbanidade, prestando os esclarecimentos que forem solicitados, e atendendo de imediato às solicitações efetuadas.</w:t>
      </w:r>
    </w:p>
    <w:p w14:paraId="7E3CCBB4"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Responsabilizar-se, em relação aos profissionais que realizarão os serviços, por todas as despesas decorrentes da execução dos serviços objeto deste termo de referência, tais como: salários; seguros de acidentes; taxas; impostos e contribuições; indenizações; vale-refeição; vale-transporte; uniforme; crachás e outras que venham a ser impostas durante a execução do contrato.</w:t>
      </w:r>
    </w:p>
    <w:p w14:paraId="7D5FB5BE"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Assumir total responsabilidade pela disciplina e pelo cumprimento do horário da prestação dos serviços e das obrigações trabalhistas, fiscais e previdenciárias, inclusive as decorrentes de acidentes, indenizações, multas, seguros, pagamentos a fornecedores diretos, normas de saúde pública e regulamentadoras do trabalho (</w:t>
      </w:r>
      <w:proofErr w:type="spellStart"/>
      <w:r w:rsidRPr="009124E8">
        <w:rPr>
          <w:lang w:eastAsia="en-US"/>
        </w:rPr>
        <w:t>NRs</w:t>
      </w:r>
      <w:proofErr w:type="spellEnd"/>
      <w:r w:rsidRPr="009124E8">
        <w:rPr>
          <w:lang w:eastAsia="en-US"/>
        </w:rPr>
        <w:t>), assim como pelo cumprimento de todas as demais obrigações atinentes ao Contrato.</w:t>
      </w:r>
    </w:p>
    <w:p w14:paraId="5BCC35E1"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Manter sigilo sobre todo e qualquer assunto de interesse do Contratante ou de terceiros que tomar conhecimento em razão da execução do presente objeto, devendo orientar seus funcionários nesse sentido.</w:t>
      </w:r>
    </w:p>
    <w:p w14:paraId="443BDC51"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Deverá disponibilizar vagas aos presos, egressos, cumpridores de penas e medidas alternativas e adolescentes em conflito com a lei em percentuais não inferiores aos estabelecidos na Resolução CNJ n.º 114/10 do, art. 8º, parágrafo único, e na Recomendação CNJ n.º 29, de 16 de dezembro de 2009.</w:t>
      </w:r>
    </w:p>
    <w:p w14:paraId="477FF8A0"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Responder por danos, avarias e desaparecimento de bens materiais, causados ao Contratante ou a terceiros, por seus profissionais, em atividade nas dependências da Contratante, desde que fique comprovada a responsabilidade, nos termos do artigo 70, da Lei n.º 8.666/93.</w:t>
      </w:r>
    </w:p>
    <w:p w14:paraId="1371ECDE"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Informar à Fiscalização, para efeito de controle de acesso às suas dependências, o nome e os respectivos números da carteira de identidade de todos os profissionais vinculados à execução dos serviços, inclusive daqueles designados pela Contratada para exercer atribuições de supervisão, coordenação e controle operacional em relação ao contingente alocado na Contratante. A referida relação deverá ser apresentada com, no mínimo, uma semana de antecedência da execução dos serviços </w:t>
      </w:r>
      <w:r w:rsidRPr="009124E8">
        <w:rPr>
          <w:lang w:eastAsia="en-US"/>
        </w:rPr>
        <w:lastRenderedPageBreak/>
        <w:t>periódicos/preventivos ou junto com orçamento, no caso dos serviços eventuais, e deverá ser imediatamente atualizada nos casos de alteração.</w:t>
      </w:r>
    </w:p>
    <w:p w14:paraId="1498B2DA"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Executar os serviços de forma a produzir o máximo de resultados, com o mínimo de transtorno para a Contratante, devendo, para tanto, programar a sua execução em conjunto com a Fiscalização do Cartório Eleitoral demandante.</w:t>
      </w:r>
    </w:p>
    <w:p w14:paraId="4112237F"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Planejar e programar as atividades a serem executadas de forma contínua, concluindo os serviços no prazo estipulado pela Fiscalização, de forma a minimizar os transtornos e as interferências aos usuários finais dos serviços.</w:t>
      </w:r>
    </w:p>
    <w:p w14:paraId="6FE891DB"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Os serviços eventuais deverão ser executados de modo que não paralisem ou prejudiquem o andamento normal das atividades do Cartório Eleitoral, devendo o horário ser acordado previamente com a Fiscalização do Cartório Eleitoral. Caso as manutenções programadas impliquem interrupção do funcionamento do sistema, isso deverá ser informado previamente para análise e melhor programação por parte da Contratante.</w:t>
      </w:r>
    </w:p>
    <w:p w14:paraId="48306CC7"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Na manutenção de todas as instalações e equipamentos objeto desta contratação, observar as rotinas programadas e aprovadas pela Fiscalização e executá-las durante o horário de funcionamento do Cartório Eleitoral, e realizar os serviços eventuais nos dias e horários em que forem necessários, inclusive finais de semana e feriados.</w:t>
      </w:r>
    </w:p>
    <w:p w14:paraId="04C9EFA1"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Responsabilizar-se integralmente pelos serviços contratados, disponibilizando todos os materiais, equipamentos e mão-de-obra necessários.</w:t>
      </w:r>
    </w:p>
    <w:p w14:paraId="51FAA517"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Reconstruir as partes danificadas decorrentes da má execução dos serviços.</w:t>
      </w:r>
    </w:p>
    <w:p w14:paraId="179C46A3"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Proceder à limpeza e retirada de entulhos dos locais de trabalho após a execução de serviços. </w:t>
      </w:r>
    </w:p>
    <w:p w14:paraId="614EA88A"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Providenciar sinalização e/ou isolamento das áreas de serviço.</w:t>
      </w:r>
    </w:p>
    <w:p w14:paraId="21A4A15B"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Executar os serviços corretivos somente após prévia aprovação e/ou solicitação da Fiscalização do Contrato, à exceção dos serviços simples relacionados no Anexo L, consoante previsto nos itens 3.6 e 3.7.</w:t>
      </w:r>
    </w:p>
    <w:p w14:paraId="43CEF720"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Informar à Fiscalização quaisquer irregularidades nos sistemas e/ou nas instalações que não possam ser sanadas nos termos do Contrato.</w:t>
      </w:r>
    </w:p>
    <w:p w14:paraId="75EB6302"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Manter as instalações e os equipamentos em condições normais de funcionamento, executando a manutenção preventiva necessária, sem alterar as suas características técnicas.</w:t>
      </w:r>
    </w:p>
    <w:p w14:paraId="62424281"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Realizar os serviços sempre de acordo com as normas vigentes, conforme item 4.4, w, as prescrições dos fabricantes, e as normas referentes à higiene e segurança do trabalho. </w:t>
      </w:r>
    </w:p>
    <w:p w14:paraId="22FE3598"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Manter arquivo com toda a documentação relativa à execução dos serviços contratados.</w:t>
      </w:r>
    </w:p>
    <w:p w14:paraId="0D5ABCD2"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Fazer a movimentação, eventuais desmontagens e remontagens, realizar o reposicionamento dos móveis e equipamentos e a sua proteção, de acordo com especificações do item 4.4, n.</w:t>
      </w:r>
    </w:p>
    <w:p w14:paraId="6D0A8B65"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lastRenderedPageBreak/>
        <w:t xml:space="preserve">Os profissionais encaminhados pela Contratada aos cartórios ou Fóruns deverão portar os materiais e produtos de consumo básicos, necessários à manutenção preventiva/corretiva dos equipamentos como parafusos, pregos, porcas, arruelas, buchas, soldas, graxa, lubrificantes, estopa, fusível, lixas, fita veda rosca, fita isolante, fita crepe, abraçadeiras de nylon, adesivo para PVC, anéis de borracha para tubo DN ˂ 100mm, arames, sifões, </w:t>
      </w:r>
      <w:proofErr w:type="spellStart"/>
      <w:r w:rsidRPr="009124E8">
        <w:rPr>
          <w:lang w:eastAsia="en-US"/>
        </w:rPr>
        <w:t>plug</w:t>
      </w:r>
      <w:proofErr w:type="spellEnd"/>
      <w:r w:rsidRPr="009124E8">
        <w:rPr>
          <w:lang w:eastAsia="en-US"/>
        </w:rPr>
        <w:t xml:space="preserve"> tampão e </w:t>
      </w:r>
      <w:proofErr w:type="spellStart"/>
      <w:r w:rsidRPr="009124E8">
        <w:rPr>
          <w:lang w:eastAsia="en-US"/>
        </w:rPr>
        <w:t>cap</w:t>
      </w:r>
      <w:proofErr w:type="spellEnd"/>
      <w:r w:rsidRPr="009124E8">
        <w:rPr>
          <w:lang w:eastAsia="en-US"/>
        </w:rPr>
        <w:t xml:space="preserve"> para água e esgoto, condutores elétricos, cabo de rede UTP, lâmpadas LED (tipo tubular e bulbo), tomadas de energia elétrica de 10A e 20A, interruptores de energia elétrica com 1 e 2 teclas, conectores RJ 45 macho, tomada RJ45 fêmea, e outros itens de pequeno valor monetário. </w:t>
      </w:r>
    </w:p>
    <w:p w14:paraId="489289FE"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Fornecer os materiais/peças de reposição e insumos necessários à realização da manutenção preventiva e corretiva das instalações e equipamentos previstos no Contrato, cuja obrigação abrangerá também o acondicionamento, transporte e demais procedimentos relacionados com a colocação e/ou disponibilização no local, não assumindo, a Contratante, qualquer corresponsabilidade pelas mercadorias, mesmo que já depositadas nas suas dependências. </w:t>
      </w:r>
    </w:p>
    <w:p w14:paraId="38C4A91E"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Assumir a garantia integral, pelo prazo idêntico ao estabelecido pelo fabricante, na hipótese de emprego de materiais/peças com prazo de garantia do fabricante já vencidos, respeitando o prazo mínimo de 90 (noventa) dias.</w:t>
      </w:r>
    </w:p>
    <w:p w14:paraId="6B98C78D"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Entregar ao TRE-BA materiais retirados e removidos, que possam ser reutilizados, a critério da Fiscalização, devendo ser entregues pela Contratada para o Cartório/Fórum Eleitoral do município.</w:t>
      </w:r>
    </w:p>
    <w:p w14:paraId="5F2C5C64"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Responsabilizar-se pelo descarte de materiais e peças substituídos quando da realização de manutenções, transportando-os e dando-lhes destinação adequada, inclusive aos materiais inservíveis provenientes de descarte, demolições etc., </w:t>
      </w:r>
      <w:r w:rsidRPr="009124E8">
        <w:rPr>
          <w:shd w:val="clear" w:color="auto" w:fill="FFFFFF"/>
          <w:lang w:eastAsia="en-US"/>
        </w:rPr>
        <w:t xml:space="preserve">observando as exigências constantes na Recomendação </w:t>
      </w:r>
      <w:r w:rsidRPr="009124E8">
        <w:rPr>
          <w:lang w:eastAsia="en-US"/>
        </w:rPr>
        <w:t>CNJ</w:t>
      </w:r>
      <w:r w:rsidRPr="009124E8">
        <w:rPr>
          <w:shd w:val="clear" w:color="auto" w:fill="FFFFFF"/>
          <w:lang w:eastAsia="en-US"/>
        </w:rPr>
        <w:t xml:space="preserve"> n.º 11/2007 e na Instrução Normativa n.º 01/2010 do Ministério de Planejamento, Orçamento e Gestão, no que se refere aos critérios de sustentabilidade ambiental durante a execução do serviço, além de outras normas porventura vigentes quanto à conservação do meio ambiente.</w:t>
      </w:r>
    </w:p>
    <w:p w14:paraId="43E13F05"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Submeter à Contratante, por escrito, solicitação de retirada de quaisquer equipamentos de suas dependências, bem como proceder a sua devolução, no prazo fixado.</w:t>
      </w:r>
    </w:p>
    <w:p w14:paraId="333B82BA"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Zelar pela guarda, conservação, manutenção e limpeza dos equipamentos, instrumentos e materiais utilizados, bem como do local utilizado por seus profissionais.</w:t>
      </w:r>
    </w:p>
    <w:p w14:paraId="0D12E03B"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Identificar todos os equipamentos, ferramentas e utensílios de sua propriedade, de forma a não serem confundidos com similares de propriedade da Contratante.</w:t>
      </w:r>
    </w:p>
    <w:p w14:paraId="2830F5ED"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Apresentar, antes da nota fiscal para pagamento, Relatório Resumo de Manutenção, detalhando todos os serviços a que se referirá o documento fiscal, contendo, no mínimo: a descrição das manutenções realizadas, tanto periódicas (preventivas) como eventuais (corretivas), com a data efetiva de realização de cada procedimento, os profissionais envolvidos, a indicação dos equipamentos afetados, causa do defeito, peças e equipamentos substituídos; áreas em que houve intervenção, com especificação do serviço </w:t>
      </w:r>
      <w:r w:rsidRPr="009124E8">
        <w:rPr>
          <w:lang w:eastAsia="en-US"/>
        </w:rPr>
        <w:lastRenderedPageBreak/>
        <w:t>realizado, indicando traços, proporções, cores e marcas dos materiais utilizados, além de fotos apresentando o estado em que foram encontrados os bens e o resultado final da intervenção. Deverá ser utilizado, preferencialmente, modelo de Relatório a ser fornecido pela Fiscalização, no entanto, poderá ser aceito modelo de relatório da própria Contratada, adaptado para abranger os elementos definidos neste Termo de Referência, preenchido conforme as rotinas de manutenção propostas. Esses relatórios deverão ser assinados pelos responsáveis técnicos da Contratada.</w:t>
      </w:r>
    </w:p>
    <w:p w14:paraId="79574B4D"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Apresentar os desenhos </w:t>
      </w:r>
      <w:r w:rsidRPr="009124E8">
        <w:rPr>
          <w:i/>
          <w:lang w:eastAsia="en-US"/>
        </w:rPr>
        <w:t xml:space="preserve">as </w:t>
      </w:r>
      <w:proofErr w:type="spellStart"/>
      <w:r w:rsidRPr="009124E8">
        <w:rPr>
          <w:i/>
          <w:lang w:eastAsia="en-US"/>
        </w:rPr>
        <w:t>built</w:t>
      </w:r>
      <w:proofErr w:type="spellEnd"/>
      <w:r w:rsidRPr="009124E8">
        <w:rPr>
          <w:lang w:eastAsia="en-US"/>
        </w:rPr>
        <w:t xml:space="preserve">, se solicitado pela Fiscalização, após a conclusão dos trabalhos de cada Ordem de Serviço, quando realizadas alterações em elementos relevantes da edificação, inclusive instalações prediais, condição indispensável para o pagamento dos serviços executados. Quando requeridos, deverão ser enviados junto com o Relatório Resumo da Manutenção, a que se refere o item 10.47. </w:t>
      </w:r>
    </w:p>
    <w:p w14:paraId="24F0D0BF"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Não subcontratar, ceder ou transferir, no todo ou em parte, o objeto do contrato, salvo se houver autorização neste termo de referência;</w:t>
      </w:r>
    </w:p>
    <w:p w14:paraId="4584E7F5"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Não contratar servidor pertencente ao quadro de pessoal da Contratante, ativo ou aposentado há menos de 5 (cinco) anos, ou de ocupante de cargo em comissão, assim como de seus cônjuges, parentes ou afins, até o 3º grau, durante a vigência do contrato.</w:t>
      </w:r>
    </w:p>
    <w:p w14:paraId="16C3812A"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 Prestar garantia de adequação dos serviços (qualidade, segurança, durabilidade e desempenho), em conformidade com as condições estabelecidas neste Termo de Referência.</w:t>
      </w:r>
    </w:p>
    <w:p w14:paraId="653EF5F5"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Substituir, sempre que exigido, qualquer colaborador cuja atuação, permanência e/ou comportamento sejam julgados prejudiciais, inconvenientes, insatisfatórios à disciplina do Tribunal ou ao interesse do serviço público, ou ainda, incompatíveis com o exercício das funções que lhe foram atribuídas;</w:t>
      </w:r>
    </w:p>
    <w:p w14:paraId="3B6E9FB5"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Responsabilizar-se por quaisquer acidentes que venham a ser vítimas os colaboradores quando em serviço, por tudo quanto às leis trabalhistas e previdenciárias lhes assegurem e, ainda, responsabilizar-se pelas demais exigências legais para o exercício da atividade de seus profissionais;</w:t>
      </w:r>
    </w:p>
    <w:p w14:paraId="1DF1A538"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Manter, em perfeito funcionamento e devidamente calibrados e aferidos, todas as ferramentas e instrumentos disponibilizados, efetuando manutenção periódica e/ou substituindo de imediato os que sofrerem danos;</w:t>
      </w:r>
    </w:p>
    <w:p w14:paraId="5A5C0D3D"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Identificar todos os equipamentos, ferramentas e materiais de sua propriedade de forma a não serem confundidos com similares de propriedade da Contratante;</w:t>
      </w:r>
    </w:p>
    <w:p w14:paraId="1874CA55"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Adotar medidas de proteção de móveis, equipamentos, pisos e paredes contra respingos de pintura, massas e poeiras decorrentes da execução dos seus serviços, sob pena de arcar com os reparos dos danos causados;</w:t>
      </w:r>
    </w:p>
    <w:p w14:paraId="5382EB4E"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lastRenderedPageBreak/>
        <w:t>Fornecer todos os Equipamentos de Proteção Individual e Coletivo, necessários e adequados ao desenvolvimento de cada tarefa na prestação dos serviços, conforme previsto na NR-06 e NR-18 da Portaria n.º 3214 do Ministério do Trabalho, bem como demais dispositivos de segurança;</w:t>
      </w:r>
    </w:p>
    <w:p w14:paraId="6089F3AA" w14:textId="77777777" w:rsidR="00DB58B2" w:rsidRPr="009124E8" w:rsidRDefault="00DB58B2" w:rsidP="009124E8">
      <w:pPr>
        <w:numPr>
          <w:ilvl w:val="1"/>
          <w:numId w:val="44"/>
        </w:numPr>
        <w:tabs>
          <w:tab w:val="left" w:pos="709"/>
          <w:tab w:val="left" w:pos="851"/>
        </w:tabs>
        <w:spacing w:after="120" w:line="320" w:lineRule="exact"/>
        <w:ind w:left="0" w:firstLine="0"/>
        <w:jc w:val="both"/>
        <w:rPr>
          <w:lang w:eastAsia="en-US"/>
        </w:rPr>
      </w:pPr>
      <w:r w:rsidRPr="009124E8">
        <w:rPr>
          <w:lang w:eastAsia="en-US"/>
        </w:rPr>
        <w:t xml:space="preserve">Protocolizar, no início da prestação dos serviços, relação dos números dos celulares de seus responsáveis técnicos, bem como comunicar sua eventual alteração; </w:t>
      </w:r>
    </w:p>
    <w:p w14:paraId="2755A2EA" w14:textId="77777777" w:rsidR="00DB58B2" w:rsidRPr="009124E8" w:rsidRDefault="00DB58B2" w:rsidP="009124E8">
      <w:pPr>
        <w:pStyle w:val="PargrafodaLista"/>
        <w:numPr>
          <w:ilvl w:val="1"/>
          <w:numId w:val="44"/>
        </w:numPr>
        <w:overflowPunct w:val="0"/>
        <w:spacing w:after="120" w:line="320" w:lineRule="exact"/>
        <w:ind w:left="0" w:firstLine="0"/>
        <w:jc w:val="both"/>
        <w:rPr>
          <w:lang w:eastAsia="en-US"/>
        </w:rPr>
      </w:pPr>
      <w:r w:rsidRPr="009124E8">
        <w:rPr>
          <w:lang w:eastAsia="en-US"/>
        </w:rPr>
        <w:t>Possuir, em seu quadro permanente, 1 (um) encarregado geral de obras ou similar, registrado no CREA ou CFT (Conselho Federal dos Técnicos Industriais), conforme especificações descritas no Anexo K.</w:t>
      </w:r>
    </w:p>
    <w:p w14:paraId="1B57C2E7" w14:textId="77777777" w:rsidR="00DB58B2" w:rsidRPr="009124E8" w:rsidRDefault="00DB58B2" w:rsidP="009124E8">
      <w:pPr>
        <w:pStyle w:val="PargrafodaLista"/>
        <w:overflowPunct w:val="0"/>
        <w:spacing w:after="120" w:line="320" w:lineRule="exact"/>
        <w:ind w:left="0"/>
        <w:jc w:val="both"/>
        <w:rPr>
          <w:lang w:eastAsia="en-US"/>
        </w:rPr>
      </w:pPr>
    </w:p>
    <w:p w14:paraId="10DCCDDF" w14:textId="77777777" w:rsidR="00DB58B2" w:rsidRPr="009124E8" w:rsidRDefault="00DB58B2" w:rsidP="009124E8">
      <w:pPr>
        <w:widowControl w:val="0"/>
        <w:numPr>
          <w:ilvl w:val="0"/>
          <w:numId w:val="44"/>
        </w:numPr>
        <w:tabs>
          <w:tab w:val="left" w:pos="851"/>
        </w:tabs>
        <w:spacing w:after="120" w:line="320" w:lineRule="exact"/>
        <w:ind w:left="0" w:firstLine="0"/>
        <w:jc w:val="both"/>
        <w:outlineLvl w:val="0"/>
        <w:rPr>
          <w:b/>
          <w:bCs/>
          <w:u w:val="single"/>
          <w:lang w:eastAsia="en-US"/>
        </w:rPr>
      </w:pPr>
      <w:r w:rsidRPr="009124E8">
        <w:rPr>
          <w:b/>
          <w:u w:val="single"/>
          <w:lang w:val="pt-PT" w:eastAsia="en-US"/>
        </w:rPr>
        <w:t>GARANTIA</w:t>
      </w:r>
      <w:r w:rsidRPr="009124E8">
        <w:rPr>
          <w:b/>
          <w:u w:val="single"/>
          <w:lang w:eastAsia="en-US"/>
        </w:rPr>
        <w:t xml:space="preserve"> DE ADEQUAÇÃO DOS SERVIÇOS</w:t>
      </w:r>
      <w:r w:rsidRPr="009124E8">
        <w:rPr>
          <w:b/>
          <w:u w:val="single"/>
          <w:lang w:val="pt-PT" w:eastAsia="en-US"/>
        </w:rPr>
        <w:t xml:space="preserve"> </w:t>
      </w:r>
    </w:p>
    <w:p w14:paraId="01D28F1A"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Os serviços eventuais executados terão garantia mínima de 180 (cento e oitenta) dias corridos, contados do seu recebimento definitivo.</w:t>
      </w:r>
    </w:p>
    <w:p w14:paraId="05C87692"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t>Na vigência da garantia, a Contratada obrigar-se-á a reparar, sem ônus para a Contratante, o objeto contratado que apresentar vícios ou incorreções resultantes da execução ou de materiais empregados, ou do seu uso correto, que o tornem impróprio ou inadequado para o consumo a que se destina ou lhe diminuam o valor, conforme prazo estabelecido no item 5.3, a contar do primeiro dia útil seguinte ao do recebimento, pela Contratada, da comunicação de inconformidade.</w:t>
      </w:r>
    </w:p>
    <w:p w14:paraId="76797343" w14:textId="77777777" w:rsidR="00DB58B2" w:rsidRPr="009124E8" w:rsidRDefault="00DB58B2" w:rsidP="009124E8">
      <w:pPr>
        <w:numPr>
          <w:ilvl w:val="1"/>
          <w:numId w:val="44"/>
        </w:numPr>
        <w:tabs>
          <w:tab w:val="left" w:pos="709"/>
        </w:tabs>
        <w:spacing w:after="120" w:line="320" w:lineRule="exact"/>
        <w:ind w:left="0" w:firstLine="0"/>
        <w:jc w:val="both"/>
        <w:rPr>
          <w:lang w:eastAsia="en-US"/>
        </w:rPr>
      </w:pPr>
      <w:r w:rsidRPr="009124E8">
        <w:rPr>
          <w:lang w:eastAsia="en-US"/>
        </w:rPr>
        <w:t xml:space="preserve">O recebimento não exclui a responsabilidade civil da Contratada pela solidez e segurança dos serviços e dos materiais empregados. </w:t>
      </w:r>
    </w:p>
    <w:p w14:paraId="2C47D954" w14:textId="77777777" w:rsidR="00DB58B2" w:rsidRDefault="00DB58B2" w:rsidP="009124E8">
      <w:pPr>
        <w:numPr>
          <w:ilvl w:val="1"/>
          <w:numId w:val="44"/>
        </w:numPr>
        <w:tabs>
          <w:tab w:val="left" w:pos="709"/>
        </w:tabs>
        <w:spacing w:after="120" w:line="320" w:lineRule="exact"/>
        <w:ind w:left="0" w:firstLine="0"/>
        <w:jc w:val="both"/>
        <w:rPr>
          <w:lang w:eastAsia="en-US"/>
        </w:rPr>
      </w:pPr>
      <w:r w:rsidRPr="009124E8">
        <w:t xml:space="preserve">O pedido de reparo ou de </w:t>
      </w:r>
      <w:proofErr w:type="spellStart"/>
      <w:r w:rsidRPr="009124E8">
        <w:t>reexecução</w:t>
      </w:r>
      <w:proofErr w:type="spellEnd"/>
      <w:r w:rsidRPr="009124E8">
        <w:t xml:space="preserve"> do objeto contratado, durante o período de garantia, poderá ser formalizado por e-mail ou outro meio hábil de comunicação, exigindo-se a confirmação de seu recebimento.</w:t>
      </w:r>
      <w:r w:rsidRPr="009124E8">
        <w:rPr>
          <w:lang w:eastAsia="en-US"/>
        </w:rPr>
        <w:t xml:space="preserve"> </w:t>
      </w:r>
    </w:p>
    <w:p w14:paraId="5B6929C8" w14:textId="77777777" w:rsidR="00DB58B2" w:rsidRPr="009124E8" w:rsidRDefault="00DB58B2" w:rsidP="009124E8">
      <w:pPr>
        <w:tabs>
          <w:tab w:val="left" w:pos="709"/>
        </w:tabs>
        <w:spacing w:after="120" w:line="320" w:lineRule="exact"/>
        <w:jc w:val="both"/>
        <w:rPr>
          <w:lang w:eastAsia="en-US"/>
        </w:rPr>
      </w:pPr>
    </w:p>
    <w:p w14:paraId="6C74B552" w14:textId="77777777" w:rsidR="00DB58B2" w:rsidRPr="009124E8" w:rsidRDefault="00DB58B2" w:rsidP="009124E8">
      <w:pPr>
        <w:widowControl w:val="0"/>
        <w:numPr>
          <w:ilvl w:val="0"/>
          <w:numId w:val="44"/>
        </w:numPr>
        <w:spacing w:after="120" w:line="320" w:lineRule="exact"/>
        <w:ind w:left="0" w:firstLine="0"/>
        <w:jc w:val="both"/>
        <w:outlineLvl w:val="0"/>
        <w:rPr>
          <w:b/>
          <w:u w:val="single"/>
          <w:lang w:val="pt-PT" w:eastAsia="en-US"/>
        </w:rPr>
      </w:pPr>
      <w:r w:rsidRPr="009124E8">
        <w:rPr>
          <w:b/>
          <w:u w:val="single"/>
          <w:lang w:val="pt-PT" w:eastAsia="en-US"/>
        </w:rPr>
        <w:t>VIGÊNCIA DO CONTRATO</w:t>
      </w:r>
    </w:p>
    <w:p w14:paraId="545CF88F" w14:textId="77777777" w:rsidR="00DB58B2" w:rsidRPr="009124E8" w:rsidRDefault="00DB58B2" w:rsidP="009124E8">
      <w:pPr>
        <w:spacing w:after="120" w:line="320" w:lineRule="exact"/>
        <w:jc w:val="both"/>
        <w:rPr>
          <w:lang w:eastAsia="en-US"/>
        </w:rPr>
      </w:pPr>
      <w:r w:rsidRPr="009124E8">
        <w:rPr>
          <w:lang w:eastAsia="en-US"/>
        </w:rPr>
        <w:t xml:space="preserve">O contrato terá vigência de </w:t>
      </w:r>
      <w:r w:rsidRPr="009124E8">
        <w:rPr>
          <w:color w:val="000000" w:themeColor="text1"/>
          <w:lang w:eastAsia="en-US"/>
        </w:rPr>
        <w:t xml:space="preserve">24 (vinte e quatro) </w:t>
      </w:r>
      <w:r w:rsidRPr="009124E8">
        <w:rPr>
          <w:lang w:eastAsia="en-US"/>
        </w:rPr>
        <w:t>meses, a contar da data da sua assinatura, podendo ser prorrogado até o limite legal.</w:t>
      </w:r>
    </w:p>
    <w:p w14:paraId="0DB863D6" w14:textId="77777777" w:rsidR="00DB58B2" w:rsidRPr="009124E8" w:rsidRDefault="00DB58B2" w:rsidP="009124E8">
      <w:pPr>
        <w:tabs>
          <w:tab w:val="left" w:pos="0"/>
        </w:tabs>
        <w:spacing w:after="120" w:line="320" w:lineRule="exact"/>
        <w:rPr>
          <w:b/>
          <w:bCs/>
          <w:lang w:eastAsia="en-US"/>
        </w:rPr>
      </w:pPr>
    </w:p>
    <w:p w14:paraId="75DAD311" w14:textId="77777777" w:rsidR="00DB58B2" w:rsidRPr="009124E8" w:rsidRDefault="00DB58B2" w:rsidP="009124E8">
      <w:pPr>
        <w:widowControl w:val="0"/>
        <w:numPr>
          <w:ilvl w:val="0"/>
          <w:numId w:val="44"/>
        </w:numPr>
        <w:spacing w:after="120" w:line="320" w:lineRule="exact"/>
        <w:ind w:left="0" w:firstLine="0"/>
        <w:jc w:val="both"/>
        <w:outlineLvl w:val="0"/>
        <w:rPr>
          <w:lang w:eastAsia="en-US"/>
        </w:rPr>
      </w:pPr>
      <w:r w:rsidRPr="009124E8">
        <w:rPr>
          <w:b/>
          <w:u w:val="single"/>
          <w:lang w:val="pt-PT" w:eastAsia="en-US"/>
        </w:rPr>
        <w:t>REAJUSTE</w:t>
      </w:r>
    </w:p>
    <w:p w14:paraId="66E03A92" w14:textId="77777777" w:rsidR="00DB58B2" w:rsidRPr="009124E8" w:rsidRDefault="00DB58B2" w:rsidP="009124E8">
      <w:pPr>
        <w:numPr>
          <w:ilvl w:val="1"/>
          <w:numId w:val="44"/>
        </w:numPr>
        <w:tabs>
          <w:tab w:val="left" w:pos="709"/>
        </w:tabs>
        <w:spacing w:after="120" w:line="320" w:lineRule="exact"/>
        <w:ind w:left="0" w:firstLine="0"/>
        <w:jc w:val="both"/>
      </w:pPr>
      <w:r w:rsidRPr="009124E8">
        <w:rPr>
          <w:lang w:eastAsia="en-US"/>
        </w:rPr>
        <w:t>Os</w:t>
      </w:r>
      <w:r w:rsidRPr="009124E8">
        <w:t xml:space="preserve"> preços pactuados serão reajustados, observado o interregno mínimo de um ano, a contar da data de apresentação da proposta, por meio da atualização dos valores, com base na Tabela SINAPI/SBC/ORSE, estabelecida para o estado da Bahia. Portanto, completado um ano da apresentação da proposta, os serviços passarão a ser pagos através dos valores constantes nas Tabelas citadas, naquele mês de referência.</w:t>
      </w:r>
    </w:p>
    <w:p w14:paraId="4333D592" w14:textId="77777777" w:rsidR="00DB58B2" w:rsidRPr="009124E8" w:rsidRDefault="00DB58B2" w:rsidP="009124E8">
      <w:pPr>
        <w:numPr>
          <w:ilvl w:val="1"/>
          <w:numId w:val="44"/>
        </w:numPr>
        <w:tabs>
          <w:tab w:val="left" w:pos="709"/>
        </w:tabs>
        <w:spacing w:after="120" w:line="320" w:lineRule="exact"/>
        <w:ind w:left="0" w:firstLine="0"/>
        <w:jc w:val="both"/>
        <w:rPr>
          <w:b/>
        </w:rPr>
      </w:pPr>
      <w:r w:rsidRPr="009124E8">
        <w:rPr>
          <w:bCs/>
          <w:lang w:eastAsia="en-US"/>
        </w:rPr>
        <w:lastRenderedPageBreak/>
        <w:t>Sobre</w:t>
      </w:r>
      <w:r w:rsidRPr="009124E8">
        <w:rPr>
          <w:rStyle w:val="Forte"/>
          <w:b w:val="0"/>
        </w:rPr>
        <w:t xml:space="preserve"> o valor atualizado com base na Tabela SINAPI /SBC/ORSE incidirá o mesmo percentual de desconto ofertado na licitação. </w:t>
      </w:r>
    </w:p>
    <w:p w14:paraId="36951669" w14:textId="77777777" w:rsidR="00DB58B2" w:rsidRPr="009124E8" w:rsidRDefault="00DB58B2" w:rsidP="009124E8">
      <w:pPr>
        <w:numPr>
          <w:ilvl w:val="1"/>
          <w:numId w:val="44"/>
        </w:numPr>
        <w:tabs>
          <w:tab w:val="left" w:pos="709"/>
        </w:tabs>
        <w:spacing w:after="120" w:line="320" w:lineRule="exact"/>
        <w:ind w:left="0" w:firstLine="0"/>
        <w:jc w:val="both"/>
      </w:pPr>
      <w:r w:rsidRPr="009124E8">
        <w:t>Os preços pactuados para as diárias e deslocamentos (Anexo H) serão reajustados por meio da atualização dos valores:</w:t>
      </w:r>
    </w:p>
    <w:p w14:paraId="108981DB" w14:textId="77777777" w:rsidR="00DB58B2" w:rsidRPr="009124E8" w:rsidRDefault="00DB58B2" w:rsidP="009124E8">
      <w:pPr>
        <w:pStyle w:val="textocitao"/>
        <w:spacing w:before="0" w:beforeAutospacing="0" w:after="120" w:afterAutospacing="0" w:line="320" w:lineRule="exact"/>
        <w:jc w:val="both"/>
      </w:pPr>
      <w:r w:rsidRPr="009124E8">
        <w:t>a) do combustível, das diárias e aluguel de veículo, com base na variação do IPCA, calculado e divulgado pelo IBGE, observado o interregno mínimo de um ano, a contar da data da apresentação da proposta;</w:t>
      </w:r>
    </w:p>
    <w:p w14:paraId="06475B85" w14:textId="77777777" w:rsidR="00DB58B2" w:rsidRPr="009124E8" w:rsidRDefault="00DB58B2" w:rsidP="009124E8">
      <w:pPr>
        <w:numPr>
          <w:ilvl w:val="1"/>
          <w:numId w:val="44"/>
        </w:numPr>
        <w:tabs>
          <w:tab w:val="left" w:pos="709"/>
        </w:tabs>
        <w:spacing w:after="120" w:line="320" w:lineRule="exact"/>
        <w:ind w:left="0" w:firstLine="0"/>
        <w:jc w:val="both"/>
      </w:pPr>
      <w:r w:rsidRPr="009124E8">
        <w:t>Corrigidos os insumos, o custo dos deslocamentos será obtido utilizando-se a planilha constante do Anexo H.</w:t>
      </w:r>
    </w:p>
    <w:p w14:paraId="7A8EB031" w14:textId="77777777" w:rsidR="00DB58B2" w:rsidRPr="009124E8" w:rsidRDefault="00DB58B2" w:rsidP="009124E8">
      <w:pPr>
        <w:numPr>
          <w:ilvl w:val="1"/>
          <w:numId w:val="44"/>
        </w:numPr>
        <w:tabs>
          <w:tab w:val="left" w:pos="709"/>
        </w:tabs>
        <w:spacing w:after="120" w:line="320" w:lineRule="exact"/>
        <w:ind w:left="0" w:firstLine="0"/>
        <w:jc w:val="both"/>
      </w:pPr>
      <w:r w:rsidRPr="009124E8">
        <w:t>O valor total do contrato será reajustado observado o interregno mínimo de um ano, a contar da data da apresentação da proposta, por meio da utilização do Índice Nacional da Construção Civil (INCC-DI).</w:t>
      </w:r>
    </w:p>
    <w:p w14:paraId="4F0A2E74" w14:textId="77777777" w:rsidR="00DB58B2" w:rsidRPr="009124E8" w:rsidRDefault="00DB58B2" w:rsidP="009124E8">
      <w:pPr>
        <w:numPr>
          <w:ilvl w:val="1"/>
          <w:numId w:val="44"/>
        </w:numPr>
        <w:tabs>
          <w:tab w:val="left" w:pos="709"/>
        </w:tabs>
        <w:spacing w:after="120" w:line="320" w:lineRule="exact"/>
        <w:ind w:left="0" w:firstLine="0"/>
        <w:jc w:val="both"/>
      </w:pPr>
      <w:r w:rsidRPr="009124E8">
        <w:t>Caso os índices estabelecidos para reajustamento venham a ser extintos ou de qualquer forma não possam mais ser utilizados, será adotado em substituição o que vier a ser determinado pela legislação em vigor, à época.</w:t>
      </w:r>
    </w:p>
    <w:p w14:paraId="54A4EC49" w14:textId="77777777" w:rsidR="00DB58B2" w:rsidRPr="009124E8" w:rsidRDefault="00DB58B2" w:rsidP="009124E8">
      <w:pPr>
        <w:tabs>
          <w:tab w:val="left" w:pos="709"/>
        </w:tabs>
        <w:spacing w:after="120" w:line="320" w:lineRule="exact"/>
        <w:jc w:val="both"/>
      </w:pPr>
    </w:p>
    <w:p w14:paraId="560985AF" w14:textId="77777777" w:rsidR="00DB58B2" w:rsidRPr="009124E8" w:rsidRDefault="00DB58B2" w:rsidP="009124E8">
      <w:pPr>
        <w:widowControl w:val="0"/>
        <w:numPr>
          <w:ilvl w:val="0"/>
          <w:numId w:val="44"/>
        </w:numPr>
        <w:spacing w:after="120" w:line="320" w:lineRule="exact"/>
        <w:ind w:left="0" w:firstLine="0"/>
        <w:jc w:val="both"/>
        <w:outlineLvl w:val="0"/>
        <w:rPr>
          <w:b/>
          <w:bCs/>
          <w:u w:val="single"/>
          <w:lang w:eastAsia="en-US"/>
        </w:rPr>
      </w:pPr>
      <w:r w:rsidRPr="009124E8">
        <w:rPr>
          <w:b/>
          <w:u w:val="single"/>
          <w:lang w:val="pt-PT" w:eastAsia="en-US"/>
        </w:rPr>
        <w:t>PENALIDADES</w:t>
      </w:r>
      <w:r w:rsidRPr="009124E8">
        <w:rPr>
          <w:rFonts w:eastAsia="Arial Unicode MS"/>
          <w:b/>
          <w:u w:val="single"/>
          <w:lang w:eastAsia="en-US"/>
        </w:rPr>
        <w:t xml:space="preserve"> PELA INEXECUÇÃO DAS OBRIGAÇÕES</w:t>
      </w:r>
    </w:p>
    <w:p w14:paraId="465A6A42" w14:textId="77777777" w:rsidR="00DB58B2" w:rsidRPr="009124E8" w:rsidRDefault="00DB58B2" w:rsidP="009124E8">
      <w:pPr>
        <w:tabs>
          <w:tab w:val="left" w:pos="709"/>
        </w:tabs>
        <w:spacing w:after="120" w:line="320" w:lineRule="exact"/>
        <w:jc w:val="both"/>
        <w:rPr>
          <w:lang w:eastAsia="en-US"/>
        </w:rPr>
      </w:pPr>
      <w:r w:rsidRPr="009124E8">
        <w:rPr>
          <w:lang w:eastAsia="en-US"/>
        </w:rPr>
        <w:t>A Administração poderá aplicar à licitante vencedora, pelo descumprimento total ou parcial das obrigações assumidas, as sanções previstas na Lei e no Contrato, sendo a multa calculada dentro dos seguintes parâmetros:</w:t>
      </w:r>
    </w:p>
    <w:p w14:paraId="15AB3E18" w14:textId="77777777" w:rsidR="00DB58B2" w:rsidRPr="009124E8" w:rsidRDefault="00DB58B2" w:rsidP="009124E8">
      <w:pPr>
        <w:numPr>
          <w:ilvl w:val="1"/>
          <w:numId w:val="44"/>
        </w:numPr>
        <w:tabs>
          <w:tab w:val="left" w:pos="709"/>
        </w:tabs>
        <w:spacing w:after="120" w:line="320" w:lineRule="exact"/>
        <w:ind w:left="0" w:firstLine="0"/>
        <w:jc w:val="both"/>
        <w:rPr>
          <w:strike/>
          <w:lang w:eastAsia="en-US"/>
        </w:rPr>
      </w:pPr>
      <w:r w:rsidRPr="009124E8">
        <w:rPr>
          <w:lang w:eastAsia="en-US"/>
        </w:rPr>
        <w:t xml:space="preserve">Pelo atraso injustificado no início da execução do objeto contratado - </w:t>
      </w:r>
      <w:r w:rsidRPr="009124E8">
        <w:rPr>
          <w:b/>
          <w:bCs/>
          <w:lang w:eastAsia="en-US"/>
        </w:rPr>
        <w:t>0,5%, sobre o valor total do contrato, por dia de atraso, até o máximo de 10 (dez) dias</w:t>
      </w:r>
      <w:r w:rsidRPr="009124E8">
        <w:t xml:space="preserve">. </w:t>
      </w:r>
    </w:p>
    <w:p w14:paraId="6579E992" w14:textId="77777777" w:rsidR="00DB58B2" w:rsidRPr="009124E8" w:rsidRDefault="00DB58B2" w:rsidP="009124E8">
      <w:pPr>
        <w:numPr>
          <w:ilvl w:val="1"/>
          <w:numId w:val="76"/>
        </w:numPr>
        <w:tabs>
          <w:tab w:val="left" w:pos="709"/>
        </w:tabs>
        <w:spacing w:after="120" w:line="320" w:lineRule="exact"/>
        <w:ind w:left="0" w:firstLine="0"/>
        <w:jc w:val="both"/>
        <w:rPr>
          <w:lang w:eastAsia="en-US"/>
        </w:rPr>
      </w:pPr>
      <w:r w:rsidRPr="009124E8">
        <w:rPr>
          <w:lang w:eastAsia="en-US"/>
        </w:rPr>
        <w:t xml:space="preserve">Pela ausência de Engenheiro ou Arquiteto com amplos poderes para representá-la formalmente durante a prestação dos serviços ou ausência de comunicação por escrito sobre a substituição destes profissionais, conforme item 10.10 - </w:t>
      </w:r>
      <w:r w:rsidRPr="009124E8">
        <w:rPr>
          <w:b/>
          <w:bCs/>
          <w:lang w:eastAsia="en-US"/>
        </w:rPr>
        <w:t>0,4% sobre o valor total do contrato, por dia de ausência, até o máximo de 10 (dez) dias</w:t>
      </w:r>
      <w:r w:rsidRPr="009124E8">
        <w:rPr>
          <w:lang w:eastAsia="en-US"/>
        </w:rPr>
        <w:t>.</w:t>
      </w:r>
    </w:p>
    <w:p w14:paraId="1102717D" w14:textId="77777777" w:rsidR="00DB58B2" w:rsidRPr="009124E8" w:rsidRDefault="00DB58B2" w:rsidP="009124E8">
      <w:pPr>
        <w:numPr>
          <w:ilvl w:val="1"/>
          <w:numId w:val="76"/>
        </w:numPr>
        <w:tabs>
          <w:tab w:val="left" w:pos="709"/>
        </w:tabs>
        <w:spacing w:after="120" w:line="320" w:lineRule="exact"/>
        <w:ind w:left="0" w:firstLine="0"/>
        <w:jc w:val="both"/>
        <w:rPr>
          <w:lang w:eastAsia="en-US"/>
        </w:rPr>
      </w:pPr>
      <w:r w:rsidRPr="009124E8">
        <w:rPr>
          <w:lang w:eastAsia="en-US"/>
        </w:rPr>
        <w:t xml:space="preserve">Retirar quaisquer equipamentos das dependências da contratante sem a sua prévia </w:t>
      </w:r>
      <w:proofErr w:type="spellStart"/>
      <w:r w:rsidRPr="009124E8">
        <w:rPr>
          <w:lang w:eastAsia="en-US"/>
        </w:rPr>
        <w:t>autorizaçãoou</w:t>
      </w:r>
      <w:proofErr w:type="spellEnd"/>
      <w:r w:rsidRPr="009124E8">
        <w:rPr>
          <w:lang w:eastAsia="en-US"/>
        </w:rPr>
        <w:t xml:space="preserve"> deixar de devolvê-los no prazo fixado - </w:t>
      </w:r>
      <w:r w:rsidRPr="009124E8">
        <w:rPr>
          <w:b/>
          <w:bCs/>
          <w:lang w:eastAsia="en-US"/>
        </w:rPr>
        <w:t>10% sobre o valor do Chamado ou Ordem de Serviço</w:t>
      </w:r>
      <w:r w:rsidRPr="009124E8">
        <w:rPr>
          <w:lang w:eastAsia="en-US"/>
        </w:rPr>
        <w:t>.</w:t>
      </w:r>
    </w:p>
    <w:p w14:paraId="25C88E05" w14:textId="77777777" w:rsidR="00DB58B2" w:rsidRPr="009124E8" w:rsidRDefault="00DB58B2" w:rsidP="009124E8">
      <w:pPr>
        <w:numPr>
          <w:ilvl w:val="1"/>
          <w:numId w:val="74"/>
        </w:numPr>
        <w:tabs>
          <w:tab w:val="left" w:pos="709"/>
        </w:tabs>
        <w:spacing w:after="120" w:line="320" w:lineRule="exact"/>
        <w:ind w:left="0" w:firstLine="0"/>
        <w:jc w:val="both"/>
        <w:rPr>
          <w:lang w:eastAsia="en-US"/>
        </w:rPr>
      </w:pPr>
      <w:r w:rsidRPr="009124E8">
        <w:rPr>
          <w:lang w:eastAsia="en-US"/>
        </w:rPr>
        <w:t>Deixar de substituir profissional cuja atuação, permanência e/ou comportamento sejam julgados prejudiciais, inconvenientes ou insatisfatórios pela Fiscalização -</w:t>
      </w:r>
      <w:r w:rsidRPr="009124E8">
        <w:rPr>
          <w:b/>
          <w:bCs/>
          <w:lang w:eastAsia="en-US"/>
        </w:rPr>
        <w:t xml:space="preserve"> 1 % sobre o valor da </w:t>
      </w:r>
      <w:r w:rsidRPr="009124E8">
        <w:rPr>
          <w:b/>
          <w:lang w:eastAsia="en-US"/>
        </w:rPr>
        <w:t>Ordem de Serviço</w:t>
      </w:r>
      <w:r w:rsidRPr="009124E8">
        <w:rPr>
          <w:b/>
          <w:bCs/>
          <w:lang w:eastAsia="en-US"/>
        </w:rPr>
        <w:t xml:space="preserve">, por </w:t>
      </w:r>
      <w:r w:rsidRPr="009124E8">
        <w:rPr>
          <w:b/>
          <w:lang w:eastAsia="en-US"/>
        </w:rPr>
        <w:t>profissional</w:t>
      </w:r>
      <w:r w:rsidRPr="009124E8">
        <w:rPr>
          <w:b/>
          <w:bCs/>
          <w:lang w:eastAsia="en-US"/>
        </w:rPr>
        <w:t xml:space="preserve"> e por dia, até o limite de 5%</w:t>
      </w:r>
      <w:r w:rsidRPr="009124E8">
        <w:rPr>
          <w:lang w:eastAsia="en-US"/>
        </w:rPr>
        <w:t>.</w:t>
      </w:r>
    </w:p>
    <w:p w14:paraId="19FD25D8" w14:textId="77777777" w:rsidR="00DB58B2" w:rsidRPr="009124E8" w:rsidRDefault="00DB58B2" w:rsidP="009124E8">
      <w:pPr>
        <w:numPr>
          <w:ilvl w:val="1"/>
          <w:numId w:val="74"/>
        </w:numPr>
        <w:tabs>
          <w:tab w:val="left" w:pos="709"/>
        </w:tabs>
        <w:spacing w:after="120" w:line="320" w:lineRule="exact"/>
        <w:ind w:left="0" w:firstLine="0"/>
        <w:jc w:val="both"/>
        <w:rPr>
          <w:lang w:eastAsia="en-US"/>
        </w:rPr>
      </w:pPr>
      <w:r w:rsidRPr="009124E8">
        <w:rPr>
          <w:lang w:eastAsia="en-US"/>
        </w:rPr>
        <w:t xml:space="preserve">Atrasar a reparação ou a </w:t>
      </w:r>
      <w:proofErr w:type="spellStart"/>
      <w:r w:rsidRPr="009124E8">
        <w:rPr>
          <w:lang w:eastAsia="en-US"/>
        </w:rPr>
        <w:t>reexecução</w:t>
      </w:r>
      <w:proofErr w:type="spellEnd"/>
      <w:r w:rsidRPr="009124E8">
        <w:rPr>
          <w:lang w:eastAsia="en-US"/>
        </w:rPr>
        <w:t xml:space="preserve"> dos serviços executados em desconformidade com o acordado, nos termos do item 5.2 </w:t>
      </w:r>
      <w:r w:rsidRPr="009124E8">
        <w:rPr>
          <w:b/>
          <w:lang w:eastAsia="en-US"/>
        </w:rPr>
        <w:t>-</w:t>
      </w:r>
      <w:r w:rsidRPr="009124E8">
        <w:rPr>
          <w:lang w:eastAsia="en-US"/>
        </w:rPr>
        <w:t xml:space="preserve"> </w:t>
      </w:r>
      <w:r w:rsidRPr="009124E8">
        <w:rPr>
          <w:b/>
          <w:bCs/>
          <w:lang w:eastAsia="en-US"/>
        </w:rPr>
        <w:t xml:space="preserve">0,5% sobre o valor dos serviços executados em desconformidade, </w:t>
      </w:r>
      <w:r w:rsidRPr="009124E8">
        <w:rPr>
          <w:b/>
          <w:bCs/>
          <w:lang w:eastAsia="en-US"/>
        </w:rPr>
        <w:lastRenderedPageBreak/>
        <w:t>por dia, até o limite de 10 (dez) dias, sem prejuízo da glosa, no pagamento, do valor do serviço não executado corretamente</w:t>
      </w:r>
      <w:r w:rsidRPr="009124E8">
        <w:rPr>
          <w:lang w:eastAsia="en-US"/>
        </w:rPr>
        <w:t>.</w:t>
      </w:r>
    </w:p>
    <w:p w14:paraId="1FA182A6"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rPr>
          <w:lang w:eastAsia="en-US"/>
        </w:rPr>
        <w:t xml:space="preserve"> Atrasar o atendimento para a reparação ou a </w:t>
      </w:r>
      <w:proofErr w:type="spellStart"/>
      <w:r w:rsidRPr="009124E8">
        <w:rPr>
          <w:lang w:eastAsia="en-US"/>
        </w:rPr>
        <w:t>reexecução</w:t>
      </w:r>
      <w:proofErr w:type="spellEnd"/>
      <w:r w:rsidRPr="009124E8">
        <w:rPr>
          <w:lang w:eastAsia="en-US"/>
        </w:rPr>
        <w:t xml:space="preserve"> do objeto que apresentou, dentro do prazo de garantia, vícios ou incorreções decorrentes da execução ou de materiais empregados, ou do seu uso correto, que o tornem impróprio ou inadequado para o consumo a que se destina ou lhe diminuam o valor, nos termos do item 5.3 - </w:t>
      </w:r>
      <w:r w:rsidRPr="009124E8">
        <w:rPr>
          <w:b/>
          <w:bCs/>
          <w:lang w:eastAsia="en-US"/>
        </w:rPr>
        <w:t>0,5% sobre o valor dos serviços executados em desconformidade, por dia, até o limite de 10 (dez) dias, sem prejuízo da glosa, no pagamento, do valor do serviço não executado corretamente</w:t>
      </w:r>
      <w:r w:rsidRPr="009124E8">
        <w:rPr>
          <w:lang w:eastAsia="en-US"/>
        </w:rPr>
        <w:t>.</w:t>
      </w:r>
    </w:p>
    <w:p w14:paraId="121DD01B"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rPr>
          <w:lang w:eastAsia="en-US"/>
        </w:rPr>
        <w:t xml:space="preserve">  Deixar de providenciar a reparação ou a </w:t>
      </w:r>
      <w:proofErr w:type="spellStart"/>
      <w:r w:rsidRPr="009124E8">
        <w:rPr>
          <w:lang w:eastAsia="en-US"/>
        </w:rPr>
        <w:t>reexecução</w:t>
      </w:r>
      <w:proofErr w:type="spellEnd"/>
      <w:r w:rsidRPr="009124E8">
        <w:rPr>
          <w:lang w:eastAsia="en-US"/>
        </w:rPr>
        <w:t xml:space="preserve"> dos serviços executados em desconformidade com o acordado ou que apresentaram, dentro do prazo de garantia, vícios ou incorreções decorrentes da execução, ou de materiais empregados, ou do seu uso correto, que o tornem impróprio ou inadequado para o consumo a que se destina ou lhe diminuam o valor, nos termos dos itens 5.2 e 5.3 </w:t>
      </w:r>
      <w:r w:rsidRPr="009124E8">
        <w:rPr>
          <w:b/>
          <w:lang w:eastAsia="en-US"/>
        </w:rPr>
        <w:t>-</w:t>
      </w:r>
      <w:r w:rsidRPr="009124E8">
        <w:rPr>
          <w:lang w:eastAsia="en-US"/>
        </w:rPr>
        <w:t xml:space="preserve"> </w:t>
      </w:r>
      <w:r w:rsidRPr="009124E8">
        <w:rPr>
          <w:b/>
          <w:bCs/>
          <w:lang w:eastAsia="en-US"/>
        </w:rPr>
        <w:t>10% sobre o valor dos serviços executados em desconformidade, sem prejuízo da glosa, no pagamento, do valor do serviço não executado corretamente</w:t>
      </w:r>
      <w:r w:rsidRPr="009124E8">
        <w:rPr>
          <w:lang w:eastAsia="en-US"/>
        </w:rPr>
        <w:t>.</w:t>
      </w:r>
    </w:p>
    <w:p w14:paraId="1CC55F52" w14:textId="77777777" w:rsidR="00DB58B2" w:rsidRPr="009124E8" w:rsidRDefault="00DB58B2" w:rsidP="009124E8">
      <w:pPr>
        <w:numPr>
          <w:ilvl w:val="1"/>
          <w:numId w:val="74"/>
        </w:numPr>
        <w:tabs>
          <w:tab w:val="left" w:pos="-284"/>
        </w:tabs>
        <w:spacing w:after="120" w:line="320" w:lineRule="exact"/>
        <w:ind w:left="0" w:firstLine="0"/>
        <w:jc w:val="both"/>
        <w:rPr>
          <w:lang w:eastAsia="en-US"/>
        </w:rPr>
      </w:pPr>
      <w:r w:rsidRPr="009124E8">
        <w:rPr>
          <w:lang w:eastAsia="en-US"/>
        </w:rPr>
        <w:t xml:space="preserve">Atrasar a apresentação do orçamento dos serviços eventuais, acompanhado do Formulário de Vistoria em Chamados, conforme indicado nos itens 4.3, a e 4.3, c, deste Termo de Referência, bem como o orçamento devolvido pela Fiscalização para correção </w:t>
      </w:r>
      <w:r w:rsidRPr="009124E8">
        <w:rPr>
          <w:b/>
          <w:bCs/>
          <w:lang w:eastAsia="en-US"/>
        </w:rPr>
        <w:t xml:space="preserve">- 1% sobre o valor da </w:t>
      </w:r>
      <w:r w:rsidRPr="009124E8">
        <w:rPr>
          <w:b/>
          <w:lang w:eastAsia="en-US"/>
        </w:rPr>
        <w:t>Ordem de Serviço</w:t>
      </w:r>
      <w:r w:rsidRPr="009124E8">
        <w:rPr>
          <w:lang w:eastAsia="en-US"/>
        </w:rPr>
        <w:t xml:space="preserve"> </w:t>
      </w:r>
      <w:r w:rsidRPr="009124E8">
        <w:rPr>
          <w:b/>
          <w:bCs/>
          <w:lang w:eastAsia="en-US"/>
        </w:rPr>
        <w:t xml:space="preserve">ou do último orçamento recebido pela Fiscalização, caso a </w:t>
      </w:r>
      <w:r w:rsidRPr="009124E8">
        <w:rPr>
          <w:b/>
          <w:lang w:eastAsia="en-US"/>
        </w:rPr>
        <w:t>Ordem de Serviço</w:t>
      </w:r>
      <w:r w:rsidRPr="009124E8">
        <w:rPr>
          <w:b/>
          <w:bCs/>
          <w:lang w:eastAsia="en-US"/>
        </w:rPr>
        <w:t xml:space="preserve"> ainda não tenha sido emitida no ato da medição, por ocorrência e por dia, até o limite de 5%</w:t>
      </w:r>
      <w:r w:rsidRPr="009124E8">
        <w:rPr>
          <w:lang w:eastAsia="en-US"/>
        </w:rPr>
        <w:t>.</w:t>
      </w:r>
    </w:p>
    <w:p w14:paraId="5AE69984" w14:textId="77777777" w:rsidR="00DB58B2" w:rsidRPr="009124E8" w:rsidRDefault="00DB58B2" w:rsidP="009124E8">
      <w:pPr>
        <w:numPr>
          <w:ilvl w:val="1"/>
          <w:numId w:val="74"/>
        </w:numPr>
        <w:tabs>
          <w:tab w:val="left" w:pos="709"/>
          <w:tab w:val="left" w:pos="1134"/>
        </w:tabs>
        <w:spacing w:after="120" w:line="320" w:lineRule="exact"/>
        <w:ind w:left="0" w:firstLine="0"/>
        <w:jc w:val="both"/>
        <w:rPr>
          <w:lang w:eastAsia="en-US"/>
        </w:rPr>
      </w:pPr>
      <w:r w:rsidRPr="009124E8">
        <w:rPr>
          <w:lang w:eastAsia="en-US"/>
        </w:rPr>
        <w:t xml:space="preserve">Deixar de executar a limpeza e retirada de entulhos dos locais de trabalho após a execução de serviços - </w:t>
      </w:r>
      <w:r w:rsidRPr="009124E8">
        <w:rPr>
          <w:b/>
          <w:bCs/>
          <w:lang w:eastAsia="en-US"/>
        </w:rPr>
        <w:t xml:space="preserve">2% sobre o valor da </w:t>
      </w:r>
      <w:r w:rsidRPr="009124E8">
        <w:rPr>
          <w:b/>
          <w:lang w:eastAsia="en-US"/>
        </w:rPr>
        <w:t>Ordem de Serviço</w:t>
      </w:r>
      <w:r w:rsidRPr="009124E8">
        <w:rPr>
          <w:b/>
          <w:bCs/>
          <w:lang w:eastAsia="en-US"/>
        </w:rPr>
        <w:t>, por dia, até o limite de 10%</w:t>
      </w:r>
      <w:r w:rsidRPr="009124E8">
        <w:rPr>
          <w:lang w:eastAsia="en-US"/>
        </w:rPr>
        <w:t>.</w:t>
      </w:r>
    </w:p>
    <w:p w14:paraId="5B9C36CA"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rPr>
          <w:lang w:eastAsia="en-US"/>
        </w:rPr>
        <w:t xml:space="preserve">Deixar de realizar a proteção de móveis e equipamentos durante a execução dos serviços, de acordo com especificações do item 4.4, n - </w:t>
      </w:r>
      <w:r w:rsidRPr="009124E8">
        <w:rPr>
          <w:b/>
          <w:bCs/>
          <w:lang w:eastAsia="en-US"/>
        </w:rPr>
        <w:t xml:space="preserve">5% sobre o valor da </w:t>
      </w:r>
      <w:r w:rsidRPr="009124E8">
        <w:rPr>
          <w:b/>
          <w:lang w:eastAsia="en-US"/>
        </w:rPr>
        <w:t>Ordem de Serviço</w:t>
      </w:r>
      <w:r w:rsidRPr="009124E8">
        <w:rPr>
          <w:b/>
          <w:bCs/>
          <w:lang w:eastAsia="en-US"/>
        </w:rPr>
        <w:t>, além da obrigação de ressarcir a Contratante os valores relativos aos prejuízos porventura causados pelo descumprimento da obrigação</w:t>
      </w:r>
      <w:r w:rsidRPr="009124E8">
        <w:rPr>
          <w:lang w:eastAsia="en-US"/>
        </w:rPr>
        <w:t>.</w:t>
      </w:r>
    </w:p>
    <w:p w14:paraId="12EEDB6C"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t xml:space="preserve">Deixar de fornecer EPIs (Equipamentos de Proteção Individual) ou </w:t>
      </w:r>
      <w:proofErr w:type="spellStart"/>
      <w:r w:rsidRPr="009124E8">
        <w:t>EPCs</w:t>
      </w:r>
      <w:proofErr w:type="spellEnd"/>
      <w:r w:rsidRPr="009124E8">
        <w:t xml:space="preserve"> (Equipamentos de Proteção Coletiva) aos seus </w:t>
      </w:r>
      <w:r w:rsidRPr="009124E8">
        <w:rPr>
          <w:lang w:eastAsia="en-US"/>
        </w:rPr>
        <w:t>profissionais</w:t>
      </w:r>
      <w:r w:rsidRPr="009124E8">
        <w:t xml:space="preserve"> ou de fiscalizar o seu uso - </w:t>
      </w:r>
      <w:r w:rsidRPr="009124E8">
        <w:rPr>
          <w:b/>
          <w:bCs/>
        </w:rPr>
        <w:t xml:space="preserve">0,5% sobre o valor </w:t>
      </w:r>
      <w:r w:rsidRPr="009124E8">
        <w:rPr>
          <w:b/>
          <w:bCs/>
          <w:lang w:eastAsia="en-US"/>
        </w:rPr>
        <w:t xml:space="preserve">da </w:t>
      </w:r>
      <w:r w:rsidRPr="009124E8">
        <w:rPr>
          <w:b/>
          <w:lang w:eastAsia="en-US"/>
        </w:rPr>
        <w:t>Ordem de Serviço</w:t>
      </w:r>
      <w:r w:rsidRPr="009124E8">
        <w:rPr>
          <w:b/>
          <w:bCs/>
        </w:rPr>
        <w:t xml:space="preserve">, por </w:t>
      </w:r>
      <w:r w:rsidRPr="009124E8">
        <w:rPr>
          <w:b/>
          <w:lang w:eastAsia="en-US"/>
        </w:rPr>
        <w:t>profissional</w:t>
      </w:r>
      <w:r w:rsidRPr="009124E8">
        <w:rPr>
          <w:b/>
          <w:bCs/>
        </w:rPr>
        <w:t xml:space="preserve"> e por dia de indisponibilidade de EPI ou EPC, até o limite de 5%.</w:t>
      </w:r>
    </w:p>
    <w:p w14:paraId="70647142"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t xml:space="preserve">Quando o somatório dos itens não cumpridos referentes ao </w:t>
      </w:r>
      <w:r w:rsidRPr="009124E8">
        <w:rPr>
          <w:u w:val="single"/>
        </w:rPr>
        <w:t>Indicador nº 1</w:t>
      </w:r>
      <w:r w:rsidRPr="009124E8">
        <w:t xml:space="preserve"> do </w:t>
      </w:r>
      <w:r w:rsidRPr="009124E8">
        <w:rPr>
          <w:lang w:eastAsia="en-US"/>
        </w:rPr>
        <w:t>Instrumento de Medição de Resultado</w:t>
      </w:r>
      <w:r w:rsidRPr="009124E8">
        <w:t xml:space="preserve"> (item 17.3) for maior que 15 </w:t>
      </w:r>
      <w:r w:rsidRPr="009124E8">
        <w:rPr>
          <w:b/>
          <w:bCs/>
        </w:rPr>
        <w:t>– 10% sobre o valor das visitas de manutenção preventiva realizadas no período de apuração.</w:t>
      </w:r>
    </w:p>
    <w:p w14:paraId="5859E590"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t xml:space="preserve">Quando o somatório dos chamados não cumpridos de acordo com o </w:t>
      </w:r>
      <w:r w:rsidRPr="009124E8">
        <w:rPr>
          <w:u w:val="single"/>
        </w:rPr>
        <w:t>Indicador nº 2</w:t>
      </w:r>
      <w:r w:rsidRPr="009124E8">
        <w:t xml:space="preserve"> do Instrumento de Medição de Resultado (item 17.3) </w:t>
      </w:r>
      <w:r w:rsidRPr="009124E8">
        <w:rPr>
          <w:bCs/>
        </w:rPr>
        <w:t xml:space="preserve">for maior que 10 </w:t>
      </w:r>
      <w:r w:rsidRPr="009124E8">
        <w:rPr>
          <w:b/>
          <w:bCs/>
        </w:rPr>
        <w:t>- 10% sobre o valor das visitas de profissionais ou engenheiro/arquiteto realizadas no período de apuração.</w:t>
      </w:r>
    </w:p>
    <w:p w14:paraId="0BC8B76F"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lastRenderedPageBreak/>
        <w:t>Quando</w:t>
      </w:r>
      <w:r w:rsidRPr="009124E8">
        <w:rPr>
          <w:bCs/>
        </w:rPr>
        <w:t xml:space="preserve"> o somatório das </w:t>
      </w:r>
      <w:r w:rsidRPr="009124E8">
        <w:rPr>
          <w:lang w:eastAsia="en-US"/>
        </w:rPr>
        <w:t>Ordens de Serviço</w:t>
      </w:r>
      <w:r w:rsidRPr="009124E8">
        <w:rPr>
          <w:bCs/>
        </w:rPr>
        <w:t xml:space="preserve"> não cumpridas de acordo com o </w:t>
      </w:r>
      <w:r w:rsidRPr="009124E8">
        <w:rPr>
          <w:bCs/>
          <w:u w:val="single"/>
        </w:rPr>
        <w:t>Indicador nº 3</w:t>
      </w:r>
      <w:r w:rsidRPr="009124E8">
        <w:rPr>
          <w:bCs/>
        </w:rPr>
        <w:t xml:space="preserve"> do Instrumento de Medição de Resultado (item 17.3) for maior que 10 </w:t>
      </w:r>
      <w:r w:rsidRPr="009124E8">
        <w:rPr>
          <w:b/>
          <w:bCs/>
        </w:rPr>
        <w:t>- 10% sobre o valor das Ordens de Serviço emitidas no período de apuração.</w:t>
      </w:r>
    </w:p>
    <w:p w14:paraId="2E31C2F1"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rPr>
          <w:bCs/>
        </w:rPr>
        <w:t xml:space="preserve">Deixar de levantar (em planilha orçamentária) serviços solicitados nos Chamados – </w:t>
      </w:r>
      <w:r w:rsidRPr="009124E8">
        <w:rPr>
          <w:b/>
          <w:bCs/>
        </w:rPr>
        <w:t>10% sobre o valor da visita</w:t>
      </w:r>
      <w:r w:rsidRPr="009124E8">
        <w:rPr>
          <w:b/>
          <w:bCs/>
          <w:lang w:eastAsia="en-US"/>
        </w:rPr>
        <w:t>, ficando a Contratada obrigada a corrigir a falha às suas expensas.</w:t>
      </w:r>
    </w:p>
    <w:p w14:paraId="46105212"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rPr>
          <w:bCs/>
        </w:rPr>
        <w:t xml:space="preserve">Deixar de executar parcela dos serviços solicitados nos Chamados (item 3.7) ou nas </w:t>
      </w:r>
      <w:r w:rsidRPr="009124E8">
        <w:rPr>
          <w:lang w:eastAsia="en-US"/>
        </w:rPr>
        <w:t>Ordens de Serviço</w:t>
      </w:r>
      <w:r w:rsidRPr="009124E8">
        <w:rPr>
          <w:bCs/>
        </w:rPr>
        <w:t xml:space="preserve"> – </w:t>
      </w:r>
      <w:r w:rsidRPr="009124E8">
        <w:rPr>
          <w:b/>
          <w:bCs/>
          <w:lang w:eastAsia="en-US"/>
        </w:rPr>
        <w:t>10% sobre o valor do serviço não executado na Ordem de Serviço, sem prejuízo da glosa, no pagamento, ou 10% sobre o valor da visita, ficando a Contratada obrigada a corrigir a falha às suas expensas.</w:t>
      </w:r>
    </w:p>
    <w:p w14:paraId="7B29510E"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rPr>
          <w:bCs/>
        </w:rPr>
        <w:t xml:space="preserve">Pelo atraso de parcela dos serviços solicitados nos Chamados (item 3.7) ou nas </w:t>
      </w:r>
      <w:r w:rsidRPr="009124E8">
        <w:rPr>
          <w:lang w:eastAsia="en-US"/>
        </w:rPr>
        <w:t>Ordens de Serviço</w:t>
      </w:r>
      <w:r w:rsidRPr="009124E8">
        <w:rPr>
          <w:bCs/>
        </w:rPr>
        <w:t xml:space="preserve"> – </w:t>
      </w:r>
      <w:r w:rsidRPr="009124E8">
        <w:rPr>
          <w:b/>
          <w:bCs/>
          <w:lang w:eastAsia="en-US"/>
        </w:rPr>
        <w:t>0,2% sobre o valor do serviço não executado na Ordem de Serviço, por dia, até o limite de 10 (dez) dias, ou 0,2% sobre o valor da visita, por dia, até o limite de 10 (dez) dias.</w:t>
      </w:r>
    </w:p>
    <w:p w14:paraId="7B178217" w14:textId="77777777" w:rsidR="00DB58B2" w:rsidRPr="009124E8" w:rsidRDefault="00DB58B2" w:rsidP="009124E8">
      <w:pPr>
        <w:numPr>
          <w:ilvl w:val="1"/>
          <w:numId w:val="74"/>
        </w:numPr>
        <w:tabs>
          <w:tab w:val="left" w:pos="426"/>
          <w:tab w:val="left" w:pos="851"/>
        </w:tabs>
        <w:spacing w:after="120" w:line="320" w:lineRule="exact"/>
        <w:ind w:left="0" w:firstLine="0"/>
        <w:jc w:val="both"/>
        <w:rPr>
          <w:lang w:eastAsia="en-US"/>
        </w:rPr>
      </w:pPr>
      <w:r w:rsidRPr="009124E8">
        <w:t xml:space="preserve">Dar causa à rescisão unilateral do Contrato – </w:t>
      </w:r>
      <w:r w:rsidRPr="009124E8">
        <w:rPr>
          <w:b/>
        </w:rPr>
        <w:t>25% do valor remanescente do contrato</w:t>
      </w:r>
      <w:r w:rsidRPr="009124E8">
        <w:t>.</w:t>
      </w:r>
    </w:p>
    <w:p w14:paraId="4FE69DDF" w14:textId="77777777" w:rsidR="00DB58B2" w:rsidRPr="009124E8" w:rsidRDefault="00DB58B2" w:rsidP="009124E8">
      <w:pPr>
        <w:numPr>
          <w:ilvl w:val="1"/>
          <w:numId w:val="74"/>
        </w:numPr>
        <w:tabs>
          <w:tab w:val="left" w:pos="709"/>
        </w:tabs>
        <w:spacing w:after="120" w:line="320" w:lineRule="exact"/>
        <w:ind w:left="0" w:firstLine="0"/>
        <w:jc w:val="both"/>
        <w:rPr>
          <w:b/>
          <w:bCs/>
          <w:lang w:eastAsia="en-US"/>
        </w:rPr>
      </w:pPr>
      <w:r w:rsidRPr="009124E8">
        <w:rPr>
          <w:b/>
          <w:bCs/>
          <w:lang w:eastAsia="en-US"/>
        </w:rPr>
        <w:t xml:space="preserve">Pela </w:t>
      </w:r>
      <w:r w:rsidRPr="009124E8">
        <w:rPr>
          <w:b/>
          <w:lang w:eastAsia="en-US"/>
        </w:rPr>
        <w:t>inexecução</w:t>
      </w:r>
      <w:r w:rsidRPr="009124E8">
        <w:rPr>
          <w:b/>
          <w:bCs/>
          <w:lang w:eastAsia="en-US"/>
        </w:rPr>
        <w:t xml:space="preserve"> total do objeto, a Contratada estará sujeita à multa de 25% do valor total do Contrato.</w:t>
      </w:r>
    </w:p>
    <w:p w14:paraId="5D43550B" w14:textId="77777777" w:rsidR="00DB58B2" w:rsidRPr="009124E8" w:rsidRDefault="00DB58B2" w:rsidP="009124E8">
      <w:pPr>
        <w:spacing w:after="120" w:line="320" w:lineRule="exact"/>
        <w:jc w:val="both"/>
        <w:rPr>
          <w:b/>
          <w:bCs/>
          <w:u w:val="single"/>
          <w:lang w:eastAsia="en-US"/>
        </w:rPr>
      </w:pPr>
    </w:p>
    <w:p w14:paraId="7B226973" w14:textId="77777777" w:rsidR="00DB58B2" w:rsidRPr="009124E8" w:rsidRDefault="00DB58B2" w:rsidP="009124E8">
      <w:pPr>
        <w:widowControl w:val="0"/>
        <w:numPr>
          <w:ilvl w:val="0"/>
          <w:numId w:val="74"/>
        </w:numPr>
        <w:spacing w:after="120" w:line="320" w:lineRule="exact"/>
        <w:ind w:left="0" w:firstLine="0"/>
        <w:jc w:val="both"/>
        <w:outlineLvl w:val="0"/>
        <w:rPr>
          <w:b/>
          <w:bCs/>
          <w:u w:val="single"/>
          <w:lang w:eastAsia="en-US"/>
        </w:rPr>
      </w:pPr>
      <w:r w:rsidRPr="009124E8">
        <w:rPr>
          <w:b/>
          <w:bCs/>
          <w:u w:val="single"/>
          <w:lang w:eastAsia="en-US"/>
        </w:rPr>
        <w:t>MEDIDAS ACAUTELADORAS</w:t>
      </w:r>
    </w:p>
    <w:p w14:paraId="7234548A" w14:textId="063B01E1" w:rsidR="00DB58B2" w:rsidRPr="009124E8" w:rsidRDefault="00DB58B2" w:rsidP="009124E8">
      <w:pPr>
        <w:numPr>
          <w:ilvl w:val="1"/>
          <w:numId w:val="75"/>
        </w:numPr>
        <w:tabs>
          <w:tab w:val="left" w:pos="142"/>
          <w:tab w:val="left" w:pos="709"/>
        </w:tabs>
        <w:spacing w:after="120" w:line="320" w:lineRule="exact"/>
        <w:ind w:left="0" w:firstLine="0"/>
        <w:jc w:val="both"/>
        <w:rPr>
          <w:lang w:eastAsia="en-US"/>
        </w:rPr>
      </w:pPr>
      <w:r w:rsidRPr="009124E8">
        <w:t xml:space="preserve">Ocorrendo inadimplemento contratual, a Administração poderá, com base no artigo 45 da Lei n.º </w:t>
      </w:r>
      <w:r w:rsidRPr="00225ACD">
        <w:t xml:space="preserve">9.784/1999 e </w:t>
      </w:r>
      <w:r w:rsidR="009A4AA5" w:rsidRPr="00225ACD">
        <w:rPr>
          <w:lang w:eastAsia="ar-SA"/>
        </w:rPr>
        <w:t>art. 26, I, da Portaria nº 112/2023</w:t>
      </w:r>
      <w:r w:rsidR="009A4AA5" w:rsidRPr="00225ACD">
        <w:t xml:space="preserve"> da Presidência deste Tribunal, reter de forma cautelar, dos</w:t>
      </w:r>
      <w:r w:rsidR="009A4AA5" w:rsidRPr="009124E8">
        <w:t xml:space="preserve"> pagamentos devidos à Contratada, valor relativo a eventual multa a ser-lhe aplicada.</w:t>
      </w:r>
    </w:p>
    <w:p w14:paraId="5C9C2466" w14:textId="77777777" w:rsidR="00DB58B2" w:rsidRPr="009124E8" w:rsidRDefault="00DB58B2" w:rsidP="009124E8">
      <w:pPr>
        <w:numPr>
          <w:ilvl w:val="1"/>
          <w:numId w:val="75"/>
        </w:numPr>
        <w:tabs>
          <w:tab w:val="left" w:pos="709"/>
        </w:tabs>
        <w:spacing w:after="120" w:line="320" w:lineRule="exact"/>
        <w:ind w:left="0" w:firstLine="0"/>
        <w:jc w:val="both"/>
        <w:rPr>
          <w:lang w:eastAsia="en-US"/>
        </w:rPr>
      </w:pPr>
      <w:r w:rsidRPr="009124E8">
        <w:rPr>
          <w:lang w:eastAsia="en-US"/>
        </w:rPr>
        <w:t>Finalizado o processo administrativo de apuração das faltas contratuais cometidas pela Contratada, tendo a Administração decidido pela penalização, o valor retido cautelarmente será convertido em multa. Não havendo decisão condenatória, o valor será restituído, monetariamente corrigido pelo mesmo índice de reajuste dos pagamentos devidos à Contratada.</w:t>
      </w:r>
    </w:p>
    <w:p w14:paraId="6D2D370B" w14:textId="77777777" w:rsidR="00DB58B2" w:rsidRPr="009124E8" w:rsidRDefault="00DB58B2" w:rsidP="009124E8">
      <w:pPr>
        <w:spacing w:after="120" w:line="320" w:lineRule="exact"/>
        <w:jc w:val="both"/>
        <w:rPr>
          <w:b/>
          <w:bCs/>
          <w:u w:val="single"/>
          <w:lang w:eastAsia="en-US"/>
        </w:rPr>
      </w:pPr>
    </w:p>
    <w:p w14:paraId="7AA5809A" w14:textId="77777777" w:rsidR="00DB58B2" w:rsidRPr="009124E8" w:rsidRDefault="00DB58B2" w:rsidP="009124E8">
      <w:pPr>
        <w:widowControl w:val="0"/>
        <w:numPr>
          <w:ilvl w:val="0"/>
          <w:numId w:val="75"/>
        </w:numPr>
        <w:spacing w:after="120" w:line="320" w:lineRule="exact"/>
        <w:ind w:left="0" w:firstLine="0"/>
        <w:jc w:val="both"/>
        <w:outlineLvl w:val="0"/>
        <w:rPr>
          <w:rFonts w:eastAsia="Arial Unicode MS"/>
          <w:b/>
          <w:u w:val="single"/>
        </w:rPr>
      </w:pPr>
      <w:r w:rsidRPr="009124E8">
        <w:rPr>
          <w:b/>
          <w:bCs/>
          <w:u w:val="single"/>
          <w:lang w:eastAsia="en-US"/>
        </w:rPr>
        <w:t>PAGAMENTO</w:t>
      </w:r>
    </w:p>
    <w:p w14:paraId="3A438B75" w14:textId="77777777" w:rsidR="00DB58B2" w:rsidRPr="009124E8" w:rsidRDefault="00DB58B2" w:rsidP="009124E8">
      <w:pPr>
        <w:numPr>
          <w:ilvl w:val="1"/>
          <w:numId w:val="75"/>
        </w:numPr>
        <w:tabs>
          <w:tab w:val="left" w:pos="709"/>
        </w:tabs>
        <w:spacing w:after="120" w:line="320" w:lineRule="exact"/>
        <w:ind w:left="0" w:firstLine="0"/>
        <w:jc w:val="both"/>
        <w:rPr>
          <w:spacing w:val="-4"/>
        </w:rPr>
      </w:pPr>
      <w:r w:rsidRPr="009124E8">
        <w:rPr>
          <w:lang w:eastAsia="en-US"/>
        </w:rPr>
        <w:t>Observada</w:t>
      </w:r>
      <w:r w:rsidRPr="009124E8">
        <w:rPr>
          <w:spacing w:val="-4"/>
        </w:rPr>
        <w:t xml:space="preserve"> a ordem cronológica estabelecida no art. 5º da Lei 8.666/93, o pagamento será efetuado sem qualquer acréscimo financeiro, mediante depósito através de ordem bancária, nos seguintes prazos e condições:</w:t>
      </w:r>
    </w:p>
    <w:p w14:paraId="4C49D68E" w14:textId="77777777" w:rsidR="00DB58B2" w:rsidRPr="009124E8" w:rsidRDefault="00DB58B2" w:rsidP="009124E8">
      <w:pPr>
        <w:numPr>
          <w:ilvl w:val="0"/>
          <w:numId w:val="61"/>
        </w:numPr>
        <w:suppressAutoHyphens/>
        <w:spacing w:after="120" w:line="320" w:lineRule="exact"/>
        <w:ind w:left="0" w:firstLine="0"/>
        <w:contextualSpacing/>
        <w:jc w:val="both"/>
        <w:rPr>
          <w:spacing w:val="-4"/>
        </w:rPr>
      </w:pPr>
      <w:r w:rsidRPr="009124E8">
        <w:rPr>
          <w:spacing w:val="-4"/>
        </w:rPr>
        <w:t>Para valor igual ou inferior a R$ 17.600,00: até o 5º dia útil subsequente à apresentação da nota fiscal/fatura;</w:t>
      </w:r>
    </w:p>
    <w:p w14:paraId="47B8D143" w14:textId="77777777" w:rsidR="00DB58B2" w:rsidRPr="009124E8" w:rsidRDefault="00DB58B2" w:rsidP="009124E8">
      <w:pPr>
        <w:numPr>
          <w:ilvl w:val="0"/>
          <w:numId w:val="61"/>
        </w:numPr>
        <w:suppressAutoHyphens/>
        <w:spacing w:after="120" w:line="320" w:lineRule="exact"/>
        <w:ind w:left="0" w:firstLine="0"/>
        <w:contextualSpacing/>
        <w:jc w:val="both"/>
        <w:rPr>
          <w:spacing w:val="-4"/>
        </w:rPr>
      </w:pPr>
      <w:r w:rsidRPr="009124E8">
        <w:rPr>
          <w:spacing w:val="-4"/>
        </w:rPr>
        <w:t>Para valor superior a R$ 17.600,00: até o 10º dia útil subsequente à apresentação da nota fiscal/fatura.</w:t>
      </w:r>
    </w:p>
    <w:p w14:paraId="1840E2B7" w14:textId="77777777" w:rsidR="00DB58B2" w:rsidRPr="009124E8" w:rsidRDefault="00DB58B2" w:rsidP="009124E8">
      <w:pPr>
        <w:numPr>
          <w:ilvl w:val="1"/>
          <w:numId w:val="75"/>
        </w:numPr>
        <w:tabs>
          <w:tab w:val="left" w:pos="709"/>
        </w:tabs>
        <w:spacing w:after="120" w:line="320" w:lineRule="exact"/>
        <w:ind w:left="0" w:firstLine="0"/>
        <w:jc w:val="both"/>
        <w:rPr>
          <w:spacing w:val="-4"/>
        </w:rPr>
      </w:pPr>
      <w:r w:rsidRPr="009124E8">
        <w:rPr>
          <w:spacing w:val="-4"/>
        </w:rPr>
        <w:t>Condiciona-se o pagamento à:</w:t>
      </w:r>
    </w:p>
    <w:p w14:paraId="0C464520" w14:textId="77777777" w:rsidR="00DB58B2" w:rsidRPr="009124E8" w:rsidRDefault="00DB58B2" w:rsidP="009124E8">
      <w:pPr>
        <w:numPr>
          <w:ilvl w:val="0"/>
          <w:numId w:val="62"/>
        </w:numPr>
        <w:suppressAutoHyphens/>
        <w:spacing w:after="120" w:line="320" w:lineRule="exact"/>
        <w:ind w:left="0" w:firstLine="0"/>
        <w:contextualSpacing/>
        <w:jc w:val="both"/>
        <w:rPr>
          <w:spacing w:val="-4"/>
        </w:rPr>
      </w:pPr>
      <w:r w:rsidRPr="009124E8">
        <w:rPr>
          <w:spacing w:val="-4"/>
        </w:rPr>
        <w:lastRenderedPageBreak/>
        <w:t>Apresentação da(s) nota(s) fiscal(</w:t>
      </w:r>
      <w:proofErr w:type="spellStart"/>
      <w:r w:rsidRPr="009124E8">
        <w:rPr>
          <w:spacing w:val="-4"/>
        </w:rPr>
        <w:t>is</w:t>
      </w:r>
      <w:proofErr w:type="spellEnd"/>
      <w:r w:rsidRPr="009124E8">
        <w:rPr>
          <w:spacing w:val="-4"/>
        </w:rPr>
        <w:t>)/fatura(s) discriminativa(s) da execução do objeto contratado, por município atendido;</w:t>
      </w:r>
    </w:p>
    <w:p w14:paraId="7ED68A67" w14:textId="77777777" w:rsidR="00DB58B2" w:rsidRPr="009124E8" w:rsidRDefault="00DB58B2" w:rsidP="009124E8">
      <w:pPr>
        <w:numPr>
          <w:ilvl w:val="0"/>
          <w:numId w:val="62"/>
        </w:numPr>
        <w:suppressAutoHyphens/>
        <w:spacing w:after="120" w:line="320" w:lineRule="exact"/>
        <w:ind w:left="0" w:firstLine="0"/>
        <w:contextualSpacing/>
        <w:jc w:val="both"/>
        <w:rPr>
          <w:spacing w:val="-4"/>
        </w:rPr>
      </w:pPr>
      <w:r w:rsidRPr="009124E8">
        <w:rPr>
          <w:lang w:eastAsia="en-US"/>
        </w:rPr>
        <w:t>Emissão pela Fiscalização do contrato do termo de autorização para faturamento.</w:t>
      </w:r>
    </w:p>
    <w:p w14:paraId="078890F3" w14:textId="77777777" w:rsidR="00DB58B2" w:rsidRPr="009124E8" w:rsidRDefault="00DB58B2" w:rsidP="009124E8">
      <w:pPr>
        <w:numPr>
          <w:ilvl w:val="1"/>
          <w:numId w:val="75"/>
        </w:numPr>
        <w:tabs>
          <w:tab w:val="left" w:pos="709"/>
        </w:tabs>
        <w:spacing w:after="120" w:line="320" w:lineRule="exact"/>
        <w:ind w:left="0" w:firstLine="0"/>
        <w:jc w:val="both"/>
        <w:rPr>
          <w:spacing w:val="-4"/>
        </w:rPr>
      </w:pPr>
      <w:r w:rsidRPr="009124E8">
        <w:rPr>
          <w:spacing w:val="-4"/>
        </w:rPr>
        <w:t>A Contratada indicará na(s) nota(s) fiscal(</w:t>
      </w:r>
      <w:proofErr w:type="spellStart"/>
      <w:r w:rsidRPr="009124E8">
        <w:rPr>
          <w:spacing w:val="-4"/>
        </w:rPr>
        <w:t>is</w:t>
      </w:r>
      <w:proofErr w:type="spellEnd"/>
      <w:r w:rsidRPr="009124E8">
        <w:rPr>
          <w:spacing w:val="-4"/>
        </w:rPr>
        <w:t>)/fatura(s) o nome do Banco e os números da agência e da conta corrente para efetivação do pagamento.</w:t>
      </w:r>
    </w:p>
    <w:p w14:paraId="1D2D73C0" w14:textId="77777777" w:rsidR="00DB58B2" w:rsidRPr="009124E8" w:rsidRDefault="00DB58B2" w:rsidP="009124E8">
      <w:pPr>
        <w:numPr>
          <w:ilvl w:val="1"/>
          <w:numId w:val="75"/>
        </w:numPr>
        <w:tabs>
          <w:tab w:val="left" w:pos="709"/>
        </w:tabs>
        <w:spacing w:after="120" w:line="320" w:lineRule="exact"/>
        <w:ind w:left="0" w:firstLine="0"/>
        <w:jc w:val="both"/>
        <w:rPr>
          <w:spacing w:val="-4"/>
        </w:rPr>
      </w:pPr>
      <w:r w:rsidRPr="009124E8">
        <w:rPr>
          <w:spacing w:val="-4"/>
        </w:rPr>
        <w:t>A Contratante, observados os princípios do contraditório e da ampla defesa, poderá deduzir, do montante a pagar à Contratada, os valores correspondentes a multas, ressarcimentos ou indenizações por esta devidos.</w:t>
      </w:r>
    </w:p>
    <w:p w14:paraId="73BE4C70" w14:textId="77777777" w:rsidR="00DB58B2" w:rsidRPr="009124E8" w:rsidRDefault="00DB58B2" w:rsidP="009124E8">
      <w:pPr>
        <w:numPr>
          <w:ilvl w:val="1"/>
          <w:numId w:val="75"/>
        </w:numPr>
        <w:tabs>
          <w:tab w:val="left" w:pos="709"/>
        </w:tabs>
        <w:spacing w:after="120" w:line="320" w:lineRule="exact"/>
        <w:ind w:left="0" w:firstLine="0"/>
        <w:jc w:val="both"/>
        <w:rPr>
          <w:lang w:eastAsia="en-US"/>
        </w:rPr>
      </w:pPr>
      <w:r w:rsidRPr="009124E8">
        <w:t>O pagamento será proporcional ao cumprimento das metas estabelecidas no item 17 - I</w:t>
      </w:r>
      <w:r w:rsidRPr="009124E8">
        <w:rPr>
          <w:lang w:val="pt-PT" w:eastAsia="en-US"/>
        </w:rPr>
        <w:t>nstrumento de Medição de Resultado (IMR)</w:t>
      </w:r>
      <w:r w:rsidRPr="009124E8">
        <w:t>.</w:t>
      </w:r>
    </w:p>
    <w:p w14:paraId="66874DA9" w14:textId="77777777" w:rsidR="00DB58B2" w:rsidRPr="009124E8" w:rsidRDefault="00DB58B2" w:rsidP="009124E8">
      <w:pPr>
        <w:numPr>
          <w:ilvl w:val="1"/>
          <w:numId w:val="75"/>
        </w:numPr>
        <w:tabs>
          <w:tab w:val="left" w:pos="709"/>
        </w:tabs>
        <w:spacing w:after="120" w:line="320" w:lineRule="exact"/>
        <w:ind w:left="0" w:firstLine="0"/>
        <w:jc w:val="both"/>
        <w:rPr>
          <w:lang w:eastAsia="en-US"/>
        </w:rPr>
      </w:pPr>
      <w:r w:rsidRPr="009124E8">
        <w:rPr>
          <w:u w:val="single"/>
        </w:rPr>
        <w:t>Antes da emissão da(s) nota(s) fiscal(</w:t>
      </w:r>
      <w:proofErr w:type="spellStart"/>
      <w:r w:rsidRPr="009124E8">
        <w:rPr>
          <w:u w:val="single"/>
        </w:rPr>
        <w:t>is</w:t>
      </w:r>
      <w:proofErr w:type="spellEnd"/>
      <w:r w:rsidRPr="009124E8">
        <w:rPr>
          <w:u w:val="single"/>
        </w:rPr>
        <w:t>) para faturamento</w:t>
      </w:r>
      <w:r w:rsidRPr="009124E8">
        <w:t xml:space="preserve"> a Contratada deve apresentar, para análise prévia da Fiscalização:</w:t>
      </w:r>
    </w:p>
    <w:p w14:paraId="6FBB38AA" w14:textId="77777777" w:rsidR="00DB58B2" w:rsidRPr="009124E8" w:rsidRDefault="00DB58B2" w:rsidP="009124E8">
      <w:pPr>
        <w:numPr>
          <w:ilvl w:val="0"/>
          <w:numId w:val="63"/>
        </w:numPr>
        <w:spacing w:after="120" w:line="320" w:lineRule="exact"/>
        <w:ind w:left="0" w:firstLine="0"/>
        <w:contextualSpacing/>
        <w:jc w:val="both"/>
        <w:rPr>
          <w:lang w:eastAsia="en-US"/>
        </w:rPr>
      </w:pPr>
      <w:r w:rsidRPr="009124E8">
        <w:t>Relatório Resumo de Manutenção assinado pelo Engenheiro/Arquiteto Responsável, observando o constante no item 10.47 deste Termo de Referência;</w:t>
      </w:r>
    </w:p>
    <w:p w14:paraId="7C79BDA7" w14:textId="77777777" w:rsidR="00DB58B2" w:rsidRPr="009124E8" w:rsidRDefault="00DB58B2" w:rsidP="009124E8">
      <w:pPr>
        <w:numPr>
          <w:ilvl w:val="0"/>
          <w:numId w:val="63"/>
        </w:numPr>
        <w:spacing w:after="120" w:line="320" w:lineRule="exact"/>
        <w:ind w:left="0" w:firstLine="0"/>
        <w:contextualSpacing/>
        <w:jc w:val="both"/>
      </w:pPr>
      <w:r w:rsidRPr="009124E8">
        <w:t>Todos os orçamentos aprovados pela Fiscalização no período;</w:t>
      </w:r>
    </w:p>
    <w:p w14:paraId="656D9F16" w14:textId="77777777" w:rsidR="00DB58B2" w:rsidRPr="009124E8" w:rsidRDefault="00DB58B2" w:rsidP="009124E8">
      <w:pPr>
        <w:numPr>
          <w:ilvl w:val="0"/>
          <w:numId w:val="63"/>
        </w:numPr>
        <w:spacing w:after="120" w:line="320" w:lineRule="exact"/>
        <w:ind w:left="0" w:firstLine="0"/>
        <w:contextualSpacing/>
        <w:jc w:val="both"/>
      </w:pPr>
      <w:r w:rsidRPr="009124E8">
        <w:t>Os orçamentos dos serviços citados nos itens 3.11 e 3.12;</w:t>
      </w:r>
    </w:p>
    <w:p w14:paraId="397CECBA" w14:textId="77777777" w:rsidR="00DB58B2" w:rsidRPr="009124E8" w:rsidRDefault="00DB58B2" w:rsidP="009124E8">
      <w:pPr>
        <w:numPr>
          <w:ilvl w:val="0"/>
          <w:numId w:val="63"/>
        </w:numPr>
        <w:spacing w:after="120" w:line="320" w:lineRule="exact"/>
        <w:ind w:left="0" w:firstLine="0"/>
        <w:contextualSpacing/>
        <w:jc w:val="both"/>
      </w:pPr>
      <w:r w:rsidRPr="009124E8">
        <w:t xml:space="preserve">As cópias digitalizadas de todos os chamados do período com a assinatura do </w:t>
      </w:r>
      <w:r w:rsidRPr="009124E8">
        <w:rPr>
          <w:lang w:eastAsia="en-US"/>
        </w:rPr>
        <w:t>Fiscal do Contrato no Cartório Eleitoral</w:t>
      </w:r>
      <w:r w:rsidRPr="009124E8">
        <w:t xml:space="preserve"> e data de visita;</w:t>
      </w:r>
    </w:p>
    <w:p w14:paraId="08927E54" w14:textId="77777777" w:rsidR="00DB58B2" w:rsidRPr="009124E8" w:rsidRDefault="00DB58B2" w:rsidP="009124E8">
      <w:pPr>
        <w:numPr>
          <w:ilvl w:val="0"/>
          <w:numId w:val="63"/>
        </w:numPr>
        <w:spacing w:after="120" w:line="320" w:lineRule="exact"/>
        <w:ind w:left="0" w:firstLine="0"/>
        <w:contextualSpacing/>
        <w:jc w:val="both"/>
      </w:pPr>
      <w:r w:rsidRPr="009124E8">
        <w:t xml:space="preserve">As cópias digitalizadas de todas as </w:t>
      </w:r>
      <w:r w:rsidRPr="009124E8">
        <w:rPr>
          <w:lang w:eastAsia="en-US"/>
        </w:rPr>
        <w:t>Ordens de Serviço</w:t>
      </w:r>
      <w:r w:rsidRPr="009124E8">
        <w:t xml:space="preserve"> do período com a assinatura do </w:t>
      </w:r>
      <w:r w:rsidRPr="009124E8">
        <w:rPr>
          <w:lang w:eastAsia="en-US"/>
        </w:rPr>
        <w:t>Fiscal do Contrato no Cartório Eleitoral</w:t>
      </w:r>
      <w:r w:rsidRPr="009124E8">
        <w:t>, a data de início e término dos serviços, o número de profissionais envolvidos e a quantidade de dias trabalhados de cada posto;</w:t>
      </w:r>
    </w:p>
    <w:p w14:paraId="77051F6C" w14:textId="77777777" w:rsidR="00DB58B2" w:rsidRPr="009124E8" w:rsidRDefault="00DB58B2" w:rsidP="009124E8">
      <w:pPr>
        <w:numPr>
          <w:ilvl w:val="0"/>
          <w:numId w:val="63"/>
        </w:numPr>
        <w:spacing w:after="120" w:line="320" w:lineRule="exact"/>
        <w:ind w:left="0" w:firstLine="0"/>
        <w:contextualSpacing/>
        <w:jc w:val="both"/>
      </w:pPr>
      <w:r w:rsidRPr="009124E8">
        <w:t xml:space="preserve">Projeto </w:t>
      </w:r>
      <w:r w:rsidRPr="009124E8">
        <w:rPr>
          <w:i/>
        </w:rPr>
        <w:t xml:space="preserve">as </w:t>
      </w:r>
      <w:proofErr w:type="spellStart"/>
      <w:r w:rsidRPr="009124E8">
        <w:rPr>
          <w:i/>
        </w:rPr>
        <w:t>built</w:t>
      </w:r>
      <w:proofErr w:type="spellEnd"/>
      <w:r w:rsidRPr="009124E8">
        <w:t xml:space="preserve">, quando tiver sido solicitado pela Fiscalização na </w:t>
      </w:r>
      <w:r w:rsidRPr="009124E8">
        <w:rPr>
          <w:lang w:eastAsia="en-US"/>
        </w:rPr>
        <w:t>Ordem de Serviço</w:t>
      </w:r>
      <w:r w:rsidRPr="009124E8">
        <w:t>;</w:t>
      </w:r>
    </w:p>
    <w:p w14:paraId="1A937A4F" w14:textId="77777777" w:rsidR="00DB58B2" w:rsidRPr="009124E8" w:rsidRDefault="00DB58B2" w:rsidP="009124E8">
      <w:pPr>
        <w:numPr>
          <w:ilvl w:val="0"/>
          <w:numId w:val="63"/>
        </w:numPr>
        <w:spacing w:after="120" w:line="320" w:lineRule="exact"/>
        <w:ind w:left="0" w:firstLine="0"/>
        <w:jc w:val="both"/>
      </w:pPr>
      <w:r w:rsidRPr="009124E8">
        <w:t>Todos os documentos citados nos itens 3.11 e 3.12, conforme o caso.</w:t>
      </w:r>
    </w:p>
    <w:p w14:paraId="26C7D6C8" w14:textId="77777777" w:rsidR="00DB58B2" w:rsidRPr="009124E8" w:rsidRDefault="00DB58B2" w:rsidP="009124E8">
      <w:pPr>
        <w:numPr>
          <w:ilvl w:val="1"/>
          <w:numId w:val="75"/>
        </w:numPr>
        <w:tabs>
          <w:tab w:val="left" w:pos="709"/>
        </w:tabs>
        <w:spacing w:after="120" w:line="320" w:lineRule="exact"/>
        <w:ind w:left="0" w:firstLine="0"/>
        <w:jc w:val="both"/>
      </w:pPr>
      <w:r w:rsidRPr="009124E8">
        <w:t>A Contratante terá o prazo de 10 (dez) dias úteis para verificar o relatório apresentado e autorizar, por meio de Termo de Autorização para Faturamento (Anexo I), a Contratada a emitir a</w:t>
      </w:r>
      <w:r w:rsidRPr="009124E8">
        <w:rPr>
          <w:spacing w:val="-4"/>
        </w:rPr>
        <w:t>(s) nota(s) fiscal(</w:t>
      </w:r>
      <w:proofErr w:type="spellStart"/>
      <w:r w:rsidRPr="009124E8">
        <w:rPr>
          <w:spacing w:val="-4"/>
        </w:rPr>
        <w:t>is</w:t>
      </w:r>
      <w:proofErr w:type="spellEnd"/>
      <w:r w:rsidRPr="009124E8">
        <w:rPr>
          <w:spacing w:val="-4"/>
        </w:rPr>
        <w:t>)/fatura(s)</w:t>
      </w:r>
      <w:r w:rsidRPr="009124E8">
        <w:t xml:space="preserve"> com eventuais descontos por descumprimento do I</w:t>
      </w:r>
      <w:r w:rsidRPr="009124E8">
        <w:rPr>
          <w:lang w:val="pt-PT" w:eastAsia="en-US"/>
        </w:rPr>
        <w:t>nstrumento de Medição de Resultado</w:t>
      </w:r>
      <w:r w:rsidRPr="009124E8">
        <w:t>. Caso a Fiscalização encontre qualquer irregularidade na documentação, comunicará à Contratada, ficando o prazo suspenso até sua regularização.</w:t>
      </w:r>
    </w:p>
    <w:p w14:paraId="5B878554" w14:textId="77777777" w:rsidR="00DB58B2" w:rsidRPr="009124E8" w:rsidRDefault="00DB58B2" w:rsidP="009124E8">
      <w:pPr>
        <w:numPr>
          <w:ilvl w:val="1"/>
          <w:numId w:val="75"/>
        </w:numPr>
        <w:tabs>
          <w:tab w:val="left" w:pos="709"/>
        </w:tabs>
        <w:spacing w:after="120" w:line="320" w:lineRule="exact"/>
        <w:ind w:left="0" w:firstLine="0"/>
        <w:jc w:val="both"/>
        <w:rPr>
          <w:lang w:eastAsia="en-US"/>
        </w:rPr>
      </w:pPr>
      <w:r w:rsidRPr="009124E8">
        <w:t>A Fiscalização discriminará no Termo de Autorização de Faturamento todos os descontos a serem efetuados por eventual descumprimento do I</w:t>
      </w:r>
      <w:r w:rsidRPr="009124E8">
        <w:rPr>
          <w:lang w:val="pt-PT" w:eastAsia="en-US"/>
        </w:rPr>
        <w:t xml:space="preserve">nstrumento de Medição de Resultado </w:t>
      </w:r>
      <w:r w:rsidRPr="009124E8">
        <w:t xml:space="preserve">ocorrido no período da medição, elencando os municípios, Chamados e </w:t>
      </w:r>
      <w:r w:rsidRPr="009124E8">
        <w:rPr>
          <w:lang w:eastAsia="en-US"/>
        </w:rPr>
        <w:t>Ordens de Serviço</w:t>
      </w:r>
      <w:r w:rsidRPr="009124E8">
        <w:t xml:space="preserve"> a que estes se referem e indicando o devido abatimento no valor da(s) nota(s) fiscal(</w:t>
      </w:r>
      <w:proofErr w:type="spellStart"/>
      <w:r w:rsidRPr="009124E8">
        <w:t>is</w:t>
      </w:r>
      <w:proofErr w:type="spellEnd"/>
      <w:r w:rsidRPr="009124E8">
        <w:t>)/fatura(s).</w:t>
      </w:r>
    </w:p>
    <w:p w14:paraId="7912DD13" w14:textId="77777777" w:rsidR="00DB58B2" w:rsidRPr="009124E8" w:rsidRDefault="00DB58B2" w:rsidP="009124E8">
      <w:pPr>
        <w:numPr>
          <w:ilvl w:val="1"/>
          <w:numId w:val="75"/>
        </w:numPr>
        <w:tabs>
          <w:tab w:val="left" w:pos="709"/>
        </w:tabs>
        <w:spacing w:after="120" w:line="320" w:lineRule="exact"/>
        <w:ind w:left="0" w:firstLine="0"/>
        <w:jc w:val="both"/>
      </w:pPr>
      <w:r w:rsidRPr="009124E8">
        <w:t>Caso a Contratada não concorde com os descontos apontados na autorização de faturamento, terá 5 (cinco) dias úteis para contestá-los, apresentando as devidas justificativas. Se forem acatadas, total ou parcialmente, os descontos serão revisados e nova autorização será emitida.</w:t>
      </w:r>
    </w:p>
    <w:p w14:paraId="63B821E1" w14:textId="77777777" w:rsidR="00DB58B2" w:rsidRPr="009124E8" w:rsidRDefault="00DB58B2" w:rsidP="009124E8">
      <w:pPr>
        <w:numPr>
          <w:ilvl w:val="1"/>
          <w:numId w:val="75"/>
        </w:numPr>
        <w:tabs>
          <w:tab w:val="left" w:pos="709"/>
        </w:tabs>
        <w:spacing w:after="120" w:line="320" w:lineRule="exact"/>
        <w:ind w:left="0" w:firstLine="0"/>
        <w:jc w:val="both"/>
        <w:rPr>
          <w:lang w:eastAsia="en-US"/>
        </w:rPr>
      </w:pPr>
      <w:r w:rsidRPr="009124E8">
        <w:lastRenderedPageBreak/>
        <w:t>Na(s) nota(s) fiscal(</w:t>
      </w:r>
      <w:proofErr w:type="spellStart"/>
      <w:r w:rsidRPr="009124E8">
        <w:t>is</w:t>
      </w:r>
      <w:proofErr w:type="spellEnd"/>
      <w:r w:rsidRPr="009124E8">
        <w:t>) apresentada(s) para pagamento deverá ser discriminado o valor dos serviços executados de cada município atendido, o valor do ISS em cada localidade, assim como o percentual de material e mão de obra que compõem o valor a ser faturado.</w:t>
      </w:r>
    </w:p>
    <w:p w14:paraId="29F897DF" w14:textId="77777777" w:rsidR="00DB58B2" w:rsidRPr="009124E8" w:rsidRDefault="00DB58B2" w:rsidP="009124E8">
      <w:pPr>
        <w:numPr>
          <w:ilvl w:val="1"/>
          <w:numId w:val="75"/>
        </w:numPr>
        <w:tabs>
          <w:tab w:val="left" w:pos="709"/>
        </w:tabs>
        <w:spacing w:after="120" w:line="320" w:lineRule="exact"/>
        <w:ind w:left="0" w:firstLine="0"/>
        <w:jc w:val="both"/>
        <w:rPr>
          <w:lang w:eastAsia="en-US"/>
        </w:rPr>
      </w:pPr>
      <w:r w:rsidRPr="009124E8">
        <w:t>O valor do pagamento será calculado considerando-se os serviços prestados de acordo com valores estabelecidos na proposta de preços, sendo devidos somente aqueles efetivamente executados no período.</w:t>
      </w:r>
    </w:p>
    <w:p w14:paraId="40E70567" w14:textId="77777777" w:rsidR="00DB58B2" w:rsidRPr="009124E8" w:rsidRDefault="00DB58B2" w:rsidP="009124E8">
      <w:pPr>
        <w:numPr>
          <w:ilvl w:val="1"/>
          <w:numId w:val="75"/>
        </w:numPr>
        <w:tabs>
          <w:tab w:val="left" w:pos="709"/>
        </w:tabs>
        <w:spacing w:after="120" w:line="320" w:lineRule="exact"/>
        <w:ind w:left="0" w:firstLine="0"/>
        <w:jc w:val="both"/>
        <w:rPr>
          <w:lang w:eastAsia="en-US"/>
        </w:rPr>
      </w:pPr>
      <w:r w:rsidRPr="009124E8">
        <w:t>Por ocasião do pagamento será verificada a regularidade da Contratada perante a seguridade social (Certidão Negativa de Débito – CND e Certidão Conjunta de Débitos Relativos a Tributos Federais e à Dívida Ativa da União), o Fundo de Garantia do tempo de Serviço (Certificado de Regularidade do FGTS – CRF), a Justiça Trabalhista (Certidão Negativa de Débitos Trabalhistas – CNDT) e a Fazenda Municipal (Certidão de Quitação de Tributos Municipais ou Certidão que comprove a regularidade com o ISS emitida pelo órgão competente).</w:t>
      </w:r>
    </w:p>
    <w:p w14:paraId="79C70D84" w14:textId="77777777" w:rsidR="00DB58B2" w:rsidRPr="009124E8" w:rsidRDefault="00DB58B2" w:rsidP="009124E8">
      <w:pPr>
        <w:numPr>
          <w:ilvl w:val="1"/>
          <w:numId w:val="75"/>
        </w:numPr>
        <w:tabs>
          <w:tab w:val="left" w:pos="709"/>
        </w:tabs>
        <w:spacing w:after="120" w:line="320" w:lineRule="exact"/>
        <w:ind w:left="0" w:firstLine="0"/>
        <w:jc w:val="both"/>
        <w:rPr>
          <w:lang w:eastAsia="en-US"/>
        </w:rPr>
      </w:pPr>
      <w:r w:rsidRPr="009124E8">
        <w:t xml:space="preserve">Os serviços e/ou materiais serão pagos de acordo com os valores constantes da tabela SINAPI estabelecida para o estado da Bahia, </w:t>
      </w:r>
      <w:r w:rsidRPr="009124E8">
        <w:rPr>
          <w:b/>
          <w:bCs/>
        </w:rPr>
        <w:t>vigente na data da apresentação da proposta</w:t>
      </w:r>
      <w:r w:rsidRPr="009124E8">
        <w:t xml:space="preserve">, com a incidência do desconto e BDI ofertados pela Empresa. Nos pagamentos dos serviços e materiais estão incluídos os encargos sociais (de acordo com o SINAPI </w:t>
      </w:r>
      <w:r w:rsidRPr="009124E8">
        <w:rPr>
          <w:bCs/>
        </w:rPr>
        <w:t>correspondente ao regime de tributação adotado pela empresa – com ou sem desoneração</w:t>
      </w:r>
      <w:r w:rsidRPr="009124E8">
        <w:t>) e impostos (incluídos no BDI). Nos casos de mero fornecimento de materiais e equipamentos, será utilizado o BDI reduzido ofertado pela Contratada, respeitado o limite de 14,02%, conforme Acórdão n.º 2.622/2013 do TCU.</w:t>
      </w:r>
    </w:p>
    <w:p w14:paraId="645E7DA2" w14:textId="77777777" w:rsidR="00DB58B2" w:rsidRPr="009124E8" w:rsidRDefault="00DB58B2" w:rsidP="009124E8">
      <w:pPr>
        <w:numPr>
          <w:ilvl w:val="1"/>
          <w:numId w:val="77"/>
        </w:numPr>
        <w:tabs>
          <w:tab w:val="left" w:pos="709"/>
        </w:tabs>
        <w:spacing w:after="120" w:line="320" w:lineRule="exact"/>
        <w:ind w:left="0" w:firstLine="0"/>
        <w:jc w:val="both"/>
        <w:rPr>
          <w:lang w:eastAsia="en-US"/>
        </w:rPr>
      </w:pPr>
      <w:r w:rsidRPr="009124E8">
        <w:t>Na falta da especificação do insumo e/ou serviço na Tabela SINAPI será utilizada composição de preços, observando-se o desconto ofertado pela Empresa, de acordo com a seguinte ordem:</w:t>
      </w:r>
    </w:p>
    <w:p w14:paraId="18069349" w14:textId="77777777" w:rsidR="00DB58B2" w:rsidRPr="009124E8" w:rsidRDefault="00DB58B2" w:rsidP="009124E8">
      <w:pPr>
        <w:spacing w:after="120" w:line="320" w:lineRule="exact"/>
        <w:jc w:val="both"/>
        <w:rPr>
          <w:lang w:eastAsia="en-US"/>
        </w:rPr>
      </w:pPr>
      <w:r w:rsidRPr="009124E8">
        <w:t xml:space="preserve">1º) Base do ORSE – Orçamento de Obras de Sergipe; </w:t>
      </w:r>
    </w:p>
    <w:p w14:paraId="4F4D0C6B" w14:textId="77777777" w:rsidR="00DB58B2" w:rsidRPr="009124E8" w:rsidRDefault="00DB58B2" w:rsidP="009124E8">
      <w:pPr>
        <w:spacing w:after="120" w:line="320" w:lineRule="exact"/>
        <w:jc w:val="both"/>
      </w:pPr>
      <w:r w:rsidRPr="009124E8">
        <w:t>2º) Tabela de referência publicada pela Empresa STABILE – SBC SISTEMAS E CONSULTORIA DE CUSTOS LTDA.</w:t>
      </w:r>
    </w:p>
    <w:p w14:paraId="59E247DA" w14:textId="77777777" w:rsidR="00DB58B2" w:rsidRPr="009124E8" w:rsidRDefault="00DB58B2" w:rsidP="009124E8">
      <w:pPr>
        <w:numPr>
          <w:ilvl w:val="1"/>
          <w:numId w:val="77"/>
        </w:numPr>
        <w:tabs>
          <w:tab w:val="left" w:pos="709"/>
        </w:tabs>
        <w:spacing w:after="120" w:line="320" w:lineRule="exact"/>
        <w:ind w:left="0" w:firstLine="0"/>
        <w:jc w:val="both"/>
      </w:pPr>
      <w:r w:rsidRPr="009124E8">
        <w:t>Quando não houver especificação do serviço na Tabela SINAPI, no ORSE e SBC, a Fiscalização técnica poderá criar composição própria, baseada sempre nos parâmetros de produtividade, quantidades e valores presentes nessas tabelas.</w:t>
      </w:r>
    </w:p>
    <w:p w14:paraId="58EB4E03" w14:textId="77777777" w:rsidR="00DB58B2" w:rsidRPr="009124E8" w:rsidRDefault="00DB58B2" w:rsidP="009124E8">
      <w:pPr>
        <w:numPr>
          <w:ilvl w:val="1"/>
          <w:numId w:val="77"/>
        </w:numPr>
        <w:tabs>
          <w:tab w:val="left" w:pos="709"/>
        </w:tabs>
        <w:spacing w:after="120" w:line="320" w:lineRule="exact"/>
        <w:ind w:left="0" w:firstLine="0"/>
        <w:jc w:val="both"/>
      </w:pPr>
      <w:r w:rsidRPr="009124E8">
        <w:t xml:space="preserve">Excepcionalmente, quando não houver especificação do insumo na Tabela SINAPI, no ORSE e SBC, a Contratada fornecerá os insumos baseados no preço do mercado local, mediante apresentação de 3 (três) orçamentos, sendo considerado o de menor valor para efeito de composição de preços. A obrigação da Contratada em apresentar orçamento não afasta a responsabilidade da Administração pela verificação, por seus próprios meios, da compatibilidade dos preços com os praticados no mercado. </w:t>
      </w:r>
    </w:p>
    <w:p w14:paraId="561C9E6F" w14:textId="77777777" w:rsidR="00DB58B2" w:rsidRPr="009124E8" w:rsidRDefault="00DB58B2" w:rsidP="009124E8">
      <w:pPr>
        <w:numPr>
          <w:ilvl w:val="1"/>
          <w:numId w:val="77"/>
        </w:numPr>
        <w:tabs>
          <w:tab w:val="left" w:pos="709"/>
        </w:tabs>
        <w:spacing w:after="120" w:line="320" w:lineRule="exact"/>
        <w:ind w:left="0" w:firstLine="0"/>
        <w:jc w:val="both"/>
        <w:rPr>
          <w:lang w:eastAsia="en-US"/>
        </w:rPr>
      </w:pPr>
      <w:r w:rsidRPr="009124E8">
        <w:rPr>
          <w:lang w:eastAsia="en-US"/>
        </w:rPr>
        <w:t>Os deslocamentos das</w:t>
      </w:r>
      <w:r w:rsidRPr="009124E8">
        <w:t xml:space="preserve"> visitas de manutenção preventiva, assim como as visitas para atendimento de Chamados de serviços eventuais serão pagos de acordo com as tabelas constantes no Anexo I</w:t>
      </w:r>
      <w:r w:rsidRPr="009124E8">
        <w:rPr>
          <w:lang w:eastAsia="en-US"/>
        </w:rPr>
        <w:t xml:space="preserve">. Para </w:t>
      </w:r>
      <w:r w:rsidRPr="009124E8">
        <w:rPr>
          <w:lang w:eastAsia="en-US"/>
        </w:rPr>
        <w:lastRenderedPageBreak/>
        <w:t xml:space="preserve">calcular a distância do deslocamento, será considerado como ponto de partida a cidade sede da respectiva região até o município onde serão prestados os serviços. A tabela a ser utilizada corresponde à quantidade de municípios visitados pela empresa. Além do deslocamento, será paga a hora técnica dos profissionais que visitarem o imóvel, de acordo com as composições da tabela SINAPI, incididos o desconto e o BDI ofertados, considerando-se o tempo gasto na visita. A quantidade de profissionais e o tempo de permanência no cartório deverão ser atestados, obrigatoriamente, pelo Fiscal do Contrato no Cartório Eleitoral. </w:t>
      </w:r>
    </w:p>
    <w:p w14:paraId="22F6DDE5" w14:textId="77777777" w:rsidR="00DB58B2" w:rsidRPr="009124E8" w:rsidRDefault="00DB58B2" w:rsidP="009124E8">
      <w:pPr>
        <w:numPr>
          <w:ilvl w:val="1"/>
          <w:numId w:val="77"/>
        </w:numPr>
        <w:tabs>
          <w:tab w:val="left" w:pos="709"/>
        </w:tabs>
        <w:spacing w:after="120" w:line="320" w:lineRule="exact"/>
        <w:ind w:left="0" w:firstLine="0"/>
        <w:jc w:val="both"/>
        <w:rPr>
          <w:lang w:eastAsia="en-US"/>
        </w:rPr>
      </w:pPr>
      <w:r w:rsidRPr="009124E8">
        <w:rPr>
          <w:lang w:eastAsia="en-US"/>
        </w:rPr>
        <w:t xml:space="preserve">Caso sejam executados serviços durante as visitas, o valor a ser pago pela hora técnica descrita no item 16.17 poderá sofrer ajustes, de acordo com a situação. No caso em que o somatório das horas das composições de serviços excederem o tempo gasto na visita, serão pagas apenas as composições de serviços. No caso em que o somatório das horas das composições de serviços for inferior ao tempo gasto na visita, o total de horas das composições de serviços será subtraído do tempo gasto na visita (atestado pelo chefe de cartório) e a diferença será paga como hora técnica do profissional, de acordo com a tabela SINAPI. </w:t>
      </w:r>
    </w:p>
    <w:p w14:paraId="73AB5E4C" w14:textId="77777777" w:rsidR="00DB58B2" w:rsidRPr="009124E8" w:rsidRDefault="00DB58B2" w:rsidP="009124E8">
      <w:pPr>
        <w:numPr>
          <w:ilvl w:val="1"/>
          <w:numId w:val="77"/>
        </w:numPr>
        <w:tabs>
          <w:tab w:val="left" w:pos="709"/>
        </w:tabs>
        <w:spacing w:after="120" w:line="320" w:lineRule="exact"/>
        <w:ind w:left="0" w:firstLine="0"/>
        <w:jc w:val="both"/>
        <w:rPr>
          <w:lang w:eastAsia="en-US"/>
        </w:rPr>
      </w:pPr>
      <w:r w:rsidRPr="009124E8">
        <w:rPr>
          <w:lang w:eastAsia="en-US"/>
        </w:rPr>
        <w:t>Para execução dos serviços eventuais (manutenção corretiva) durante as Ordens de Serviço, nos municípios situados até 100 km da sede da região será pago deslocamento diário dos profissionais (de acordo com a tabela para 1 município do Anexo I). Para aqueles distantes mais de 100 km da referida sede, será pago o valor referente a apenas o valor de 1 (um) deslocamento e a diária por profissional, no valor de R$ 234,29 (duzentos e trinta e quatro reais e vinte e nove centavos, no prazo estabelecido para realização dos serviços. Este acréscimo justifica-se pela necessidade de permanência dos profissionais no município durante a execução dos trabalhos. Nos casos de atraso injustificado, o pagamento de diárias e/ou deslocamentos será limitado à quantidade inicialmente aprovada, com base na curva ABC de mão de obra e cronograma de execução. Nos casos de acréscimos de serviços, devidamente autorizados pela fiscalização, ao final da execução serão pagas as diárias e/ou deslocamentos adicionais de acordo com a curva ABC de mão de obra da planilha orçamentária final.</w:t>
      </w:r>
    </w:p>
    <w:p w14:paraId="104D8E16" w14:textId="77777777" w:rsidR="00DB58B2" w:rsidRPr="009124E8" w:rsidRDefault="00DB58B2" w:rsidP="009124E8">
      <w:pPr>
        <w:tabs>
          <w:tab w:val="left" w:pos="709"/>
        </w:tabs>
        <w:spacing w:after="120" w:line="320" w:lineRule="exact"/>
        <w:jc w:val="both"/>
        <w:rPr>
          <w:lang w:eastAsia="en-US"/>
        </w:rPr>
      </w:pPr>
    </w:p>
    <w:p w14:paraId="0A509ADE" w14:textId="77777777" w:rsidR="00DB58B2" w:rsidRPr="009124E8" w:rsidRDefault="00DB58B2" w:rsidP="009124E8">
      <w:pPr>
        <w:widowControl w:val="0"/>
        <w:numPr>
          <w:ilvl w:val="0"/>
          <w:numId w:val="77"/>
        </w:numPr>
        <w:spacing w:after="120" w:line="320" w:lineRule="exact"/>
        <w:ind w:left="0" w:firstLine="0"/>
        <w:jc w:val="both"/>
        <w:outlineLvl w:val="0"/>
        <w:rPr>
          <w:lang w:eastAsia="en-US"/>
        </w:rPr>
      </w:pPr>
      <w:r w:rsidRPr="009124E8">
        <w:rPr>
          <w:b/>
          <w:bCs/>
          <w:u w:val="single"/>
          <w:lang w:eastAsia="en-US"/>
        </w:rPr>
        <w:t>INSTRUMENTO</w:t>
      </w:r>
      <w:r w:rsidRPr="009124E8">
        <w:rPr>
          <w:b/>
          <w:u w:val="single"/>
          <w:lang w:val="pt-PT" w:eastAsia="en-US"/>
        </w:rPr>
        <w:t xml:space="preserve"> DE MEDIÇÃO DE RESULTADO (IMR)</w:t>
      </w:r>
      <w:r w:rsidRPr="009124E8">
        <w:rPr>
          <w:b/>
          <w:lang w:val="pt-PT" w:eastAsia="en-US"/>
        </w:rPr>
        <w:t xml:space="preserve"> - </w:t>
      </w:r>
      <w:r w:rsidRPr="009124E8">
        <w:rPr>
          <w:lang w:eastAsia="en-US"/>
        </w:rPr>
        <w:t>Portaria nº 103/2018 DG/TRE-BA/IN 05/2017 do MPOG</w:t>
      </w:r>
    </w:p>
    <w:p w14:paraId="5151E4F4" w14:textId="77777777" w:rsidR="00DB58B2" w:rsidRPr="009124E8" w:rsidRDefault="00DB58B2" w:rsidP="009124E8">
      <w:pPr>
        <w:pStyle w:val="PargrafodaLista"/>
        <w:widowControl w:val="0"/>
        <w:numPr>
          <w:ilvl w:val="1"/>
          <w:numId w:val="78"/>
        </w:numPr>
        <w:spacing w:after="120" w:line="320" w:lineRule="exact"/>
        <w:ind w:left="0" w:firstLine="0"/>
        <w:jc w:val="both"/>
        <w:outlineLvl w:val="0"/>
        <w:rPr>
          <w:lang w:eastAsia="en-US"/>
        </w:rPr>
      </w:pPr>
      <w:r w:rsidRPr="009124E8">
        <w:t xml:space="preserve">Com o objetivo de aferir os resultados da contratação e remunerar a Contratada com base na mensuração dos resultados será estabelecido no </w:t>
      </w:r>
      <w:r w:rsidRPr="009124E8">
        <w:rPr>
          <w:lang w:val="pt-PT" w:eastAsia="en-US"/>
        </w:rPr>
        <w:t>IMR</w:t>
      </w:r>
      <w:r w:rsidRPr="009124E8">
        <w:t>, nos termos descritos a seguir, com periodicidade de aferição e aplicação a cada termo de autorização para faturamento emitido. O objetivo é a prestação do serviço mantendo-se o adequado nível de qualidade.</w:t>
      </w:r>
    </w:p>
    <w:p w14:paraId="4DC94838" w14:textId="77777777" w:rsidR="00DB58B2" w:rsidRPr="009124E8" w:rsidRDefault="00DB58B2" w:rsidP="009124E8">
      <w:pPr>
        <w:pStyle w:val="PargrafodaLista"/>
        <w:widowControl w:val="0"/>
        <w:spacing w:after="120" w:line="320" w:lineRule="exact"/>
        <w:ind w:left="0"/>
        <w:jc w:val="both"/>
        <w:outlineLvl w:val="0"/>
        <w:rPr>
          <w:lang w:eastAsia="en-US"/>
        </w:rPr>
      </w:pPr>
    </w:p>
    <w:p w14:paraId="3DE4758B" w14:textId="77777777" w:rsidR="00DB58B2" w:rsidRPr="009124E8" w:rsidRDefault="00DB58B2" w:rsidP="009124E8">
      <w:pPr>
        <w:pStyle w:val="PargrafodaLista"/>
        <w:numPr>
          <w:ilvl w:val="1"/>
          <w:numId w:val="78"/>
        </w:numPr>
        <w:tabs>
          <w:tab w:val="left" w:pos="709"/>
        </w:tabs>
        <w:spacing w:after="120" w:line="320" w:lineRule="exact"/>
        <w:ind w:left="0" w:firstLine="0"/>
        <w:jc w:val="both"/>
      </w:pPr>
      <w:r w:rsidRPr="009124E8">
        <w:t>Serão estabelecidos:</w:t>
      </w:r>
    </w:p>
    <w:p w14:paraId="007E303D" w14:textId="77777777" w:rsidR="00DB58B2" w:rsidRPr="009124E8" w:rsidRDefault="00DB58B2" w:rsidP="009124E8">
      <w:pPr>
        <w:numPr>
          <w:ilvl w:val="0"/>
          <w:numId w:val="50"/>
        </w:numPr>
        <w:spacing w:after="120" w:line="320" w:lineRule="exact"/>
        <w:ind w:left="567" w:firstLine="0"/>
        <w:jc w:val="both"/>
      </w:pPr>
      <w:r w:rsidRPr="009124E8">
        <w:t>Os procedimentos de Fiscalização e de controle de qualidade dos serviços, os indicadores e os instrumentos de medição;</w:t>
      </w:r>
    </w:p>
    <w:p w14:paraId="040D465E" w14:textId="77777777" w:rsidR="00DB58B2" w:rsidRPr="009124E8" w:rsidRDefault="00DB58B2" w:rsidP="009124E8">
      <w:pPr>
        <w:numPr>
          <w:ilvl w:val="0"/>
          <w:numId w:val="50"/>
        </w:numPr>
        <w:spacing w:after="120" w:line="320" w:lineRule="exact"/>
        <w:ind w:left="567" w:firstLine="0"/>
        <w:jc w:val="both"/>
      </w:pPr>
      <w:r w:rsidRPr="009124E8">
        <w:lastRenderedPageBreak/>
        <w:t>Os registros, controles e informações que deverão ser realizados e apresentados à Contratada; e</w:t>
      </w:r>
    </w:p>
    <w:p w14:paraId="0C512C17" w14:textId="77777777" w:rsidR="00DB58B2" w:rsidRPr="009124E8" w:rsidRDefault="00DB58B2" w:rsidP="009124E8">
      <w:pPr>
        <w:numPr>
          <w:ilvl w:val="0"/>
          <w:numId w:val="50"/>
        </w:numPr>
        <w:spacing w:after="120" w:line="320" w:lineRule="exact"/>
        <w:ind w:left="567" w:firstLine="0"/>
        <w:jc w:val="both"/>
      </w:pPr>
      <w:r w:rsidRPr="009124E8">
        <w:t>As respectivas adequações de pagamento pelo não atendimento das metas estabelecidas.</w:t>
      </w:r>
    </w:p>
    <w:p w14:paraId="21152636" w14:textId="77777777" w:rsidR="00DB58B2" w:rsidRPr="009124E8" w:rsidRDefault="00DB58B2" w:rsidP="009124E8">
      <w:pPr>
        <w:numPr>
          <w:ilvl w:val="1"/>
          <w:numId w:val="78"/>
        </w:numPr>
        <w:tabs>
          <w:tab w:val="left" w:pos="709"/>
        </w:tabs>
        <w:spacing w:after="120" w:line="320" w:lineRule="exact"/>
        <w:ind w:left="0" w:firstLine="0"/>
        <w:jc w:val="both"/>
      </w:pPr>
      <w:r w:rsidRPr="009124E8">
        <w:t>Para fins de aferição e aplicação dos descontos, serão consideradas as ocorrências identificadas no período de medição.</w:t>
      </w:r>
    </w:p>
    <w:tbl>
      <w:tblPr>
        <w:tblW w:w="4800" w:type="pct"/>
        <w:tblInd w:w="250" w:type="dxa"/>
        <w:tblLook w:val="04A0" w:firstRow="1" w:lastRow="0" w:firstColumn="1" w:lastColumn="0" w:noHBand="0" w:noVBand="1"/>
      </w:tblPr>
      <w:tblGrid>
        <w:gridCol w:w="2654"/>
        <w:gridCol w:w="7350"/>
      </w:tblGrid>
      <w:tr w:rsidR="00DB58B2" w:rsidRPr="009124E8" w14:paraId="7C84581B" w14:textId="77777777" w:rsidTr="002F1335">
        <w:tc>
          <w:tcPr>
            <w:tcW w:w="10004" w:type="dxa"/>
            <w:gridSpan w:val="2"/>
            <w:tcBorders>
              <w:top w:val="single" w:sz="4" w:space="0" w:color="000000"/>
              <w:left w:val="single" w:sz="4" w:space="0" w:color="000000"/>
              <w:bottom w:val="single" w:sz="4" w:space="0" w:color="000000"/>
              <w:right w:val="single" w:sz="4" w:space="0" w:color="000000"/>
            </w:tcBorders>
            <w:shd w:val="clear" w:color="auto" w:fill="auto"/>
          </w:tcPr>
          <w:p w14:paraId="4367B480" w14:textId="77777777" w:rsidR="00DB58B2" w:rsidRPr="009124E8" w:rsidRDefault="00DB58B2" w:rsidP="009124E8">
            <w:pPr>
              <w:tabs>
                <w:tab w:val="left" w:pos="2655"/>
              </w:tabs>
              <w:spacing w:after="120" w:line="320" w:lineRule="exact"/>
              <w:jc w:val="center"/>
              <w:rPr>
                <w:b/>
                <w:lang w:eastAsia="en-US"/>
              </w:rPr>
            </w:pPr>
            <w:r w:rsidRPr="009124E8">
              <w:rPr>
                <w:b/>
                <w:lang w:eastAsia="en-US"/>
              </w:rPr>
              <w:t>Indicador N° 1</w:t>
            </w:r>
          </w:p>
        </w:tc>
      </w:tr>
      <w:tr w:rsidR="00DB58B2" w:rsidRPr="009124E8" w14:paraId="176F29B5" w14:textId="77777777" w:rsidTr="002F1335">
        <w:tc>
          <w:tcPr>
            <w:tcW w:w="10004" w:type="dxa"/>
            <w:gridSpan w:val="2"/>
            <w:tcBorders>
              <w:top w:val="single" w:sz="4" w:space="0" w:color="000000"/>
              <w:left w:val="single" w:sz="4" w:space="0" w:color="000000"/>
              <w:bottom w:val="single" w:sz="4" w:space="0" w:color="000000"/>
              <w:right w:val="single" w:sz="4" w:space="0" w:color="000000"/>
            </w:tcBorders>
            <w:shd w:val="clear" w:color="auto" w:fill="auto"/>
          </w:tcPr>
          <w:p w14:paraId="7C34FA31" w14:textId="77777777" w:rsidR="00DB58B2" w:rsidRPr="009124E8" w:rsidRDefault="00DB58B2" w:rsidP="009124E8">
            <w:pPr>
              <w:tabs>
                <w:tab w:val="left" w:pos="2655"/>
              </w:tabs>
              <w:spacing w:after="120" w:line="320" w:lineRule="exact"/>
              <w:jc w:val="center"/>
              <w:rPr>
                <w:b/>
                <w:lang w:eastAsia="en-US"/>
              </w:rPr>
            </w:pPr>
            <w:r w:rsidRPr="009124E8">
              <w:rPr>
                <w:b/>
                <w:lang w:eastAsia="en-US"/>
              </w:rPr>
              <w:t>ATENDIMENTO DA ROTINA DE EXECUÇÃO DOS SERVIÇOS DE MANUTENÇÃO PREVENTIVA (MANUTENÇÕES PERIÓDICAS)</w:t>
            </w:r>
          </w:p>
        </w:tc>
      </w:tr>
      <w:tr w:rsidR="00DB58B2" w:rsidRPr="009124E8" w14:paraId="3011FEB3"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FBAA1" w14:textId="77777777" w:rsidR="00DB58B2" w:rsidRPr="009124E8" w:rsidRDefault="00DB58B2" w:rsidP="009124E8">
            <w:pPr>
              <w:tabs>
                <w:tab w:val="left" w:pos="2655"/>
              </w:tabs>
              <w:spacing w:after="120" w:line="320" w:lineRule="exact"/>
              <w:rPr>
                <w:lang w:eastAsia="en-US"/>
              </w:rPr>
            </w:pPr>
            <w:r w:rsidRPr="009124E8">
              <w:rPr>
                <w:lang w:eastAsia="en-US"/>
              </w:rPr>
              <w:t>Finalidade</w:t>
            </w:r>
          </w:p>
        </w:tc>
        <w:tc>
          <w:tcPr>
            <w:tcW w:w="7350" w:type="dxa"/>
            <w:tcBorders>
              <w:top w:val="single" w:sz="4" w:space="0" w:color="000000"/>
              <w:left w:val="single" w:sz="4" w:space="0" w:color="000000"/>
              <w:bottom w:val="single" w:sz="4" w:space="0" w:color="000000"/>
              <w:right w:val="single" w:sz="4" w:space="0" w:color="000000"/>
            </w:tcBorders>
            <w:shd w:val="clear" w:color="auto" w:fill="auto"/>
          </w:tcPr>
          <w:p w14:paraId="70C77CF7" w14:textId="77777777" w:rsidR="00DB58B2" w:rsidRPr="009124E8" w:rsidRDefault="00DB58B2" w:rsidP="009124E8">
            <w:pPr>
              <w:spacing w:after="120" w:line="320" w:lineRule="exact"/>
              <w:jc w:val="both"/>
              <w:rPr>
                <w:lang w:eastAsia="en-US"/>
              </w:rPr>
            </w:pPr>
            <w:r w:rsidRPr="009124E8">
              <w:rPr>
                <w:lang w:eastAsia="en-US"/>
              </w:rPr>
              <w:t>Garantir a execução de todas as rotinas de manutenção preventiva periodicamente, conforme PMOC (Anexo D).</w:t>
            </w:r>
          </w:p>
        </w:tc>
      </w:tr>
      <w:tr w:rsidR="00DB58B2" w:rsidRPr="009124E8" w14:paraId="30AD9E86"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64F351" w14:textId="77777777" w:rsidR="00DB58B2" w:rsidRPr="009124E8" w:rsidRDefault="00DB58B2" w:rsidP="009124E8">
            <w:pPr>
              <w:tabs>
                <w:tab w:val="left" w:pos="2655"/>
              </w:tabs>
              <w:spacing w:after="120" w:line="320" w:lineRule="exact"/>
              <w:rPr>
                <w:lang w:eastAsia="en-US"/>
              </w:rPr>
            </w:pPr>
            <w:r w:rsidRPr="009124E8">
              <w:rPr>
                <w:lang w:eastAsia="en-US"/>
              </w:rPr>
              <w:t>Meta a cumprir</w:t>
            </w:r>
          </w:p>
        </w:tc>
        <w:tc>
          <w:tcPr>
            <w:tcW w:w="7350" w:type="dxa"/>
            <w:tcBorders>
              <w:top w:val="single" w:sz="4" w:space="0" w:color="000000"/>
              <w:left w:val="single" w:sz="4" w:space="0" w:color="000000"/>
              <w:bottom w:val="single" w:sz="4" w:space="0" w:color="000000"/>
              <w:right w:val="single" w:sz="4" w:space="0" w:color="000000"/>
            </w:tcBorders>
            <w:shd w:val="clear" w:color="auto" w:fill="auto"/>
          </w:tcPr>
          <w:p w14:paraId="64D73F8B" w14:textId="77777777" w:rsidR="00DB58B2" w:rsidRPr="009124E8" w:rsidRDefault="00DB58B2" w:rsidP="009124E8">
            <w:pPr>
              <w:spacing w:after="120" w:line="320" w:lineRule="exact"/>
              <w:jc w:val="both"/>
              <w:rPr>
                <w:lang w:eastAsia="en-US"/>
              </w:rPr>
            </w:pPr>
            <w:r w:rsidRPr="009124E8">
              <w:rPr>
                <w:lang w:eastAsia="en-US"/>
              </w:rPr>
              <w:t>Integralidade da Rotina estabelecida no Anexo D do Termo de Referência.</w:t>
            </w:r>
          </w:p>
        </w:tc>
      </w:tr>
      <w:tr w:rsidR="00DB58B2" w:rsidRPr="009124E8" w14:paraId="797565F7"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74B28" w14:textId="77777777" w:rsidR="00DB58B2" w:rsidRPr="009124E8" w:rsidRDefault="00DB58B2" w:rsidP="009124E8">
            <w:pPr>
              <w:tabs>
                <w:tab w:val="left" w:pos="2655"/>
              </w:tabs>
              <w:spacing w:after="120" w:line="320" w:lineRule="exact"/>
              <w:rPr>
                <w:lang w:eastAsia="en-US"/>
              </w:rPr>
            </w:pPr>
            <w:r w:rsidRPr="009124E8">
              <w:rPr>
                <w:lang w:eastAsia="en-US"/>
              </w:rPr>
              <w:t>Instrumento de medição</w:t>
            </w:r>
          </w:p>
        </w:tc>
        <w:tc>
          <w:tcPr>
            <w:tcW w:w="7350" w:type="dxa"/>
            <w:tcBorders>
              <w:top w:val="single" w:sz="4" w:space="0" w:color="000000"/>
              <w:left w:val="single" w:sz="4" w:space="0" w:color="000000"/>
              <w:bottom w:val="single" w:sz="4" w:space="0" w:color="000000"/>
              <w:right w:val="single" w:sz="4" w:space="0" w:color="000000"/>
            </w:tcBorders>
            <w:shd w:val="clear" w:color="auto" w:fill="auto"/>
          </w:tcPr>
          <w:p w14:paraId="1FFAF428" w14:textId="77777777" w:rsidR="00DB58B2" w:rsidRPr="009124E8" w:rsidRDefault="00DB58B2" w:rsidP="009124E8">
            <w:pPr>
              <w:spacing w:after="120" w:line="320" w:lineRule="exact"/>
              <w:jc w:val="both"/>
              <w:rPr>
                <w:lang w:eastAsia="en-US"/>
              </w:rPr>
            </w:pPr>
            <w:r w:rsidRPr="009124E8">
              <w:rPr>
                <w:lang w:eastAsia="en-US"/>
              </w:rPr>
              <w:t>Relatórios entregues pela Contratada contendo as manutenções previstas e informações da Fiscalização do contrato lotada em cada Cartório/Fórum Eleitoral.</w:t>
            </w:r>
          </w:p>
        </w:tc>
      </w:tr>
      <w:tr w:rsidR="00DB58B2" w:rsidRPr="009124E8" w14:paraId="1AD114B4"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D5A0DB" w14:textId="77777777" w:rsidR="00DB58B2" w:rsidRPr="009124E8" w:rsidRDefault="00DB58B2" w:rsidP="009124E8">
            <w:pPr>
              <w:tabs>
                <w:tab w:val="left" w:pos="2655"/>
              </w:tabs>
              <w:spacing w:after="120" w:line="320" w:lineRule="exact"/>
              <w:rPr>
                <w:lang w:eastAsia="en-US"/>
              </w:rPr>
            </w:pPr>
            <w:r w:rsidRPr="009124E8">
              <w:rPr>
                <w:lang w:eastAsia="en-US"/>
              </w:rPr>
              <w:t>Forma de acompanhamento</w:t>
            </w:r>
          </w:p>
        </w:tc>
        <w:tc>
          <w:tcPr>
            <w:tcW w:w="7350" w:type="dxa"/>
            <w:tcBorders>
              <w:top w:val="single" w:sz="4" w:space="0" w:color="000000"/>
              <w:left w:val="single" w:sz="4" w:space="0" w:color="000000"/>
              <w:bottom w:val="single" w:sz="4" w:space="0" w:color="000000"/>
              <w:right w:val="single" w:sz="4" w:space="0" w:color="000000"/>
            </w:tcBorders>
            <w:shd w:val="clear" w:color="auto" w:fill="auto"/>
          </w:tcPr>
          <w:p w14:paraId="4988A93B" w14:textId="77777777" w:rsidR="00DB58B2" w:rsidRPr="009124E8" w:rsidRDefault="00DB58B2" w:rsidP="009124E8">
            <w:pPr>
              <w:tabs>
                <w:tab w:val="left" w:pos="2655"/>
              </w:tabs>
              <w:spacing w:after="120" w:line="320" w:lineRule="exact"/>
              <w:jc w:val="both"/>
              <w:rPr>
                <w:lang w:eastAsia="en-US"/>
              </w:rPr>
            </w:pPr>
            <w:r w:rsidRPr="009124E8">
              <w:rPr>
                <w:lang w:eastAsia="en-US"/>
              </w:rPr>
              <w:t>Acompanhamento pelos Fiscais do Contrato.</w:t>
            </w:r>
          </w:p>
        </w:tc>
      </w:tr>
      <w:tr w:rsidR="00DB58B2" w:rsidRPr="009124E8" w14:paraId="1418C6B6"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13EFD1" w14:textId="77777777" w:rsidR="00DB58B2" w:rsidRPr="009124E8" w:rsidRDefault="00DB58B2" w:rsidP="009124E8">
            <w:pPr>
              <w:tabs>
                <w:tab w:val="left" w:pos="2655"/>
              </w:tabs>
              <w:spacing w:after="120" w:line="320" w:lineRule="exact"/>
              <w:rPr>
                <w:lang w:eastAsia="en-US"/>
              </w:rPr>
            </w:pPr>
            <w:r w:rsidRPr="009124E8">
              <w:rPr>
                <w:lang w:eastAsia="en-US"/>
              </w:rPr>
              <w:t>Periodicidade</w:t>
            </w:r>
          </w:p>
        </w:tc>
        <w:tc>
          <w:tcPr>
            <w:tcW w:w="7350" w:type="dxa"/>
            <w:tcBorders>
              <w:top w:val="single" w:sz="4" w:space="0" w:color="000000"/>
              <w:left w:val="single" w:sz="4" w:space="0" w:color="000000"/>
              <w:bottom w:val="single" w:sz="4" w:space="0" w:color="000000"/>
              <w:right w:val="single" w:sz="4" w:space="0" w:color="000000"/>
            </w:tcBorders>
            <w:shd w:val="clear" w:color="auto" w:fill="auto"/>
          </w:tcPr>
          <w:p w14:paraId="31E40822" w14:textId="77777777" w:rsidR="00DB58B2" w:rsidRPr="009124E8" w:rsidRDefault="00DB58B2" w:rsidP="009124E8">
            <w:pPr>
              <w:tabs>
                <w:tab w:val="left" w:pos="2655"/>
              </w:tabs>
              <w:spacing w:after="120" w:line="320" w:lineRule="exact"/>
              <w:jc w:val="both"/>
              <w:rPr>
                <w:lang w:eastAsia="en-US"/>
              </w:rPr>
            </w:pPr>
            <w:r w:rsidRPr="009124E8">
              <w:rPr>
                <w:lang w:eastAsia="en-US"/>
              </w:rPr>
              <w:t>Quando feita a vistoria periódica.</w:t>
            </w:r>
          </w:p>
        </w:tc>
      </w:tr>
      <w:tr w:rsidR="00DB58B2" w:rsidRPr="009124E8" w14:paraId="43AD6BC3"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8BFD1A" w14:textId="77777777" w:rsidR="00DB58B2" w:rsidRPr="009124E8" w:rsidRDefault="00DB58B2" w:rsidP="009124E8">
            <w:pPr>
              <w:tabs>
                <w:tab w:val="left" w:pos="2655"/>
              </w:tabs>
              <w:spacing w:after="120" w:line="320" w:lineRule="exact"/>
              <w:rPr>
                <w:lang w:eastAsia="en-US"/>
              </w:rPr>
            </w:pPr>
            <w:r w:rsidRPr="009124E8">
              <w:rPr>
                <w:lang w:eastAsia="en-US"/>
              </w:rPr>
              <w:t>Mecanismos de cálculo</w:t>
            </w:r>
          </w:p>
        </w:tc>
        <w:tc>
          <w:tcPr>
            <w:tcW w:w="7350" w:type="dxa"/>
            <w:tcBorders>
              <w:top w:val="single" w:sz="4" w:space="0" w:color="000000"/>
              <w:left w:val="single" w:sz="4" w:space="0" w:color="000000"/>
              <w:bottom w:val="single" w:sz="4" w:space="0" w:color="000000"/>
              <w:right w:val="single" w:sz="4" w:space="0" w:color="000000"/>
            </w:tcBorders>
            <w:shd w:val="clear" w:color="auto" w:fill="auto"/>
          </w:tcPr>
          <w:p w14:paraId="36797EC6" w14:textId="77777777" w:rsidR="00DB58B2" w:rsidRPr="009124E8" w:rsidRDefault="00DB58B2" w:rsidP="009124E8">
            <w:pPr>
              <w:spacing w:after="120" w:line="320" w:lineRule="exact"/>
              <w:jc w:val="both"/>
              <w:rPr>
                <w:lang w:eastAsia="en-US"/>
              </w:rPr>
            </w:pPr>
            <w:r w:rsidRPr="009124E8">
              <w:rPr>
                <w:lang w:eastAsia="en-US"/>
              </w:rPr>
              <w:t>A cada item da rotina descrita no Anexo D do Termo de Referência descumprido será contabilizado 1 ponto.</w:t>
            </w:r>
          </w:p>
          <w:p w14:paraId="6E0151D6" w14:textId="77777777" w:rsidR="00DB58B2" w:rsidRPr="009124E8" w:rsidRDefault="00DB58B2" w:rsidP="009124E8">
            <w:pPr>
              <w:spacing w:after="120" w:line="320" w:lineRule="exact"/>
              <w:jc w:val="both"/>
              <w:rPr>
                <w:lang w:eastAsia="en-US"/>
              </w:rPr>
            </w:pPr>
            <w:r w:rsidRPr="009124E8">
              <w:rPr>
                <w:lang w:eastAsia="en-US"/>
              </w:rPr>
              <w:t xml:space="preserve">Somatório dos pontos referentes aos itens não cumpridos = </w:t>
            </w:r>
            <w:r w:rsidRPr="009124E8">
              <w:rPr>
                <w:b/>
                <w:bCs/>
                <w:lang w:eastAsia="en-US"/>
              </w:rPr>
              <w:t>Y</w:t>
            </w:r>
          </w:p>
        </w:tc>
      </w:tr>
      <w:tr w:rsidR="00DB58B2" w:rsidRPr="009124E8" w14:paraId="44E1C9A6"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0BFCC4" w14:textId="77777777" w:rsidR="00DB58B2" w:rsidRPr="009124E8" w:rsidRDefault="00DB58B2" w:rsidP="009124E8">
            <w:pPr>
              <w:tabs>
                <w:tab w:val="left" w:pos="2655"/>
              </w:tabs>
              <w:spacing w:after="120" w:line="320" w:lineRule="exact"/>
              <w:rPr>
                <w:lang w:eastAsia="en-US"/>
              </w:rPr>
            </w:pPr>
            <w:r w:rsidRPr="009124E8">
              <w:rPr>
                <w:lang w:eastAsia="en-US"/>
              </w:rPr>
              <w:t>Faixas de ajuste de pagamento</w:t>
            </w:r>
          </w:p>
        </w:tc>
        <w:tc>
          <w:tcPr>
            <w:tcW w:w="7350" w:type="dxa"/>
            <w:tcBorders>
              <w:top w:val="single" w:sz="4" w:space="0" w:color="000000"/>
              <w:left w:val="single" w:sz="4" w:space="0" w:color="000000"/>
              <w:bottom w:val="single" w:sz="4" w:space="0" w:color="000000"/>
              <w:right w:val="single" w:sz="4" w:space="0" w:color="000000"/>
            </w:tcBorders>
            <w:shd w:val="clear" w:color="auto" w:fill="auto"/>
          </w:tcPr>
          <w:p w14:paraId="39ECDEBE" w14:textId="77777777" w:rsidR="00DB58B2" w:rsidRPr="009124E8" w:rsidRDefault="00DB58B2" w:rsidP="009124E8">
            <w:pPr>
              <w:spacing w:after="120" w:line="320" w:lineRule="exact"/>
              <w:jc w:val="both"/>
              <w:rPr>
                <w:lang w:eastAsia="en-US"/>
              </w:rPr>
            </w:pPr>
            <w:r w:rsidRPr="009124E8">
              <w:rPr>
                <w:b/>
                <w:bCs/>
                <w:lang w:eastAsia="en-US"/>
              </w:rPr>
              <w:t xml:space="preserve">0 &lt; Y </w:t>
            </w:r>
            <w:r w:rsidRPr="009124E8">
              <w:rPr>
                <w:b/>
                <w:bCs/>
                <w:u w:val="single"/>
                <w:lang w:eastAsia="en-US"/>
              </w:rPr>
              <w:t xml:space="preserve">&lt; </w:t>
            </w:r>
            <w:r w:rsidRPr="009124E8">
              <w:rPr>
                <w:b/>
                <w:bCs/>
                <w:lang w:eastAsia="en-US"/>
              </w:rPr>
              <w:t xml:space="preserve">5 </w:t>
            </w:r>
            <w:r w:rsidRPr="009124E8">
              <w:rPr>
                <w:lang w:eastAsia="en-US"/>
              </w:rPr>
              <w:t>: será pago 100% do valor da visita de manutenção preventiva por imóvel;</w:t>
            </w:r>
          </w:p>
          <w:p w14:paraId="4F29FC75" w14:textId="77777777" w:rsidR="00DB58B2" w:rsidRPr="009124E8" w:rsidRDefault="00DB58B2" w:rsidP="009124E8">
            <w:pPr>
              <w:spacing w:after="120" w:line="320" w:lineRule="exact"/>
              <w:jc w:val="both"/>
              <w:rPr>
                <w:lang w:eastAsia="en-US"/>
              </w:rPr>
            </w:pPr>
            <w:r w:rsidRPr="009124E8">
              <w:rPr>
                <w:b/>
                <w:bCs/>
                <w:lang w:eastAsia="en-US"/>
              </w:rPr>
              <w:t xml:space="preserve">5 &lt; Y </w:t>
            </w:r>
            <w:r w:rsidRPr="009124E8">
              <w:rPr>
                <w:b/>
                <w:bCs/>
                <w:u w:val="single"/>
                <w:lang w:eastAsia="en-US"/>
              </w:rPr>
              <w:t>&lt;</w:t>
            </w:r>
            <w:r w:rsidRPr="009124E8">
              <w:rPr>
                <w:b/>
                <w:bCs/>
                <w:lang w:eastAsia="en-US"/>
              </w:rPr>
              <w:t xml:space="preserve"> 10</w:t>
            </w:r>
            <w:r w:rsidRPr="009124E8">
              <w:rPr>
                <w:lang w:eastAsia="en-US"/>
              </w:rPr>
              <w:t>: será pago 95% do valor da visita de manutenção preventiva por imóvel;</w:t>
            </w:r>
          </w:p>
          <w:p w14:paraId="18C701C1" w14:textId="77777777" w:rsidR="00DB58B2" w:rsidRPr="009124E8" w:rsidRDefault="00DB58B2" w:rsidP="009124E8">
            <w:pPr>
              <w:spacing w:after="120" w:line="320" w:lineRule="exact"/>
              <w:jc w:val="both"/>
              <w:rPr>
                <w:lang w:eastAsia="en-US"/>
              </w:rPr>
            </w:pPr>
            <w:r w:rsidRPr="009124E8">
              <w:rPr>
                <w:b/>
                <w:bCs/>
                <w:lang w:eastAsia="en-US"/>
              </w:rPr>
              <w:t xml:space="preserve">10 &lt; Y </w:t>
            </w:r>
            <w:r w:rsidRPr="009124E8">
              <w:rPr>
                <w:b/>
                <w:bCs/>
                <w:u w:val="single"/>
                <w:lang w:eastAsia="en-US"/>
              </w:rPr>
              <w:t>&lt;</w:t>
            </w:r>
            <w:r w:rsidRPr="009124E8">
              <w:rPr>
                <w:b/>
                <w:bCs/>
                <w:lang w:eastAsia="en-US"/>
              </w:rPr>
              <w:t xml:space="preserve"> 15</w:t>
            </w:r>
            <w:r w:rsidRPr="009124E8">
              <w:rPr>
                <w:lang w:eastAsia="en-US"/>
              </w:rPr>
              <w:t>: o pagamento será proporcional ao percentual de execução por imóvel.</w:t>
            </w:r>
          </w:p>
          <w:p w14:paraId="259AF626" w14:textId="77777777" w:rsidR="00DB58B2" w:rsidRPr="009124E8" w:rsidRDefault="00DB58B2" w:rsidP="009124E8">
            <w:pPr>
              <w:spacing w:after="120" w:line="320" w:lineRule="exact"/>
              <w:jc w:val="both"/>
              <w:rPr>
                <w:lang w:eastAsia="en-US"/>
              </w:rPr>
            </w:pPr>
            <w:r w:rsidRPr="009124E8">
              <w:rPr>
                <w:lang w:eastAsia="en-US"/>
              </w:rPr>
              <w:t xml:space="preserve">Obs.: Quando </w:t>
            </w:r>
            <w:r w:rsidRPr="009124E8">
              <w:rPr>
                <w:b/>
                <w:lang w:eastAsia="en-US"/>
              </w:rPr>
              <w:t xml:space="preserve">Y </w:t>
            </w:r>
            <w:r w:rsidRPr="009124E8">
              <w:rPr>
                <w:b/>
                <w:bCs/>
                <w:lang w:eastAsia="en-US"/>
              </w:rPr>
              <w:t>&gt; 15</w:t>
            </w:r>
            <w:r w:rsidRPr="009124E8">
              <w:rPr>
                <w:bCs/>
                <w:lang w:eastAsia="en-US"/>
              </w:rPr>
              <w:t>,</w:t>
            </w:r>
            <w:r w:rsidRPr="009124E8">
              <w:rPr>
                <w:b/>
                <w:bCs/>
                <w:lang w:eastAsia="en-US"/>
              </w:rPr>
              <w:t xml:space="preserve"> </w:t>
            </w:r>
            <w:r w:rsidRPr="009124E8">
              <w:rPr>
                <w:bCs/>
                <w:lang w:eastAsia="en-US"/>
              </w:rPr>
              <w:t>será aplicada a penalidade descrita no item 14.12 deste Termo de Referência.</w:t>
            </w:r>
          </w:p>
        </w:tc>
      </w:tr>
    </w:tbl>
    <w:p w14:paraId="2501C7D6" w14:textId="77777777" w:rsidR="00DB58B2" w:rsidRDefault="00DB58B2" w:rsidP="009124E8">
      <w:pPr>
        <w:spacing w:after="120" w:line="320" w:lineRule="exact"/>
        <w:jc w:val="both"/>
        <w:rPr>
          <w:lang w:eastAsia="en-US"/>
        </w:rPr>
      </w:pPr>
    </w:p>
    <w:p w14:paraId="20DC0EBD" w14:textId="77777777" w:rsidR="004226CE" w:rsidRPr="009124E8" w:rsidRDefault="004226CE" w:rsidP="009124E8">
      <w:pPr>
        <w:spacing w:after="120" w:line="320" w:lineRule="exact"/>
        <w:jc w:val="both"/>
        <w:rPr>
          <w:lang w:eastAsia="en-US"/>
        </w:rPr>
      </w:pPr>
    </w:p>
    <w:tbl>
      <w:tblPr>
        <w:tblW w:w="4800" w:type="pct"/>
        <w:tblInd w:w="250" w:type="dxa"/>
        <w:tblLook w:val="04A0" w:firstRow="1" w:lastRow="0" w:firstColumn="1" w:lastColumn="0" w:noHBand="0" w:noVBand="1"/>
      </w:tblPr>
      <w:tblGrid>
        <w:gridCol w:w="2654"/>
        <w:gridCol w:w="7350"/>
      </w:tblGrid>
      <w:tr w:rsidR="00DB58B2" w:rsidRPr="009124E8" w14:paraId="7BD4ED3D" w14:textId="77777777" w:rsidTr="002F1335">
        <w:tc>
          <w:tcPr>
            <w:tcW w:w="9795" w:type="dxa"/>
            <w:gridSpan w:val="2"/>
            <w:tcBorders>
              <w:top w:val="single" w:sz="4" w:space="0" w:color="000000"/>
              <w:left w:val="single" w:sz="4" w:space="0" w:color="000000"/>
              <w:bottom w:val="single" w:sz="4" w:space="0" w:color="000000"/>
              <w:right w:val="single" w:sz="4" w:space="0" w:color="000000"/>
            </w:tcBorders>
            <w:shd w:val="clear" w:color="auto" w:fill="auto"/>
          </w:tcPr>
          <w:p w14:paraId="505C311C" w14:textId="77777777" w:rsidR="00DB58B2" w:rsidRPr="009124E8" w:rsidRDefault="00DB58B2" w:rsidP="009124E8">
            <w:pPr>
              <w:tabs>
                <w:tab w:val="left" w:pos="2655"/>
              </w:tabs>
              <w:spacing w:after="120" w:line="320" w:lineRule="exact"/>
              <w:jc w:val="center"/>
              <w:rPr>
                <w:b/>
                <w:lang w:eastAsia="en-US"/>
              </w:rPr>
            </w:pPr>
            <w:r w:rsidRPr="009124E8">
              <w:rPr>
                <w:b/>
                <w:lang w:eastAsia="en-US"/>
              </w:rPr>
              <w:lastRenderedPageBreak/>
              <w:t>Indicador N° 2</w:t>
            </w:r>
          </w:p>
        </w:tc>
      </w:tr>
      <w:tr w:rsidR="00DB58B2" w:rsidRPr="009124E8" w14:paraId="7AAAD5B5" w14:textId="77777777" w:rsidTr="002F1335">
        <w:tc>
          <w:tcPr>
            <w:tcW w:w="9795" w:type="dxa"/>
            <w:gridSpan w:val="2"/>
            <w:tcBorders>
              <w:top w:val="single" w:sz="4" w:space="0" w:color="000000"/>
              <w:left w:val="single" w:sz="4" w:space="0" w:color="000000"/>
              <w:bottom w:val="single" w:sz="4" w:space="0" w:color="000000"/>
              <w:right w:val="single" w:sz="4" w:space="0" w:color="000000"/>
            </w:tcBorders>
            <w:shd w:val="clear" w:color="auto" w:fill="auto"/>
          </w:tcPr>
          <w:p w14:paraId="329E36D8" w14:textId="77777777" w:rsidR="00DB58B2" w:rsidRPr="009124E8" w:rsidRDefault="00DB58B2" w:rsidP="009124E8">
            <w:pPr>
              <w:tabs>
                <w:tab w:val="left" w:pos="2655"/>
              </w:tabs>
              <w:spacing w:after="120" w:line="320" w:lineRule="exact"/>
              <w:jc w:val="center"/>
              <w:rPr>
                <w:b/>
                <w:lang w:eastAsia="en-US"/>
              </w:rPr>
            </w:pPr>
            <w:r w:rsidRPr="009124E8">
              <w:rPr>
                <w:b/>
                <w:lang w:eastAsia="en-US"/>
              </w:rPr>
              <w:t>PRAZO DE ATENDIMENTO DOS CHAMADOS DE ACORDO COM O NÍVEL DE URGÊNCIA</w:t>
            </w:r>
          </w:p>
        </w:tc>
      </w:tr>
      <w:tr w:rsidR="00DB58B2" w:rsidRPr="009124E8" w14:paraId="6FB16142" w14:textId="77777777" w:rsidTr="002F1335">
        <w:tc>
          <w:tcPr>
            <w:tcW w:w="25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D56769" w14:textId="77777777" w:rsidR="00DB58B2" w:rsidRPr="009124E8" w:rsidRDefault="00DB58B2" w:rsidP="009124E8">
            <w:pPr>
              <w:tabs>
                <w:tab w:val="left" w:pos="2655"/>
              </w:tabs>
              <w:spacing w:after="120" w:line="320" w:lineRule="exact"/>
              <w:rPr>
                <w:lang w:eastAsia="en-US"/>
              </w:rPr>
            </w:pPr>
            <w:r w:rsidRPr="009124E8">
              <w:rPr>
                <w:lang w:eastAsia="en-US"/>
              </w:rPr>
              <w:t>Finalidade</w:t>
            </w:r>
          </w:p>
        </w:tc>
        <w:tc>
          <w:tcPr>
            <w:tcW w:w="7196" w:type="dxa"/>
            <w:tcBorders>
              <w:top w:val="single" w:sz="4" w:space="0" w:color="000000"/>
              <w:left w:val="single" w:sz="4" w:space="0" w:color="000000"/>
              <w:bottom w:val="single" w:sz="4" w:space="0" w:color="000000"/>
              <w:right w:val="single" w:sz="4" w:space="0" w:color="000000"/>
            </w:tcBorders>
            <w:shd w:val="clear" w:color="auto" w:fill="auto"/>
          </w:tcPr>
          <w:p w14:paraId="43ECD4ED" w14:textId="77777777" w:rsidR="00DB58B2" w:rsidRPr="009124E8" w:rsidRDefault="00DB58B2" w:rsidP="009124E8">
            <w:pPr>
              <w:spacing w:after="120" w:line="320" w:lineRule="exact"/>
              <w:jc w:val="both"/>
              <w:rPr>
                <w:lang w:eastAsia="en-US"/>
              </w:rPr>
            </w:pPr>
            <w:r w:rsidRPr="009124E8">
              <w:rPr>
                <w:lang w:eastAsia="en-US"/>
              </w:rPr>
              <w:t>Garantir atendimento célere a todos os chamados para realização de serviços eventuais.</w:t>
            </w:r>
          </w:p>
        </w:tc>
      </w:tr>
      <w:tr w:rsidR="00DB58B2" w:rsidRPr="009124E8" w14:paraId="744BB355" w14:textId="77777777" w:rsidTr="002F1335">
        <w:tc>
          <w:tcPr>
            <w:tcW w:w="25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ED2707" w14:textId="77777777" w:rsidR="00DB58B2" w:rsidRPr="009124E8" w:rsidRDefault="00DB58B2" w:rsidP="009124E8">
            <w:pPr>
              <w:tabs>
                <w:tab w:val="left" w:pos="2655"/>
              </w:tabs>
              <w:spacing w:after="120" w:line="320" w:lineRule="exact"/>
              <w:rPr>
                <w:lang w:eastAsia="en-US"/>
              </w:rPr>
            </w:pPr>
            <w:r w:rsidRPr="009124E8">
              <w:rPr>
                <w:lang w:eastAsia="en-US"/>
              </w:rPr>
              <w:t>Meta a cumprir</w:t>
            </w:r>
          </w:p>
        </w:tc>
        <w:tc>
          <w:tcPr>
            <w:tcW w:w="7196" w:type="dxa"/>
            <w:tcBorders>
              <w:top w:val="single" w:sz="4" w:space="0" w:color="000000"/>
              <w:left w:val="single" w:sz="4" w:space="0" w:color="000000"/>
              <w:bottom w:val="single" w:sz="4" w:space="0" w:color="000000"/>
              <w:right w:val="single" w:sz="4" w:space="0" w:color="000000"/>
            </w:tcBorders>
            <w:shd w:val="clear" w:color="auto" w:fill="auto"/>
          </w:tcPr>
          <w:p w14:paraId="5EFEE95E" w14:textId="77777777" w:rsidR="00DB58B2" w:rsidRPr="009124E8" w:rsidRDefault="00DB58B2" w:rsidP="009124E8">
            <w:pPr>
              <w:spacing w:after="120" w:line="320" w:lineRule="exact"/>
              <w:jc w:val="both"/>
              <w:rPr>
                <w:lang w:eastAsia="en-US"/>
              </w:rPr>
            </w:pPr>
            <w:r w:rsidRPr="009124E8">
              <w:rPr>
                <w:lang w:eastAsia="en-US"/>
              </w:rPr>
              <w:t>100% dos Chamados atendidos nos prazos estabelecidos.</w:t>
            </w:r>
          </w:p>
        </w:tc>
      </w:tr>
      <w:tr w:rsidR="00DB58B2" w:rsidRPr="009124E8" w14:paraId="46C56AD6" w14:textId="77777777" w:rsidTr="002F1335">
        <w:tc>
          <w:tcPr>
            <w:tcW w:w="25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BC236" w14:textId="77777777" w:rsidR="00DB58B2" w:rsidRPr="009124E8" w:rsidRDefault="00DB58B2" w:rsidP="009124E8">
            <w:pPr>
              <w:tabs>
                <w:tab w:val="left" w:pos="2655"/>
              </w:tabs>
              <w:spacing w:after="120" w:line="320" w:lineRule="exact"/>
              <w:rPr>
                <w:lang w:eastAsia="en-US"/>
              </w:rPr>
            </w:pPr>
            <w:r w:rsidRPr="009124E8">
              <w:rPr>
                <w:lang w:eastAsia="en-US"/>
              </w:rPr>
              <w:t>Instrumento de medição</w:t>
            </w:r>
          </w:p>
        </w:tc>
        <w:tc>
          <w:tcPr>
            <w:tcW w:w="7196" w:type="dxa"/>
            <w:tcBorders>
              <w:top w:val="single" w:sz="4" w:space="0" w:color="000000"/>
              <w:left w:val="single" w:sz="4" w:space="0" w:color="000000"/>
              <w:bottom w:val="single" w:sz="4" w:space="0" w:color="000000"/>
              <w:right w:val="single" w:sz="4" w:space="0" w:color="000000"/>
            </w:tcBorders>
            <w:shd w:val="clear" w:color="auto" w:fill="auto"/>
          </w:tcPr>
          <w:p w14:paraId="04C64EB0" w14:textId="77777777" w:rsidR="00DB58B2" w:rsidRPr="009124E8" w:rsidRDefault="00DB58B2" w:rsidP="009124E8">
            <w:pPr>
              <w:spacing w:after="120" w:line="320" w:lineRule="exact"/>
              <w:jc w:val="both"/>
              <w:rPr>
                <w:lang w:eastAsia="en-US"/>
              </w:rPr>
            </w:pPr>
            <w:r w:rsidRPr="009124E8">
              <w:rPr>
                <w:lang w:eastAsia="en-US"/>
              </w:rPr>
              <w:t>Relatórios dos Chamados descumpridos elaborados pela Fiscalização do contrato.</w:t>
            </w:r>
          </w:p>
        </w:tc>
      </w:tr>
      <w:tr w:rsidR="00DB58B2" w:rsidRPr="009124E8" w14:paraId="0B6B0E87" w14:textId="77777777" w:rsidTr="002F1335">
        <w:tc>
          <w:tcPr>
            <w:tcW w:w="25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A076BA" w14:textId="77777777" w:rsidR="00DB58B2" w:rsidRPr="009124E8" w:rsidRDefault="00DB58B2" w:rsidP="009124E8">
            <w:pPr>
              <w:tabs>
                <w:tab w:val="left" w:pos="2655"/>
              </w:tabs>
              <w:spacing w:after="120" w:line="320" w:lineRule="exact"/>
              <w:rPr>
                <w:lang w:eastAsia="en-US"/>
              </w:rPr>
            </w:pPr>
            <w:r w:rsidRPr="009124E8">
              <w:rPr>
                <w:lang w:eastAsia="en-US"/>
              </w:rPr>
              <w:t>Forma de acompanhamento</w:t>
            </w:r>
          </w:p>
        </w:tc>
        <w:tc>
          <w:tcPr>
            <w:tcW w:w="7196" w:type="dxa"/>
            <w:tcBorders>
              <w:top w:val="single" w:sz="4" w:space="0" w:color="000000"/>
              <w:left w:val="single" w:sz="4" w:space="0" w:color="000000"/>
              <w:bottom w:val="single" w:sz="4" w:space="0" w:color="000000"/>
              <w:right w:val="single" w:sz="4" w:space="0" w:color="000000"/>
            </w:tcBorders>
            <w:shd w:val="clear" w:color="auto" w:fill="auto"/>
          </w:tcPr>
          <w:p w14:paraId="0CF76F07" w14:textId="77777777" w:rsidR="00DB58B2" w:rsidRPr="009124E8" w:rsidRDefault="00DB58B2" w:rsidP="009124E8">
            <w:pPr>
              <w:tabs>
                <w:tab w:val="left" w:pos="2655"/>
              </w:tabs>
              <w:spacing w:after="120" w:line="320" w:lineRule="exact"/>
              <w:jc w:val="both"/>
              <w:rPr>
                <w:lang w:eastAsia="en-US"/>
              </w:rPr>
            </w:pPr>
            <w:r w:rsidRPr="009124E8">
              <w:rPr>
                <w:lang w:eastAsia="en-US"/>
              </w:rPr>
              <w:t xml:space="preserve">Acompanhamento pelos fiscais dos Chamados descumpridos. </w:t>
            </w:r>
          </w:p>
        </w:tc>
      </w:tr>
      <w:tr w:rsidR="00DB58B2" w:rsidRPr="009124E8" w14:paraId="595CB688" w14:textId="77777777" w:rsidTr="002F1335">
        <w:tc>
          <w:tcPr>
            <w:tcW w:w="25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190040" w14:textId="77777777" w:rsidR="00DB58B2" w:rsidRPr="009124E8" w:rsidRDefault="00DB58B2" w:rsidP="009124E8">
            <w:pPr>
              <w:tabs>
                <w:tab w:val="left" w:pos="2655"/>
              </w:tabs>
              <w:spacing w:after="120" w:line="320" w:lineRule="exact"/>
              <w:rPr>
                <w:lang w:eastAsia="en-US"/>
              </w:rPr>
            </w:pPr>
            <w:r w:rsidRPr="009124E8">
              <w:rPr>
                <w:lang w:eastAsia="en-US"/>
              </w:rPr>
              <w:t>Periodicidade</w:t>
            </w:r>
          </w:p>
        </w:tc>
        <w:tc>
          <w:tcPr>
            <w:tcW w:w="7196" w:type="dxa"/>
            <w:tcBorders>
              <w:top w:val="single" w:sz="4" w:space="0" w:color="000000"/>
              <w:left w:val="single" w:sz="4" w:space="0" w:color="000000"/>
              <w:bottom w:val="single" w:sz="4" w:space="0" w:color="000000"/>
              <w:right w:val="single" w:sz="4" w:space="0" w:color="000000"/>
            </w:tcBorders>
            <w:shd w:val="clear" w:color="auto" w:fill="auto"/>
          </w:tcPr>
          <w:p w14:paraId="4B2B5B5C" w14:textId="77777777" w:rsidR="00DB58B2" w:rsidRPr="009124E8" w:rsidRDefault="00DB58B2" w:rsidP="009124E8">
            <w:pPr>
              <w:tabs>
                <w:tab w:val="left" w:pos="2655"/>
              </w:tabs>
              <w:spacing w:after="120" w:line="320" w:lineRule="exact"/>
              <w:jc w:val="both"/>
              <w:rPr>
                <w:lang w:eastAsia="en-US"/>
              </w:rPr>
            </w:pPr>
            <w:r w:rsidRPr="009124E8">
              <w:rPr>
                <w:lang w:eastAsia="en-US"/>
              </w:rPr>
              <w:t>Por ocorrência.</w:t>
            </w:r>
          </w:p>
        </w:tc>
      </w:tr>
      <w:tr w:rsidR="00DB58B2" w:rsidRPr="009124E8" w14:paraId="1F24A998" w14:textId="77777777" w:rsidTr="002F1335">
        <w:tc>
          <w:tcPr>
            <w:tcW w:w="25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D35EA4" w14:textId="77777777" w:rsidR="00DB58B2" w:rsidRPr="009124E8" w:rsidRDefault="00DB58B2" w:rsidP="009124E8">
            <w:pPr>
              <w:tabs>
                <w:tab w:val="left" w:pos="2655"/>
              </w:tabs>
              <w:spacing w:after="120" w:line="320" w:lineRule="exact"/>
              <w:rPr>
                <w:lang w:eastAsia="en-US"/>
              </w:rPr>
            </w:pPr>
            <w:r w:rsidRPr="009124E8">
              <w:rPr>
                <w:lang w:eastAsia="en-US"/>
              </w:rPr>
              <w:t>Mecanismos de cálculo</w:t>
            </w:r>
          </w:p>
        </w:tc>
        <w:tc>
          <w:tcPr>
            <w:tcW w:w="7196" w:type="dxa"/>
            <w:tcBorders>
              <w:top w:val="single" w:sz="4" w:space="0" w:color="000000"/>
              <w:left w:val="single" w:sz="4" w:space="0" w:color="000000"/>
              <w:bottom w:val="single" w:sz="4" w:space="0" w:color="000000"/>
              <w:right w:val="single" w:sz="4" w:space="0" w:color="000000"/>
            </w:tcBorders>
            <w:shd w:val="clear" w:color="auto" w:fill="auto"/>
          </w:tcPr>
          <w:p w14:paraId="4BE28E3F" w14:textId="77777777" w:rsidR="00DB58B2" w:rsidRPr="009124E8" w:rsidRDefault="00DB58B2" w:rsidP="009124E8">
            <w:pPr>
              <w:spacing w:after="120" w:line="320" w:lineRule="exact"/>
              <w:jc w:val="both"/>
              <w:rPr>
                <w:lang w:eastAsia="en-US"/>
              </w:rPr>
            </w:pPr>
            <w:r w:rsidRPr="009124E8">
              <w:rPr>
                <w:lang w:eastAsia="en-US"/>
              </w:rPr>
              <w:t>A cada Chamado não-urgente (nível 2) que não for atendido dentro do prazo estabelecido será contabilizado 1 ponto.</w:t>
            </w:r>
          </w:p>
          <w:p w14:paraId="4D77EA77" w14:textId="77777777" w:rsidR="00DB58B2" w:rsidRPr="009124E8" w:rsidRDefault="00DB58B2" w:rsidP="009124E8">
            <w:pPr>
              <w:spacing w:after="120" w:line="320" w:lineRule="exact"/>
              <w:jc w:val="both"/>
              <w:rPr>
                <w:lang w:eastAsia="en-US"/>
              </w:rPr>
            </w:pPr>
            <w:r w:rsidRPr="009124E8">
              <w:rPr>
                <w:lang w:eastAsia="en-US"/>
              </w:rPr>
              <w:t>A cada Chamado urgente (nível 1) que não for atendido dentro do prazo estabelecido serão contabilizados 2 pontos.</w:t>
            </w:r>
          </w:p>
          <w:p w14:paraId="0C6AC06F" w14:textId="77777777" w:rsidR="00DB58B2" w:rsidRPr="009124E8" w:rsidRDefault="00DB58B2" w:rsidP="009124E8">
            <w:pPr>
              <w:spacing w:after="120" w:line="320" w:lineRule="exact"/>
              <w:jc w:val="both"/>
              <w:rPr>
                <w:lang w:eastAsia="en-US"/>
              </w:rPr>
            </w:pPr>
          </w:p>
          <w:p w14:paraId="766516B2" w14:textId="77777777" w:rsidR="00DB58B2" w:rsidRPr="009124E8" w:rsidRDefault="00DB58B2" w:rsidP="009124E8">
            <w:pPr>
              <w:spacing w:after="120" w:line="320" w:lineRule="exact"/>
              <w:jc w:val="both"/>
              <w:rPr>
                <w:lang w:eastAsia="en-US"/>
              </w:rPr>
            </w:pPr>
            <w:r w:rsidRPr="009124E8">
              <w:rPr>
                <w:lang w:eastAsia="en-US"/>
              </w:rPr>
              <w:t xml:space="preserve">Somatório dos chamados não cumpridos = </w:t>
            </w:r>
            <w:r w:rsidRPr="009124E8">
              <w:rPr>
                <w:b/>
                <w:bCs/>
                <w:lang w:eastAsia="en-US"/>
              </w:rPr>
              <w:t>X</w:t>
            </w:r>
          </w:p>
        </w:tc>
      </w:tr>
      <w:tr w:rsidR="00DB58B2" w:rsidRPr="009124E8" w14:paraId="2FCE981B" w14:textId="77777777" w:rsidTr="002F1335">
        <w:tc>
          <w:tcPr>
            <w:tcW w:w="259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8AFAAB" w14:textId="77777777" w:rsidR="00DB58B2" w:rsidRPr="009124E8" w:rsidRDefault="00DB58B2" w:rsidP="009124E8">
            <w:pPr>
              <w:tabs>
                <w:tab w:val="left" w:pos="2655"/>
              </w:tabs>
              <w:spacing w:after="120" w:line="320" w:lineRule="exact"/>
              <w:rPr>
                <w:lang w:eastAsia="en-US"/>
              </w:rPr>
            </w:pPr>
            <w:r w:rsidRPr="009124E8">
              <w:rPr>
                <w:lang w:eastAsia="en-US"/>
              </w:rPr>
              <w:t>Faixas de ajuste de pagamento</w:t>
            </w:r>
          </w:p>
        </w:tc>
        <w:tc>
          <w:tcPr>
            <w:tcW w:w="7196" w:type="dxa"/>
            <w:tcBorders>
              <w:top w:val="single" w:sz="4" w:space="0" w:color="000000"/>
              <w:left w:val="single" w:sz="4" w:space="0" w:color="000000"/>
              <w:bottom w:val="single" w:sz="4" w:space="0" w:color="000000"/>
              <w:right w:val="single" w:sz="4" w:space="0" w:color="000000"/>
            </w:tcBorders>
            <w:shd w:val="clear" w:color="auto" w:fill="auto"/>
          </w:tcPr>
          <w:p w14:paraId="5ABF52C7" w14:textId="77777777" w:rsidR="00DB58B2" w:rsidRPr="009124E8" w:rsidRDefault="00DB58B2" w:rsidP="009124E8">
            <w:pPr>
              <w:spacing w:after="120" w:line="320" w:lineRule="exact"/>
              <w:jc w:val="both"/>
              <w:rPr>
                <w:lang w:eastAsia="en-US"/>
              </w:rPr>
            </w:pPr>
            <w:r w:rsidRPr="009124E8">
              <w:rPr>
                <w:b/>
                <w:bCs/>
                <w:lang w:eastAsia="en-US"/>
              </w:rPr>
              <w:t xml:space="preserve">X </w:t>
            </w:r>
            <w:r w:rsidRPr="009124E8">
              <w:rPr>
                <w:b/>
                <w:bCs/>
                <w:u w:val="single"/>
                <w:lang w:eastAsia="en-US"/>
              </w:rPr>
              <w:t>&lt;</w:t>
            </w:r>
            <w:r w:rsidRPr="009124E8">
              <w:rPr>
                <w:b/>
                <w:bCs/>
                <w:lang w:eastAsia="en-US"/>
              </w:rPr>
              <w:t xml:space="preserve"> 2</w:t>
            </w:r>
            <w:r w:rsidRPr="009124E8">
              <w:rPr>
                <w:lang w:eastAsia="en-US"/>
              </w:rPr>
              <w:t>: será pago 100% do valor da visita (de profissionais ou engenheiro/arquiteto) para atendimento ao chamado;</w:t>
            </w:r>
          </w:p>
          <w:p w14:paraId="78D78244" w14:textId="77777777" w:rsidR="00DB58B2" w:rsidRPr="009124E8" w:rsidRDefault="00DB58B2" w:rsidP="009124E8">
            <w:pPr>
              <w:spacing w:after="120" w:line="320" w:lineRule="exact"/>
              <w:jc w:val="both"/>
              <w:rPr>
                <w:lang w:eastAsia="en-US"/>
              </w:rPr>
            </w:pPr>
            <w:r w:rsidRPr="009124E8">
              <w:rPr>
                <w:b/>
                <w:bCs/>
                <w:lang w:eastAsia="en-US"/>
              </w:rPr>
              <w:t xml:space="preserve">2 &lt; X </w:t>
            </w:r>
            <w:r w:rsidRPr="009124E8">
              <w:rPr>
                <w:b/>
                <w:bCs/>
                <w:u w:val="single"/>
                <w:lang w:eastAsia="en-US"/>
              </w:rPr>
              <w:t>&lt;</w:t>
            </w:r>
            <w:r w:rsidRPr="009124E8">
              <w:rPr>
                <w:b/>
                <w:bCs/>
                <w:lang w:eastAsia="en-US"/>
              </w:rPr>
              <w:t xml:space="preserve"> 4</w:t>
            </w:r>
            <w:r w:rsidRPr="009124E8">
              <w:rPr>
                <w:lang w:eastAsia="en-US"/>
              </w:rPr>
              <w:t>: será pago 95% do valor da visita (de profissionais ou engenheiro/arquiteto) cujo prazo foi descumprido;</w:t>
            </w:r>
          </w:p>
          <w:p w14:paraId="7EAD7312" w14:textId="77777777" w:rsidR="00DB58B2" w:rsidRPr="009124E8" w:rsidRDefault="00DB58B2" w:rsidP="009124E8">
            <w:pPr>
              <w:spacing w:after="120" w:line="320" w:lineRule="exact"/>
              <w:jc w:val="both"/>
              <w:rPr>
                <w:lang w:eastAsia="en-US"/>
              </w:rPr>
            </w:pPr>
            <w:r w:rsidRPr="009124E8">
              <w:rPr>
                <w:b/>
                <w:bCs/>
                <w:lang w:eastAsia="en-US"/>
              </w:rPr>
              <w:t xml:space="preserve">4 &lt; X </w:t>
            </w:r>
            <w:r w:rsidRPr="009124E8">
              <w:rPr>
                <w:b/>
                <w:bCs/>
                <w:u w:val="single"/>
                <w:lang w:eastAsia="en-US"/>
              </w:rPr>
              <w:t>&lt;</w:t>
            </w:r>
            <w:r w:rsidRPr="009124E8">
              <w:rPr>
                <w:b/>
                <w:bCs/>
                <w:lang w:eastAsia="en-US"/>
              </w:rPr>
              <w:t xml:space="preserve"> 6</w:t>
            </w:r>
            <w:r w:rsidRPr="009124E8">
              <w:rPr>
                <w:lang w:eastAsia="en-US"/>
              </w:rPr>
              <w:t>: será pago 90% do valor da visita (de profissionais ou engenheiro/arquiteto) cujo prazo foi descumprido;</w:t>
            </w:r>
          </w:p>
          <w:p w14:paraId="5F2469DB" w14:textId="77777777" w:rsidR="00DB58B2" w:rsidRPr="009124E8" w:rsidRDefault="00DB58B2" w:rsidP="009124E8">
            <w:pPr>
              <w:tabs>
                <w:tab w:val="left" w:pos="2655"/>
              </w:tabs>
              <w:spacing w:after="120" w:line="320" w:lineRule="exact"/>
              <w:jc w:val="both"/>
              <w:rPr>
                <w:lang w:eastAsia="en-US"/>
              </w:rPr>
            </w:pPr>
            <w:r w:rsidRPr="009124E8">
              <w:rPr>
                <w:b/>
                <w:bCs/>
                <w:lang w:eastAsia="en-US"/>
              </w:rPr>
              <w:t xml:space="preserve">6 &lt; X </w:t>
            </w:r>
            <w:r w:rsidRPr="009124E8">
              <w:rPr>
                <w:b/>
                <w:bCs/>
                <w:u w:val="single"/>
                <w:lang w:eastAsia="en-US"/>
              </w:rPr>
              <w:t>&lt;</w:t>
            </w:r>
            <w:r w:rsidRPr="009124E8">
              <w:rPr>
                <w:b/>
                <w:bCs/>
                <w:lang w:eastAsia="en-US"/>
              </w:rPr>
              <w:t xml:space="preserve"> 10: será pago </w:t>
            </w:r>
            <w:r w:rsidRPr="009124E8">
              <w:rPr>
                <w:bCs/>
                <w:lang w:eastAsia="en-US"/>
              </w:rPr>
              <w:t xml:space="preserve">85% </w:t>
            </w:r>
            <w:r w:rsidRPr="009124E8">
              <w:rPr>
                <w:lang w:eastAsia="en-US"/>
              </w:rPr>
              <w:t>do valor da visita (de profissionais ou engenheiro/arquiteto) cujo prazo foi descumprido.</w:t>
            </w:r>
          </w:p>
          <w:p w14:paraId="12FDDB31" w14:textId="77777777" w:rsidR="00DB58B2" w:rsidRPr="009124E8" w:rsidRDefault="00DB58B2" w:rsidP="009124E8">
            <w:pPr>
              <w:spacing w:after="120" w:line="320" w:lineRule="exact"/>
              <w:jc w:val="both"/>
              <w:rPr>
                <w:lang w:eastAsia="en-US"/>
              </w:rPr>
            </w:pPr>
            <w:proofErr w:type="spellStart"/>
            <w:r w:rsidRPr="009124E8">
              <w:rPr>
                <w:lang w:eastAsia="en-US"/>
              </w:rPr>
              <w:t>Obs</w:t>
            </w:r>
            <w:proofErr w:type="spellEnd"/>
            <w:r w:rsidRPr="009124E8">
              <w:rPr>
                <w:lang w:eastAsia="en-US"/>
              </w:rPr>
              <w:t xml:space="preserve">: Quando </w:t>
            </w:r>
            <w:r w:rsidRPr="009124E8">
              <w:rPr>
                <w:b/>
                <w:lang w:eastAsia="en-US"/>
              </w:rPr>
              <w:t>X</w:t>
            </w:r>
            <w:r w:rsidRPr="009124E8">
              <w:rPr>
                <w:lang w:eastAsia="en-US"/>
              </w:rPr>
              <w:t xml:space="preserve"> </w:t>
            </w:r>
            <w:r w:rsidRPr="009124E8">
              <w:rPr>
                <w:b/>
                <w:bCs/>
                <w:lang w:eastAsia="en-US"/>
              </w:rPr>
              <w:t xml:space="preserve">&gt; 10, </w:t>
            </w:r>
            <w:r w:rsidRPr="009124E8">
              <w:rPr>
                <w:bCs/>
                <w:lang w:eastAsia="en-US"/>
              </w:rPr>
              <w:t>será aplicada a penalidade descrita no item 14.13 deste Termo de Referência</w:t>
            </w:r>
            <w:r w:rsidRPr="009124E8">
              <w:rPr>
                <w:bCs/>
                <w:i/>
                <w:lang w:eastAsia="en-US"/>
              </w:rPr>
              <w:t>.</w:t>
            </w:r>
          </w:p>
        </w:tc>
      </w:tr>
    </w:tbl>
    <w:p w14:paraId="23AE0B38" w14:textId="77777777" w:rsidR="00DB58B2" w:rsidRDefault="00DB58B2" w:rsidP="009124E8">
      <w:pPr>
        <w:spacing w:after="120" w:line="320" w:lineRule="exact"/>
        <w:jc w:val="both"/>
        <w:rPr>
          <w:lang w:eastAsia="en-US"/>
        </w:rPr>
      </w:pPr>
    </w:p>
    <w:p w14:paraId="352E1E3C" w14:textId="77777777" w:rsidR="004226CE" w:rsidRDefault="004226CE" w:rsidP="009124E8">
      <w:pPr>
        <w:spacing w:after="120" w:line="320" w:lineRule="exact"/>
        <w:jc w:val="both"/>
        <w:rPr>
          <w:lang w:eastAsia="en-US"/>
        </w:rPr>
      </w:pPr>
    </w:p>
    <w:p w14:paraId="454AB8C4" w14:textId="77777777" w:rsidR="004226CE" w:rsidRPr="009124E8" w:rsidRDefault="004226CE" w:rsidP="009124E8">
      <w:pPr>
        <w:spacing w:after="120" w:line="320" w:lineRule="exact"/>
        <w:jc w:val="both"/>
        <w:rPr>
          <w:lang w:eastAsia="en-US"/>
        </w:rPr>
      </w:pPr>
    </w:p>
    <w:tbl>
      <w:tblPr>
        <w:tblW w:w="4829" w:type="pct"/>
        <w:tblInd w:w="250" w:type="dxa"/>
        <w:tblLook w:val="04A0" w:firstRow="1" w:lastRow="0" w:firstColumn="1" w:lastColumn="0" w:noHBand="0" w:noVBand="1"/>
      </w:tblPr>
      <w:tblGrid>
        <w:gridCol w:w="2654"/>
        <w:gridCol w:w="7411"/>
      </w:tblGrid>
      <w:tr w:rsidR="00DB58B2" w:rsidRPr="009124E8" w14:paraId="4A9DA11B" w14:textId="77777777" w:rsidTr="002F1335">
        <w:tc>
          <w:tcPr>
            <w:tcW w:w="10064" w:type="dxa"/>
            <w:gridSpan w:val="2"/>
            <w:tcBorders>
              <w:top w:val="single" w:sz="4" w:space="0" w:color="000000"/>
              <w:left w:val="single" w:sz="4" w:space="0" w:color="000000"/>
              <w:bottom w:val="single" w:sz="4" w:space="0" w:color="000000"/>
              <w:right w:val="single" w:sz="4" w:space="0" w:color="000000"/>
            </w:tcBorders>
            <w:shd w:val="clear" w:color="auto" w:fill="auto"/>
          </w:tcPr>
          <w:p w14:paraId="66F11ACA" w14:textId="77777777" w:rsidR="00DB58B2" w:rsidRPr="009124E8" w:rsidRDefault="00DB58B2" w:rsidP="009124E8">
            <w:pPr>
              <w:tabs>
                <w:tab w:val="left" w:pos="2655"/>
              </w:tabs>
              <w:spacing w:after="120" w:line="320" w:lineRule="exact"/>
              <w:jc w:val="center"/>
              <w:rPr>
                <w:b/>
                <w:lang w:eastAsia="en-US"/>
              </w:rPr>
            </w:pPr>
            <w:r w:rsidRPr="009124E8">
              <w:rPr>
                <w:b/>
                <w:lang w:eastAsia="en-US"/>
              </w:rPr>
              <w:lastRenderedPageBreak/>
              <w:t>Indicador N° 3</w:t>
            </w:r>
          </w:p>
        </w:tc>
      </w:tr>
      <w:tr w:rsidR="00DB58B2" w:rsidRPr="009124E8" w14:paraId="08995874" w14:textId="77777777" w:rsidTr="002F1335">
        <w:tc>
          <w:tcPr>
            <w:tcW w:w="10064" w:type="dxa"/>
            <w:gridSpan w:val="2"/>
            <w:tcBorders>
              <w:top w:val="single" w:sz="4" w:space="0" w:color="000000"/>
              <w:left w:val="single" w:sz="4" w:space="0" w:color="000000"/>
              <w:bottom w:val="single" w:sz="4" w:space="0" w:color="000000"/>
              <w:right w:val="single" w:sz="4" w:space="0" w:color="000000"/>
            </w:tcBorders>
            <w:shd w:val="clear" w:color="auto" w:fill="auto"/>
          </w:tcPr>
          <w:p w14:paraId="1C3A6DF7" w14:textId="77777777" w:rsidR="00DB58B2" w:rsidRPr="009124E8" w:rsidRDefault="00DB58B2" w:rsidP="009124E8">
            <w:pPr>
              <w:tabs>
                <w:tab w:val="left" w:pos="2655"/>
              </w:tabs>
              <w:spacing w:after="120" w:line="320" w:lineRule="exact"/>
              <w:jc w:val="center"/>
              <w:rPr>
                <w:b/>
                <w:lang w:eastAsia="en-US"/>
              </w:rPr>
            </w:pPr>
            <w:r w:rsidRPr="009124E8">
              <w:rPr>
                <w:b/>
                <w:lang w:eastAsia="en-US"/>
              </w:rPr>
              <w:t>PRAZO DE ATENDIMENTO DAS ORDENS DE SERVIÇO (SERVIÇOS EVENTUAIS OU MANUTENÇÃO CORRETIVA)</w:t>
            </w:r>
          </w:p>
        </w:tc>
      </w:tr>
      <w:tr w:rsidR="00DB58B2" w:rsidRPr="009124E8" w14:paraId="4A4EAB04"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E304B2" w14:textId="77777777" w:rsidR="00DB58B2" w:rsidRPr="009124E8" w:rsidRDefault="00DB58B2" w:rsidP="009124E8">
            <w:pPr>
              <w:tabs>
                <w:tab w:val="left" w:pos="2655"/>
              </w:tabs>
              <w:spacing w:after="120" w:line="320" w:lineRule="exact"/>
              <w:rPr>
                <w:lang w:eastAsia="en-US"/>
              </w:rPr>
            </w:pPr>
            <w:r w:rsidRPr="009124E8">
              <w:rPr>
                <w:lang w:eastAsia="en-US"/>
              </w:rPr>
              <w:t>Finalidade</w:t>
            </w:r>
          </w:p>
        </w:tc>
        <w:tc>
          <w:tcPr>
            <w:tcW w:w="7410" w:type="dxa"/>
            <w:tcBorders>
              <w:top w:val="single" w:sz="4" w:space="0" w:color="000000"/>
              <w:left w:val="single" w:sz="4" w:space="0" w:color="000000"/>
              <w:bottom w:val="single" w:sz="4" w:space="0" w:color="000000"/>
              <w:right w:val="single" w:sz="4" w:space="0" w:color="000000"/>
            </w:tcBorders>
            <w:shd w:val="clear" w:color="auto" w:fill="auto"/>
          </w:tcPr>
          <w:p w14:paraId="09382777" w14:textId="77777777" w:rsidR="00DB58B2" w:rsidRPr="009124E8" w:rsidRDefault="00DB58B2" w:rsidP="009124E8">
            <w:pPr>
              <w:spacing w:after="120" w:line="320" w:lineRule="exact"/>
              <w:jc w:val="both"/>
              <w:rPr>
                <w:lang w:eastAsia="en-US"/>
              </w:rPr>
            </w:pPr>
            <w:r w:rsidRPr="009124E8">
              <w:rPr>
                <w:lang w:eastAsia="en-US"/>
              </w:rPr>
              <w:t>Garantir atendimento célere às demandas de manutenção corretiva, solicitadas por meio de Ordens de Serviço.</w:t>
            </w:r>
          </w:p>
        </w:tc>
      </w:tr>
      <w:tr w:rsidR="00DB58B2" w:rsidRPr="009124E8" w14:paraId="61B6CE9D"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03876D" w14:textId="77777777" w:rsidR="00DB58B2" w:rsidRPr="009124E8" w:rsidRDefault="00DB58B2" w:rsidP="009124E8">
            <w:pPr>
              <w:tabs>
                <w:tab w:val="left" w:pos="2655"/>
              </w:tabs>
              <w:spacing w:after="120" w:line="320" w:lineRule="exact"/>
              <w:rPr>
                <w:lang w:eastAsia="en-US"/>
              </w:rPr>
            </w:pPr>
            <w:r w:rsidRPr="009124E8">
              <w:rPr>
                <w:lang w:eastAsia="en-US"/>
              </w:rPr>
              <w:t>Meta a cumprir</w:t>
            </w:r>
          </w:p>
        </w:tc>
        <w:tc>
          <w:tcPr>
            <w:tcW w:w="7410" w:type="dxa"/>
            <w:tcBorders>
              <w:top w:val="single" w:sz="4" w:space="0" w:color="000000"/>
              <w:left w:val="single" w:sz="4" w:space="0" w:color="000000"/>
              <w:bottom w:val="single" w:sz="4" w:space="0" w:color="000000"/>
              <w:right w:val="single" w:sz="4" w:space="0" w:color="000000"/>
            </w:tcBorders>
            <w:shd w:val="clear" w:color="auto" w:fill="auto"/>
          </w:tcPr>
          <w:p w14:paraId="6D6F4BAB" w14:textId="77777777" w:rsidR="00DB58B2" w:rsidRPr="009124E8" w:rsidRDefault="00DB58B2" w:rsidP="009124E8">
            <w:pPr>
              <w:spacing w:after="120" w:line="320" w:lineRule="exact"/>
              <w:jc w:val="both"/>
              <w:rPr>
                <w:lang w:eastAsia="en-US"/>
              </w:rPr>
            </w:pPr>
            <w:r w:rsidRPr="009124E8">
              <w:rPr>
                <w:lang w:eastAsia="en-US"/>
              </w:rPr>
              <w:t>100% das Ordens de Serviço resolvidas no prazo a que se referem os itens 4.3, b e 4.3, d.</w:t>
            </w:r>
          </w:p>
        </w:tc>
      </w:tr>
      <w:tr w:rsidR="00DB58B2" w:rsidRPr="009124E8" w14:paraId="33279301"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2141AA" w14:textId="77777777" w:rsidR="00DB58B2" w:rsidRPr="009124E8" w:rsidRDefault="00DB58B2" w:rsidP="009124E8">
            <w:pPr>
              <w:tabs>
                <w:tab w:val="left" w:pos="2655"/>
              </w:tabs>
              <w:spacing w:after="120" w:line="320" w:lineRule="exact"/>
              <w:rPr>
                <w:lang w:eastAsia="en-US"/>
              </w:rPr>
            </w:pPr>
            <w:r w:rsidRPr="009124E8">
              <w:rPr>
                <w:lang w:eastAsia="en-US"/>
              </w:rPr>
              <w:t>Instrumento de medição</w:t>
            </w:r>
          </w:p>
        </w:tc>
        <w:tc>
          <w:tcPr>
            <w:tcW w:w="7410" w:type="dxa"/>
            <w:tcBorders>
              <w:top w:val="single" w:sz="4" w:space="0" w:color="000000"/>
              <w:left w:val="single" w:sz="4" w:space="0" w:color="000000"/>
              <w:bottom w:val="single" w:sz="4" w:space="0" w:color="000000"/>
              <w:right w:val="single" w:sz="4" w:space="0" w:color="000000"/>
            </w:tcBorders>
            <w:shd w:val="clear" w:color="auto" w:fill="auto"/>
          </w:tcPr>
          <w:p w14:paraId="3FE0EE6D" w14:textId="77777777" w:rsidR="00DB58B2" w:rsidRPr="009124E8" w:rsidRDefault="00DB58B2" w:rsidP="009124E8">
            <w:pPr>
              <w:spacing w:after="120" w:line="320" w:lineRule="exact"/>
              <w:jc w:val="both"/>
              <w:rPr>
                <w:lang w:eastAsia="en-US"/>
              </w:rPr>
            </w:pPr>
            <w:r w:rsidRPr="009124E8">
              <w:rPr>
                <w:lang w:eastAsia="en-US"/>
              </w:rPr>
              <w:t xml:space="preserve">Relatórios da Fiscalização contendo as Ordens de Serviço em que houve descumprimento dos prazos </w:t>
            </w:r>
          </w:p>
        </w:tc>
      </w:tr>
      <w:tr w:rsidR="00DB58B2" w:rsidRPr="009124E8" w14:paraId="3F2DE4E8"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3F6B2D" w14:textId="77777777" w:rsidR="00DB58B2" w:rsidRPr="009124E8" w:rsidRDefault="00DB58B2" w:rsidP="009124E8">
            <w:pPr>
              <w:tabs>
                <w:tab w:val="left" w:pos="2655"/>
              </w:tabs>
              <w:spacing w:after="120" w:line="320" w:lineRule="exact"/>
              <w:rPr>
                <w:lang w:eastAsia="en-US"/>
              </w:rPr>
            </w:pPr>
            <w:r w:rsidRPr="009124E8">
              <w:rPr>
                <w:lang w:eastAsia="en-US"/>
              </w:rPr>
              <w:t>Forma de acompanhamento</w:t>
            </w:r>
          </w:p>
        </w:tc>
        <w:tc>
          <w:tcPr>
            <w:tcW w:w="7410" w:type="dxa"/>
            <w:tcBorders>
              <w:top w:val="single" w:sz="4" w:space="0" w:color="000000"/>
              <w:left w:val="single" w:sz="4" w:space="0" w:color="000000"/>
              <w:bottom w:val="single" w:sz="4" w:space="0" w:color="000000"/>
              <w:right w:val="single" w:sz="4" w:space="0" w:color="000000"/>
            </w:tcBorders>
            <w:shd w:val="clear" w:color="auto" w:fill="auto"/>
          </w:tcPr>
          <w:p w14:paraId="6BFF60B5" w14:textId="77777777" w:rsidR="00DB58B2" w:rsidRPr="009124E8" w:rsidRDefault="00DB58B2" w:rsidP="009124E8">
            <w:pPr>
              <w:tabs>
                <w:tab w:val="left" w:pos="2655"/>
              </w:tabs>
              <w:spacing w:after="120" w:line="320" w:lineRule="exact"/>
              <w:jc w:val="both"/>
              <w:rPr>
                <w:lang w:eastAsia="en-US"/>
              </w:rPr>
            </w:pPr>
            <w:r w:rsidRPr="009124E8">
              <w:rPr>
                <w:lang w:eastAsia="en-US"/>
              </w:rPr>
              <w:t xml:space="preserve">Acompanhamento das Ordens de Serviço pelo Fiscal ou Seção competente </w:t>
            </w:r>
          </w:p>
        </w:tc>
      </w:tr>
      <w:tr w:rsidR="00DB58B2" w:rsidRPr="009124E8" w14:paraId="2AE95DF8"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37A83" w14:textId="77777777" w:rsidR="00DB58B2" w:rsidRPr="009124E8" w:rsidRDefault="00DB58B2" w:rsidP="009124E8">
            <w:pPr>
              <w:tabs>
                <w:tab w:val="left" w:pos="2655"/>
              </w:tabs>
              <w:spacing w:after="120" w:line="320" w:lineRule="exact"/>
              <w:rPr>
                <w:lang w:eastAsia="en-US"/>
              </w:rPr>
            </w:pPr>
            <w:r w:rsidRPr="009124E8">
              <w:rPr>
                <w:lang w:eastAsia="en-US"/>
              </w:rPr>
              <w:t>Periodicidade</w:t>
            </w:r>
          </w:p>
        </w:tc>
        <w:tc>
          <w:tcPr>
            <w:tcW w:w="7410" w:type="dxa"/>
            <w:tcBorders>
              <w:top w:val="single" w:sz="4" w:space="0" w:color="000000"/>
              <w:left w:val="single" w:sz="4" w:space="0" w:color="000000"/>
              <w:bottom w:val="single" w:sz="4" w:space="0" w:color="000000"/>
              <w:right w:val="single" w:sz="4" w:space="0" w:color="000000"/>
            </w:tcBorders>
            <w:shd w:val="clear" w:color="auto" w:fill="auto"/>
          </w:tcPr>
          <w:p w14:paraId="266FD273" w14:textId="77777777" w:rsidR="00DB58B2" w:rsidRPr="009124E8" w:rsidRDefault="00DB58B2" w:rsidP="009124E8">
            <w:pPr>
              <w:tabs>
                <w:tab w:val="left" w:pos="2655"/>
              </w:tabs>
              <w:spacing w:after="120" w:line="320" w:lineRule="exact"/>
              <w:jc w:val="both"/>
              <w:rPr>
                <w:lang w:eastAsia="en-US"/>
              </w:rPr>
            </w:pPr>
            <w:r w:rsidRPr="009124E8">
              <w:rPr>
                <w:lang w:eastAsia="en-US"/>
              </w:rPr>
              <w:t>Periódico/Preventivo</w:t>
            </w:r>
          </w:p>
        </w:tc>
      </w:tr>
      <w:tr w:rsidR="00DB58B2" w:rsidRPr="009124E8" w14:paraId="0F416E93"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tcPr>
          <w:p w14:paraId="55C6C4EA" w14:textId="77777777" w:rsidR="00DB58B2" w:rsidRPr="009124E8" w:rsidRDefault="00DB58B2" w:rsidP="009124E8">
            <w:pPr>
              <w:tabs>
                <w:tab w:val="left" w:pos="2655"/>
              </w:tabs>
              <w:spacing w:after="120" w:line="320" w:lineRule="exact"/>
              <w:rPr>
                <w:lang w:eastAsia="en-US"/>
              </w:rPr>
            </w:pPr>
            <w:r w:rsidRPr="009124E8">
              <w:rPr>
                <w:lang w:eastAsia="en-US"/>
              </w:rPr>
              <w:t>Mecanismos de cálculo</w:t>
            </w:r>
          </w:p>
        </w:tc>
        <w:tc>
          <w:tcPr>
            <w:tcW w:w="7410" w:type="dxa"/>
            <w:tcBorders>
              <w:top w:val="single" w:sz="4" w:space="0" w:color="000000"/>
              <w:left w:val="single" w:sz="4" w:space="0" w:color="000000"/>
              <w:bottom w:val="single" w:sz="4" w:space="0" w:color="000000"/>
              <w:right w:val="single" w:sz="4" w:space="0" w:color="000000"/>
            </w:tcBorders>
            <w:shd w:val="clear" w:color="auto" w:fill="auto"/>
          </w:tcPr>
          <w:p w14:paraId="457D2C55" w14:textId="77777777" w:rsidR="00DB58B2" w:rsidRPr="009124E8" w:rsidRDefault="00DB58B2" w:rsidP="009124E8">
            <w:pPr>
              <w:spacing w:after="120" w:line="320" w:lineRule="exact"/>
              <w:jc w:val="both"/>
              <w:rPr>
                <w:b/>
                <w:lang w:eastAsia="en-US"/>
              </w:rPr>
            </w:pPr>
            <w:r w:rsidRPr="009124E8">
              <w:rPr>
                <w:lang w:eastAsia="en-US"/>
              </w:rPr>
              <w:t>A cada OS não cumprida no prazo por responsabilidade da empresa, será computado 1 ponto.</w:t>
            </w:r>
          </w:p>
          <w:p w14:paraId="6E1AA539" w14:textId="77777777" w:rsidR="00DB58B2" w:rsidRPr="009124E8" w:rsidRDefault="00DB58B2" w:rsidP="009124E8">
            <w:pPr>
              <w:spacing w:after="120" w:line="320" w:lineRule="exact"/>
              <w:jc w:val="both"/>
              <w:rPr>
                <w:lang w:eastAsia="en-US"/>
              </w:rPr>
            </w:pPr>
            <w:r w:rsidRPr="009124E8">
              <w:rPr>
                <w:lang w:eastAsia="en-US"/>
              </w:rPr>
              <w:t xml:space="preserve">Somatório das </w:t>
            </w:r>
            <w:proofErr w:type="spellStart"/>
            <w:r w:rsidRPr="009124E8">
              <w:rPr>
                <w:lang w:eastAsia="en-US"/>
              </w:rPr>
              <w:t>OSs</w:t>
            </w:r>
            <w:proofErr w:type="spellEnd"/>
            <w:r w:rsidRPr="009124E8">
              <w:rPr>
                <w:lang w:eastAsia="en-US"/>
              </w:rPr>
              <w:t xml:space="preserve"> não cumpridas = </w:t>
            </w:r>
            <w:r w:rsidRPr="009124E8">
              <w:rPr>
                <w:b/>
                <w:bCs/>
                <w:lang w:eastAsia="en-US"/>
              </w:rPr>
              <w:t>W</w:t>
            </w:r>
          </w:p>
        </w:tc>
      </w:tr>
      <w:tr w:rsidR="00DB58B2" w:rsidRPr="009124E8" w14:paraId="0C34632D" w14:textId="77777777" w:rsidTr="002F1335">
        <w:tc>
          <w:tcPr>
            <w:tcW w:w="2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BC269" w14:textId="77777777" w:rsidR="00DB58B2" w:rsidRPr="009124E8" w:rsidRDefault="00DB58B2" w:rsidP="009124E8">
            <w:pPr>
              <w:tabs>
                <w:tab w:val="left" w:pos="2655"/>
              </w:tabs>
              <w:spacing w:after="120" w:line="320" w:lineRule="exact"/>
              <w:rPr>
                <w:lang w:eastAsia="en-US"/>
              </w:rPr>
            </w:pPr>
            <w:r w:rsidRPr="009124E8">
              <w:rPr>
                <w:lang w:eastAsia="en-US"/>
              </w:rPr>
              <w:t>Faixas de ajuste de pagamento</w:t>
            </w:r>
          </w:p>
        </w:tc>
        <w:tc>
          <w:tcPr>
            <w:tcW w:w="7410" w:type="dxa"/>
            <w:tcBorders>
              <w:top w:val="single" w:sz="4" w:space="0" w:color="000000"/>
              <w:left w:val="single" w:sz="4" w:space="0" w:color="000000"/>
              <w:bottom w:val="single" w:sz="4" w:space="0" w:color="000000"/>
              <w:right w:val="single" w:sz="4" w:space="0" w:color="000000"/>
            </w:tcBorders>
            <w:shd w:val="clear" w:color="auto" w:fill="auto"/>
          </w:tcPr>
          <w:p w14:paraId="7B9E1B25" w14:textId="77777777" w:rsidR="00DB58B2" w:rsidRPr="009124E8" w:rsidRDefault="00DB58B2" w:rsidP="009124E8">
            <w:pPr>
              <w:spacing w:after="120" w:line="320" w:lineRule="exact"/>
              <w:rPr>
                <w:lang w:eastAsia="en-US"/>
              </w:rPr>
            </w:pPr>
            <w:r w:rsidRPr="009124E8">
              <w:rPr>
                <w:b/>
                <w:bCs/>
                <w:lang w:eastAsia="en-US"/>
              </w:rPr>
              <w:t xml:space="preserve">W </w:t>
            </w:r>
            <w:r w:rsidRPr="009124E8">
              <w:rPr>
                <w:b/>
                <w:bCs/>
                <w:u w:val="single"/>
                <w:lang w:eastAsia="en-US"/>
              </w:rPr>
              <w:t>&lt;</w:t>
            </w:r>
            <w:r w:rsidRPr="009124E8">
              <w:rPr>
                <w:b/>
                <w:bCs/>
                <w:lang w:eastAsia="en-US"/>
              </w:rPr>
              <w:t xml:space="preserve"> 1</w:t>
            </w:r>
            <w:r w:rsidRPr="009124E8">
              <w:rPr>
                <w:lang w:eastAsia="en-US"/>
              </w:rPr>
              <w:t>: será pago 100% do valor da OS</w:t>
            </w:r>
          </w:p>
          <w:p w14:paraId="7B8454F2" w14:textId="77777777" w:rsidR="00DB58B2" w:rsidRPr="009124E8" w:rsidRDefault="00DB58B2" w:rsidP="009124E8">
            <w:pPr>
              <w:spacing w:after="120" w:line="320" w:lineRule="exact"/>
              <w:rPr>
                <w:lang w:eastAsia="en-US"/>
              </w:rPr>
            </w:pPr>
            <w:r w:rsidRPr="009124E8">
              <w:rPr>
                <w:b/>
                <w:bCs/>
                <w:lang w:eastAsia="en-US"/>
              </w:rPr>
              <w:t xml:space="preserve">1 &lt; W </w:t>
            </w:r>
            <w:r w:rsidRPr="009124E8">
              <w:rPr>
                <w:b/>
                <w:bCs/>
                <w:u w:val="single"/>
                <w:lang w:eastAsia="en-US"/>
              </w:rPr>
              <w:t>&lt;</w:t>
            </w:r>
            <w:r w:rsidRPr="009124E8">
              <w:rPr>
                <w:b/>
                <w:bCs/>
                <w:lang w:eastAsia="en-US"/>
              </w:rPr>
              <w:t xml:space="preserve"> 3</w:t>
            </w:r>
            <w:r w:rsidRPr="009124E8">
              <w:rPr>
                <w:lang w:eastAsia="en-US"/>
              </w:rPr>
              <w:t>: será pago 95% do valor de cada OS descumprida</w:t>
            </w:r>
          </w:p>
          <w:p w14:paraId="1EBBC785" w14:textId="77777777" w:rsidR="00DB58B2" w:rsidRPr="009124E8" w:rsidRDefault="00DB58B2" w:rsidP="009124E8">
            <w:pPr>
              <w:spacing w:after="120" w:line="320" w:lineRule="exact"/>
              <w:rPr>
                <w:lang w:eastAsia="en-US"/>
              </w:rPr>
            </w:pPr>
            <w:r w:rsidRPr="009124E8">
              <w:rPr>
                <w:b/>
                <w:bCs/>
                <w:lang w:eastAsia="en-US"/>
              </w:rPr>
              <w:t xml:space="preserve">4 &lt; W </w:t>
            </w:r>
            <w:r w:rsidRPr="009124E8">
              <w:rPr>
                <w:b/>
                <w:bCs/>
                <w:u w:val="single"/>
                <w:lang w:eastAsia="en-US"/>
              </w:rPr>
              <w:t>&lt;</w:t>
            </w:r>
            <w:r w:rsidRPr="009124E8">
              <w:rPr>
                <w:b/>
                <w:bCs/>
                <w:lang w:eastAsia="en-US"/>
              </w:rPr>
              <w:t xml:space="preserve"> 10</w:t>
            </w:r>
            <w:r w:rsidRPr="009124E8">
              <w:rPr>
                <w:lang w:eastAsia="en-US"/>
              </w:rPr>
              <w:t>: será pago 90% do valor de cada OS descumprida</w:t>
            </w:r>
          </w:p>
          <w:p w14:paraId="24E1F9AF" w14:textId="77777777" w:rsidR="00DB58B2" w:rsidRPr="009124E8" w:rsidRDefault="00DB58B2" w:rsidP="009124E8">
            <w:pPr>
              <w:spacing w:after="120" w:line="320" w:lineRule="exact"/>
              <w:jc w:val="both"/>
              <w:rPr>
                <w:lang w:eastAsia="en-US"/>
              </w:rPr>
            </w:pPr>
            <w:proofErr w:type="spellStart"/>
            <w:r w:rsidRPr="009124E8">
              <w:rPr>
                <w:lang w:eastAsia="en-US"/>
              </w:rPr>
              <w:t>Obs</w:t>
            </w:r>
            <w:proofErr w:type="spellEnd"/>
            <w:r w:rsidRPr="009124E8">
              <w:rPr>
                <w:lang w:eastAsia="en-US"/>
              </w:rPr>
              <w:t xml:space="preserve">: Quando </w:t>
            </w:r>
            <w:r w:rsidRPr="009124E8">
              <w:rPr>
                <w:b/>
                <w:bCs/>
                <w:lang w:eastAsia="en-US"/>
              </w:rPr>
              <w:t xml:space="preserve">W ≥ 10, </w:t>
            </w:r>
            <w:r w:rsidRPr="009124E8">
              <w:rPr>
                <w:bCs/>
                <w:lang w:eastAsia="en-US"/>
              </w:rPr>
              <w:t>além do desconto será aplicada a penalidade descrita no item 14.14, deste Termo de Referência.</w:t>
            </w:r>
          </w:p>
        </w:tc>
      </w:tr>
    </w:tbl>
    <w:p w14:paraId="50CD7C74" w14:textId="77777777" w:rsidR="00DB58B2" w:rsidRPr="009124E8" w:rsidRDefault="00DB58B2" w:rsidP="009124E8">
      <w:pPr>
        <w:spacing w:after="120" w:line="320" w:lineRule="exact"/>
        <w:rPr>
          <w:lang w:eastAsia="en-US"/>
        </w:rPr>
      </w:pPr>
    </w:p>
    <w:p w14:paraId="762C5670" w14:textId="77777777" w:rsidR="00DB58B2" w:rsidRPr="009124E8" w:rsidRDefault="00DB58B2" w:rsidP="009124E8">
      <w:pPr>
        <w:widowControl w:val="0"/>
        <w:numPr>
          <w:ilvl w:val="0"/>
          <w:numId w:val="78"/>
        </w:numPr>
        <w:spacing w:after="120" w:line="320" w:lineRule="exact"/>
        <w:ind w:left="0" w:firstLine="0"/>
        <w:jc w:val="both"/>
        <w:outlineLvl w:val="0"/>
        <w:rPr>
          <w:u w:val="single"/>
          <w:lang w:eastAsia="en-US"/>
        </w:rPr>
      </w:pPr>
      <w:r w:rsidRPr="009124E8">
        <w:rPr>
          <w:b/>
          <w:u w:val="single"/>
          <w:lang w:val="pt-PT"/>
        </w:rPr>
        <w:t>DOS MEIOS DE COMUNICAÇÃO</w:t>
      </w:r>
    </w:p>
    <w:p w14:paraId="1DFD00E6" w14:textId="77777777" w:rsidR="00DB58B2" w:rsidRPr="009124E8" w:rsidRDefault="00DB58B2" w:rsidP="009124E8">
      <w:pPr>
        <w:numPr>
          <w:ilvl w:val="1"/>
          <w:numId w:val="78"/>
        </w:numPr>
        <w:tabs>
          <w:tab w:val="left" w:pos="709"/>
        </w:tabs>
        <w:spacing w:after="120" w:line="320" w:lineRule="exact"/>
        <w:ind w:left="0" w:firstLine="0"/>
        <w:jc w:val="both"/>
        <w:rPr>
          <w:lang w:eastAsia="en-US"/>
        </w:rPr>
      </w:pPr>
      <w:r w:rsidRPr="009124E8">
        <w:rPr>
          <w:lang w:eastAsia="en-US"/>
        </w:rPr>
        <w:t>As</w:t>
      </w:r>
      <w:r w:rsidRPr="009124E8">
        <w:rPr>
          <w:spacing w:val="-4"/>
          <w:lang w:eastAsia="en-US"/>
        </w:rPr>
        <w:t xml:space="preserve"> notificações emitidas pela Administração que implicarem abertura de prazo para cumprimento de obrigações, assim como as intimações dos despachos ou decisões que imponham deveres, restrições de direito ou sanções à Contratada, deverão ser feitas pessoalmente, mediante ciência nos autos, ou por meio eletrônico, com confirmação inequívoca do recebimento.</w:t>
      </w:r>
    </w:p>
    <w:p w14:paraId="0E1834ED" w14:textId="77777777" w:rsidR="00DB58B2" w:rsidRPr="009124E8" w:rsidRDefault="00DB58B2" w:rsidP="009124E8">
      <w:pPr>
        <w:numPr>
          <w:ilvl w:val="1"/>
          <w:numId w:val="78"/>
        </w:numPr>
        <w:tabs>
          <w:tab w:val="left" w:pos="709"/>
        </w:tabs>
        <w:spacing w:after="120" w:line="320" w:lineRule="exact"/>
        <w:ind w:left="0" w:firstLine="0"/>
        <w:jc w:val="both"/>
        <w:rPr>
          <w:lang w:eastAsia="en-US"/>
        </w:rPr>
      </w:pPr>
      <w:r w:rsidRPr="009124E8">
        <w:rPr>
          <w:spacing w:val="-4"/>
          <w:lang w:eastAsia="en-US"/>
        </w:rPr>
        <w:t>Frustradas as tentativas de comunicação pelos meios acima citados, esta deverá ser realizada por correspondência com aviso de recebimento ou por qualquer outro meio idôneo que assegure a certeza da ciência do interessado, ou ainda, em caso de aplicação de sanção, por edital, no Diário Oficial da União – DOU, quando ignorado, incerto ou inacessível o lugar em que o fornecedor se encontrar.</w:t>
      </w:r>
    </w:p>
    <w:p w14:paraId="51B31282" w14:textId="77777777" w:rsidR="00DB58B2" w:rsidRPr="009124E8" w:rsidRDefault="00DB58B2" w:rsidP="009124E8">
      <w:pPr>
        <w:numPr>
          <w:ilvl w:val="1"/>
          <w:numId w:val="78"/>
        </w:numPr>
        <w:tabs>
          <w:tab w:val="left" w:pos="709"/>
        </w:tabs>
        <w:spacing w:after="120" w:line="320" w:lineRule="exact"/>
        <w:ind w:left="0" w:firstLine="0"/>
        <w:jc w:val="both"/>
        <w:rPr>
          <w:lang w:eastAsia="en-US"/>
        </w:rPr>
      </w:pPr>
      <w:r w:rsidRPr="009124E8">
        <w:rPr>
          <w:spacing w:val="-4"/>
        </w:rPr>
        <w:lastRenderedPageBreak/>
        <w:t>A comunicação dos atos processuais será dispensada quando o representante da Contratada revelar conhecimento de seu conteúdo, manifestado expressamente por qualquer meio.</w:t>
      </w:r>
    </w:p>
    <w:p w14:paraId="5DD9D7B9" w14:textId="77777777" w:rsidR="00DB58B2" w:rsidRPr="009124E8" w:rsidRDefault="00DB58B2" w:rsidP="009124E8">
      <w:pPr>
        <w:tabs>
          <w:tab w:val="left" w:pos="709"/>
        </w:tabs>
        <w:spacing w:after="120" w:line="320" w:lineRule="exact"/>
        <w:jc w:val="both"/>
        <w:rPr>
          <w:lang w:eastAsia="en-US"/>
        </w:rPr>
      </w:pPr>
    </w:p>
    <w:p w14:paraId="0935AD86" w14:textId="77777777" w:rsidR="00DB58B2" w:rsidRPr="009124E8" w:rsidRDefault="004226CE" w:rsidP="009124E8">
      <w:pPr>
        <w:pStyle w:val="PargrafodaLista"/>
        <w:numPr>
          <w:ilvl w:val="0"/>
          <w:numId w:val="78"/>
        </w:numPr>
        <w:tabs>
          <w:tab w:val="left" w:pos="851"/>
        </w:tabs>
        <w:overflowPunct w:val="0"/>
        <w:spacing w:after="120" w:line="320" w:lineRule="exact"/>
        <w:ind w:left="0" w:firstLine="0"/>
        <w:jc w:val="both"/>
        <w:rPr>
          <w:b/>
          <w:u w:val="single"/>
        </w:rPr>
      </w:pPr>
      <w:hyperlink w:anchor="PUBLICAÇÃO">
        <w:r w:rsidR="00DB58B2" w:rsidRPr="009124E8">
          <w:rPr>
            <w:b/>
            <w:u w:val="single"/>
          </w:rPr>
          <w:t>DA LEI GERAL DE PROTEÇÃO DE DADOS PESSOAIS (LGPD) – LEI 13709/18</w:t>
        </w:r>
      </w:hyperlink>
    </w:p>
    <w:p w14:paraId="6B4EB4EF" w14:textId="77777777" w:rsidR="00DB58B2" w:rsidRPr="009124E8" w:rsidRDefault="00DB58B2" w:rsidP="009124E8">
      <w:pPr>
        <w:pStyle w:val="PargrafodaLista"/>
        <w:numPr>
          <w:ilvl w:val="1"/>
          <w:numId w:val="78"/>
        </w:numPr>
        <w:tabs>
          <w:tab w:val="left" w:pos="851"/>
        </w:tabs>
        <w:overflowPunct w:val="0"/>
        <w:spacing w:after="120" w:line="320" w:lineRule="exact"/>
        <w:ind w:left="0" w:firstLine="0"/>
        <w:jc w:val="both"/>
        <w:rPr>
          <w:b/>
          <w:u w:val="single"/>
        </w:rPr>
      </w:pPr>
      <w:r w:rsidRPr="009124E8">
        <w:rPr>
          <w:spacing w:val="-4"/>
        </w:rPr>
        <w:t>O TRE-BA e a Contratada se comprometem a proteger os direitos fundamentais de liberdade e de privacidade e o livre desenvolvimento da personalidade da pessoa natural, relativos ao tratamento de dados pessoais, inclusive nos meios digitais, atuando da seguinte forma:</w:t>
      </w:r>
    </w:p>
    <w:p w14:paraId="45802B10" w14:textId="77777777" w:rsidR="00DB58B2" w:rsidRPr="009124E8" w:rsidRDefault="00DB58B2" w:rsidP="009124E8">
      <w:pPr>
        <w:pStyle w:val="Corpodetextorecuado"/>
        <w:tabs>
          <w:tab w:val="left" w:pos="709"/>
        </w:tabs>
        <w:spacing w:line="320" w:lineRule="exact"/>
        <w:ind w:left="0"/>
        <w:jc w:val="both"/>
        <w:rPr>
          <w:spacing w:val="-4"/>
        </w:rPr>
      </w:pPr>
      <w:r w:rsidRPr="009124E8">
        <w:rPr>
          <w:spacing w:val="-4"/>
        </w:rPr>
        <w:t>a) a coleta de dados pessoais indispensáveis à própria prestação do serviço, se houver, será realizada mediante prévia e fundamentada aprovação do TRE-BA, responsabilizando-se a Contratada por obter o consentimento dos titulares (salvo nos casos em quer opere outra hipótese legal de tratamento). Os dados assim coletados só poderão ser utilizados na execução dos serviços especificados neste contrato, e em hipótese alguma poderão ser compartilhados ou utilizados para outros fins;</w:t>
      </w:r>
    </w:p>
    <w:p w14:paraId="6100D090" w14:textId="77777777" w:rsidR="00DB58B2" w:rsidRPr="009124E8" w:rsidRDefault="00DB58B2" w:rsidP="009124E8">
      <w:pPr>
        <w:pStyle w:val="Corpodetextorecuado"/>
        <w:tabs>
          <w:tab w:val="left" w:pos="709"/>
        </w:tabs>
        <w:spacing w:line="320" w:lineRule="exact"/>
        <w:ind w:left="0"/>
        <w:jc w:val="both"/>
        <w:rPr>
          <w:spacing w:val="-4"/>
        </w:rPr>
      </w:pPr>
      <w:r w:rsidRPr="009124E8">
        <w:rPr>
          <w:spacing w:val="-4"/>
        </w:rPr>
        <w:t>b) encerrada a vigência do contrato ou não havendo mais necessidade de utilização dos dados pessoais, sejam eles sensíveis ou não, a Contratada providenciará seu descarte de forma segura.</w:t>
      </w:r>
    </w:p>
    <w:p w14:paraId="774E16A6" w14:textId="77777777" w:rsidR="00DB58B2" w:rsidRPr="009124E8" w:rsidRDefault="00DB58B2" w:rsidP="009124E8">
      <w:pPr>
        <w:pStyle w:val="PargrafodaLista"/>
        <w:numPr>
          <w:ilvl w:val="1"/>
          <w:numId w:val="78"/>
        </w:numPr>
        <w:tabs>
          <w:tab w:val="left" w:pos="851"/>
        </w:tabs>
        <w:overflowPunct w:val="0"/>
        <w:spacing w:after="120" w:line="320" w:lineRule="exact"/>
        <w:ind w:left="0" w:firstLine="0"/>
        <w:jc w:val="both"/>
        <w:rPr>
          <w:b/>
          <w:u w:val="single"/>
        </w:rPr>
      </w:pPr>
      <w:r w:rsidRPr="009124E8">
        <w:rPr>
          <w:spacing w:val="-4"/>
        </w:rPr>
        <w:t>A Contratada dará conhecimento formal aos seus empregados das obrigações e condições acordadas neste item, inclusive no tocante à Política de Privacidade do TRE-BA, cujos princípios deverão ser aplicados à coleta e tratamento dos dados pessoais de que trata a presente cláusula.</w:t>
      </w:r>
    </w:p>
    <w:p w14:paraId="09C7E58E" w14:textId="77777777" w:rsidR="00DB58B2" w:rsidRPr="009124E8" w:rsidRDefault="00DB58B2" w:rsidP="009124E8">
      <w:pPr>
        <w:pStyle w:val="PargrafodaLista"/>
        <w:numPr>
          <w:ilvl w:val="1"/>
          <w:numId w:val="78"/>
        </w:numPr>
        <w:tabs>
          <w:tab w:val="left" w:pos="851"/>
        </w:tabs>
        <w:overflowPunct w:val="0"/>
        <w:spacing w:after="120" w:line="320" w:lineRule="exact"/>
        <w:ind w:left="0" w:firstLine="0"/>
        <w:jc w:val="both"/>
        <w:rPr>
          <w:b/>
          <w:u w:val="single"/>
        </w:rPr>
      </w:pPr>
      <w:r w:rsidRPr="009124E8">
        <w:rPr>
          <w:spacing w:val="-4"/>
        </w:rPr>
        <w:t>O eventual acesso, pela Contratada, às bases de dados que contenham ou possam conter dados pessoais ou segredos de negócio implicará para a mesma e para seus prepostos – devida e formalmente instruídos nesse sentido – o mais absoluto dever de sigilo, no curso do presente contrato e pelo prazo de até 10 anos contados de seu termo final.</w:t>
      </w:r>
    </w:p>
    <w:p w14:paraId="54BE26D1" w14:textId="77777777" w:rsidR="00DB58B2" w:rsidRPr="009124E8" w:rsidRDefault="00DB58B2" w:rsidP="009124E8">
      <w:pPr>
        <w:pStyle w:val="PargrafodaLista"/>
        <w:numPr>
          <w:ilvl w:val="1"/>
          <w:numId w:val="78"/>
        </w:numPr>
        <w:tabs>
          <w:tab w:val="left" w:pos="851"/>
        </w:tabs>
        <w:overflowPunct w:val="0"/>
        <w:spacing w:after="120" w:line="320" w:lineRule="exact"/>
        <w:ind w:left="0" w:firstLine="0"/>
        <w:jc w:val="both"/>
        <w:rPr>
          <w:b/>
          <w:u w:val="single"/>
        </w:rPr>
      </w:pPr>
      <w:r w:rsidRPr="009124E8">
        <w:rPr>
          <w:spacing w:val="-4"/>
        </w:rPr>
        <w:t>Representante da Contratada manterá contato formal com representante do TRE-BA, no prazo de 24 (vinte e quatro) horas da ocorrência de qualquer incidente que implique violação ou risco de violação de dados pessoais, para que este possa adotar as providências devidas, na hipótese de questionamento das autoridades competentes.</w:t>
      </w:r>
    </w:p>
    <w:p w14:paraId="1DE3FC8A" w14:textId="77777777" w:rsidR="00DB58B2" w:rsidRPr="009124E8" w:rsidRDefault="00DB58B2" w:rsidP="009124E8">
      <w:pPr>
        <w:pStyle w:val="PargrafodaLista"/>
        <w:numPr>
          <w:ilvl w:val="1"/>
          <w:numId w:val="78"/>
        </w:numPr>
        <w:tabs>
          <w:tab w:val="left" w:pos="851"/>
        </w:tabs>
        <w:overflowPunct w:val="0"/>
        <w:spacing w:after="120" w:line="320" w:lineRule="exact"/>
        <w:ind w:left="0" w:firstLine="0"/>
        <w:jc w:val="both"/>
        <w:rPr>
          <w:b/>
          <w:u w:val="single"/>
        </w:rPr>
      </w:pPr>
      <w:r w:rsidRPr="009124E8">
        <w:rPr>
          <w:spacing w:val="-4"/>
        </w:rPr>
        <w:t>A critério do TRE-BA, a Contratada poderá ser provocada a preencher um relatório de impacto, conforme a sensibilidade e o risco inerente dos serviços objeto deste contrato, no tocante a dados pessoais.</w:t>
      </w:r>
    </w:p>
    <w:p w14:paraId="4E5C0117" w14:textId="77777777" w:rsidR="00DB58B2" w:rsidRPr="009124E8" w:rsidRDefault="00DB58B2" w:rsidP="009124E8">
      <w:pPr>
        <w:pStyle w:val="PargrafodaLista"/>
        <w:tabs>
          <w:tab w:val="left" w:pos="851"/>
        </w:tabs>
        <w:spacing w:after="120" w:line="320" w:lineRule="exact"/>
        <w:ind w:left="0"/>
        <w:jc w:val="both"/>
        <w:rPr>
          <w:b/>
          <w:u w:val="single"/>
        </w:rPr>
      </w:pPr>
    </w:p>
    <w:p w14:paraId="3AA2A9B8" w14:textId="77777777" w:rsidR="00DB58B2" w:rsidRPr="009124E8" w:rsidRDefault="00DB58B2" w:rsidP="009124E8">
      <w:pPr>
        <w:pStyle w:val="PargrafodaLista"/>
        <w:numPr>
          <w:ilvl w:val="0"/>
          <w:numId w:val="78"/>
        </w:numPr>
        <w:tabs>
          <w:tab w:val="left" w:pos="851"/>
        </w:tabs>
        <w:overflowPunct w:val="0"/>
        <w:spacing w:after="120" w:line="320" w:lineRule="exact"/>
        <w:ind w:left="0" w:firstLine="0"/>
        <w:jc w:val="both"/>
        <w:rPr>
          <w:b/>
          <w:u w:val="single"/>
        </w:rPr>
      </w:pPr>
      <w:r w:rsidRPr="009124E8">
        <w:rPr>
          <w:b/>
          <w:u w:val="single"/>
        </w:rPr>
        <w:t xml:space="preserve">PARTICIPAÇÃO DE CONSÓRCIO DE EMPRESAS NA LICITAÇÃO </w:t>
      </w:r>
    </w:p>
    <w:p w14:paraId="0D55D3EF" w14:textId="77777777" w:rsidR="00DB58B2" w:rsidRPr="009124E8" w:rsidRDefault="00DB58B2" w:rsidP="009124E8">
      <w:pPr>
        <w:pStyle w:val="PargrafodaLista"/>
        <w:numPr>
          <w:ilvl w:val="1"/>
          <w:numId w:val="78"/>
        </w:numPr>
        <w:tabs>
          <w:tab w:val="left" w:pos="709"/>
          <w:tab w:val="left" w:pos="851"/>
        </w:tabs>
        <w:spacing w:after="120" w:line="320" w:lineRule="exact"/>
        <w:ind w:left="0" w:firstLine="0"/>
        <w:jc w:val="both"/>
        <w:rPr>
          <w:spacing w:val="-4"/>
        </w:rPr>
      </w:pPr>
      <w:r w:rsidRPr="009124E8">
        <w:rPr>
          <w:b/>
          <w:spacing w:val="-4"/>
        </w:rPr>
        <w:t xml:space="preserve"> </w:t>
      </w:r>
      <w:r w:rsidRPr="009124E8">
        <w:rPr>
          <w:spacing w:val="-4"/>
        </w:rPr>
        <w:t xml:space="preserve">Não será admitida a participação de consórcio na licitação, uma vez que o objeto a ser contratado não abrange complexidade técnica e/ou não demanda grande capacidade econômica para sua execução/fornecimento, que possa justificar a participação de consórcio. Além disso, o mercado dispõe de várias empresas aptas a, por si só cumprirem as obrigações do contrato. No ramo licitado é comum a participação de empresas de pequeno e médio porte que reúnem, individualmente, condições suficientes para cumprimento do contrato. A ausência de consórcio não trará prejuízos à competitividade, pois há um universo de possíveis empresas individuais aptas a cumprirem o contrato. O objeto licitado não contempla diferentes </w:t>
      </w:r>
      <w:r w:rsidRPr="009124E8">
        <w:rPr>
          <w:spacing w:val="-4"/>
        </w:rPr>
        <w:lastRenderedPageBreak/>
        <w:t xml:space="preserve">especialidades. Igualmente, o quantitativo licitado não justifica a participação de consórcio. É praxe nesse segmento as empresas participem individualmente. A participação de empresas em consórcio justifica-se naquelas situações em que a complexidade ou vulto da licitação faz com que a empresa não tenha condições de participar individualmente, possibilitando as consorciadas somarem capacidades técnicas, econômico-financeira e know-how. A autorização de participação de consórcio para esse tipo de certame além de não fazer qualquer sentido, como exposto, poderia restringir a competição em vez de ampliá-la, uma vez que a reunião de empresas que, individualmente, poderiam cumprir o edital, reduziria o número de licitantes, podendo ocasionar, ainda, a formação de conluios. </w:t>
      </w:r>
    </w:p>
    <w:p w14:paraId="30B0345E" w14:textId="77777777" w:rsidR="00DB58B2" w:rsidRPr="009124E8" w:rsidRDefault="00DB58B2" w:rsidP="009124E8">
      <w:pPr>
        <w:spacing w:after="120" w:line="320" w:lineRule="exact"/>
        <w:rPr>
          <w:b/>
          <w:u w:val="single"/>
          <w:lang w:eastAsia="en-US"/>
        </w:rPr>
      </w:pPr>
      <w:r w:rsidRPr="009124E8">
        <w:rPr>
          <w:b/>
          <w:u w:val="single"/>
          <w:lang w:eastAsia="en-US"/>
        </w:rPr>
        <w:br w:type="page"/>
      </w:r>
    </w:p>
    <w:p w14:paraId="72D5CAFE" w14:textId="77777777" w:rsidR="00DB58B2" w:rsidRPr="00F70FB3" w:rsidRDefault="00DB58B2" w:rsidP="00DB58B2">
      <w:pPr>
        <w:jc w:val="center"/>
        <w:rPr>
          <w:spacing w:val="-4"/>
        </w:rPr>
      </w:pPr>
      <w:r w:rsidRPr="00F70FB3">
        <w:rPr>
          <w:b/>
          <w:u w:val="single"/>
          <w:lang w:eastAsia="en-US"/>
        </w:rPr>
        <w:lastRenderedPageBreak/>
        <w:t>ANEXO A</w:t>
      </w:r>
    </w:p>
    <w:p w14:paraId="0ED9721B" w14:textId="77777777" w:rsidR="00DB58B2" w:rsidRPr="00F70FB3" w:rsidRDefault="00DB58B2" w:rsidP="00DB58B2">
      <w:pPr>
        <w:spacing w:before="120"/>
        <w:jc w:val="center"/>
        <w:rPr>
          <w:b/>
          <w:lang w:eastAsia="en-US"/>
        </w:rPr>
      </w:pPr>
      <w:r w:rsidRPr="00F70FB3">
        <w:rPr>
          <w:b/>
          <w:lang w:eastAsia="en-US"/>
        </w:rPr>
        <w:t>LOCAIS PARA PRESTAÇÃO DOS SERVIÇOS</w:t>
      </w:r>
    </w:p>
    <w:p w14:paraId="46FB24CA" w14:textId="77777777" w:rsidR="00DB58B2" w:rsidRPr="00FD7148" w:rsidRDefault="00DB58B2" w:rsidP="00DB58B2">
      <w:pPr>
        <w:numPr>
          <w:ilvl w:val="0"/>
          <w:numId w:val="49"/>
        </w:numPr>
        <w:spacing w:before="120"/>
        <w:jc w:val="both"/>
        <w:rPr>
          <w:b/>
          <w:u w:val="single"/>
          <w:lang w:eastAsia="en-US"/>
        </w:rPr>
      </w:pPr>
      <w:r w:rsidRPr="00F70FB3">
        <w:rPr>
          <w:b/>
          <w:u w:val="single"/>
          <w:lang w:eastAsia="en-US"/>
        </w:rPr>
        <w:t>SEDE DA REGIÃO PARA PRESTAÇÃO DOS SERVIÇOS</w:t>
      </w:r>
      <w:r w:rsidRPr="00F70FB3">
        <w:rPr>
          <w:lang w:eastAsia="en-US"/>
        </w:rPr>
        <w:t xml:space="preserve"> (sede da região, número de municípios e tipo de imóvel a ser atendido na região</w:t>
      </w:r>
    </w:p>
    <w:p w14:paraId="2BBF2EF4" w14:textId="77777777" w:rsidR="00DB58B2" w:rsidRPr="00FD7148" w:rsidRDefault="00DB58B2" w:rsidP="00DB58B2">
      <w:pPr>
        <w:spacing w:before="120"/>
        <w:jc w:val="both"/>
        <w:rPr>
          <w:b/>
          <w:u w:val="single"/>
          <w:lang w:eastAsia="en-US"/>
        </w:rPr>
      </w:pPr>
    </w:p>
    <w:tbl>
      <w:tblPr>
        <w:tblW w:w="9938" w:type="dxa"/>
        <w:tblInd w:w="55" w:type="dxa"/>
        <w:tblCellMar>
          <w:left w:w="70" w:type="dxa"/>
          <w:right w:w="70" w:type="dxa"/>
        </w:tblCellMar>
        <w:tblLook w:val="04A0" w:firstRow="1" w:lastRow="0" w:firstColumn="1" w:lastColumn="0" w:noHBand="0" w:noVBand="1"/>
      </w:tblPr>
      <w:tblGrid>
        <w:gridCol w:w="1052"/>
        <w:gridCol w:w="2932"/>
        <w:gridCol w:w="1418"/>
        <w:gridCol w:w="1417"/>
        <w:gridCol w:w="1418"/>
        <w:gridCol w:w="1701"/>
      </w:tblGrid>
      <w:tr w:rsidR="00DB58B2" w:rsidRPr="00F70FB3" w14:paraId="78707776" w14:textId="77777777" w:rsidTr="002F1335">
        <w:trPr>
          <w:trHeight w:val="958"/>
        </w:trPr>
        <w:tc>
          <w:tcPr>
            <w:tcW w:w="1052"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60790AC0" w14:textId="77777777" w:rsidR="00DB58B2" w:rsidRPr="00F70FB3" w:rsidRDefault="00DB58B2" w:rsidP="002F1335">
            <w:pPr>
              <w:jc w:val="center"/>
              <w:rPr>
                <w:b/>
                <w:bCs/>
                <w:sz w:val="20"/>
                <w:szCs w:val="20"/>
              </w:rPr>
            </w:pPr>
            <w:r w:rsidRPr="00F70FB3">
              <w:rPr>
                <w:b/>
                <w:bCs/>
                <w:sz w:val="20"/>
                <w:szCs w:val="20"/>
              </w:rPr>
              <w:t>REGIÕES</w:t>
            </w:r>
          </w:p>
        </w:tc>
        <w:tc>
          <w:tcPr>
            <w:tcW w:w="2932" w:type="dxa"/>
            <w:tcBorders>
              <w:top w:val="single" w:sz="4" w:space="0" w:color="auto"/>
              <w:left w:val="nil"/>
              <w:bottom w:val="single" w:sz="4" w:space="0" w:color="auto"/>
              <w:right w:val="single" w:sz="4" w:space="0" w:color="auto"/>
            </w:tcBorders>
            <w:shd w:val="clear" w:color="000000" w:fill="F2F2F2"/>
            <w:vAlign w:val="center"/>
            <w:hideMark/>
          </w:tcPr>
          <w:p w14:paraId="1E9E45DD" w14:textId="77777777" w:rsidR="00DB58B2" w:rsidRPr="00F70FB3" w:rsidRDefault="00DB58B2" w:rsidP="002F1335">
            <w:pPr>
              <w:jc w:val="center"/>
              <w:rPr>
                <w:b/>
                <w:bCs/>
                <w:sz w:val="20"/>
                <w:szCs w:val="20"/>
              </w:rPr>
            </w:pPr>
            <w:r w:rsidRPr="00F70FB3">
              <w:rPr>
                <w:b/>
                <w:bCs/>
                <w:sz w:val="20"/>
                <w:szCs w:val="20"/>
              </w:rPr>
              <w:t>SEDE DA REGIÃO</w:t>
            </w:r>
          </w:p>
        </w:tc>
        <w:tc>
          <w:tcPr>
            <w:tcW w:w="1418" w:type="dxa"/>
            <w:tcBorders>
              <w:top w:val="single" w:sz="4" w:space="0" w:color="auto"/>
              <w:left w:val="nil"/>
              <w:bottom w:val="single" w:sz="4" w:space="0" w:color="auto"/>
              <w:right w:val="single" w:sz="4" w:space="0" w:color="auto"/>
            </w:tcBorders>
            <w:shd w:val="clear" w:color="000000" w:fill="F2F2F2"/>
            <w:vAlign w:val="center"/>
            <w:hideMark/>
          </w:tcPr>
          <w:p w14:paraId="38EAE828" w14:textId="77777777" w:rsidR="00DB58B2" w:rsidRPr="00F70FB3" w:rsidRDefault="00DB58B2" w:rsidP="002F1335">
            <w:pPr>
              <w:jc w:val="center"/>
              <w:rPr>
                <w:b/>
                <w:bCs/>
                <w:sz w:val="20"/>
                <w:szCs w:val="20"/>
              </w:rPr>
            </w:pPr>
            <w:r w:rsidRPr="00F70FB3">
              <w:rPr>
                <w:b/>
                <w:bCs/>
                <w:sz w:val="20"/>
                <w:szCs w:val="20"/>
              </w:rPr>
              <w:t>Nº DE FÓRUNS ELEITORAIS</w:t>
            </w:r>
          </w:p>
        </w:tc>
        <w:tc>
          <w:tcPr>
            <w:tcW w:w="1417" w:type="dxa"/>
            <w:tcBorders>
              <w:top w:val="single" w:sz="4" w:space="0" w:color="auto"/>
              <w:left w:val="nil"/>
              <w:bottom w:val="single" w:sz="4" w:space="0" w:color="auto"/>
              <w:right w:val="single" w:sz="4" w:space="0" w:color="auto"/>
            </w:tcBorders>
            <w:shd w:val="clear" w:color="000000" w:fill="F2F2F2"/>
            <w:vAlign w:val="center"/>
            <w:hideMark/>
          </w:tcPr>
          <w:p w14:paraId="26D91B34" w14:textId="77777777" w:rsidR="00DB58B2" w:rsidRPr="00F70FB3" w:rsidRDefault="00DB58B2" w:rsidP="002F1335">
            <w:pPr>
              <w:jc w:val="center"/>
              <w:rPr>
                <w:b/>
                <w:bCs/>
                <w:sz w:val="20"/>
                <w:szCs w:val="20"/>
              </w:rPr>
            </w:pPr>
            <w:r w:rsidRPr="00F70FB3">
              <w:rPr>
                <w:b/>
                <w:bCs/>
                <w:sz w:val="20"/>
                <w:szCs w:val="20"/>
              </w:rPr>
              <w:t>Nº DE IMÓVEIS LOCADOS</w:t>
            </w:r>
          </w:p>
        </w:tc>
        <w:tc>
          <w:tcPr>
            <w:tcW w:w="1418" w:type="dxa"/>
            <w:tcBorders>
              <w:top w:val="single" w:sz="4" w:space="0" w:color="auto"/>
              <w:left w:val="nil"/>
              <w:bottom w:val="single" w:sz="4" w:space="0" w:color="auto"/>
              <w:right w:val="single" w:sz="4" w:space="0" w:color="auto"/>
            </w:tcBorders>
            <w:shd w:val="clear" w:color="000000" w:fill="F2F2F2"/>
            <w:vAlign w:val="center"/>
            <w:hideMark/>
          </w:tcPr>
          <w:p w14:paraId="71F5571B" w14:textId="77777777" w:rsidR="00DB58B2" w:rsidRPr="00F70FB3" w:rsidRDefault="00DB58B2" w:rsidP="002F1335">
            <w:pPr>
              <w:jc w:val="center"/>
              <w:rPr>
                <w:b/>
                <w:bCs/>
                <w:sz w:val="20"/>
                <w:szCs w:val="20"/>
              </w:rPr>
            </w:pPr>
            <w:r w:rsidRPr="00F70FB3">
              <w:rPr>
                <w:b/>
                <w:bCs/>
                <w:sz w:val="20"/>
                <w:szCs w:val="20"/>
              </w:rPr>
              <w:t>Nº DE IMÓVEIS CEDIDOS - TJ</w:t>
            </w:r>
          </w:p>
        </w:tc>
        <w:tc>
          <w:tcPr>
            <w:tcW w:w="1701" w:type="dxa"/>
            <w:tcBorders>
              <w:top w:val="single" w:sz="4" w:space="0" w:color="auto"/>
              <w:left w:val="nil"/>
              <w:bottom w:val="single" w:sz="4" w:space="0" w:color="auto"/>
              <w:right w:val="single" w:sz="4" w:space="0" w:color="auto"/>
            </w:tcBorders>
            <w:shd w:val="clear" w:color="000000" w:fill="F2F2F2"/>
            <w:vAlign w:val="center"/>
            <w:hideMark/>
          </w:tcPr>
          <w:p w14:paraId="6C1B9001" w14:textId="77777777" w:rsidR="00DB58B2" w:rsidRPr="00F70FB3" w:rsidRDefault="00DB58B2" w:rsidP="002F1335">
            <w:pPr>
              <w:jc w:val="center"/>
              <w:rPr>
                <w:b/>
                <w:bCs/>
                <w:sz w:val="20"/>
                <w:szCs w:val="20"/>
              </w:rPr>
            </w:pPr>
            <w:r w:rsidRPr="00F70FB3">
              <w:rPr>
                <w:b/>
                <w:bCs/>
                <w:sz w:val="20"/>
                <w:szCs w:val="20"/>
              </w:rPr>
              <w:t>TOTAL DE MUNICÍPIOS A ATENDER</w:t>
            </w:r>
          </w:p>
        </w:tc>
      </w:tr>
      <w:tr w:rsidR="00DB58B2" w:rsidRPr="00F70FB3" w14:paraId="3977C470" w14:textId="77777777" w:rsidTr="002F1335">
        <w:trPr>
          <w:trHeight w:val="315"/>
        </w:trPr>
        <w:tc>
          <w:tcPr>
            <w:tcW w:w="1052" w:type="dxa"/>
            <w:tcBorders>
              <w:top w:val="nil"/>
              <w:left w:val="single" w:sz="4" w:space="0" w:color="auto"/>
              <w:bottom w:val="single" w:sz="4" w:space="0" w:color="auto"/>
              <w:right w:val="single" w:sz="4" w:space="0" w:color="auto"/>
            </w:tcBorders>
            <w:shd w:val="clear" w:color="000000" w:fill="F2F2F2"/>
            <w:vAlign w:val="center"/>
            <w:hideMark/>
          </w:tcPr>
          <w:p w14:paraId="0DA3E8E0" w14:textId="77777777" w:rsidR="00DB58B2" w:rsidRPr="00F70FB3" w:rsidRDefault="00DB58B2" w:rsidP="002F1335">
            <w:pPr>
              <w:jc w:val="center"/>
              <w:rPr>
                <w:b/>
                <w:bCs/>
                <w:sz w:val="20"/>
                <w:szCs w:val="20"/>
              </w:rPr>
            </w:pPr>
            <w:r w:rsidRPr="00F70FB3">
              <w:rPr>
                <w:b/>
                <w:bCs/>
                <w:sz w:val="20"/>
                <w:szCs w:val="20"/>
              </w:rPr>
              <w:t>01</w:t>
            </w:r>
          </w:p>
        </w:tc>
        <w:tc>
          <w:tcPr>
            <w:tcW w:w="2932" w:type="dxa"/>
            <w:tcBorders>
              <w:top w:val="nil"/>
              <w:left w:val="nil"/>
              <w:bottom w:val="single" w:sz="4" w:space="0" w:color="auto"/>
              <w:right w:val="single" w:sz="4" w:space="0" w:color="auto"/>
            </w:tcBorders>
            <w:shd w:val="clear" w:color="000000" w:fill="FFFFFF"/>
            <w:vAlign w:val="center"/>
            <w:hideMark/>
          </w:tcPr>
          <w:p w14:paraId="6429885A" w14:textId="77777777" w:rsidR="00DB58B2" w:rsidRPr="00F70FB3" w:rsidRDefault="00DB58B2" w:rsidP="002F1335">
            <w:pPr>
              <w:rPr>
                <w:b/>
                <w:bCs/>
                <w:sz w:val="20"/>
                <w:szCs w:val="20"/>
              </w:rPr>
            </w:pPr>
            <w:r>
              <w:rPr>
                <w:b/>
                <w:bCs/>
                <w:sz w:val="20"/>
                <w:szCs w:val="20"/>
              </w:rPr>
              <w:t>FEIRA DE SANTANA</w:t>
            </w:r>
          </w:p>
        </w:tc>
        <w:tc>
          <w:tcPr>
            <w:tcW w:w="1418" w:type="dxa"/>
            <w:tcBorders>
              <w:top w:val="nil"/>
              <w:left w:val="nil"/>
              <w:bottom w:val="single" w:sz="4" w:space="0" w:color="auto"/>
              <w:right w:val="single" w:sz="4" w:space="0" w:color="auto"/>
            </w:tcBorders>
            <w:shd w:val="clear" w:color="auto" w:fill="auto"/>
            <w:noWrap/>
            <w:vAlign w:val="center"/>
            <w:hideMark/>
          </w:tcPr>
          <w:p w14:paraId="2860E0A1" w14:textId="77777777" w:rsidR="00DB58B2" w:rsidRPr="00F70FB3" w:rsidRDefault="00DB58B2" w:rsidP="002F1335">
            <w:pPr>
              <w:jc w:val="center"/>
              <w:rPr>
                <w:b/>
                <w:bCs/>
                <w:sz w:val="20"/>
                <w:szCs w:val="20"/>
              </w:rPr>
            </w:pPr>
            <w:r>
              <w:rPr>
                <w:b/>
                <w:bCs/>
                <w:sz w:val="20"/>
                <w:szCs w:val="20"/>
              </w:rPr>
              <w:t>6</w:t>
            </w:r>
          </w:p>
        </w:tc>
        <w:tc>
          <w:tcPr>
            <w:tcW w:w="1417" w:type="dxa"/>
            <w:tcBorders>
              <w:top w:val="nil"/>
              <w:left w:val="nil"/>
              <w:bottom w:val="single" w:sz="4" w:space="0" w:color="auto"/>
              <w:right w:val="single" w:sz="4" w:space="0" w:color="auto"/>
            </w:tcBorders>
            <w:shd w:val="clear" w:color="auto" w:fill="auto"/>
            <w:noWrap/>
            <w:vAlign w:val="center"/>
            <w:hideMark/>
          </w:tcPr>
          <w:p w14:paraId="2796449A" w14:textId="77777777" w:rsidR="00DB58B2" w:rsidRPr="00F70FB3" w:rsidRDefault="00DB58B2" w:rsidP="002F1335">
            <w:pPr>
              <w:jc w:val="center"/>
              <w:rPr>
                <w:b/>
                <w:bCs/>
                <w:sz w:val="20"/>
                <w:szCs w:val="20"/>
              </w:rPr>
            </w:pPr>
            <w:r>
              <w:rPr>
                <w:b/>
                <w:bCs/>
                <w:sz w:val="20"/>
                <w:szCs w:val="20"/>
              </w:rPr>
              <w:t>22</w:t>
            </w:r>
          </w:p>
        </w:tc>
        <w:tc>
          <w:tcPr>
            <w:tcW w:w="1418" w:type="dxa"/>
            <w:tcBorders>
              <w:top w:val="nil"/>
              <w:left w:val="nil"/>
              <w:bottom w:val="single" w:sz="4" w:space="0" w:color="auto"/>
              <w:right w:val="single" w:sz="4" w:space="0" w:color="auto"/>
            </w:tcBorders>
            <w:shd w:val="clear" w:color="auto" w:fill="auto"/>
            <w:noWrap/>
            <w:vAlign w:val="center"/>
            <w:hideMark/>
          </w:tcPr>
          <w:p w14:paraId="4AD27FB1" w14:textId="77777777" w:rsidR="00DB58B2" w:rsidRPr="00F70FB3" w:rsidRDefault="00DB58B2" w:rsidP="002F1335">
            <w:pPr>
              <w:jc w:val="center"/>
              <w:rPr>
                <w:b/>
                <w:bCs/>
                <w:sz w:val="20"/>
                <w:szCs w:val="20"/>
              </w:rPr>
            </w:pPr>
            <w:r>
              <w:rPr>
                <w:b/>
                <w:bCs/>
                <w:sz w:val="20"/>
                <w:szCs w:val="20"/>
              </w:rPr>
              <w:t>14</w:t>
            </w:r>
          </w:p>
        </w:tc>
        <w:tc>
          <w:tcPr>
            <w:tcW w:w="1701" w:type="dxa"/>
            <w:tcBorders>
              <w:top w:val="nil"/>
              <w:left w:val="nil"/>
              <w:bottom w:val="single" w:sz="4" w:space="0" w:color="auto"/>
              <w:right w:val="single" w:sz="4" w:space="0" w:color="auto"/>
            </w:tcBorders>
            <w:shd w:val="clear" w:color="auto" w:fill="auto"/>
            <w:noWrap/>
            <w:vAlign w:val="center"/>
            <w:hideMark/>
          </w:tcPr>
          <w:p w14:paraId="0879888A" w14:textId="77777777" w:rsidR="00DB58B2" w:rsidRPr="00F70FB3" w:rsidRDefault="00DB58B2" w:rsidP="002F1335">
            <w:pPr>
              <w:jc w:val="center"/>
              <w:rPr>
                <w:b/>
                <w:bCs/>
                <w:sz w:val="20"/>
                <w:szCs w:val="20"/>
              </w:rPr>
            </w:pPr>
            <w:r w:rsidRPr="00F70FB3">
              <w:rPr>
                <w:b/>
                <w:bCs/>
                <w:sz w:val="20"/>
                <w:szCs w:val="20"/>
              </w:rPr>
              <w:t>17</w:t>
            </w:r>
          </w:p>
        </w:tc>
      </w:tr>
      <w:tr w:rsidR="00DB58B2" w:rsidRPr="00F70FB3" w14:paraId="16C13F83" w14:textId="77777777" w:rsidTr="002F1335">
        <w:trPr>
          <w:trHeight w:val="315"/>
        </w:trPr>
        <w:tc>
          <w:tcPr>
            <w:tcW w:w="1052" w:type="dxa"/>
            <w:tcBorders>
              <w:top w:val="nil"/>
              <w:left w:val="single" w:sz="4" w:space="0" w:color="auto"/>
              <w:bottom w:val="single" w:sz="4" w:space="0" w:color="auto"/>
              <w:right w:val="single" w:sz="4" w:space="0" w:color="auto"/>
            </w:tcBorders>
            <w:shd w:val="clear" w:color="000000" w:fill="F2F2F2"/>
            <w:vAlign w:val="center"/>
            <w:hideMark/>
          </w:tcPr>
          <w:p w14:paraId="42B7E044" w14:textId="77777777" w:rsidR="00DB58B2" w:rsidRPr="00F70FB3" w:rsidRDefault="00DB58B2" w:rsidP="002F1335">
            <w:pPr>
              <w:jc w:val="center"/>
              <w:rPr>
                <w:b/>
                <w:bCs/>
                <w:sz w:val="20"/>
                <w:szCs w:val="20"/>
              </w:rPr>
            </w:pPr>
            <w:r w:rsidRPr="00F70FB3">
              <w:rPr>
                <w:b/>
                <w:bCs/>
                <w:sz w:val="20"/>
                <w:szCs w:val="20"/>
              </w:rPr>
              <w:t>02</w:t>
            </w:r>
          </w:p>
        </w:tc>
        <w:tc>
          <w:tcPr>
            <w:tcW w:w="2932" w:type="dxa"/>
            <w:tcBorders>
              <w:top w:val="nil"/>
              <w:left w:val="nil"/>
              <w:bottom w:val="single" w:sz="4" w:space="0" w:color="auto"/>
              <w:right w:val="single" w:sz="4" w:space="0" w:color="auto"/>
            </w:tcBorders>
            <w:shd w:val="clear" w:color="000000" w:fill="FFFFFF"/>
            <w:vAlign w:val="center"/>
            <w:hideMark/>
          </w:tcPr>
          <w:p w14:paraId="232379E8" w14:textId="77777777" w:rsidR="00DB58B2" w:rsidRPr="00F70FB3" w:rsidRDefault="00DB58B2" w:rsidP="002F1335">
            <w:pPr>
              <w:rPr>
                <w:b/>
                <w:bCs/>
                <w:sz w:val="20"/>
                <w:szCs w:val="20"/>
              </w:rPr>
            </w:pPr>
            <w:r>
              <w:rPr>
                <w:b/>
                <w:bCs/>
                <w:sz w:val="20"/>
                <w:szCs w:val="20"/>
              </w:rPr>
              <w:t>SENHOR DO BONFIM</w:t>
            </w:r>
          </w:p>
        </w:tc>
        <w:tc>
          <w:tcPr>
            <w:tcW w:w="1418" w:type="dxa"/>
            <w:tcBorders>
              <w:top w:val="nil"/>
              <w:left w:val="nil"/>
              <w:bottom w:val="single" w:sz="4" w:space="0" w:color="auto"/>
              <w:right w:val="single" w:sz="4" w:space="0" w:color="auto"/>
            </w:tcBorders>
            <w:shd w:val="clear" w:color="auto" w:fill="auto"/>
            <w:noWrap/>
            <w:vAlign w:val="center"/>
            <w:hideMark/>
          </w:tcPr>
          <w:p w14:paraId="23086DA9" w14:textId="77777777" w:rsidR="00DB58B2" w:rsidRPr="00F70FB3" w:rsidRDefault="00DB58B2" w:rsidP="002F1335">
            <w:pPr>
              <w:jc w:val="center"/>
              <w:rPr>
                <w:b/>
                <w:bCs/>
                <w:sz w:val="20"/>
                <w:szCs w:val="20"/>
              </w:rPr>
            </w:pPr>
            <w:r>
              <w:rPr>
                <w:b/>
                <w:bCs/>
                <w:sz w:val="20"/>
                <w:szCs w:val="20"/>
              </w:rPr>
              <w:t>4</w:t>
            </w:r>
          </w:p>
        </w:tc>
        <w:tc>
          <w:tcPr>
            <w:tcW w:w="1417" w:type="dxa"/>
            <w:tcBorders>
              <w:top w:val="nil"/>
              <w:left w:val="nil"/>
              <w:bottom w:val="single" w:sz="4" w:space="0" w:color="auto"/>
              <w:right w:val="single" w:sz="4" w:space="0" w:color="auto"/>
            </w:tcBorders>
            <w:shd w:val="clear" w:color="auto" w:fill="auto"/>
            <w:noWrap/>
            <w:vAlign w:val="center"/>
            <w:hideMark/>
          </w:tcPr>
          <w:p w14:paraId="15639E99" w14:textId="77777777" w:rsidR="00DB58B2" w:rsidRPr="00F70FB3" w:rsidRDefault="00DB58B2" w:rsidP="002F1335">
            <w:pPr>
              <w:jc w:val="center"/>
              <w:rPr>
                <w:b/>
                <w:bCs/>
                <w:sz w:val="20"/>
                <w:szCs w:val="20"/>
              </w:rPr>
            </w:pPr>
            <w:r>
              <w:rPr>
                <w:b/>
                <w:bCs/>
                <w:sz w:val="20"/>
                <w:szCs w:val="20"/>
              </w:rPr>
              <w:t>7</w:t>
            </w:r>
          </w:p>
        </w:tc>
        <w:tc>
          <w:tcPr>
            <w:tcW w:w="1418" w:type="dxa"/>
            <w:tcBorders>
              <w:top w:val="nil"/>
              <w:left w:val="nil"/>
              <w:bottom w:val="single" w:sz="4" w:space="0" w:color="auto"/>
              <w:right w:val="single" w:sz="4" w:space="0" w:color="auto"/>
            </w:tcBorders>
            <w:shd w:val="clear" w:color="auto" w:fill="auto"/>
            <w:noWrap/>
            <w:vAlign w:val="center"/>
            <w:hideMark/>
          </w:tcPr>
          <w:p w14:paraId="29C821E2" w14:textId="77777777" w:rsidR="00DB58B2" w:rsidRPr="00F70FB3" w:rsidRDefault="00DB58B2" w:rsidP="002F1335">
            <w:pPr>
              <w:jc w:val="center"/>
              <w:rPr>
                <w:b/>
                <w:bCs/>
                <w:sz w:val="20"/>
                <w:szCs w:val="20"/>
              </w:rPr>
            </w:pPr>
            <w:r>
              <w:rPr>
                <w:b/>
                <w:bCs/>
                <w:sz w:val="20"/>
                <w:szCs w:val="20"/>
              </w:rPr>
              <w:t>15</w:t>
            </w:r>
          </w:p>
        </w:tc>
        <w:tc>
          <w:tcPr>
            <w:tcW w:w="1701" w:type="dxa"/>
            <w:tcBorders>
              <w:top w:val="nil"/>
              <w:left w:val="nil"/>
              <w:bottom w:val="single" w:sz="4" w:space="0" w:color="auto"/>
              <w:right w:val="single" w:sz="4" w:space="0" w:color="auto"/>
            </w:tcBorders>
            <w:shd w:val="clear" w:color="auto" w:fill="auto"/>
            <w:noWrap/>
            <w:vAlign w:val="center"/>
            <w:hideMark/>
          </w:tcPr>
          <w:p w14:paraId="7DC8ADD2" w14:textId="77777777" w:rsidR="00DB58B2" w:rsidRPr="00F70FB3" w:rsidRDefault="00DB58B2" w:rsidP="002F1335">
            <w:pPr>
              <w:jc w:val="center"/>
              <w:rPr>
                <w:b/>
                <w:bCs/>
                <w:sz w:val="20"/>
                <w:szCs w:val="20"/>
              </w:rPr>
            </w:pPr>
            <w:r w:rsidRPr="00F70FB3">
              <w:rPr>
                <w:b/>
                <w:bCs/>
                <w:sz w:val="20"/>
                <w:szCs w:val="20"/>
              </w:rPr>
              <w:t>26</w:t>
            </w:r>
          </w:p>
        </w:tc>
      </w:tr>
      <w:tr w:rsidR="00DB58B2" w:rsidRPr="00F70FB3" w14:paraId="69546180" w14:textId="77777777" w:rsidTr="002F1335">
        <w:trPr>
          <w:trHeight w:val="315"/>
        </w:trPr>
        <w:tc>
          <w:tcPr>
            <w:tcW w:w="1052" w:type="dxa"/>
            <w:tcBorders>
              <w:top w:val="nil"/>
              <w:left w:val="single" w:sz="4" w:space="0" w:color="auto"/>
              <w:bottom w:val="single" w:sz="4" w:space="0" w:color="auto"/>
              <w:right w:val="single" w:sz="4" w:space="0" w:color="auto"/>
            </w:tcBorders>
            <w:shd w:val="clear" w:color="000000" w:fill="F2F2F2"/>
            <w:vAlign w:val="center"/>
            <w:hideMark/>
          </w:tcPr>
          <w:p w14:paraId="0EAE3F90" w14:textId="77777777" w:rsidR="00DB58B2" w:rsidRPr="00F70FB3" w:rsidRDefault="00DB58B2" w:rsidP="002F1335">
            <w:pPr>
              <w:jc w:val="center"/>
              <w:rPr>
                <w:b/>
                <w:bCs/>
                <w:sz w:val="20"/>
                <w:szCs w:val="20"/>
              </w:rPr>
            </w:pPr>
            <w:r w:rsidRPr="00F70FB3">
              <w:rPr>
                <w:b/>
                <w:bCs/>
                <w:sz w:val="20"/>
                <w:szCs w:val="20"/>
              </w:rPr>
              <w:t>03</w:t>
            </w:r>
          </w:p>
        </w:tc>
        <w:tc>
          <w:tcPr>
            <w:tcW w:w="2932" w:type="dxa"/>
            <w:tcBorders>
              <w:top w:val="nil"/>
              <w:left w:val="nil"/>
              <w:bottom w:val="single" w:sz="4" w:space="0" w:color="auto"/>
              <w:right w:val="single" w:sz="4" w:space="0" w:color="auto"/>
            </w:tcBorders>
            <w:shd w:val="clear" w:color="000000" w:fill="FFFFFF"/>
            <w:vAlign w:val="center"/>
            <w:hideMark/>
          </w:tcPr>
          <w:p w14:paraId="4DC928EA" w14:textId="77777777" w:rsidR="00DB58B2" w:rsidRPr="00F70FB3" w:rsidRDefault="00DB58B2" w:rsidP="002F1335">
            <w:pPr>
              <w:rPr>
                <w:b/>
                <w:bCs/>
                <w:sz w:val="20"/>
                <w:szCs w:val="20"/>
              </w:rPr>
            </w:pPr>
            <w:r>
              <w:rPr>
                <w:b/>
                <w:bCs/>
                <w:sz w:val="20"/>
                <w:szCs w:val="20"/>
              </w:rPr>
              <w:t>SEABRA</w:t>
            </w:r>
          </w:p>
        </w:tc>
        <w:tc>
          <w:tcPr>
            <w:tcW w:w="1418" w:type="dxa"/>
            <w:tcBorders>
              <w:top w:val="nil"/>
              <w:left w:val="nil"/>
              <w:bottom w:val="single" w:sz="4" w:space="0" w:color="auto"/>
              <w:right w:val="single" w:sz="4" w:space="0" w:color="auto"/>
            </w:tcBorders>
            <w:shd w:val="clear" w:color="auto" w:fill="auto"/>
            <w:noWrap/>
            <w:vAlign w:val="center"/>
            <w:hideMark/>
          </w:tcPr>
          <w:p w14:paraId="39337C4A" w14:textId="77777777" w:rsidR="00DB58B2" w:rsidRPr="00F70FB3" w:rsidRDefault="00DB58B2" w:rsidP="002F1335">
            <w:pPr>
              <w:jc w:val="center"/>
              <w:rPr>
                <w:b/>
                <w:bCs/>
                <w:sz w:val="20"/>
                <w:szCs w:val="20"/>
              </w:rPr>
            </w:pPr>
            <w:r>
              <w:rPr>
                <w:b/>
                <w:bCs/>
                <w:sz w:val="20"/>
                <w:szCs w:val="20"/>
              </w:rPr>
              <w:t>2</w:t>
            </w:r>
          </w:p>
        </w:tc>
        <w:tc>
          <w:tcPr>
            <w:tcW w:w="1417" w:type="dxa"/>
            <w:tcBorders>
              <w:top w:val="nil"/>
              <w:left w:val="nil"/>
              <w:bottom w:val="single" w:sz="4" w:space="0" w:color="auto"/>
              <w:right w:val="single" w:sz="4" w:space="0" w:color="auto"/>
            </w:tcBorders>
            <w:shd w:val="clear" w:color="auto" w:fill="auto"/>
            <w:noWrap/>
            <w:vAlign w:val="center"/>
            <w:hideMark/>
          </w:tcPr>
          <w:p w14:paraId="0733F036" w14:textId="77777777" w:rsidR="00DB58B2" w:rsidRPr="00F70FB3" w:rsidRDefault="00DB58B2" w:rsidP="002F1335">
            <w:pPr>
              <w:jc w:val="center"/>
              <w:rPr>
                <w:b/>
                <w:bCs/>
                <w:sz w:val="20"/>
                <w:szCs w:val="20"/>
              </w:rPr>
            </w:pPr>
            <w:r>
              <w:rPr>
                <w:b/>
                <w:bCs/>
                <w:sz w:val="20"/>
                <w:szCs w:val="20"/>
              </w:rPr>
              <w:t>7</w:t>
            </w:r>
          </w:p>
        </w:tc>
        <w:tc>
          <w:tcPr>
            <w:tcW w:w="1418" w:type="dxa"/>
            <w:tcBorders>
              <w:top w:val="nil"/>
              <w:left w:val="nil"/>
              <w:bottom w:val="single" w:sz="4" w:space="0" w:color="auto"/>
              <w:right w:val="single" w:sz="4" w:space="0" w:color="auto"/>
            </w:tcBorders>
            <w:shd w:val="clear" w:color="auto" w:fill="auto"/>
            <w:noWrap/>
            <w:vAlign w:val="center"/>
            <w:hideMark/>
          </w:tcPr>
          <w:p w14:paraId="6E930C79" w14:textId="77777777" w:rsidR="00DB58B2" w:rsidRPr="00F70FB3" w:rsidRDefault="00DB58B2" w:rsidP="002F1335">
            <w:pPr>
              <w:jc w:val="center"/>
              <w:rPr>
                <w:b/>
                <w:bCs/>
                <w:sz w:val="20"/>
                <w:szCs w:val="20"/>
              </w:rPr>
            </w:pPr>
            <w:r>
              <w:rPr>
                <w:b/>
                <w:bCs/>
                <w:sz w:val="20"/>
                <w:szCs w:val="20"/>
              </w:rPr>
              <w:t>13</w:t>
            </w:r>
          </w:p>
        </w:tc>
        <w:tc>
          <w:tcPr>
            <w:tcW w:w="1701" w:type="dxa"/>
            <w:tcBorders>
              <w:top w:val="nil"/>
              <w:left w:val="nil"/>
              <w:bottom w:val="single" w:sz="4" w:space="0" w:color="auto"/>
              <w:right w:val="single" w:sz="4" w:space="0" w:color="auto"/>
            </w:tcBorders>
            <w:shd w:val="clear" w:color="auto" w:fill="auto"/>
            <w:noWrap/>
            <w:vAlign w:val="center"/>
            <w:hideMark/>
          </w:tcPr>
          <w:p w14:paraId="1A527B64" w14:textId="77777777" w:rsidR="00DB58B2" w:rsidRPr="00F70FB3" w:rsidRDefault="00DB58B2" w:rsidP="002F1335">
            <w:pPr>
              <w:jc w:val="center"/>
              <w:rPr>
                <w:b/>
                <w:bCs/>
                <w:sz w:val="20"/>
                <w:szCs w:val="20"/>
              </w:rPr>
            </w:pPr>
            <w:r w:rsidRPr="00F70FB3">
              <w:rPr>
                <w:b/>
                <w:bCs/>
                <w:sz w:val="20"/>
                <w:szCs w:val="20"/>
              </w:rPr>
              <w:t>19</w:t>
            </w:r>
          </w:p>
        </w:tc>
      </w:tr>
      <w:tr w:rsidR="00DB58B2" w:rsidRPr="00F70FB3" w14:paraId="7A51D788" w14:textId="77777777" w:rsidTr="002F1335">
        <w:trPr>
          <w:trHeight w:val="315"/>
        </w:trPr>
        <w:tc>
          <w:tcPr>
            <w:tcW w:w="1052" w:type="dxa"/>
            <w:tcBorders>
              <w:top w:val="nil"/>
              <w:left w:val="single" w:sz="4" w:space="0" w:color="auto"/>
              <w:bottom w:val="single" w:sz="4" w:space="0" w:color="auto"/>
              <w:right w:val="single" w:sz="4" w:space="0" w:color="auto"/>
            </w:tcBorders>
            <w:shd w:val="clear" w:color="000000" w:fill="F2F2F2"/>
            <w:vAlign w:val="center"/>
            <w:hideMark/>
          </w:tcPr>
          <w:p w14:paraId="652D51DA" w14:textId="77777777" w:rsidR="00DB58B2" w:rsidRPr="00F70FB3" w:rsidRDefault="00DB58B2" w:rsidP="002F1335">
            <w:pPr>
              <w:jc w:val="center"/>
              <w:rPr>
                <w:b/>
                <w:bCs/>
                <w:sz w:val="20"/>
                <w:szCs w:val="20"/>
              </w:rPr>
            </w:pPr>
            <w:r w:rsidRPr="00F70FB3">
              <w:rPr>
                <w:b/>
                <w:bCs/>
                <w:sz w:val="20"/>
                <w:szCs w:val="20"/>
              </w:rPr>
              <w:t>04</w:t>
            </w:r>
          </w:p>
        </w:tc>
        <w:tc>
          <w:tcPr>
            <w:tcW w:w="2932" w:type="dxa"/>
            <w:tcBorders>
              <w:top w:val="nil"/>
              <w:left w:val="nil"/>
              <w:bottom w:val="single" w:sz="4" w:space="0" w:color="auto"/>
              <w:right w:val="single" w:sz="4" w:space="0" w:color="auto"/>
            </w:tcBorders>
            <w:shd w:val="clear" w:color="000000" w:fill="FFFFFF"/>
            <w:vAlign w:val="center"/>
            <w:hideMark/>
          </w:tcPr>
          <w:p w14:paraId="16A9F6AF" w14:textId="77777777" w:rsidR="00DB58B2" w:rsidRPr="00F70FB3" w:rsidRDefault="00DB58B2" w:rsidP="002F1335">
            <w:pPr>
              <w:rPr>
                <w:b/>
                <w:bCs/>
                <w:sz w:val="20"/>
                <w:szCs w:val="20"/>
              </w:rPr>
            </w:pPr>
            <w:r>
              <w:rPr>
                <w:b/>
                <w:bCs/>
                <w:sz w:val="20"/>
                <w:szCs w:val="20"/>
              </w:rPr>
              <w:t>BOM JESUS DA LAPA</w:t>
            </w:r>
          </w:p>
        </w:tc>
        <w:tc>
          <w:tcPr>
            <w:tcW w:w="1418" w:type="dxa"/>
            <w:tcBorders>
              <w:top w:val="nil"/>
              <w:left w:val="nil"/>
              <w:bottom w:val="single" w:sz="4" w:space="0" w:color="auto"/>
              <w:right w:val="single" w:sz="4" w:space="0" w:color="auto"/>
            </w:tcBorders>
            <w:shd w:val="clear" w:color="auto" w:fill="auto"/>
            <w:noWrap/>
            <w:vAlign w:val="center"/>
            <w:hideMark/>
          </w:tcPr>
          <w:p w14:paraId="11694CED" w14:textId="77777777" w:rsidR="00DB58B2" w:rsidRPr="00F70FB3" w:rsidRDefault="00DB58B2" w:rsidP="002F1335">
            <w:pPr>
              <w:jc w:val="center"/>
              <w:rPr>
                <w:b/>
                <w:bCs/>
                <w:sz w:val="20"/>
                <w:szCs w:val="20"/>
              </w:rPr>
            </w:pPr>
            <w:r>
              <w:rPr>
                <w:b/>
                <w:bCs/>
                <w:sz w:val="20"/>
                <w:szCs w:val="20"/>
              </w:rPr>
              <w:t>2</w:t>
            </w:r>
          </w:p>
        </w:tc>
        <w:tc>
          <w:tcPr>
            <w:tcW w:w="1417" w:type="dxa"/>
            <w:tcBorders>
              <w:top w:val="nil"/>
              <w:left w:val="nil"/>
              <w:bottom w:val="single" w:sz="4" w:space="0" w:color="auto"/>
              <w:right w:val="single" w:sz="4" w:space="0" w:color="auto"/>
            </w:tcBorders>
            <w:shd w:val="clear" w:color="auto" w:fill="auto"/>
            <w:noWrap/>
            <w:vAlign w:val="center"/>
            <w:hideMark/>
          </w:tcPr>
          <w:p w14:paraId="0FB8E02A" w14:textId="77777777" w:rsidR="00DB58B2" w:rsidRPr="00F70FB3" w:rsidRDefault="00DB58B2" w:rsidP="002F1335">
            <w:pPr>
              <w:jc w:val="center"/>
              <w:rPr>
                <w:b/>
                <w:bCs/>
                <w:sz w:val="20"/>
                <w:szCs w:val="20"/>
              </w:rPr>
            </w:pPr>
            <w:r>
              <w:rPr>
                <w:b/>
                <w:bCs/>
                <w:sz w:val="20"/>
                <w:szCs w:val="20"/>
              </w:rPr>
              <w:t>6</w:t>
            </w:r>
          </w:p>
        </w:tc>
        <w:tc>
          <w:tcPr>
            <w:tcW w:w="1418" w:type="dxa"/>
            <w:tcBorders>
              <w:top w:val="nil"/>
              <w:left w:val="nil"/>
              <w:bottom w:val="single" w:sz="4" w:space="0" w:color="auto"/>
              <w:right w:val="single" w:sz="4" w:space="0" w:color="auto"/>
            </w:tcBorders>
            <w:shd w:val="clear" w:color="auto" w:fill="auto"/>
            <w:noWrap/>
            <w:vAlign w:val="center"/>
            <w:hideMark/>
          </w:tcPr>
          <w:p w14:paraId="427C6A59" w14:textId="77777777" w:rsidR="00DB58B2" w:rsidRPr="00F70FB3" w:rsidRDefault="00DB58B2" w:rsidP="002F1335">
            <w:pPr>
              <w:jc w:val="center"/>
              <w:rPr>
                <w:b/>
                <w:bCs/>
                <w:sz w:val="20"/>
                <w:szCs w:val="20"/>
              </w:rPr>
            </w:pPr>
            <w:r>
              <w:rPr>
                <w:b/>
                <w:bCs/>
                <w:sz w:val="20"/>
                <w:szCs w:val="20"/>
              </w:rPr>
              <w:t>18</w:t>
            </w:r>
          </w:p>
        </w:tc>
        <w:tc>
          <w:tcPr>
            <w:tcW w:w="1701" w:type="dxa"/>
            <w:tcBorders>
              <w:top w:val="nil"/>
              <w:left w:val="nil"/>
              <w:bottom w:val="single" w:sz="4" w:space="0" w:color="auto"/>
              <w:right w:val="single" w:sz="4" w:space="0" w:color="auto"/>
            </w:tcBorders>
            <w:shd w:val="clear" w:color="auto" w:fill="auto"/>
            <w:noWrap/>
            <w:vAlign w:val="center"/>
            <w:hideMark/>
          </w:tcPr>
          <w:p w14:paraId="3A08AFED" w14:textId="77777777" w:rsidR="00DB58B2" w:rsidRPr="00F70FB3" w:rsidRDefault="00DB58B2" w:rsidP="002F1335">
            <w:pPr>
              <w:jc w:val="center"/>
              <w:rPr>
                <w:b/>
                <w:bCs/>
                <w:sz w:val="20"/>
                <w:szCs w:val="20"/>
              </w:rPr>
            </w:pPr>
            <w:r w:rsidRPr="00F70FB3">
              <w:rPr>
                <w:b/>
                <w:bCs/>
                <w:sz w:val="20"/>
                <w:szCs w:val="20"/>
              </w:rPr>
              <w:t>20</w:t>
            </w:r>
          </w:p>
        </w:tc>
      </w:tr>
      <w:tr w:rsidR="00DB58B2" w:rsidRPr="00F70FB3" w14:paraId="76A74711" w14:textId="77777777" w:rsidTr="002F1335">
        <w:trPr>
          <w:trHeight w:val="315"/>
        </w:trPr>
        <w:tc>
          <w:tcPr>
            <w:tcW w:w="1052" w:type="dxa"/>
            <w:tcBorders>
              <w:top w:val="nil"/>
              <w:left w:val="single" w:sz="4" w:space="0" w:color="auto"/>
              <w:bottom w:val="single" w:sz="4" w:space="0" w:color="auto"/>
              <w:right w:val="single" w:sz="4" w:space="0" w:color="auto"/>
            </w:tcBorders>
            <w:shd w:val="clear" w:color="000000" w:fill="F2F2F2"/>
            <w:vAlign w:val="center"/>
            <w:hideMark/>
          </w:tcPr>
          <w:p w14:paraId="30C684B4" w14:textId="77777777" w:rsidR="00DB58B2" w:rsidRPr="00F70FB3" w:rsidRDefault="00DB58B2" w:rsidP="002F1335">
            <w:pPr>
              <w:jc w:val="center"/>
              <w:rPr>
                <w:b/>
                <w:bCs/>
                <w:sz w:val="20"/>
                <w:szCs w:val="20"/>
              </w:rPr>
            </w:pPr>
            <w:r w:rsidRPr="00F70FB3">
              <w:rPr>
                <w:b/>
                <w:bCs/>
                <w:sz w:val="20"/>
                <w:szCs w:val="20"/>
              </w:rPr>
              <w:t>05</w:t>
            </w:r>
          </w:p>
        </w:tc>
        <w:tc>
          <w:tcPr>
            <w:tcW w:w="2932" w:type="dxa"/>
            <w:tcBorders>
              <w:top w:val="nil"/>
              <w:left w:val="nil"/>
              <w:bottom w:val="single" w:sz="4" w:space="0" w:color="auto"/>
              <w:right w:val="single" w:sz="4" w:space="0" w:color="auto"/>
            </w:tcBorders>
            <w:shd w:val="clear" w:color="000000" w:fill="FFFFFF"/>
            <w:vAlign w:val="center"/>
            <w:hideMark/>
          </w:tcPr>
          <w:p w14:paraId="4ADDB073" w14:textId="77777777" w:rsidR="00DB58B2" w:rsidRPr="00F70FB3" w:rsidRDefault="00DB58B2" w:rsidP="002F1335">
            <w:pPr>
              <w:rPr>
                <w:b/>
                <w:bCs/>
                <w:sz w:val="20"/>
                <w:szCs w:val="20"/>
              </w:rPr>
            </w:pPr>
            <w:r>
              <w:rPr>
                <w:b/>
                <w:bCs/>
                <w:sz w:val="20"/>
                <w:szCs w:val="20"/>
              </w:rPr>
              <w:t>JEQUIÉ</w:t>
            </w:r>
          </w:p>
        </w:tc>
        <w:tc>
          <w:tcPr>
            <w:tcW w:w="1418" w:type="dxa"/>
            <w:tcBorders>
              <w:top w:val="nil"/>
              <w:left w:val="nil"/>
              <w:bottom w:val="single" w:sz="4" w:space="0" w:color="auto"/>
              <w:right w:val="single" w:sz="4" w:space="0" w:color="auto"/>
            </w:tcBorders>
            <w:shd w:val="clear" w:color="auto" w:fill="auto"/>
            <w:noWrap/>
            <w:vAlign w:val="center"/>
            <w:hideMark/>
          </w:tcPr>
          <w:p w14:paraId="35C71B6C" w14:textId="77777777" w:rsidR="00DB58B2" w:rsidRPr="00F70FB3" w:rsidRDefault="00DB58B2" w:rsidP="002F1335">
            <w:pPr>
              <w:jc w:val="center"/>
              <w:rPr>
                <w:b/>
                <w:bCs/>
                <w:sz w:val="20"/>
                <w:szCs w:val="20"/>
              </w:rPr>
            </w:pPr>
            <w:r>
              <w:rPr>
                <w:b/>
                <w:bCs/>
                <w:sz w:val="20"/>
                <w:szCs w:val="20"/>
              </w:rPr>
              <w:t>4</w:t>
            </w:r>
          </w:p>
        </w:tc>
        <w:tc>
          <w:tcPr>
            <w:tcW w:w="1417" w:type="dxa"/>
            <w:tcBorders>
              <w:top w:val="nil"/>
              <w:left w:val="nil"/>
              <w:bottom w:val="single" w:sz="4" w:space="0" w:color="auto"/>
              <w:right w:val="single" w:sz="4" w:space="0" w:color="auto"/>
            </w:tcBorders>
            <w:shd w:val="clear" w:color="auto" w:fill="auto"/>
            <w:noWrap/>
            <w:vAlign w:val="center"/>
            <w:hideMark/>
          </w:tcPr>
          <w:p w14:paraId="3273CA70" w14:textId="77777777" w:rsidR="00DB58B2" w:rsidRPr="00F70FB3" w:rsidRDefault="00DB58B2" w:rsidP="002F1335">
            <w:pPr>
              <w:jc w:val="center"/>
              <w:rPr>
                <w:b/>
                <w:bCs/>
                <w:sz w:val="20"/>
                <w:szCs w:val="20"/>
              </w:rPr>
            </w:pPr>
            <w:r>
              <w:rPr>
                <w:b/>
                <w:bCs/>
                <w:sz w:val="20"/>
                <w:szCs w:val="20"/>
              </w:rPr>
              <w:t>12</w:t>
            </w:r>
          </w:p>
        </w:tc>
        <w:tc>
          <w:tcPr>
            <w:tcW w:w="1418" w:type="dxa"/>
            <w:tcBorders>
              <w:top w:val="nil"/>
              <w:left w:val="nil"/>
              <w:bottom w:val="single" w:sz="4" w:space="0" w:color="auto"/>
              <w:right w:val="single" w:sz="4" w:space="0" w:color="auto"/>
            </w:tcBorders>
            <w:shd w:val="clear" w:color="auto" w:fill="auto"/>
            <w:noWrap/>
            <w:vAlign w:val="center"/>
            <w:hideMark/>
          </w:tcPr>
          <w:p w14:paraId="1F29FA1D" w14:textId="77777777" w:rsidR="00DB58B2" w:rsidRPr="00F70FB3" w:rsidRDefault="00DB58B2" w:rsidP="002F1335">
            <w:pPr>
              <w:jc w:val="center"/>
              <w:rPr>
                <w:b/>
                <w:bCs/>
                <w:sz w:val="20"/>
                <w:szCs w:val="20"/>
              </w:rPr>
            </w:pPr>
            <w:r>
              <w:rPr>
                <w:b/>
                <w:bCs/>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86CF2B1" w14:textId="77777777" w:rsidR="00DB58B2" w:rsidRPr="00F70FB3" w:rsidRDefault="00DB58B2" w:rsidP="002F1335">
            <w:pPr>
              <w:jc w:val="center"/>
              <w:rPr>
                <w:b/>
                <w:bCs/>
                <w:sz w:val="20"/>
                <w:szCs w:val="20"/>
              </w:rPr>
            </w:pPr>
            <w:r w:rsidRPr="00F70FB3">
              <w:rPr>
                <w:b/>
                <w:bCs/>
                <w:sz w:val="20"/>
                <w:szCs w:val="20"/>
              </w:rPr>
              <w:t>15</w:t>
            </w:r>
          </w:p>
        </w:tc>
      </w:tr>
      <w:tr w:rsidR="00DB58B2" w:rsidRPr="00F70FB3" w14:paraId="4E6DEF6B" w14:textId="77777777" w:rsidTr="002F1335">
        <w:trPr>
          <w:trHeight w:val="630"/>
        </w:trPr>
        <w:tc>
          <w:tcPr>
            <w:tcW w:w="1052" w:type="dxa"/>
            <w:tcBorders>
              <w:top w:val="nil"/>
              <w:left w:val="single" w:sz="4" w:space="0" w:color="auto"/>
              <w:bottom w:val="single" w:sz="4" w:space="0" w:color="auto"/>
              <w:right w:val="single" w:sz="4" w:space="0" w:color="auto"/>
            </w:tcBorders>
            <w:shd w:val="clear" w:color="000000" w:fill="F2F2F2"/>
            <w:vAlign w:val="center"/>
            <w:hideMark/>
          </w:tcPr>
          <w:p w14:paraId="0A5E3E0E" w14:textId="77777777" w:rsidR="00DB58B2" w:rsidRPr="00F70FB3" w:rsidRDefault="00DB58B2" w:rsidP="002F1335">
            <w:pPr>
              <w:jc w:val="center"/>
              <w:rPr>
                <w:b/>
                <w:bCs/>
                <w:sz w:val="20"/>
                <w:szCs w:val="20"/>
              </w:rPr>
            </w:pPr>
            <w:r w:rsidRPr="00F70FB3">
              <w:rPr>
                <w:b/>
                <w:bCs/>
                <w:sz w:val="20"/>
                <w:szCs w:val="20"/>
              </w:rPr>
              <w:t>06</w:t>
            </w:r>
          </w:p>
        </w:tc>
        <w:tc>
          <w:tcPr>
            <w:tcW w:w="2932" w:type="dxa"/>
            <w:tcBorders>
              <w:top w:val="nil"/>
              <w:left w:val="nil"/>
              <w:bottom w:val="single" w:sz="4" w:space="0" w:color="auto"/>
              <w:right w:val="single" w:sz="4" w:space="0" w:color="auto"/>
            </w:tcBorders>
            <w:shd w:val="clear" w:color="000000" w:fill="FFFFFF"/>
            <w:vAlign w:val="center"/>
            <w:hideMark/>
          </w:tcPr>
          <w:p w14:paraId="5C7F61B2" w14:textId="77777777" w:rsidR="00DB58B2" w:rsidRPr="00F70FB3" w:rsidRDefault="00DB58B2" w:rsidP="002F1335">
            <w:pPr>
              <w:rPr>
                <w:b/>
                <w:bCs/>
                <w:sz w:val="20"/>
                <w:szCs w:val="20"/>
              </w:rPr>
            </w:pPr>
            <w:r>
              <w:rPr>
                <w:b/>
                <w:bCs/>
                <w:sz w:val="20"/>
                <w:szCs w:val="20"/>
              </w:rPr>
              <w:t>EUNÁPOLIS</w:t>
            </w:r>
          </w:p>
        </w:tc>
        <w:tc>
          <w:tcPr>
            <w:tcW w:w="1418" w:type="dxa"/>
            <w:tcBorders>
              <w:top w:val="nil"/>
              <w:left w:val="nil"/>
              <w:bottom w:val="single" w:sz="4" w:space="0" w:color="auto"/>
              <w:right w:val="single" w:sz="4" w:space="0" w:color="auto"/>
            </w:tcBorders>
            <w:shd w:val="clear" w:color="auto" w:fill="auto"/>
            <w:noWrap/>
            <w:vAlign w:val="center"/>
            <w:hideMark/>
          </w:tcPr>
          <w:p w14:paraId="1DD3D5DD" w14:textId="77777777" w:rsidR="00DB58B2" w:rsidRPr="00F70FB3" w:rsidRDefault="00DB58B2" w:rsidP="002F1335">
            <w:pPr>
              <w:jc w:val="center"/>
              <w:rPr>
                <w:b/>
                <w:bCs/>
                <w:sz w:val="20"/>
                <w:szCs w:val="20"/>
              </w:rPr>
            </w:pPr>
            <w:r>
              <w:rPr>
                <w:b/>
                <w:bCs/>
                <w:sz w:val="20"/>
                <w:szCs w:val="20"/>
              </w:rPr>
              <w:t>3</w:t>
            </w:r>
          </w:p>
        </w:tc>
        <w:tc>
          <w:tcPr>
            <w:tcW w:w="1417" w:type="dxa"/>
            <w:tcBorders>
              <w:top w:val="nil"/>
              <w:left w:val="nil"/>
              <w:bottom w:val="single" w:sz="4" w:space="0" w:color="auto"/>
              <w:right w:val="single" w:sz="4" w:space="0" w:color="auto"/>
            </w:tcBorders>
            <w:shd w:val="clear" w:color="auto" w:fill="auto"/>
            <w:noWrap/>
            <w:vAlign w:val="center"/>
            <w:hideMark/>
          </w:tcPr>
          <w:p w14:paraId="62C03DD9" w14:textId="77777777" w:rsidR="00DB58B2" w:rsidRPr="00F70FB3" w:rsidRDefault="00DB58B2" w:rsidP="002F1335">
            <w:pPr>
              <w:jc w:val="center"/>
              <w:rPr>
                <w:b/>
                <w:bCs/>
                <w:sz w:val="20"/>
                <w:szCs w:val="20"/>
              </w:rPr>
            </w:pPr>
            <w:r>
              <w:rPr>
                <w:b/>
                <w:bCs/>
                <w:sz w:val="20"/>
                <w:szCs w:val="20"/>
              </w:rPr>
              <w:t>9</w:t>
            </w:r>
          </w:p>
        </w:tc>
        <w:tc>
          <w:tcPr>
            <w:tcW w:w="1418" w:type="dxa"/>
            <w:tcBorders>
              <w:top w:val="nil"/>
              <w:left w:val="nil"/>
              <w:bottom w:val="single" w:sz="4" w:space="0" w:color="auto"/>
              <w:right w:val="single" w:sz="4" w:space="0" w:color="auto"/>
            </w:tcBorders>
            <w:shd w:val="clear" w:color="auto" w:fill="auto"/>
            <w:noWrap/>
            <w:vAlign w:val="center"/>
            <w:hideMark/>
          </w:tcPr>
          <w:p w14:paraId="0411A160" w14:textId="77777777" w:rsidR="00DB58B2" w:rsidRPr="00F70FB3" w:rsidRDefault="00DB58B2" w:rsidP="002F1335">
            <w:pPr>
              <w:jc w:val="center"/>
              <w:rPr>
                <w:b/>
                <w:bCs/>
                <w:sz w:val="20"/>
                <w:szCs w:val="20"/>
              </w:rPr>
            </w:pPr>
            <w:r>
              <w:rPr>
                <w:b/>
                <w:bCs/>
                <w:sz w:val="20"/>
                <w:szCs w:val="20"/>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36896CC" w14:textId="77777777" w:rsidR="00DB58B2" w:rsidRPr="00F70FB3" w:rsidRDefault="00DB58B2" w:rsidP="002F1335">
            <w:pPr>
              <w:jc w:val="center"/>
              <w:rPr>
                <w:b/>
                <w:bCs/>
                <w:sz w:val="20"/>
                <w:szCs w:val="20"/>
              </w:rPr>
            </w:pPr>
            <w:r w:rsidRPr="00F70FB3">
              <w:rPr>
                <w:b/>
                <w:bCs/>
                <w:sz w:val="20"/>
                <w:szCs w:val="20"/>
              </w:rPr>
              <w:t>21</w:t>
            </w:r>
          </w:p>
        </w:tc>
      </w:tr>
      <w:tr w:rsidR="00DB58B2" w:rsidRPr="00F70FB3" w14:paraId="6ACE1C40" w14:textId="77777777" w:rsidTr="002F1335">
        <w:trPr>
          <w:trHeight w:val="315"/>
        </w:trPr>
        <w:tc>
          <w:tcPr>
            <w:tcW w:w="3984" w:type="dxa"/>
            <w:gridSpan w:val="2"/>
            <w:tcBorders>
              <w:top w:val="single" w:sz="4" w:space="0" w:color="auto"/>
              <w:left w:val="single" w:sz="4" w:space="0" w:color="auto"/>
              <w:bottom w:val="single" w:sz="4" w:space="0" w:color="auto"/>
              <w:right w:val="single" w:sz="4" w:space="0" w:color="000000"/>
            </w:tcBorders>
            <w:shd w:val="clear" w:color="000000" w:fill="F2F2F2"/>
            <w:vAlign w:val="center"/>
            <w:hideMark/>
          </w:tcPr>
          <w:p w14:paraId="6A86B782" w14:textId="77777777" w:rsidR="00DB58B2" w:rsidRPr="00F70FB3" w:rsidRDefault="00DB58B2" w:rsidP="002F1335">
            <w:pPr>
              <w:jc w:val="right"/>
              <w:rPr>
                <w:b/>
                <w:bCs/>
                <w:sz w:val="20"/>
                <w:szCs w:val="20"/>
              </w:rPr>
            </w:pPr>
            <w:r w:rsidRPr="00F70FB3">
              <w:rPr>
                <w:b/>
                <w:bCs/>
                <w:sz w:val="20"/>
                <w:szCs w:val="20"/>
              </w:rPr>
              <w:t>TOTAL</w:t>
            </w:r>
          </w:p>
        </w:tc>
        <w:tc>
          <w:tcPr>
            <w:tcW w:w="1418" w:type="dxa"/>
            <w:tcBorders>
              <w:top w:val="nil"/>
              <w:left w:val="nil"/>
              <w:bottom w:val="single" w:sz="4" w:space="0" w:color="auto"/>
              <w:right w:val="single" w:sz="4" w:space="0" w:color="auto"/>
            </w:tcBorders>
            <w:shd w:val="clear" w:color="000000" w:fill="F2F2F2"/>
            <w:noWrap/>
            <w:vAlign w:val="center"/>
            <w:hideMark/>
          </w:tcPr>
          <w:p w14:paraId="4D3AD5AF" w14:textId="77777777" w:rsidR="00DB58B2" w:rsidRPr="00F70FB3" w:rsidRDefault="00DB58B2" w:rsidP="002F1335">
            <w:pPr>
              <w:jc w:val="center"/>
              <w:rPr>
                <w:b/>
                <w:bCs/>
                <w:sz w:val="20"/>
                <w:szCs w:val="20"/>
              </w:rPr>
            </w:pPr>
            <w:r>
              <w:rPr>
                <w:b/>
                <w:bCs/>
                <w:sz w:val="20"/>
                <w:szCs w:val="20"/>
              </w:rPr>
              <w:t>21</w:t>
            </w:r>
          </w:p>
        </w:tc>
        <w:tc>
          <w:tcPr>
            <w:tcW w:w="1417" w:type="dxa"/>
            <w:tcBorders>
              <w:top w:val="nil"/>
              <w:left w:val="nil"/>
              <w:bottom w:val="single" w:sz="4" w:space="0" w:color="auto"/>
              <w:right w:val="single" w:sz="4" w:space="0" w:color="auto"/>
            </w:tcBorders>
            <w:shd w:val="clear" w:color="000000" w:fill="F2F2F2"/>
            <w:noWrap/>
            <w:vAlign w:val="center"/>
            <w:hideMark/>
          </w:tcPr>
          <w:p w14:paraId="65248425" w14:textId="77777777" w:rsidR="00DB58B2" w:rsidRPr="00F70FB3" w:rsidRDefault="00DB58B2" w:rsidP="002F1335">
            <w:pPr>
              <w:jc w:val="center"/>
              <w:rPr>
                <w:b/>
                <w:bCs/>
                <w:sz w:val="20"/>
                <w:szCs w:val="20"/>
              </w:rPr>
            </w:pPr>
            <w:r>
              <w:rPr>
                <w:b/>
                <w:bCs/>
                <w:sz w:val="20"/>
                <w:szCs w:val="20"/>
              </w:rPr>
              <w:t>63</w:t>
            </w:r>
          </w:p>
        </w:tc>
        <w:tc>
          <w:tcPr>
            <w:tcW w:w="1418" w:type="dxa"/>
            <w:tcBorders>
              <w:top w:val="nil"/>
              <w:left w:val="nil"/>
              <w:bottom w:val="single" w:sz="4" w:space="0" w:color="auto"/>
              <w:right w:val="single" w:sz="4" w:space="0" w:color="auto"/>
            </w:tcBorders>
            <w:shd w:val="clear" w:color="000000" w:fill="F2F2F2"/>
            <w:noWrap/>
            <w:vAlign w:val="center"/>
            <w:hideMark/>
          </w:tcPr>
          <w:p w14:paraId="44EE7D05" w14:textId="77777777" w:rsidR="00DB58B2" w:rsidRPr="00F70FB3" w:rsidRDefault="00DB58B2" w:rsidP="002F1335">
            <w:pPr>
              <w:jc w:val="center"/>
              <w:rPr>
                <w:b/>
                <w:bCs/>
                <w:sz w:val="20"/>
                <w:szCs w:val="20"/>
              </w:rPr>
            </w:pPr>
            <w:r>
              <w:rPr>
                <w:b/>
                <w:bCs/>
                <w:sz w:val="20"/>
                <w:szCs w:val="20"/>
              </w:rPr>
              <w:t>80</w:t>
            </w:r>
          </w:p>
        </w:tc>
        <w:tc>
          <w:tcPr>
            <w:tcW w:w="1701" w:type="dxa"/>
            <w:tcBorders>
              <w:top w:val="nil"/>
              <w:left w:val="nil"/>
              <w:bottom w:val="single" w:sz="4" w:space="0" w:color="auto"/>
              <w:right w:val="single" w:sz="4" w:space="0" w:color="auto"/>
            </w:tcBorders>
            <w:shd w:val="clear" w:color="000000" w:fill="F2F2F2"/>
            <w:noWrap/>
            <w:vAlign w:val="center"/>
            <w:hideMark/>
          </w:tcPr>
          <w:p w14:paraId="0C3F1325" w14:textId="77777777" w:rsidR="00DB58B2" w:rsidRPr="00F70FB3" w:rsidRDefault="00DB58B2" w:rsidP="002F1335">
            <w:pPr>
              <w:jc w:val="center"/>
              <w:rPr>
                <w:b/>
                <w:bCs/>
                <w:sz w:val="20"/>
                <w:szCs w:val="20"/>
              </w:rPr>
            </w:pPr>
            <w:r w:rsidRPr="00F70FB3">
              <w:rPr>
                <w:b/>
                <w:bCs/>
                <w:sz w:val="20"/>
                <w:szCs w:val="20"/>
              </w:rPr>
              <w:t>164</w:t>
            </w:r>
          </w:p>
        </w:tc>
      </w:tr>
    </w:tbl>
    <w:p w14:paraId="001EAABB" w14:textId="77777777" w:rsidR="00DB58B2" w:rsidRPr="00F70FB3" w:rsidRDefault="00DB58B2" w:rsidP="00DB58B2">
      <w:pPr>
        <w:spacing w:before="120"/>
        <w:jc w:val="both"/>
        <w:rPr>
          <w:noProof/>
        </w:rPr>
      </w:pPr>
    </w:p>
    <w:p w14:paraId="33887591" w14:textId="77777777" w:rsidR="00DB58B2" w:rsidRPr="00F70FB3" w:rsidRDefault="00DB58B2" w:rsidP="00DB58B2">
      <w:pPr>
        <w:numPr>
          <w:ilvl w:val="0"/>
          <w:numId w:val="49"/>
        </w:numPr>
        <w:spacing w:before="120"/>
        <w:jc w:val="both"/>
        <w:rPr>
          <w:lang w:eastAsia="en-US"/>
        </w:rPr>
      </w:pPr>
      <w:r w:rsidRPr="00F70FB3">
        <w:rPr>
          <w:b/>
          <w:u w:val="single"/>
          <w:lang w:eastAsia="en-US"/>
        </w:rPr>
        <w:t>DISTÂNCIA MÉDIA DA SEDE PARA DEMAIS MUNICÍPIOS</w:t>
      </w:r>
      <w:r w:rsidRPr="00F70FB3">
        <w:rPr>
          <w:b/>
          <w:lang w:eastAsia="en-US"/>
        </w:rPr>
        <w:t xml:space="preserve"> </w:t>
      </w:r>
      <w:r w:rsidRPr="00F70FB3">
        <w:rPr>
          <w:lang w:eastAsia="en-US"/>
        </w:rPr>
        <w:t>(distâncias rodoviárias com base no site googlemaps.com.br)</w:t>
      </w:r>
    </w:p>
    <w:p w14:paraId="151306E8" w14:textId="77777777" w:rsidR="00DB58B2" w:rsidRPr="00F70FB3" w:rsidRDefault="00DB58B2" w:rsidP="00DB58B2">
      <w:pPr>
        <w:tabs>
          <w:tab w:val="left" w:pos="709"/>
        </w:tabs>
        <w:spacing w:after="120" w:line="320" w:lineRule="exact"/>
        <w:ind w:left="460"/>
        <w:jc w:val="both"/>
        <w:rPr>
          <w:lang w:eastAsia="en-US"/>
        </w:rPr>
      </w:pPr>
    </w:p>
    <w:tbl>
      <w:tblPr>
        <w:tblW w:w="8792" w:type="dxa"/>
        <w:tblInd w:w="1059" w:type="dxa"/>
        <w:tblCellMar>
          <w:left w:w="70" w:type="dxa"/>
          <w:right w:w="70" w:type="dxa"/>
        </w:tblCellMar>
        <w:tblLook w:val="04A0" w:firstRow="1" w:lastRow="0" w:firstColumn="1" w:lastColumn="0" w:noHBand="0" w:noVBand="1"/>
      </w:tblPr>
      <w:tblGrid>
        <w:gridCol w:w="1300"/>
        <w:gridCol w:w="3393"/>
        <w:gridCol w:w="4099"/>
      </w:tblGrid>
      <w:tr w:rsidR="00DB58B2" w:rsidRPr="00F70FB3" w14:paraId="41C91571" w14:textId="77777777" w:rsidTr="002F1335">
        <w:trPr>
          <w:trHeight w:val="649"/>
        </w:trPr>
        <w:tc>
          <w:tcPr>
            <w:tcW w:w="1300"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15FCC23C" w14:textId="77777777" w:rsidR="00DB58B2" w:rsidRPr="00F70FB3" w:rsidRDefault="00DB58B2" w:rsidP="002F1335">
            <w:pPr>
              <w:jc w:val="center"/>
              <w:rPr>
                <w:b/>
                <w:bCs/>
                <w:sz w:val="20"/>
                <w:szCs w:val="20"/>
              </w:rPr>
            </w:pPr>
            <w:r w:rsidRPr="00F70FB3">
              <w:rPr>
                <w:b/>
                <w:bCs/>
                <w:sz w:val="20"/>
                <w:szCs w:val="20"/>
              </w:rPr>
              <w:t>REGIÕES</w:t>
            </w:r>
          </w:p>
        </w:tc>
        <w:tc>
          <w:tcPr>
            <w:tcW w:w="3393" w:type="dxa"/>
            <w:tcBorders>
              <w:top w:val="single" w:sz="4" w:space="0" w:color="auto"/>
              <w:left w:val="nil"/>
              <w:bottom w:val="single" w:sz="4" w:space="0" w:color="auto"/>
              <w:right w:val="single" w:sz="4" w:space="0" w:color="auto"/>
            </w:tcBorders>
            <w:shd w:val="clear" w:color="000000" w:fill="F2F2F2"/>
            <w:vAlign w:val="center"/>
            <w:hideMark/>
          </w:tcPr>
          <w:p w14:paraId="1CB42402" w14:textId="77777777" w:rsidR="00DB58B2" w:rsidRPr="00F70FB3" w:rsidRDefault="00DB58B2" w:rsidP="002F1335">
            <w:pPr>
              <w:jc w:val="center"/>
              <w:rPr>
                <w:b/>
                <w:bCs/>
                <w:sz w:val="20"/>
                <w:szCs w:val="20"/>
              </w:rPr>
            </w:pPr>
            <w:r w:rsidRPr="00F70FB3">
              <w:rPr>
                <w:b/>
                <w:bCs/>
                <w:sz w:val="20"/>
                <w:szCs w:val="20"/>
              </w:rPr>
              <w:t>SEDE DA REGIÃO</w:t>
            </w:r>
          </w:p>
        </w:tc>
        <w:tc>
          <w:tcPr>
            <w:tcW w:w="4099" w:type="dxa"/>
            <w:tcBorders>
              <w:top w:val="single" w:sz="4" w:space="0" w:color="auto"/>
              <w:left w:val="nil"/>
              <w:bottom w:val="single" w:sz="4" w:space="0" w:color="auto"/>
              <w:right w:val="single" w:sz="4" w:space="0" w:color="auto"/>
            </w:tcBorders>
            <w:shd w:val="clear" w:color="000000" w:fill="F2F2F2"/>
            <w:vAlign w:val="center"/>
            <w:hideMark/>
          </w:tcPr>
          <w:p w14:paraId="45D61AA5" w14:textId="77777777" w:rsidR="00DB58B2" w:rsidRPr="00F70FB3" w:rsidRDefault="00DB58B2" w:rsidP="002F1335">
            <w:pPr>
              <w:jc w:val="center"/>
              <w:rPr>
                <w:b/>
                <w:bCs/>
                <w:sz w:val="20"/>
                <w:szCs w:val="20"/>
              </w:rPr>
            </w:pPr>
            <w:r w:rsidRPr="00F70FB3">
              <w:rPr>
                <w:b/>
                <w:bCs/>
                <w:sz w:val="20"/>
                <w:szCs w:val="20"/>
              </w:rPr>
              <w:t>DISTÂNCIA MÉDIA DA SEDE PARA DEMAIS MUNICÍPIOS (km)</w:t>
            </w:r>
          </w:p>
        </w:tc>
      </w:tr>
      <w:tr w:rsidR="00DB58B2" w:rsidRPr="00F70FB3" w14:paraId="7D155319" w14:textId="77777777" w:rsidTr="002F1335">
        <w:trPr>
          <w:trHeight w:val="315"/>
        </w:trPr>
        <w:tc>
          <w:tcPr>
            <w:tcW w:w="1300" w:type="dxa"/>
            <w:tcBorders>
              <w:top w:val="nil"/>
              <w:left w:val="single" w:sz="4" w:space="0" w:color="auto"/>
              <w:bottom w:val="single" w:sz="4" w:space="0" w:color="auto"/>
              <w:right w:val="single" w:sz="4" w:space="0" w:color="auto"/>
            </w:tcBorders>
            <w:shd w:val="clear" w:color="000000" w:fill="F2F2F2"/>
            <w:vAlign w:val="center"/>
            <w:hideMark/>
          </w:tcPr>
          <w:p w14:paraId="5A48604C" w14:textId="77777777" w:rsidR="00DB58B2" w:rsidRPr="00F70FB3" w:rsidRDefault="00DB58B2" w:rsidP="002F1335">
            <w:pPr>
              <w:jc w:val="center"/>
              <w:rPr>
                <w:b/>
                <w:bCs/>
                <w:sz w:val="20"/>
                <w:szCs w:val="20"/>
              </w:rPr>
            </w:pPr>
            <w:r w:rsidRPr="00F70FB3">
              <w:rPr>
                <w:b/>
                <w:bCs/>
                <w:sz w:val="20"/>
                <w:szCs w:val="20"/>
              </w:rPr>
              <w:t>01</w:t>
            </w:r>
          </w:p>
        </w:tc>
        <w:tc>
          <w:tcPr>
            <w:tcW w:w="3393" w:type="dxa"/>
            <w:tcBorders>
              <w:top w:val="nil"/>
              <w:left w:val="nil"/>
              <w:bottom w:val="single" w:sz="4" w:space="0" w:color="auto"/>
              <w:right w:val="single" w:sz="4" w:space="0" w:color="auto"/>
            </w:tcBorders>
            <w:shd w:val="clear" w:color="auto" w:fill="auto"/>
            <w:vAlign w:val="center"/>
            <w:hideMark/>
          </w:tcPr>
          <w:p w14:paraId="25A3320E" w14:textId="77777777" w:rsidR="00DB58B2" w:rsidRPr="00F70FB3" w:rsidRDefault="00DB58B2" w:rsidP="002F1335">
            <w:pPr>
              <w:jc w:val="center"/>
              <w:rPr>
                <w:b/>
                <w:bCs/>
                <w:sz w:val="20"/>
                <w:szCs w:val="20"/>
              </w:rPr>
            </w:pPr>
            <w:r>
              <w:rPr>
                <w:b/>
                <w:bCs/>
                <w:sz w:val="20"/>
                <w:szCs w:val="20"/>
              </w:rPr>
              <w:t>FEIRA DE SANTANA</w:t>
            </w:r>
          </w:p>
        </w:tc>
        <w:tc>
          <w:tcPr>
            <w:tcW w:w="4099" w:type="dxa"/>
            <w:tcBorders>
              <w:top w:val="nil"/>
              <w:left w:val="nil"/>
              <w:bottom w:val="single" w:sz="4" w:space="0" w:color="auto"/>
              <w:right w:val="single" w:sz="4" w:space="0" w:color="auto"/>
            </w:tcBorders>
            <w:shd w:val="clear" w:color="auto" w:fill="auto"/>
            <w:noWrap/>
            <w:vAlign w:val="center"/>
            <w:hideMark/>
          </w:tcPr>
          <w:p w14:paraId="00C412E4" w14:textId="77777777" w:rsidR="00DB58B2" w:rsidRPr="00F70FB3" w:rsidRDefault="00DB58B2" w:rsidP="002F1335">
            <w:pPr>
              <w:jc w:val="center"/>
              <w:rPr>
                <w:b/>
                <w:bCs/>
                <w:sz w:val="20"/>
                <w:szCs w:val="20"/>
              </w:rPr>
            </w:pPr>
            <w:r>
              <w:rPr>
                <w:b/>
                <w:bCs/>
                <w:sz w:val="20"/>
                <w:szCs w:val="20"/>
              </w:rPr>
              <w:t>95</w:t>
            </w:r>
          </w:p>
        </w:tc>
      </w:tr>
      <w:tr w:rsidR="00DB58B2" w:rsidRPr="00F70FB3" w14:paraId="4D59E001" w14:textId="77777777" w:rsidTr="002F1335">
        <w:trPr>
          <w:trHeight w:val="315"/>
        </w:trPr>
        <w:tc>
          <w:tcPr>
            <w:tcW w:w="1300" w:type="dxa"/>
            <w:tcBorders>
              <w:top w:val="nil"/>
              <w:left w:val="single" w:sz="4" w:space="0" w:color="auto"/>
              <w:bottom w:val="single" w:sz="4" w:space="0" w:color="auto"/>
              <w:right w:val="single" w:sz="4" w:space="0" w:color="auto"/>
            </w:tcBorders>
            <w:shd w:val="clear" w:color="000000" w:fill="F2F2F2"/>
            <w:vAlign w:val="center"/>
            <w:hideMark/>
          </w:tcPr>
          <w:p w14:paraId="3621CE9C" w14:textId="77777777" w:rsidR="00DB58B2" w:rsidRPr="00F70FB3" w:rsidRDefault="00DB58B2" w:rsidP="002F1335">
            <w:pPr>
              <w:jc w:val="center"/>
              <w:rPr>
                <w:b/>
                <w:bCs/>
                <w:sz w:val="20"/>
                <w:szCs w:val="20"/>
              </w:rPr>
            </w:pPr>
            <w:r w:rsidRPr="00F70FB3">
              <w:rPr>
                <w:b/>
                <w:bCs/>
                <w:sz w:val="20"/>
                <w:szCs w:val="20"/>
              </w:rPr>
              <w:t>02</w:t>
            </w:r>
          </w:p>
        </w:tc>
        <w:tc>
          <w:tcPr>
            <w:tcW w:w="3393" w:type="dxa"/>
            <w:tcBorders>
              <w:top w:val="nil"/>
              <w:left w:val="nil"/>
              <w:bottom w:val="single" w:sz="4" w:space="0" w:color="auto"/>
              <w:right w:val="single" w:sz="4" w:space="0" w:color="auto"/>
            </w:tcBorders>
            <w:shd w:val="clear" w:color="auto" w:fill="auto"/>
            <w:vAlign w:val="center"/>
            <w:hideMark/>
          </w:tcPr>
          <w:p w14:paraId="4A0004AC" w14:textId="77777777" w:rsidR="00DB58B2" w:rsidRPr="00F70FB3" w:rsidRDefault="00DB58B2" w:rsidP="002F1335">
            <w:pPr>
              <w:jc w:val="center"/>
              <w:rPr>
                <w:b/>
                <w:bCs/>
                <w:sz w:val="20"/>
                <w:szCs w:val="20"/>
              </w:rPr>
            </w:pPr>
            <w:r>
              <w:rPr>
                <w:b/>
                <w:bCs/>
                <w:sz w:val="20"/>
                <w:szCs w:val="20"/>
              </w:rPr>
              <w:t>SENHOR DO BONFIM</w:t>
            </w:r>
          </w:p>
        </w:tc>
        <w:tc>
          <w:tcPr>
            <w:tcW w:w="4099" w:type="dxa"/>
            <w:tcBorders>
              <w:top w:val="nil"/>
              <w:left w:val="nil"/>
              <w:bottom w:val="single" w:sz="4" w:space="0" w:color="auto"/>
              <w:right w:val="single" w:sz="4" w:space="0" w:color="auto"/>
            </w:tcBorders>
            <w:shd w:val="clear" w:color="auto" w:fill="auto"/>
            <w:noWrap/>
            <w:vAlign w:val="center"/>
            <w:hideMark/>
          </w:tcPr>
          <w:p w14:paraId="7DC017B1" w14:textId="77777777" w:rsidR="00DB58B2" w:rsidRPr="00F70FB3" w:rsidRDefault="00DB58B2" w:rsidP="002F1335">
            <w:pPr>
              <w:jc w:val="center"/>
              <w:rPr>
                <w:b/>
                <w:bCs/>
                <w:sz w:val="20"/>
                <w:szCs w:val="20"/>
              </w:rPr>
            </w:pPr>
            <w:r>
              <w:rPr>
                <w:b/>
                <w:bCs/>
                <w:sz w:val="20"/>
                <w:szCs w:val="20"/>
              </w:rPr>
              <w:t>187</w:t>
            </w:r>
          </w:p>
        </w:tc>
      </w:tr>
      <w:tr w:rsidR="00DB58B2" w:rsidRPr="00F70FB3" w14:paraId="77CBCCD6" w14:textId="77777777" w:rsidTr="002F1335">
        <w:trPr>
          <w:trHeight w:val="315"/>
        </w:trPr>
        <w:tc>
          <w:tcPr>
            <w:tcW w:w="1300" w:type="dxa"/>
            <w:tcBorders>
              <w:top w:val="nil"/>
              <w:left w:val="single" w:sz="4" w:space="0" w:color="auto"/>
              <w:bottom w:val="single" w:sz="4" w:space="0" w:color="auto"/>
              <w:right w:val="single" w:sz="4" w:space="0" w:color="auto"/>
            </w:tcBorders>
            <w:shd w:val="clear" w:color="000000" w:fill="F2F2F2"/>
            <w:vAlign w:val="center"/>
            <w:hideMark/>
          </w:tcPr>
          <w:p w14:paraId="0BF36633" w14:textId="77777777" w:rsidR="00DB58B2" w:rsidRPr="00F70FB3" w:rsidRDefault="00DB58B2" w:rsidP="002F1335">
            <w:pPr>
              <w:jc w:val="center"/>
              <w:rPr>
                <w:b/>
                <w:bCs/>
                <w:sz w:val="20"/>
                <w:szCs w:val="20"/>
              </w:rPr>
            </w:pPr>
            <w:r w:rsidRPr="00F70FB3">
              <w:rPr>
                <w:b/>
                <w:bCs/>
                <w:sz w:val="20"/>
                <w:szCs w:val="20"/>
              </w:rPr>
              <w:t>03</w:t>
            </w:r>
          </w:p>
        </w:tc>
        <w:tc>
          <w:tcPr>
            <w:tcW w:w="3393" w:type="dxa"/>
            <w:tcBorders>
              <w:top w:val="nil"/>
              <w:left w:val="nil"/>
              <w:bottom w:val="single" w:sz="4" w:space="0" w:color="auto"/>
              <w:right w:val="single" w:sz="4" w:space="0" w:color="auto"/>
            </w:tcBorders>
            <w:shd w:val="clear" w:color="auto" w:fill="auto"/>
            <w:vAlign w:val="center"/>
            <w:hideMark/>
          </w:tcPr>
          <w:p w14:paraId="13A47238" w14:textId="77777777" w:rsidR="00DB58B2" w:rsidRPr="00F70FB3" w:rsidRDefault="00DB58B2" w:rsidP="002F1335">
            <w:pPr>
              <w:jc w:val="center"/>
              <w:rPr>
                <w:b/>
                <w:bCs/>
                <w:sz w:val="20"/>
                <w:szCs w:val="20"/>
              </w:rPr>
            </w:pPr>
            <w:r>
              <w:rPr>
                <w:b/>
                <w:bCs/>
                <w:sz w:val="20"/>
                <w:szCs w:val="20"/>
              </w:rPr>
              <w:t>SEABRA</w:t>
            </w:r>
          </w:p>
        </w:tc>
        <w:tc>
          <w:tcPr>
            <w:tcW w:w="4099" w:type="dxa"/>
            <w:tcBorders>
              <w:top w:val="nil"/>
              <w:left w:val="nil"/>
              <w:bottom w:val="single" w:sz="4" w:space="0" w:color="auto"/>
              <w:right w:val="single" w:sz="4" w:space="0" w:color="auto"/>
            </w:tcBorders>
            <w:shd w:val="clear" w:color="auto" w:fill="auto"/>
            <w:noWrap/>
            <w:vAlign w:val="center"/>
            <w:hideMark/>
          </w:tcPr>
          <w:p w14:paraId="26BE90F5" w14:textId="77777777" w:rsidR="00DB58B2" w:rsidRPr="00F70FB3" w:rsidRDefault="00DB58B2" w:rsidP="002F1335">
            <w:pPr>
              <w:jc w:val="center"/>
              <w:rPr>
                <w:b/>
                <w:bCs/>
                <w:sz w:val="20"/>
                <w:szCs w:val="20"/>
              </w:rPr>
            </w:pPr>
            <w:r>
              <w:rPr>
                <w:b/>
                <w:bCs/>
                <w:sz w:val="20"/>
                <w:szCs w:val="20"/>
              </w:rPr>
              <w:t>172</w:t>
            </w:r>
          </w:p>
        </w:tc>
      </w:tr>
      <w:tr w:rsidR="00DB58B2" w:rsidRPr="00F70FB3" w14:paraId="40C39169" w14:textId="77777777" w:rsidTr="002F1335">
        <w:trPr>
          <w:trHeight w:val="315"/>
        </w:trPr>
        <w:tc>
          <w:tcPr>
            <w:tcW w:w="1300" w:type="dxa"/>
            <w:tcBorders>
              <w:top w:val="nil"/>
              <w:left w:val="single" w:sz="4" w:space="0" w:color="auto"/>
              <w:bottom w:val="single" w:sz="4" w:space="0" w:color="auto"/>
              <w:right w:val="single" w:sz="4" w:space="0" w:color="auto"/>
            </w:tcBorders>
            <w:shd w:val="clear" w:color="000000" w:fill="F2F2F2"/>
            <w:vAlign w:val="center"/>
            <w:hideMark/>
          </w:tcPr>
          <w:p w14:paraId="607E12AB" w14:textId="77777777" w:rsidR="00DB58B2" w:rsidRPr="00F70FB3" w:rsidRDefault="00DB58B2" w:rsidP="002F1335">
            <w:pPr>
              <w:jc w:val="center"/>
              <w:rPr>
                <w:b/>
                <w:bCs/>
                <w:sz w:val="20"/>
                <w:szCs w:val="20"/>
              </w:rPr>
            </w:pPr>
            <w:r w:rsidRPr="00F70FB3">
              <w:rPr>
                <w:b/>
                <w:bCs/>
                <w:sz w:val="20"/>
                <w:szCs w:val="20"/>
              </w:rPr>
              <w:t>04</w:t>
            </w:r>
          </w:p>
        </w:tc>
        <w:tc>
          <w:tcPr>
            <w:tcW w:w="3393" w:type="dxa"/>
            <w:tcBorders>
              <w:top w:val="nil"/>
              <w:left w:val="nil"/>
              <w:bottom w:val="single" w:sz="4" w:space="0" w:color="auto"/>
              <w:right w:val="single" w:sz="4" w:space="0" w:color="auto"/>
            </w:tcBorders>
            <w:shd w:val="clear" w:color="auto" w:fill="auto"/>
            <w:vAlign w:val="center"/>
            <w:hideMark/>
          </w:tcPr>
          <w:p w14:paraId="5F9F1DBC" w14:textId="77777777" w:rsidR="00DB58B2" w:rsidRPr="00F70FB3" w:rsidRDefault="00DB58B2" w:rsidP="002F1335">
            <w:pPr>
              <w:jc w:val="center"/>
              <w:rPr>
                <w:b/>
                <w:bCs/>
                <w:sz w:val="20"/>
                <w:szCs w:val="20"/>
              </w:rPr>
            </w:pPr>
            <w:r>
              <w:rPr>
                <w:b/>
                <w:bCs/>
                <w:sz w:val="20"/>
                <w:szCs w:val="20"/>
              </w:rPr>
              <w:t>BOM JESUS DA LAPA</w:t>
            </w:r>
          </w:p>
        </w:tc>
        <w:tc>
          <w:tcPr>
            <w:tcW w:w="4099" w:type="dxa"/>
            <w:tcBorders>
              <w:top w:val="nil"/>
              <w:left w:val="nil"/>
              <w:bottom w:val="single" w:sz="4" w:space="0" w:color="auto"/>
              <w:right w:val="single" w:sz="4" w:space="0" w:color="auto"/>
            </w:tcBorders>
            <w:shd w:val="clear" w:color="auto" w:fill="auto"/>
            <w:noWrap/>
            <w:vAlign w:val="center"/>
            <w:hideMark/>
          </w:tcPr>
          <w:p w14:paraId="7644998C" w14:textId="77777777" w:rsidR="00DB58B2" w:rsidRPr="00F70FB3" w:rsidRDefault="00DB58B2" w:rsidP="002F1335">
            <w:pPr>
              <w:jc w:val="center"/>
              <w:rPr>
                <w:b/>
                <w:bCs/>
                <w:sz w:val="20"/>
                <w:szCs w:val="20"/>
              </w:rPr>
            </w:pPr>
            <w:r>
              <w:rPr>
                <w:b/>
                <w:bCs/>
                <w:sz w:val="20"/>
                <w:szCs w:val="20"/>
              </w:rPr>
              <w:t>211</w:t>
            </w:r>
          </w:p>
        </w:tc>
      </w:tr>
      <w:tr w:rsidR="00DB58B2" w:rsidRPr="00F70FB3" w14:paraId="338ED09B" w14:textId="77777777" w:rsidTr="002F1335">
        <w:trPr>
          <w:trHeight w:val="315"/>
        </w:trPr>
        <w:tc>
          <w:tcPr>
            <w:tcW w:w="1300" w:type="dxa"/>
            <w:tcBorders>
              <w:top w:val="nil"/>
              <w:left w:val="single" w:sz="4" w:space="0" w:color="auto"/>
              <w:bottom w:val="single" w:sz="4" w:space="0" w:color="auto"/>
              <w:right w:val="single" w:sz="4" w:space="0" w:color="auto"/>
            </w:tcBorders>
            <w:shd w:val="clear" w:color="000000" w:fill="F2F2F2"/>
            <w:vAlign w:val="center"/>
            <w:hideMark/>
          </w:tcPr>
          <w:p w14:paraId="29AE453C" w14:textId="77777777" w:rsidR="00DB58B2" w:rsidRPr="00F70FB3" w:rsidRDefault="00DB58B2" w:rsidP="002F1335">
            <w:pPr>
              <w:jc w:val="center"/>
              <w:rPr>
                <w:b/>
                <w:bCs/>
                <w:sz w:val="20"/>
                <w:szCs w:val="20"/>
              </w:rPr>
            </w:pPr>
            <w:r w:rsidRPr="00F70FB3">
              <w:rPr>
                <w:b/>
                <w:bCs/>
                <w:sz w:val="20"/>
                <w:szCs w:val="20"/>
              </w:rPr>
              <w:t>05</w:t>
            </w:r>
          </w:p>
        </w:tc>
        <w:tc>
          <w:tcPr>
            <w:tcW w:w="3393" w:type="dxa"/>
            <w:tcBorders>
              <w:top w:val="nil"/>
              <w:left w:val="nil"/>
              <w:bottom w:val="single" w:sz="4" w:space="0" w:color="auto"/>
              <w:right w:val="single" w:sz="4" w:space="0" w:color="auto"/>
            </w:tcBorders>
            <w:shd w:val="clear" w:color="auto" w:fill="auto"/>
            <w:vAlign w:val="center"/>
            <w:hideMark/>
          </w:tcPr>
          <w:p w14:paraId="1DA2CB57" w14:textId="77777777" w:rsidR="00DB58B2" w:rsidRPr="00F70FB3" w:rsidRDefault="00DB58B2" w:rsidP="002F1335">
            <w:pPr>
              <w:jc w:val="center"/>
              <w:rPr>
                <w:b/>
                <w:bCs/>
                <w:sz w:val="20"/>
                <w:szCs w:val="20"/>
              </w:rPr>
            </w:pPr>
            <w:r>
              <w:rPr>
                <w:b/>
                <w:bCs/>
                <w:sz w:val="20"/>
                <w:szCs w:val="20"/>
              </w:rPr>
              <w:t>JEQUIÉ</w:t>
            </w:r>
          </w:p>
        </w:tc>
        <w:tc>
          <w:tcPr>
            <w:tcW w:w="4099" w:type="dxa"/>
            <w:tcBorders>
              <w:top w:val="nil"/>
              <w:left w:val="nil"/>
              <w:bottom w:val="single" w:sz="4" w:space="0" w:color="auto"/>
              <w:right w:val="single" w:sz="4" w:space="0" w:color="auto"/>
            </w:tcBorders>
            <w:shd w:val="clear" w:color="auto" w:fill="auto"/>
            <w:noWrap/>
            <w:vAlign w:val="center"/>
            <w:hideMark/>
          </w:tcPr>
          <w:p w14:paraId="095F9975" w14:textId="77777777" w:rsidR="00DB58B2" w:rsidRPr="00F70FB3" w:rsidRDefault="00DB58B2" w:rsidP="002F1335">
            <w:pPr>
              <w:jc w:val="center"/>
              <w:rPr>
                <w:b/>
                <w:bCs/>
                <w:sz w:val="20"/>
                <w:szCs w:val="20"/>
              </w:rPr>
            </w:pPr>
            <w:r>
              <w:rPr>
                <w:b/>
                <w:bCs/>
                <w:sz w:val="20"/>
                <w:szCs w:val="20"/>
              </w:rPr>
              <w:t>134</w:t>
            </w:r>
          </w:p>
        </w:tc>
      </w:tr>
      <w:tr w:rsidR="00DB58B2" w:rsidRPr="00F70FB3" w14:paraId="31BDB3D9" w14:textId="77777777" w:rsidTr="002F1335">
        <w:trPr>
          <w:trHeight w:val="357"/>
        </w:trPr>
        <w:tc>
          <w:tcPr>
            <w:tcW w:w="1300" w:type="dxa"/>
            <w:tcBorders>
              <w:top w:val="nil"/>
              <w:left w:val="single" w:sz="4" w:space="0" w:color="auto"/>
              <w:bottom w:val="single" w:sz="4" w:space="0" w:color="auto"/>
              <w:right w:val="single" w:sz="4" w:space="0" w:color="auto"/>
            </w:tcBorders>
            <w:shd w:val="clear" w:color="000000" w:fill="F2F2F2"/>
            <w:vAlign w:val="center"/>
            <w:hideMark/>
          </w:tcPr>
          <w:p w14:paraId="08E59F81" w14:textId="77777777" w:rsidR="00DB58B2" w:rsidRPr="00F70FB3" w:rsidRDefault="00DB58B2" w:rsidP="002F1335">
            <w:pPr>
              <w:jc w:val="center"/>
              <w:rPr>
                <w:b/>
                <w:bCs/>
                <w:sz w:val="20"/>
                <w:szCs w:val="20"/>
              </w:rPr>
            </w:pPr>
            <w:r w:rsidRPr="00F70FB3">
              <w:rPr>
                <w:b/>
                <w:bCs/>
                <w:sz w:val="20"/>
                <w:szCs w:val="20"/>
              </w:rPr>
              <w:t>06</w:t>
            </w:r>
          </w:p>
        </w:tc>
        <w:tc>
          <w:tcPr>
            <w:tcW w:w="3393" w:type="dxa"/>
            <w:tcBorders>
              <w:top w:val="nil"/>
              <w:left w:val="nil"/>
              <w:bottom w:val="single" w:sz="4" w:space="0" w:color="auto"/>
              <w:right w:val="single" w:sz="4" w:space="0" w:color="auto"/>
            </w:tcBorders>
            <w:shd w:val="clear" w:color="auto" w:fill="auto"/>
            <w:vAlign w:val="center"/>
            <w:hideMark/>
          </w:tcPr>
          <w:p w14:paraId="6C24DF7E" w14:textId="77777777" w:rsidR="00DB58B2" w:rsidRPr="00F70FB3" w:rsidRDefault="00DB58B2" w:rsidP="002F1335">
            <w:pPr>
              <w:jc w:val="center"/>
              <w:rPr>
                <w:b/>
                <w:bCs/>
                <w:sz w:val="20"/>
                <w:szCs w:val="20"/>
              </w:rPr>
            </w:pPr>
            <w:r>
              <w:rPr>
                <w:b/>
                <w:bCs/>
                <w:sz w:val="20"/>
                <w:szCs w:val="20"/>
              </w:rPr>
              <w:t>EUNÁPOLIS</w:t>
            </w:r>
          </w:p>
        </w:tc>
        <w:tc>
          <w:tcPr>
            <w:tcW w:w="4099" w:type="dxa"/>
            <w:tcBorders>
              <w:top w:val="nil"/>
              <w:left w:val="nil"/>
              <w:bottom w:val="single" w:sz="4" w:space="0" w:color="auto"/>
              <w:right w:val="single" w:sz="4" w:space="0" w:color="auto"/>
            </w:tcBorders>
            <w:shd w:val="clear" w:color="auto" w:fill="auto"/>
            <w:noWrap/>
            <w:vAlign w:val="center"/>
            <w:hideMark/>
          </w:tcPr>
          <w:p w14:paraId="5D9ED77D" w14:textId="77777777" w:rsidR="00DB58B2" w:rsidRPr="00F70FB3" w:rsidRDefault="00DB58B2" w:rsidP="002F1335">
            <w:pPr>
              <w:jc w:val="center"/>
              <w:rPr>
                <w:b/>
                <w:bCs/>
                <w:sz w:val="20"/>
                <w:szCs w:val="20"/>
              </w:rPr>
            </w:pPr>
            <w:r>
              <w:rPr>
                <w:b/>
                <w:bCs/>
                <w:sz w:val="20"/>
                <w:szCs w:val="20"/>
              </w:rPr>
              <w:t>174</w:t>
            </w:r>
          </w:p>
        </w:tc>
      </w:tr>
      <w:tr w:rsidR="00DB58B2" w:rsidRPr="00F70FB3" w14:paraId="63A2B695" w14:textId="77777777" w:rsidTr="002F1335">
        <w:trPr>
          <w:trHeight w:val="315"/>
        </w:trPr>
        <w:tc>
          <w:tcPr>
            <w:tcW w:w="4693" w:type="dxa"/>
            <w:gridSpan w:val="2"/>
            <w:tcBorders>
              <w:top w:val="single" w:sz="4" w:space="0" w:color="auto"/>
              <w:left w:val="single" w:sz="4" w:space="0" w:color="auto"/>
              <w:bottom w:val="single" w:sz="4" w:space="0" w:color="auto"/>
              <w:right w:val="single" w:sz="4" w:space="0" w:color="000000"/>
            </w:tcBorders>
            <w:shd w:val="clear" w:color="000000" w:fill="F2F2F2"/>
            <w:vAlign w:val="center"/>
            <w:hideMark/>
          </w:tcPr>
          <w:p w14:paraId="55A952B7" w14:textId="77777777" w:rsidR="00DB58B2" w:rsidRPr="00F70FB3" w:rsidRDefault="00DB58B2" w:rsidP="002F1335">
            <w:pPr>
              <w:jc w:val="right"/>
              <w:rPr>
                <w:b/>
                <w:bCs/>
                <w:sz w:val="20"/>
                <w:szCs w:val="20"/>
              </w:rPr>
            </w:pPr>
            <w:r w:rsidRPr="00F70FB3">
              <w:rPr>
                <w:b/>
                <w:bCs/>
                <w:sz w:val="20"/>
                <w:szCs w:val="20"/>
              </w:rPr>
              <w:t>DISTÂNCIA MÉDIA TOTAL</w:t>
            </w:r>
          </w:p>
        </w:tc>
        <w:tc>
          <w:tcPr>
            <w:tcW w:w="4099" w:type="dxa"/>
            <w:tcBorders>
              <w:top w:val="nil"/>
              <w:left w:val="nil"/>
              <w:bottom w:val="single" w:sz="4" w:space="0" w:color="auto"/>
              <w:right w:val="single" w:sz="4" w:space="0" w:color="auto"/>
            </w:tcBorders>
            <w:shd w:val="clear" w:color="000000" w:fill="F2F2F2"/>
            <w:noWrap/>
            <w:vAlign w:val="center"/>
            <w:hideMark/>
          </w:tcPr>
          <w:p w14:paraId="5BD709E0" w14:textId="77777777" w:rsidR="00DB58B2" w:rsidRPr="00F70FB3" w:rsidRDefault="00DB58B2" w:rsidP="002F1335">
            <w:pPr>
              <w:jc w:val="center"/>
              <w:rPr>
                <w:b/>
                <w:bCs/>
                <w:sz w:val="20"/>
                <w:szCs w:val="20"/>
              </w:rPr>
            </w:pPr>
            <w:r>
              <w:rPr>
                <w:b/>
                <w:bCs/>
                <w:sz w:val="20"/>
                <w:szCs w:val="20"/>
              </w:rPr>
              <w:t>162</w:t>
            </w:r>
          </w:p>
        </w:tc>
      </w:tr>
    </w:tbl>
    <w:p w14:paraId="744354A8" w14:textId="77777777" w:rsidR="00DB58B2" w:rsidRPr="00F70FB3" w:rsidRDefault="00DB58B2" w:rsidP="00DB58B2">
      <w:pPr>
        <w:rPr>
          <w:lang w:eastAsia="en-US"/>
        </w:rPr>
      </w:pPr>
      <w:r w:rsidRPr="00F70FB3">
        <w:rPr>
          <w:lang w:eastAsia="en-US"/>
        </w:rPr>
        <w:br w:type="page"/>
      </w:r>
    </w:p>
    <w:p w14:paraId="5613ABC3" w14:textId="77777777" w:rsidR="00DB58B2" w:rsidRPr="00F70FB3" w:rsidRDefault="00DB58B2" w:rsidP="00DB58B2">
      <w:pPr>
        <w:numPr>
          <w:ilvl w:val="0"/>
          <w:numId w:val="49"/>
        </w:numPr>
        <w:spacing w:before="120"/>
        <w:jc w:val="both"/>
        <w:rPr>
          <w:lang w:eastAsia="en-US"/>
        </w:rPr>
      </w:pPr>
      <w:r w:rsidRPr="00F70FB3">
        <w:rPr>
          <w:b/>
          <w:u w:val="single"/>
          <w:lang w:eastAsia="en-US"/>
        </w:rPr>
        <w:lastRenderedPageBreak/>
        <w:t xml:space="preserve">ENDEREÇO E DISTÂNCIA DA SEDE PARA DEMAIS MUNICÍPIOS </w:t>
      </w:r>
      <w:r w:rsidRPr="00F70FB3">
        <w:rPr>
          <w:lang w:eastAsia="en-US"/>
        </w:rPr>
        <w:t>(distâncias rodoviárias com base no site googlemaps.com.br)</w:t>
      </w:r>
    </w:p>
    <w:p w14:paraId="4BB1460F" w14:textId="77777777" w:rsidR="00DB58B2" w:rsidRPr="00F70FB3" w:rsidRDefault="00DB58B2" w:rsidP="00DB58B2">
      <w:pPr>
        <w:spacing w:before="120"/>
        <w:ind w:left="375"/>
        <w:jc w:val="both"/>
        <w:rPr>
          <w:b/>
          <w:u w:val="single"/>
          <w:lang w:eastAsia="en-US"/>
        </w:rPr>
      </w:pPr>
    </w:p>
    <w:p w14:paraId="6AD98EB4" w14:textId="77777777" w:rsidR="00DB58B2" w:rsidRDefault="00DB58B2" w:rsidP="00DB58B2">
      <w:pPr>
        <w:spacing w:before="120"/>
        <w:jc w:val="center"/>
        <w:rPr>
          <w:b/>
          <w:bCs/>
          <w:u w:val="single"/>
          <w:lang w:eastAsia="en-US"/>
        </w:rPr>
      </w:pPr>
      <w:r w:rsidRPr="00F70FB3">
        <w:rPr>
          <w:b/>
          <w:bCs/>
          <w:u w:val="single"/>
          <w:lang w:eastAsia="en-US"/>
        </w:rPr>
        <w:t xml:space="preserve">REGIÃO 01 – </w:t>
      </w:r>
      <w:r w:rsidRPr="00486B62">
        <w:rPr>
          <w:b/>
          <w:bCs/>
          <w:u w:val="single"/>
          <w:lang w:eastAsia="en-US"/>
        </w:rPr>
        <w:t>FEIRA DE SANTANA</w:t>
      </w:r>
    </w:p>
    <w:p w14:paraId="374486C1" w14:textId="77777777" w:rsidR="00DB58B2" w:rsidRDefault="00DB58B2" w:rsidP="00DB58B2">
      <w:pPr>
        <w:spacing w:before="120"/>
        <w:jc w:val="center"/>
        <w:rPr>
          <w:b/>
          <w:bCs/>
          <w:u w:val="single"/>
          <w:lang w:eastAsia="en-US"/>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1842"/>
        <w:gridCol w:w="2835"/>
        <w:gridCol w:w="993"/>
        <w:gridCol w:w="1587"/>
        <w:gridCol w:w="1815"/>
      </w:tblGrid>
      <w:tr w:rsidR="00DB58B2" w:rsidRPr="00ED13F5" w14:paraId="10BAE81B" w14:textId="77777777" w:rsidTr="004226CE">
        <w:trPr>
          <w:trHeight w:val="958"/>
          <w:tblHeader/>
        </w:trPr>
        <w:tc>
          <w:tcPr>
            <w:tcW w:w="99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AF25B3A" w14:textId="77777777" w:rsidR="00DB58B2" w:rsidRPr="00ED13F5" w:rsidRDefault="00DB58B2" w:rsidP="002F1335">
            <w:pPr>
              <w:spacing w:before="120"/>
              <w:jc w:val="center"/>
              <w:rPr>
                <w:b/>
                <w:bCs/>
                <w:sz w:val="20"/>
                <w:szCs w:val="20"/>
                <w:lang w:eastAsia="en-US"/>
              </w:rPr>
            </w:pPr>
            <w:r w:rsidRPr="00ED13F5">
              <w:rPr>
                <w:b/>
                <w:bCs/>
                <w:sz w:val="20"/>
                <w:szCs w:val="20"/>
                <w:lang w:eastAsia="en-US"/>
              </w:rPr>
              <w:t>Nº DA ZONA</w:t>
            </w:r>
          </w:p>
        </w:tc>
        <w:tc>
          <w:tcPr>
            <w:tcW w:w="184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EA293FE" w14:textId="77777777" w:rsidR="00DB58B2" w:rsidRPr="00ED13F5" w:rsidRDefault="00DB58B2" w:rsidP="002F1335">
            <w:pPr>
              <w:spacing w:before="120"/>
              <w:jc w:val="center"/>
              <w:rPr>
                <w:b/>
                <w:bCs/>
                <w:sz w:val="20"/>
                <w:szCs w:val="20"/>
                <w:lang w:eastAsia="en-US"/>
              </w:rPr>
            </w:pPr>
            <w:r w:rsidRPr="00ED13F5">
              <w:rPr>
                <w:b/>
                <w:bCs/>
                <w:sz w:val="20"/>
                <w:szCs w:val="20"/>
                <w:lang w:eastAsia="en-US"/>
              </w:rPr>
              <w:t>MUNICÍPIO</w:t>
            </w:r>
          </w:p>
        </w:tc>
        <w:tc>
          <w:tcPr>
            <w:tcW w:w="283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E143B88" w14:textId="77777777" w:rsidR="00DB58B2" w:rsidRPr="00ED13F5" w:rsidRDefault="00DB58B2" w:rsidP="002F1335">
            <w:pPr>
              <w:spacing w:before="120"/>
              <w:jc w:val="center"/>
              <w:rPr>
                <w:b/>
                <w:bCs/>
                <w:sz w:val="20"/>
                <w:szCs w:val="20"/>
                <w:lang w:eastAsia="en-US"/>
              </w:rPr>
            </w:pPr>
            <w:r w:rsidRPr="00ED13F5">
              <w:rPr>
                <w:b/>
                <w:bCs/>
                <w:sz w:val="20"/>
                <w:szCs w:val="20"/>
                <w:lang w:eastAsia="en-US"/>
              </w:rPr>
              <w:t>ENDEREÇO</w:t>
            </w:r>
          </w:p>
        </w:tc>
        <w:tc>
          <w:tcPr>
            <w:tcW w:w="99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93CBC74" w14:textId="77777777" w:rsidR="00DB58B2" w:rsidRPr="00ED13F5" w:rsidRDefault="00DB58B2" w:rsidP="002F1335">
            <w:pPr>
              <w:spacing w:before="120"/>
              <w:jc w:val="center"/>
              <w:rPr>
                <w:b/>
                <w:bCs/>
                <w:sz w:val="20"/>
                <w:szCs w:val="20"/>
                <w:lang w:eastAsia="en-US"/>
              </w:rPr>
            </w:pPr>
            <w:r w:rsidRPr="00ED13F5">
              <w:rPr>
                <w:b/>
                <w:bCs/>
                <w:sz w:val="20"/>
                <w:szCs w:val="20"/>
                <w:lang w:eastAsia="en-US"/>
              </w:rPr>
              <w:t>ÁREA (m2)</w:t>
            </w:r>
          </w:p>
        </w:tc>
        <w:tc>
          <w:tcPr>
            <w:tcW w:w="158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A168522" w14:textId="77777777" w:rsidR="00DB58B2" w:rsidRPr="00ED13F5" w:rsidRDefault="00DB58B2" w:rsidP="002F1335">
            <w:pPr>
              <w:spacing w:before="120"/>
              <w:jc w:val="center"/>
              <w:rPr>
                <w:b/>
                <w:bCs/>
                <w:sz w:val="20"/>
                <w:szCs w:val="20"/>
                <w:lang w:eastAsia="en-US"/>
              </w:rPr>
            </w:pPr>
            <w:r w:rsidRPr="00ED13F5">
              <w:rPr>
                <w:b/>
                <w:bCs/>
                <w:sz w:val="20"/>
                <w:szCs w:val="20"/>
                <w:lang w:eastAsia="en-US"/>
              </w:rPr>
              <w:t>DISTÂNCIA (KM) PARA FEIRA DE SANTANA</w:t>
            </w:r>
          </w:p>
        </w:tc>
        <w:tc>
          <w:tcPr>
            <w:tcW w:w="181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CFE3EC6" w14:textId="77777777" w:rsidR="00DB58B2" w:rsidRPr="00ED13F5" w:rsidRDefault="00DB58B2" w:rsidP="002F1335">
            <w:pPr>
              <w:spacing w:before="120"/>
              <w:jc w:val="center"/>
              <w:rPr>
                <w:b/>
                <w:bCs/>
                <w:sz w:val="20"/>
                <w:szCs w:val="20"/>
                <w:lang w:eastAsia="en-US"/>
              </w:rPr>
            </w:pPr>
            <w:r w:rsidRPr="00ED13F5">
              <w:rPr>
                <w:b/>
                <w:bCs/>
                <w:sz w:val="20"/>
                <w:szCs w:val="20"/>
                <w:lang w:eastAsia="en-US"/>
              </w:rPr>
              <w:t>SITUAÇÃO DO IMÓVEL</w:t>
            </w:r>
          </w:p>
        </w:tc>
      </w:tr>
      <w:tr w:rsidR="00DB58B2" w:rsidRPr="00ED13F5" w14:paraId="56E53F89"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6713CB" w14:textId="77777777" w:rsidR="00DB58B2" w:rsidRPr="00ED13F5" w:rsidRDefault="00DB58B2" w:rsidP="002F1335">
            <w:pPr>
              <w:spacing w:before="120"/>
              <w:rPr>
                <w:bCs/>
                <w:sz w:val="20"/>
                <w:szCs w:val="20"/>
                <w:lang w:eastAsia="en-US"/>
              </w:rPr>
            </w:pPr>
            <w:r w:rsidRPr="00ED13F5">
              <w:rPr>
                <w:bCs/>
                <w:sz w:val="20"/>
                <w:szCs w:val="20"/>
                <w:lang w:eastAsia="en-US"/>
              </w:rPr>
              <w:t>163</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6F5799" w14:textId="77777777" w:rsidR="00DB58B2" w:rsidRPr="00ED13F5" w:rsidRDefault="00DB58B2" w:rsidP="002F1335">
            <w:pPr>
              <w:spacing w:before="120"/>
              <w:rPr>
                <w:bCs/>
                <w:sz w:val="20"/>
                <w:szCs w:val="20"/>
                <w:lang w:eastAsia="en-US"/>
              </w:rPr>
            </w:pPr>
            <w:r w:rsidRPr="00ED13F5">
              <w:rPr>
                <w:bCs/>
                <w:sz w:val="20"/>
                <w:szCs w:val="20"/>
                <w:lang w:eastAsia="en-US"/>
              </w:rPr>
              <w:t>ALAGOINHAS</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803E02" w14:textId="77777777" w:rsidR="00DB58B2" w:rsidRPr="00ED13F5" w:rsidRDefault="00DB58B2" w:rsidP="002F1335">
            <w:pPr>
              <w:spacing w:before="120"/>
              <w:rPr>
                <w:bCs/>
                <w:sz w:val="20"/>
                <w:szCs w:val="20"/>
                <w:lang w:eastAsia="en-US"/>
              </w:rPr>
            </w:pPr>
            <w:r w:rsidRPr="00ED13F5">
              <w:rPr>
                <w:bCs/>
                <w:sz w:val="20"/>
                <w:szCs w:val="20"/>
                <w:lang w:eastAsia="en-US"/>
              </w:rPr>
              <w:t>AVENIDA AYRTON SENNA DA SILVA , S/N, ALAGOINHA VELHA            CEP-48030-640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D799C3" w14:textId="77777777" w:rsidR="00DB58B2" w:rsidRPr="00ED13F5" w:rsidRDefault="00DB58B2" w:rsidP="002F1335">
            <w:pPr>
              <w:spacing w:before="120"/>
              <w:rPr>
                <w:bCs/>
                <w:sz w:val="20"/>
                <w:szCs w:val="20"/>
                <w:lang w:eastAsia="en-US"/>
              </w:rPr>
            </w:pPr>
            <w:r w:rsidRPr="00ED13F5">
              <w:rPr>
                <w:bCs/>
                <w:sz w:val="20"/>
                <w:szCs w:val="20"/>
                <w:lang w:eastAsia="en-US"/>
              </w:rPr>
              <w:t>689</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3288D0" w14:textId="77777777" w:rsidR="00DB58B2" w:rsidRPr="00ED13F5" w:rsidRDefault="00DB58B2" w:rsidP="002F1335">
            <w:pPr>
              <w:spacing w:before="120"/>
              <w:rPr>
                <w:bCs/>
                <w:sz w:val="20"/>
                <w:szCs w:val="20"/>
                <w:lang w:eastAsia="en-US"/>
              </w:rPr>
            </w:pPr>
            <w:r w:rsidRPr="00ED13F5">
              <w:rPr>
                <w:bCs/>
                <w:sz w:val="20"/>
                <w:szCs w:val="20"/>
                <w:lang w:eastAsia="en-US"/>
              </w:rPr>
              <w:t>81</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B7452B" w14:textId="77777777" w:rsidR="00DB58B2" w:rsidRPr="00ED13F5" w:rsidRDefault="00DB58B2" w:rsidP="002F1335">
            <w:pPr>
              <w:spacing w:before="120"/>
              <w:rPr>
                <w:bCs/>
                <w:sz w:val="20"/>
                <w:szCs w:val="20"/>
                <w:lang w:eastAsia="en-US"/>
              </w:rPr>
            </w:pPr>
            <w:r w:rsidRPr="00ED13F5">
              <w:rPr>
                <w:bCs/>
                <w:sz w:val="20"/>
                <w:szCs w:val="20"/>
                <w:lang w:eastAsia="en-US"/>
              </w:rPr>
              <w:t xml:space="preserve">PRÓPRIO - FÓRUM ELEITORAL </w:t>
            </w:r>
          </w:p>
        </w:tc>
      </w:tr>
      <w:tr w:rsidR="00DB58B2" w:rsidRPr="00ED13F5" w14:paraId="23ECDAA9"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C35E76" w14:textId="77777777" w:rsidR="00DB58B2" w:rsidRPr="00ED13F5" w:rsidRDefault="00DB58B2" w:rsidP="002F1335">
            <w:pPr>
              <w:spacing w:before="120"/>
              <w:rPr>
                <w:bCs/>
                <w:sz w:val="20"/>
                <w:szCs w:val="20"/>
                <w:lang w:eastAsia="en-US"/>
              </w:rPr>
            </w:pPr>
            <w:r w:rsidRPr="00ED13F5">
              <w:rPr>
                <w:bCs/>
                <w:sz w:val="20"/>
                <w:szCs w:val="20"/>
                <w:lang w:eastAsia="en-US"/>
              </w:rPr>
              <w:t>123</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0B99B9" w14:textId="77777777" w:rsidR="00DB58B2" w:rsidRPr="00ED13F5" w:rsidRDefault="00DB58B2" w:rsidP="002F1335">
            <w:pPr>
              <w:spacing w:before="120"/>
              <w:rPr>
                <w:bCs/>
                <w:sz w:val="20"/>
                <w:szCs w:val="20"/>
                <w:lang w:eastAsia="en-US"/>
              </w:rPr>
            </w:pPr>
            <w:r w:rsidRPr="00ED13F5">
              <w:rPr>
                <w:bCs/>
                <w:sz w:val="20"/>
                <w:szCs w:val="20"/>
                <w:lang w:eastAsia="en-US"/>
              </w:rPr>
              <w:t>ARACI</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154BA2" w14:textId="77777777" w:rsidR="00DB58B2" w:rsidRPr="00ED13F5" w:rsidRDefault="00DB58B2" w:rsidP="002F1335">
            <w:pPr>
              <w:spacing w:before="120"/>
              <w:rPr>
                <w:bCs/>
                <w:sz w:val="20"/>
                <w:szCs w:val="20"/>
                <w:lang w:eastAsia="en-US"/>
              </w:rPr>
            </w:pPr>
            <w:r w:rsidRPr="00ED13F5">
              <w:rPr>
                <w:bCs/>
                <w:sz w:val="20"/>
                <w:szCs w:val="20"/>
                <w:lang w:eastAsia="en-US"/>
              </w:rPr>
              <w:t>AVENIDA 7 DE SETEMBRO , N. 328, CENTRO CEP-48760-000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03889A" w14:textId="77777777" w:rsidR="00DB58B2" w:rsidRPr="00ED13F5" w:rsidRDefault="00DB58B2" w:rsidP="002F1335">
            <w:pPr>
              <w:spacing w:before="120"/>
              <w:rPr>
                <w:bCs/>
                <w:sz w:val="20"/>
                <w:szCs w:val="20"/>
                <w:lang w:eastAsia="en-US"/>
              </w:rPr>
            </w:pPr>
            <w:r w:rsidRPr="00ED13F5">
              <w:rPr>
                <w:bCs/>
                <w:sz w:val="20"/>
                <w:szCs w:val="20"/>
                <w:lang w:eastAsia="en-US"/>
              </w:rPr>
              <w:t>23</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9C546F" w14:textId="77777777" w:rsidR="00DB58B2" w:rsidRPr="00ED13F5" w:rsidRDefault="00DB58B2" w:rsidP="002F1335">
            <w:pPr>
              <w:spacing w:before="120"/>
              <w:rPr>
                <w:bCs/>
                <w:sz w:val="20"/>
                <w:szCs w:val="20"/>
                <w:lang w:eastAsia="en-US"/>
              </w:rPr>
            </w:pPr>
            <w:r w:rsidRPr="00ED13F5">
              <w:rPr>
                <w:bCs/>
                <w:sz w:val="20"/>
                <w:szCs w:val="20"/>
                <w:lang w:eastAsia="en-US"/>
              </w:rPr>
              <w:t>106</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601404"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6166EF6A"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8D4CF3" w14:textId="77777777" w:rsidR="00DB58B2" w:rsidRPr="00ED13F5" w:rsidRDefault="00DB58B2" w:rsidP="002F1335">
            <w:pPr>
              <w:spacing w:before="120"/>
              <w:rPr>
                <w:bCs/>
                <w:sz w:val="20"/>
                <w:szCs w:val="20"/>
                <w:lang w:eastAsia="en-US"/>
              </w:rPr>
            </w:pPr>
            <w:r w:rsidRPr="00ED13F5">
              <w:rPr>
                <w:bCs/>
                <w:sz w:val="20"/>
                <w:szCs w:val="20"/>
                <w:lang w:eastAsia="en-US"/>
              </w:rPr>
              <w:t>118</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CDF206" w14:textId="77777777" w:rsidR="00DB58B2" w:rsidRPr="00ED13F5" w:rsidRDefault="00DB58B2" w:rsidP="002F1335">
            <w:pPr>
              <w:spacing w:before="120"/>
              <w:rPr>
                <w:bCs/>
                <w:sz w:val="20"/>
                <w:szCs w:val="20"/>
                <w:lang w:eastAsia="en-US"/>
              </w:rPr>
            </w:pPr>
            <w:r w:rsidRPr="00ED13F5">
              <w:rPr>
                <w:bCs/>
                <w:sz w:val="20"/>
                <w:szCs w:val="20"/>
                <w:lang w:eastAsia="en-US"/>
              </w:rPr>
              <w:t>CACHOEIRA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CAB1AA" w14:textId="77777777" w:rsidR="00DB58B2" w:rsidRPr="00ED13F5" w:rsidRDefault="00DB58B2" w:rsidP="002F1335">
            <w:pPr>
              <w:spacing w:before="120"/>
              <w:rPr>
                <w:bCs/>
                <w:sz w:val="20"/>
                <w:szCs w:val="20"/>
                <w:lang w:eastAsia="en-US"/>
              </w:rPr>
            </w:pPr>
            <w:r w:rsidRPr="00ED13F5">
              <w:rPr>
                <w:bCs/>
                <w:sz w:val="20"/>
                <w:szCs w:val="20"/>
                <w:lang w:eastAsia="en-US"/>
              </w:rPr>
              <w:t xml:space="preserve">PRAÇA BARÃO DO RIO BRANCO, S/Nº, CENTRO.                                            CEP: 44300-000.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0E864D" w14:textId="77777777" w:rsidR="00DB58B2" w:rsidRPr="00ED13F5" w:rsidRDefault="00DB58B2" w:rsidP="002F1335">
            <w:pPr>
              <w:spacing w:before="120"/>
              <w:rPr>
                <w:bCs/>
                <w:sz w:val="20"/>
                <w:szCs w:val="20"/>
                <w:lang w:eastAsia="en-US"/>
              </w:rPr>
            </w:pPr>
            <w:r w:rsidRPr="00ED13F5">
              <w:rPr>
                <w:bCs/>
                <w:sz w:val="20"/>
                <w:szCs w:val="20"/>
                <w:lang w:eastAsia="en-US"/>
              </w:rPr>
              <w:t>36</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42ECA6" w14:textId="77777777" w:rsidR="00DB58B2" w:rsidRPr="00ED13F5" w:rsidRDefault="00DB58B2" w:rsidP="002F1335">
            <w:pPr>
              <w:spacing w:before="120"/>
              <w:rPr>
                <w:bCs/>
                <w:sz w:val="20"/>
                <w:szCs w:val="20"/>
                <w:lang w:eastAsia="en-US"/>
              </w:rPr>
            </w:pPr>
            <w:r w:rsidRPr="00ED13F5">
              <w:rPr>
                <w:bCs/>
                <w:sz w:val="20"/>
                <w:szCs w:val="20"/>
                <w:lang w:eastAsia="en-US"/>
              </w:rPr>
              <w:t>44</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7D6A61"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4C855B6F"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FBB017" w14:textId="77777777" w:rsidR="00DB58B2" w:rsidRPr="00ED13F5" w:rsidRDefault="00DB58B2" w:rsidP="002F1335">
            <w:pPr>
              <w:spacing w:before="120"/>
              <w:rPr>
                <w:bCs/>
                <w:sz w:val="20"/>
                <w:szCs w:val="20"/>
                <w:lang w:eastAsia="en-US"/>
              </w:rPr>
            </w:pPr>
            <w:r w:rsidRPr="00ED13F5">
              <w:rPr>
                <w:bCs/>
                <w:sz w:val="20"/>
                <w:szCs w:val="20"/>
                <w:lang w:eastAsia="en-US"/>
              </w:rPr>
              <w:t>170/171</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9F427E" w14:textId="77777777" w:rsidR="00DB58B2" w:rsidRPr="00ED13F5" w:rsidRDefault="00DB58B2" w:rsidP="002F1335">
            <w:pPr>
              <w:spacing w:before="120"/>
              <w:rPr>
                <w:bCs/>
                <w:sz w:val="20"/>
                <w:szCs w:val="20"/>
                <w:lang w:eastAsia="en-US"/>
              </w:rPr>
            </w:pPr>
            <w:r w:rsidRPr="00ED13F5">
              <w:rPr>
                <w:bCs/>
                <w:sz w:val="20"/>
                <w:szCs w:val="20"/>
                <w:lang w:eastAsia="en-US"/>
              </w:rPr>
              <w:t>CAMAÇARI</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C690F9" w14:textId="77777777" w:rsidR="00DB58B2" w:rsidRPr="00ED13F5" w:rsidRDefault="00DB58B2" w:rsidP="002F1335">
            <w:pPr>
              <w:spacing w:before="120"/>
              <w:rPr>
                <w:bCs/>
                <w:sz w:val="20"/>
                <w:szCs w:val="20"/>
                <w:lang w:eastAsia="en-US"/>
              </w:rPr>
            </w:pPr>
            <w:r w:rsidRPr="00ED13F5">
              <w:rPr>
                <w:bCs/>
                <w:sz w:val="20"/>
                <w:szCs w:val="20"/>
                <w:lang w:eastAsia="en-US"/>
              </w:rPr>
              <w:t>AVENIDA DO CONTORNO , S/N - POVOADO DE CAMAÇARI                    CEP 42800-000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B478F3" w14:textId="77777777" w:rsidR="00DB58B2" w:rsidRPr="00ED13F5" w:rsidRDefault="00DB58B2" w:rsidP="002F1335">
            <w:pPr>
              <w:spacing w:before="120"/>
              <w:rPr>
                <w:bCs/>
                <w:sz w:val="20"/>
                <w:szCs w:val="20"/>
                <w:lang w:eastAsia="en-US"/>
              </w:rPr>
            </w:pPr>
            <w:r w:rsidRPr="00ED13F5">
              <w:rPr>
                <w:bCs/>
                <w:sz w:val="20"/>
                <w:szCs w:val="20"/>
                <w:lang w:eastAsia="en-US"/>
              </w:rPr>
              <w:t>937</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90C99B" w14:textId="77777777" w:rsidR="00DB58B2" w:rsidRPr="00ED13F5" w:rsidRDefault="00DB58B2" w:rsidP="002F1335">
            <w:pPr>
              <w:spacing w:before="120"/>
              <w:rPr>
                <w:bCs/>
                <w:sz w:val="20"/>
                <w:szCs w:val="20"/>
                <w:lang w:eastAsia="en-US"/>
              </w:rPr>
            </w:pPr>
            <w:r w:rsidRPr="00ED13F5">
              <w:rPr>
                <w:bCs/>
                <w:sz w:val="20"/>
                <w:szCs w:val="20"/>
                <w:lang w:eastAsia="en-US"/>
              </w:rPr>
              <w:t>99</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933C84" w14:textId="77777777" w:rsidR="00DB58B2" w:rsidRPr="00ED13F5" w:rsidRDefault="00DB58B2" w:rsidP="002F1335">
            <w:pPr>
              <w:spacing w:before="120"/>
              <w:rPr>
                <w:bCs/>
                <w:sz w:val="20"/>
                <w:szCs w:val="20"/>
                <w:lang w:eastAsia="en-US"/>
              </w:rPr>
            </w:pPr>
            <w:r w:rsidRPr="00ED13F5">
              <w:rPr>
                <w:bCs/>
                <w:sz w:val="20"/>
                <w:szCs w:val="20"/>
                <w:lang w:eastAsia="en-US"/>
              </w:rPr>
              <w:t xml:space="preserve">PRÓPRIO - FÓRUM ELEITORAL </w:t>
            </w:r>
          </w:p>
        </w:tc>
      </w:tr>
      <w:tr w:rsidR="00DB58B2" w:rsidRPr="00ED13F5" w14:paraId="3CD029AE"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11961B" w14:textId="77777777" w:rsidR="00DB58B2" w:rsidRPr="00ED13F5" w:rsidRDefault="00DB58B2" w:rsidP="002F1335">
            <w:pPr>
              <w:spacing w:before="120"/>
              <w:rPr>
                <w:bCs/>
                <w:sz w:val="20"/>
                <w:szCs w:val="20"/>
                <w:lang w:eastAsia="en-US"/>
              </w:rPr>
            </w:pPr>
            <w:r w:rsidRPr="00ED13F5">
              <w:rPr>
                <w:bCs/>
                <w:sz w:val="20"/>
                <w:szCs w:val="20"/>
                <w:lang w:eastAsia="en-US"/>
              </w:rPr>
              <w:t>127</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B8490C" w14:textId="77777777" w:rsidR="00DB58B2" w:rsidRPr="00ED13F5" w:rsidRDefault="00DB58B2" w:rsidP="002F1335">
            <w:pPr>
              <w:spacing w:before="120"/>
              <w:rPr>
                <w:bCs/>
                <w:sz w:val="20"/>
                <w:szCs w:val="20"/>
                <w:lang w:eastAsia="en-US"/>
              </w:rPr>
            </w:pPr>
            <w:r w:rsidRPr="00ED13F5">
              <w:rPr>
                <w:bCs/>
                <w:sz w:val="20"/>
                <w:szCs w:val="20"/>
                <w:lang w:eastAsia="en-US"/>
              </w:rPr>
              <w:t>CANDEIAS</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D736E3" w14:textId="77777777" w:rsidR="00DB58B2" w:rsidRPr="00ED13F5" w:rsidRDefault="00DB58B2" w:rsidP="002F1335">
            <w:pPr>
              <w:spacing w:before="120"/>
              <w:rPr>
                <w:bCs/>
                <w:sz w:val="20"/>
                <w:szCs w:val="20"/>
                <w:lang w:eastAsia="en-US"/>
              </w:rPr>
            </w:pPr>
            <w:r w:rsidRPr="00ED13F5">
              <w:rPr>
                <w:bCs/>
                <w:sz w:val="20"/>
                <w:szCs w:val="20"/>
                <w:lang w:eastAsia="en-US"/>
              </w:rPr>
              <w:t>AVENIDA DOS TRÊS PODERES, S/N - LOTEAMENTO OURO NEGRO                                                CEP-43805-340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618107" w14:textId="77777777" w:rsidR="00DB58B2" w:rsidRPr="00ED13F5" w:rsidRDefault="00DB58B2" w:rsidP="002F1335">
            <w:pPr>
              <w:spacing w:before="120"/>
              <w:rPr>
                <w:bCs/>
                <w:sz w:val="20"/>
                <w:szCs w:val="20"/>
                <w:lang w:eastAsia="en-US"/>
              </w:rPr>
            </w:pPr>
            <w:r w:rsidRPr="00ED13F5">
              <w:rPr>
                <w:bCs/>
                <w:sz w:val="20"/>
                <w:szCs w:val="20"/>
                <w:lang w:eastAsia="en-US"/>
              </w:rPr>
              <w:t>21</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9FA603" w14:textId="77777777" w:rsidR="00DB58B2" w:rsidRPr="00ED13F5" w:rsidRDefault="00DB58B2" w:rsidP="002F1335">
            <w:pPr>
              <w:spacing w:before="120"/>
              <w:rPr>
                <w:bCs/>
                <w:sz w:val="20"/>
                <w:szCs w:val="20"/>
                <w:lang w:eastAsia="en-US"/>
              </w:rPr>
            </w:pPr>
            <w:r w:rsidRPr="00ED13F5">
              <w:rPr>
                <w:bCs/>
                <w:sz w:val="20"/>
                <w:szCs w:val="20"/>
                <w:lang w:eastAsia="en-US"/>
              </w:rPr>
              <w:t>72</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B08AF9"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7A47D12A"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DBCD08" w14:textId="77777777" w:rsidR="00DB58B2" w:rsidRPr="00ED13F5" w:rsidRDefault="00DB58B2" w:rsidP="002F1335">
            <w:pPr>
              <w:spacing w:before="120"/>
              <w:rPr>
                <w:bCs/>
                <w:sz w:val="20"/>
                <w:szCs w:val="20"/>
                <w:lang w:eastAsia="en-US"/>
              </w:rPr>
            </w:pPr>
            <w:r w:rsidRPr="00ED13F5">
              <w:rPr>
                <w:bCs/>
                <w:sz w:val="20"/>
                <w:szCs w:val="20"/>
                <w:lang w:eastAsia="en-US"/>
              </w:rPr>
              <w:t>43</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55770F" w14:textId="77777777" w:rsidR="00DB58B2" w:rsidRPr="00ED13F5" w:rsidRDefault="00DB58B2" w:rsidP="002F1335">
            <w:pPr>
              <w:spacing w:before="120"/>
              <w:rPr>
                <w:bCs/>
                <w:sz w:val="20"/>
                <w:szCs w:val="20"/>
                <w:lang w:eastAsia="en-US"/>
              </w:rPr>
            </w:pPr>
            <w:r w:rsidRPr="00ED13F5">
              <w:rPr>
                <w:bCs/>
                <w:sz w:val="20"/>
                <w:szCs w:val="20"/>
                <w:lang w:eastAsia="en-US"/>
              </w:rPr>
              <w:t>CASTRO ALVES</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C55B68" w14:textId="77777777" w:rsidR="00DB58B2" w:rsidRPr="00ED13F5" w:rsidRDefault="00DB58B2" w:rsidP="002F1335">
            <w:pPr>
              <w:spacing w:before="120"/>
              <w:rPr>
                <w:bCs/>
                <w:sz w:val="20"/>
                <w:szCs w:val="20"/>
                <w:lang w:eastAsia="en-US"/>
              </w:rPr>
            </w:pPr>
            <w:r w:rsidRPr="00ED13F5">
              <w:rPr>
                <w:bCs/>
                <w:sz w:val="20"/>
                <w:szCs w:val="20"/>
                <w:lang w:eastAsia="en-US"/>
              </w:rPr>
              <w:t>TRAVESSA BENJAMIN CONSTANT , S/N, AP.02 - CENTRO CEP - 44500-000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508044" w14:textId="77777777" w:rsidR="00DB58B2" w:rsidRPr="00ED13F5" w:rsidRDefault="00DB58B2" w:rsidP="002F1335">
            <w:pPr>
              <w:spacing w:before="120"/>
              <w:rPr>
                <w:bCs/>
                <w:sz w:val="20"/>
                <w:szCs w:val="20"/>
                <w:lang w:eastAsia="en-US"/>
              </w:rPr>
            </w:pPr>
            <w:r w:rsidRPr="00ED13F5">
              <w:rPr>
                <w:bCs/>
                <w:sz w:val="20"/>
                <w:szCs w:val="20"/>
                <w:lang w:eastAsia="en-US"/>
              </w:rPr>
              <w:t>63,7</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55A897" w14:textId="77777777" w:rsidR="00DB58B2" w:rsidRPr="00ED13F5" w:rsidRDefault="00DB58B2" w:rsidP="002F1335">
            <w:pPr>
              <w:spacing w:before="120"/>
              <w:rPr>
                <w:bCs/>
                <w:sz w:val="20"/>
                <w:szCs w:val="20"/>
                <w:lang w:eastAsia="en-US"/>
              </w:rPr>
            </w:pPr>
            <w:r w:rsidRPr="00ED13F5">
              <w:rPr>
                <w:bCs/>
                <w:sz w:val="20"/>
                <w:szCs w:val="20"/>
                <w:lang w:eastAsia="en-US"/>
              </w:rPr>
              <w:t>97</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31744E"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78399066"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3029C7" w14:textId="77777777" w:rsidR="00DB58B2" w:rsidRPr="00ED13F5" w:rsidRDefault="00DB58B2" w:rsidP="002F1335">
            <w:pPr>
              <w:spacing w:before="120"/>
              <w:rPr>
                <w:bCs/>
                <w:sz w:val="20"/>
                <w:szCs w:val="20"/>
                <w:lang w:eastAsia="en-US"/>
              </w:rPr>
            </w:pPr>
            <w:r w:rsidRPr="00ED13F5">
              <w:rPr>
                <w:bCs/>
                <w:sz w:val="20"/>
                <w:szCs w:val="20"/>
                <w:lang w:eastAsia="en-US"/>
              </w:rPr>
              <w:t>129</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BF71F6" w14:textId="77777777" w:rsidR="00DB58B2" w:rsidRPr="00ED13F5" w:rsidRDefault="00DB58B2" w:rsidP="002F1335">
            <w:pPr>
              <w:spacing w:before="120"/>
              <w:rPr>
                <w:bCs/>
                <w:sz w:val="20"/>
                <w:szCs w:val="20"/>
                <w:lang w:eastAsia="en-US"/>
              </w:rPr>
            </w:pPr>
            <w:r w:rsidRPr="00ED13F5">
              <w:rPr>
                <w:bCs/>
                <w:sz w:val="20"/>
                <w:szCs w:val="20"/>
                <w:lang w:eastAsia="en-US"/>
              </w:rPr>
              <w:t>CATU</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83CCD3" w14:textId="77777777" w:rsidR="00DB58B2" w:rsidRPr="00ED13F5" w:rsidRDefault="00DB58B2" w:rsidP="002F1335">
            <w:pPr>
              <w:spacing w:before="120"/>
              <w:rPr>
                <w:bCs/>
                <w:sz w:val="20"/>
                <w:szCs w:val="20"/>
                <w:lang w:eastAsia="en-US"/>
              </w:rPr>
            </w:pPr>
            <w:r w:rsidRPr="00ED13F5">
              <w:rPr>
                <w:bCs/>
                <w:sz w:val="20"/>
                <w:szCs w:val="20"/>
                <w:lang w:eastAsia="en-US"/>
              </w:rPr>
              <w:t>RUA MINISTRO ERNESTO SIMÕES FILHO, N. 340 -           BOA VISTA                                                                                       CEP - 48110-000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55880D" w14:textId="77777777" w:rsidR="00DB58B2" w:rsidRPr="00ED13F5" w:rsidRDefault="00DB58B2" w:rsidP="002F1335">
            <w:pPr>
              <w:spacing w:before="120"/>
              <w:rPr>
                <w:bCs/>
                <w:sz w:val="20"/>
                <w:szCs w:val="20"/>
                <w:lang w:eastAsia="en-US"/>
              </w:rPr>
            </w:pPr>
            <w:r w:rsidRPr="00ED13F5">
              <w:rPr>
                <w:bCs/>
                <w:sz w:val="20"/>
                <w:szCs w:val="20"/>
                <w:lang w:eastAsia="en-US"/>
              </w:rPr>
              <w:t>85</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514CEA" w14:textId="77777777" w:rsidR="00DB58B2" w:rsidRPr="00ED13F5" w:rsidRDefault="00DB58B2" w:rsidP="002F1335">
            <w:pPr>
              <w:spacing w:before="120"/>
              <w:rPr>
                <w:bCs/>
                <w:sz w:val="20"/>
                <w:szCs w:val="20"/>
                <w:lang w:eastAsia="en-US"/>
              </w:rPr>
            </w:pPr>
            <w:r w:rsidRPr="00ED13F5">
              <w:rPr>
                <w:bCs/>
                <w:sz w:val="20"/>
                <w:szCs w:val="20"/>
                <w:lang w:eastAsia="en-US"/>
              </w:rPr>
              <w:t>104</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007FF4"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219B5868"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659450" w14:textId="77777777" w:rsidR="00DB58B2" w:rsidRPr="00ED13F5" w:rsidRDefault="00DB58B2" w:rsidP="002F1335">
            <w:pPr>
              <w:spacing w:before="120"/>
              <w:rPr>
                <w:bCs/>
                <w:sz w:val="20"/>
                <w:szCs w:val="20"/>
                <w:lang w:eastAsia="en-US"/>
              </w:rPr>
            </w:pPr>
            <w:r w:rsidRPr="00ED13F5">
              <w:rPr>
                <w:bCs/>
                <w:sz w:val="20"/>
                <w:szCs w:val="20"/>
                <w:lang w:eastAsia="en-US"/>
              </w:rPr>
              <w:t>132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F79341" w14:textId="77777777" w:rsidR="00DB58B2" w:rsidRPr="00ED13F5" w:rsidRDefault="00DB58B2" w:rsidP="002F1335">
            <w:pPr>
              <w:spacing w:before="120"/>
              <w:rPr>
                <w:bCs/>
                <w:sz w:val="20"/>
                <w:szCs w:val="20"/>
                <w:lang w:eastAsia="en-US"/>
              </w:rPr>
            </w:pPr>
            <w:r w:rsidRPr="00ED13F5">
              <w:rPr>
                <w:bCs/>
                <w:sz w:val="20"/>
                <w:szCs w:val="20"/>
                <w:lang w:eastAsia="en-US"/>
              </w:rPr>
              <w:t>CONCEIÇÃO DO COITÉ</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D92EC9" w14:textId="77777777" w:rsidR="00DB58B2" w:rsidRPr="00ED13F5" w:rsidRDefault="00DB58B2" w:rsidP="002F1335">
            <w:pPr>
              <w:spacing w:before="120"/>
              <w:rPr>
                <w:bCs/>
                <w:sz w:val="20"/>
                <w:szCs w:val="20"/>
                <w:lang w:eastAsia="en-US"/>
              </w:rPr>
            </w:pPr>
            <w:r w:rsidRPr="00ED13F5">
              <w:rPr>
                <w:bCs/>
                <w:sz w:val="20"/>
                <w:szCs w:val="20"/>
                <w:lang w:eastAsia="en-US"/>
              </w:rPr>
              <w:t xml:space="preserve">RUA GREGÓRIO AMÂNCIO, N. 151 - OLHOS D´ÁGUA     CEP - 48730-000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E48665" w14:textId="77777777" w:rsidR="00DB58B2" w:rsidRPr="00ED13F5" w:rsidRDefault="00DB58B2" w:rsidP="002F1335">
            <w:pPr>
              <w:spacing w:before="120"/>
              <w:rPr>
                <w:bCs/>
                <w:sz w:val="20"/>
                <w:szCs w:val="20"/>
                <w:lang w:eastAsia="en-US"/>
              </w:rPr>
            </w:pPr>
            <w:r w:rsidRPr="00ED13F5">
              <w:rPr>
                <w:bCs/>
                <w:sz w:val="20"/>
                <w:szCs w:val="20"/>
                <w:lang w:eastAsia="en-US"/>
              </w:rPr>
              <w:t>188</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04C56E" w14:textId="77777777" w:rsidR="00DB58B2" w:rsidRPr="00ED13F5" w:rsidRDefault="00DB58B2" w:rsidP="002F1335">
            <w:pPr>
              <w:spacing w:before="120"/>
              <w:rPr>
                <w:bCs/>
                <w:sz w:val="20"/>
                <w:szCs w:val="20"/>
                <w:lang w:eastAsia="en-US"/>
              </w:rPr>
            </w:pPr>
            <w:r w:rsidRPr="00ED13F5">
              <w:rPr>
                <w:bCs/>
                <w:sz w:val="20"/>
                <w:szCs w:val="20"/>
                <w:lang w:eastAsia="en-US"/>
              </w:rPr>
              <w:t>110</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16E6A6"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26BA17C2"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9B490C" w14:textId="77777777" w:rsidR="00DB58B2" w:rsidRPr="00ED13F5" w:rsidRDefault="00DB58B2" w:rsidP="002F1335">
            <w:pPr>
              <w:spacing w:before="120"/>
              <w:rPr>
                <w:bCs/>
                <w:sz w:val="20"/>
                <w:szCs w:val="20"/>
                <w:lang w:eastAsia="en-US"/>
              </w:rPr>
            </w:pPr>
            <w:r w:rsidRPr="00ED13F5">
              <w:rPr>
                <w:bCs/>
                <w:sz w:val="20"/>
                <w:szCs w:val="20"/>
                <w:lang w:eastAsia="en-US"/>
              </w:rPr>
              <w:t>192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4E4532" w14:textId="77777777" w:rsidR="00DB58B2" w:rsidRPr="00ED13F5" w:rsidRDefault="00DB58B2" w:rsidP="002F1335">
            <w:pPr>
              <w:spacing w:before="120"/>
              <w:rPr>
                <w:bCs/>
                <w:sz w:val="20"/>
                <w:szCs w:val="20"/>
                <w:lang w:eastAsia="en-US"/>
              </w:rPr>
            </w:pPr>
            <w:r w:rsidRPr="00ED13F5">
              <w:rPr>
                <w:bCs/>
                <w:sz w:val="20"/>
                <w:szCs w:val="20"/>
                <w:lang w:eastAsia="en-US"/>
              </w:rPr>
              <w:t>CONCEIÇÃO DO JACUÍPE</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C18853" w14:textId="77777777" w:rsidR="00DB58B2" w:rsidRPr="00ED13F5" w:rsidRDefault="00DB58B2" w:rsidP="002F1335">
            <w:pPr>
              <w:spacing w:before="120"/>
              <w:rPr>
                <w:bCs/>
                <w:sz w:val="20"/>
                <w:szCs w:val="20"/>
                <w:lang w:eastAsia="en-US"/>
              </w:rPr>
            </w:pPr>
            <w:r w:rsidRPr="00ED13F5">
              <w:rPr>
                <w:bCs/>
                <w:sz w:val="20"/>
                <w:szCs w:val="20"/>
                <w:lang w:eastAsia="en-US"/>
              </w:rPr>
              <w:t>RUA TANCREDO NEVES, LT. SR. DO BONFIM, 6- CENTRO          CEP- 44245-000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97A6FA" w14:textId="77777777" w:rsidR="00DB58B2" w:rsidRPr="00ED13F5" w:rsidRDefault="00DB58B2" w:rsidP="002F1335">
            <w:pPr>
              <w:spacing w:before="120"/>
              <w:rPr>
                <w:bCs/>
                <w:sz w:val="20"/>
                <w:szCs w:val="20"/>
                <w:lang w:eastAsia="en-US"/>
              </w:rPr>
            </w:pPr>
            <w:r w:rsidRPr="00ED13F5">
              <w:rPr>
                <w:bCs/>
                <w:sz w:val="20"/>
                <w:szCs w:val="20"/>
                <w:lang w:eastAsia="en-US"/>
              </w:rPr>
              <w:t>194</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EDA1F5" w14:textId="77777777" w:rsidR="00DB58B2" w:rsidRPr="00ED13F5" w:rsidRDefault="00DB58B2" w:rsidP="002F1335">
            <w:pPr>
              <w:spacing w:before="120"/>
              <w:rPr>
                <w:bCs/>
                <w:sz w:val="20"/>
                <w:szCs w:val="20"/>
                <w:lang w:eastAsia="en-US"/>
              </w:rPr>
            </w:pPr>
            <w:r w:rsidRPr="00ED13F5">
              <w:rPr>
                <w:bCs/>
                <w:sz w:val="20"/>
                <w:szCs w:val="20"/>
                <w:lang w:eastAsia="en-US"/>
              </w:rPr>
              <w:t>29</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6B0560"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66234A1D"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2E25D2" w14:textId="77777777" w:rsidR="00DB58B2" w:rsidRPr="00ED13F5" w:rsidRDefault="00DB58B2" w:rsidP="002F1335">
            <w:pPr>
              <w:spacing w:before="120"/>
              <w:rPr>
                <w:bCs/>
                <w:sz w:val="20"/>
                <w:szCs w:val="20"/>
                <w:lang w:eastAsia="en-US"/>
              </w:rPr>
            </w:pPr>
            <w:r w:rsidRPr="00ED13F5">
              <w:rPr>
                <w:bCs/>
                <w:sz w:val="20"/>
                <w:szCs w:val="20"/>
                <w:lang w:eastAsia="en-US"/>
              </w:rPr>
              <w:lastRenderedPageBreak/>
              <w:t>130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6DD9E9" w14:textId="77777777" w:rsidR="00DB58B2" w:rsidRPr="00ED13F5" w:rsidRDefault="00DB58B2" w:rsidP="002F1335">
            <w:pPr>
              <w:spacing w:before="120"/>
              <w:rPr>
                <w:bCs/>
                <w:sz w:val="20"/>
                <w:szCs w:val="20"/>
                <w:lang w:eastAsia="en-US"/>
              </w:rPr>
            </w:pPr>
            <w:r w:rsidRPr="00ED13F5">
              <w:rPr>
                <w:bCs/>
                <w:sz w:val="20"/>
                <w:szCs w:val="20"/>
                <w:lang w:eastAsia="en-US"/>
              </w:rPr>
              <w:t>CORAÇÃO DE MARIA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4D7359" w14:textId="77777777" w:rsidR="00DB58B2" w:rsidRPr="00ED13F5" w:rsidRDefault="00DB58B2" w:rsidP="002F1335">
            <w:pPr>
              <w:spacing w:before="120"/>
              <w:rPr>
                <w:bCs/>
                <w:sz w:val="20"/>
                <w:szCs w:val="20"/>
                <w:lang w:eastAsia="en-US"/>
              </w:rPr>
            </w:pPr>
            <w:r w:rsidRPr="00ED13F5">
              <w:rPr>
                <w:bCs/>
                <w:sz w:val="20"/>
                <w:szCs w:val="20"/>
                <w:lang w:eastAsia="en-US"/>
              </w:rPr>
              <w:t>AVENIDA AMÉLIO TEIXEIRA AMORIM , N. 14 - CENTRO CEP-44250-000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4EDD8C" w14:textId="77777777" w:rsidR="00DB58B2" w:rsidRPr="00ED13F5" w:rsidRDefault="00DB58B2" w:rsidP="002F1335">
            <w:pPr>
              <w:spacing w:before="120"/>
              <w:rPr>
                <w:bCs/>
                <w:sz w:val="20"/>
                <w:szCs w:val="20"/>
                <w:lang w:eastAsia="en-US"/>
              </w:rPr>
            </w:pPr>
            <w:r w:rsidRPr="00ED13F5">
              <w:rPr>
                <w:bCs/>
                <w:sz w:val="20"/>
                <w:szCs w:val="20"/>
                <w:lang w:eastAsia="en-US"/>
              </w:rPr>
              <w:t>26</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9610E4" w14:textId="77777777" w:rsidR="00DB58B2" w:rsidRPr="00ED13F5" w:rsidRDefault="00DB58B2" w:rsidP="002F1335">
            <w:pPr>
              <w:spacing w:before="120"/>
              <w:rPr>
                <w:bCs/>
                <w:sz w:val="20"/>
                <w:szCs w:val="20"/>
                <w:lang w:eastAsia="en-US"/>
              </w:rPr>
            </w:pPr>
            <w:r w:rsidRPr="00ED13F5">
              <w:rPr>
                <w:bCs/>
                <w:sz w:val="20"/>
                <w:szCs w:val="20"/>
                <w:lang w:eastAsia="en-US"/>
              </w:rPr>
              <w:t>34</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12A3D1"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7E6E17C4"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DF156C" w14:textId="77777777" w:rsidR="00DB58B2" w:rsidRPr="00ED13F5" w:rsidRDefault="00DB58B2" w:rsidP="002F1335">
            <w:pPr>
              <w:spacing w:before="120"/>
              <w:rPr>
                <w:bCs/>
                <w:sz w:val="20"/>
                <w:szCs w:val="20"/>
                <w:lang w:eastAsia="en-US"/>
              </w:rPr>
            </w:pPr>
            <w:r w:rsidRPr="00ED13F5">
              <w:rPr>
                <w:bCs/>
                <w:sz w:val="20"/>
                <w:szCs w:val="20"/>
                <w:lang w:eastAsia="en-US"/>
              </w:rPr>
              <w:t>142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45C45F" w14:textId="77777777" w:rsidR="00DB58B2" w:rsidRPr="00ED13F5" w:rsidRDefault="00DB58B2" w:rsidP="002F1335">
            <w:pPr>
              <w:spacing w:before="120"/>
              <w:rPr>
                <w:bCs/>
                <w:sz w:val="20"/>
                <w:szCs w:val="20"/>
                <w:lang w:eastAsia="en-US"/>
              </w:rPr>
            </w:pPr>
            <w:r w:rsidRPr="00ED13F5">
              <w:rPr>
                <w:bCs/>
                <w:sz w:val="20"/>
                <w:szCs w:val="20"/>
                <w:lang w:eastAsia="en-US"/>
              </w:rPr>
              <w:t>CRUZ DAS ALMAS</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8B5F54" w14:textId="77777777" w:rsidR="00DB58B2" w:rsidRPr="00ED13F5" w:rsidRDefault="00DB58B2" w:rsidP="002F1335">
            <w:pPr>
              <w:spacing w:before="120"/>
              <w:rPr>
                <w:bCs/>
                <w:sz w:val="20"/>
                <w:szCs w:val="20"/>
                <w:lang w:eastAsia="en-US"/>
              </w:rPr>
            </w:pPr>
            <w:r w:rsidRPr="00ED13F5">
              <w:rPr>
                <w:bCs/>
                <w:sz w:val="20"/>
                <w:szCs w:val="20"/>
                <w:lang w:eastAsia="en-US"/>
              </w:rPr>
              <w:t>RUA DR. CLODOALDO GOMES DA COSTA  , S/N - MIRADOURO                CEP-44380-000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D50C3B" w14:textId="77777777" w:rsidR="00DB58B2" w:rsidRPr="00ED13F5" w:rsidRDefault="00DB58B2" w:rsidP="002F1335">
            <w:pPr>
              <w:spacing w:before="120"/>
              <w:rPr>
                <w:bCs/>
                <w:sz w:val="20"/>
                <w:szCs w:val="20"/>
                <w:lang w:eastAsia="en-US"/>
              </w:rPr>
            </w:pPr>
            <w:r w:rsidRPr="00ED13F5">
              <w:rPr>
                <w:bCs/>
                <w:sz w:val="20"/>
                <w:szCs w:val="20"/>
                <w:lang w:eastAsia="en-US"/>
              </w:rPr>
              <w:t>340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310CB" w14:textId="77777777" w:rsidR="00DB58B2" w:rsidRPr="00ED13F5" w:rsidRDefault="00DB58B2" w:rsidP="002F1335">
            <w:pPr>
              <w:spacing w:before="120"/>
              <w:rPr>
                <w:bCs/>
                <w:sz w:val="20"/>
                <w:szCs w:val="20"/>
                <w:lang w:eastAsia="en-US"/>
              </w:rPr>
            </w:pPr>
            <w:r w:rsidRPr="00ED13F5">
              <w:rPr>
                <w:bCs/>
                <w:sz w:val="20"/>
                <w:szCs w:val="20"/>
                <w:lang w:eastAsia="en-US"/>
              </w:rPr>
              <w:t>65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E82205" w14:textId="77777777" w:rsidR="00DB58B2" w:rsidRPr="00ED13F5" w:rsidRDefault="00DB58B2" w:rsidP="002F1335">
            <w:pPr>
              <w:spacing w:before="120"/>
              <w:rPr>
                <w:bCs/>
                <w:sz w:val="20"/>
                <w:szCs w:val="20"/>
                <w:lang w:eastAsia="en-US"/>
              </w:rPr>
            </w:pPr>
            <w:r w:rsidRPr="00ED13F5">
              <w:rPr>
                <w:bCs/>
                <w:sz w:val="20"/>
                <w:szCs w:val="20"/>
                <w:lang w:eastAsia="en-US"/>
              </w:rPr>
              <w:t xml:space="preserve">PRÓPRIO - FÓRUM ELEITORAL </w:t>
            </w:r>
          </w:p>
        </w:tc>
      </w:tr>
      <w:tr w:rsidR="00DB58B2" w:rsidRPr="00ED13F5" w14:paraId="3D423787"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92C75E" w14:textId="77777777" w:rsidR="00DB58B2" w:rsidRPr="00ED13F5" w:rsidRDefault="00DB58B2" w:rsidP="002F1335">
            <w:pPr>
              <w:spacing w:before="120"/>
              <w:rPr>
                <w:bCs/>
                <w:sz w:val="20"/>
                <w:szCs w:val="20"/>
                <w:lang w:eastAsia="en-US"/>
              </w:rPr>
            </w:pPr>
            <w:r w:rsidRPr="00ED13F5">
              <w:rPr>
                <w:bCs/>
                <w:sz w:val="20"/>
                <w:szCs w:val="20"/>
                <w:lang w:eastAsia="en-US"/>
              </w:rPr>
              <w:t>186</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F74314" w14:textId="77777777" w:rsidR="00DB58B2" w:rsidRPr="00ED13F5" w:rsidRDefault="00DB58B2" w:rsidP="002F1335">
            <w:pPr>
              <w:spacing w:before="120"/>
              <w:rPr>
                <w:bCs/>
                <w:sz w:val="20"/>
                <w:szCs w:val="20"/>
                <w:lang w:eastAsia="en-US"/>
              </w:rPr>
            </w:pPr>
            <w:r w:rsidRPr="00ED13F5">
              <w:rPr>
                <w:bCs/>
                <w:sz w:val="20"/>
                <w:szCs w:val="20"/>
                <w:lang w:eastAsia="en-US"/>
              </w:rPr>
              <w:t>DIAS D'ÁVILA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D53F9E" w14:textId="77777777" w:rsidR="00DB58B2" w:rsidRPr="00ED13F5" w:rsidRDefault="00DB58B2" w:rsidP="002F1335">
            <w:pPr>
              <w:spacing w:before="120"/>
              <w:rPr>
                <w:bCs/>
                <w:sz w:val="20"/>
                <w:szCs w:val="20"/>
                <w:lang w:eastAsia="en-US"/>
              </w:rPr>
            </w:pPr>
            <w:r w:rsidRPr="00ED13F5">
              <w:rPr>
                <w:bCs/>
                <w:sz w:val="20"/>
                <w:szCs w:val="20"/>
                <w:lang w:eastAsia="en-US"/>
              </w:rPr>
              <w:t>RUA CAMPO ALEGRE, Nº 156 - CENTRO                                                         CEP-42850-000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F652DD" w14:textId="77777777" w:rsidR="00DB58B2" w:rsidRPr="00ED13F5" w:rsidRDefault="00DB58B2" w:rsidP="002F1335">
            <w:pPr>
              <w:spacing w:before="120"/>
              <w:rPr>
                <w:bCs/>
                <w:sz w:val="20"/>
                <w:szCs w:val="20"/>
                <w:lang w:eastAsia="en-US"/>
              </w:rPr>
            </w:pPr>
            <w:r w:rsidRPr="00ED13F5">
              <w:rPr>
                <w:bCs/>
                <w:sz w:val="20"/>
                <w:szCs w:val="20"/>
                <w:lang w:eastAsia="en-US"/>
              </w:rPr>
              <w:t>24</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D5A02F" w14:textId="77777777" w:rsidR="00DB58B2" w:rsidRPr="00ED13F5" w:rsidRDefault="00DB58B2" w:rsidP="002F1335">
            <w:pPr>
              <w:spacing w:before="120"/>
              <w:rPr>
                <w:bCs/>
                <w:sz w:val="20"/>
                <w:szCs w:val="20"/>
                <w:lang w:eastAsia="en-US"/>
              </w:rPr>
            </w:pPr>
            <w:r w:rsidRPr="00ED13F5">
              <w:rPr>
                <w:bCs/>
                <w:sz w:val="20"/>
                <w:szCs w:val="20"/>
                <w:lang w:eastAsia="en-US"/>
              </w:rPr>
              <w:t>106</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6EF1E1"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69304AF0"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591A60" w14:textId="77777777" w:rsidR="00DB58B2" w:rsidRPr="00ED13F5" w:rsidRDefault="00DB58B2" w:rsidP="002F1335">
            <w:pPr>
              <w:spacing w:before="120"/>
              <w:rPr>
                <w:bCs/>
                <w:sz w:val="20"/>
                <w:szCs w:val="20"/>
                <w:lang w:eastAsia="en-US"/>
              </w:rPr>
            </w:pPr>
            <w:r w:rsidRPr="00ED13F5">
              <w:rPr>
                <w:bCs/>
                <w:sz w:val="20"/>
                <w:szCs w:val="20"/>
                <w:lang w:eastAsia="en-US"/>
              </w:rPr>
              <w:t>144</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5590AA" w14:textId="77777777" w:rsidR="00DB58B2" w:rsidRPr="00ED13F5" w:rsidRDefault="00DB58B2" w:rsidP="002F1335">
            <w:pPr>
              <w:spacing w:before="120"/>
              <w:rPr>
                <w:bCs/>
                <w:sz w:val="20"/>
                <w:szCs w:val="20"/>
                <w:lang w:eastAsia="en-US"/>
              </w:rPr>
            </w:pPr>
            <w:r w:rsidRPr="00ED13F5">
              <w:rPr>
                <w:bCs/>
                <w:sz w:val="20"/>
                <w:szCs w:val="20"/>
                <w:lang w:eastAsia="en-US"/>
              </w:rPr>
              <w:t>ENTRE RIOS</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9BC804" w14:textId="77777777" w:rsidR="00DB58B2" w:rsidRPr="00ED13F5" w:rsidRDefault="00DB58B2" w:rsidP="002F1335">
            <w:pPr>
              <w:spacing w:before="120"/>
              <w:rPr>
                <w:bCs/>
                <w:sz w:val="20"/>
                <w:szCs w:val="20"/>
                <w:lang w:eastAsia="en-US"/>
              </w:rPr>
            </w:pPr>
            <w:r w:rsidRPr="00ED13F5">
              <w:rPr>
                <w:bCs/>
                <w:sz w:val="20"/>
                <w:szCs w:val="20"/>
                <w:lang w:eastAsia="en-US"/>
              </w:rPr>
              <w:t>PRAÇA CÔNEGO FÉLIX, N.69 - CENTRO                                       CEP- 48.180-000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54F766" w14:textId="77777777" w:rsidR="00DB58B2" w:rsidRPr="00ED13F5" w:rsidRDefault="00DB58B2" w:rsidP="002F1335">
            <w:pPr>
              <w:spacing w:before="120"/>
              <w:rPr>
                <w:bCs/>
                <w:sz w:val="20"/>
                <w:szCs w:val="20"/>
                <w:lang w:eastAsia="en-US"/>
              </w:rPr>
            </w:pPr>
            <w:r w:rsidRPr="00ED13F5">
              <w:rPr>
                <w:bCs/>
                <w:sz w:val="20"/>
                <w:szCs w:val="20"/>
                <w:lang w:eastAsia="en-US"/>
              </w:rPr>
              <w:t>82</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A3FBDE" w14:textId="77777777" w:rsidR="00DB58B2" w:rsidRPr="00ED13F5" w:rsidRDefault="00DB58B2" w:rsidP="002F1335">
            <w:pPr>
              <w:spacing w:before="120"/>
              <w:rPr>
                <w:bCs/>
                <w:sz w:val="20"/>
                <w:szCs w:val="20"/>
                <w:lang w:eastAsia="en-US"/>
              </w:rPr>
            </w:pPr>
            <w:r w:rsidRPr="00ED13F5">
              <w:rPr>
                <w:bCs/>
                <w:sz w:val="20"/>
                <w:szCs w:val="20"/>
                <w:lang w:eastAsia="en-US"/>
              </w:rPr>
              <w:t>127</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023822"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4888FB06"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B7CA2D" w14:textId="77777777" w:rsidR="00DB58B2" w:rsidRPr="00ED13F5" w:rsidRDefault="00DB58B2" w:rsidP="002F1335">
            <w:pPr>
              <w:spacing w:before="120"/>
              <w:rPr>
                <w:bCs/>
                <w:sz w:val="20"/>
                <w:szCs w:val="20"/>
                <w:lang w:eastAsia="en-US"/>
              </w:rPr>
            </w:pPr>
            <w:r w:rsidRPr="00ED13F5">
              <w:rPr>
                <w:bCs/>
                <w:sz w:val="20"/>
                <w:szCs w:val="20"/>
                <w:lang w:eastAsia="en-US"/>
              </w:rPr>
              <w:t>21</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D41D41" w14:textId="77777777" w:rsidR="00DB58B2" w:rsidRPr="00ED13F5" w:rsidRDefault="00DB58B2" w:rsidP="002F1335">
            <w:pPr>
              <w:spacing w:before="120"/>
              <w:rPr>
                <w:bCs/>
                <w:sz w:val="20"/>
                <w:szCs w:val="20"/>
                <w:lang w:eastAsia="en-US"/>
              </w:rPr>
            </w:pPr>
            <w:r w:rsidRPr="00ED13F5">
              <w:rPr>
                <w:bCs/>
                <w:sz w:val="20"/>
                <w:szCs w:val="20"/>
                <w:lang w:eastAsia="en-US"/>
              </w:rPr>
              <w:t>ESPLANADA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7318A9" w14:textId="77777777" w:rsidR="00DB58B2" w:rsidRPr="00ED13F5" w:rsidRDefault="00DB58B2" w:rsidP="002F1335">
            <w:pPr>
              <w:spacing w:before="120"/>
              <w:rPr>
                <w:bCs/>
                <w:sz w:val="20"/>
                <w:szCs w:val="20"/>
                <w:lang w:eastAsia="en-US"/>
              </w:rPr>
            </w:pPr>
            <w:r w:rsidRPr="00ED13F5">
              <w:rPr>
                <w:bCs/>
                <w:sz w:val="20"/>
                <w:szCs w:val="20"/>
                <w:lang w:eastAsia="en-US"/>
              </w:rPr>
              <w:t>PRAÇA MONSENHOR ZACARIAS LUZ , S/N - CENTRO                                            CEP-48370-000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85E144" w14:textId="77777777" w:rsidR="00DB58B2" w:rsidRPr="00ED13F5" w:rsidRDefault="00DB58B2" w:rsidP="002F1335">
            <w:pPr>
              <w:spacing w:before="120"/>
              <w:rPr>
                <w:bCs/>
                <w:sz w:val="20"/>
                <w:szCs w:val="20"/>
                <w:lang w:eastAsia="en-US"/>
              </w:rPr>
            </w:pPr>
            <w:r w:rsidRPr="00ED13F5">
              <w:rPr>
                <w:bCs/>
                <w:sz w:val="20"/>
                <w:szCs w:val="20"/>
                <w:lang w:eastAsia="en-US"/>
              </w:rPr>
              <w:t>25</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1FA752" w14:textId="77777777" w:rsidR="00DB58B2" w:rsidRPr="00ED13F5" w:rsidRDefault="00DB58B2" w:rsidP="002F1335">
            <w:pPr>
              <w:spacing w:before="120"/>
              <w:rPr>
                <w:bCs/>
                <w:sz w:val="20"/>
                <w:szCs w:val="20"/>
                <w:lang w:eastAsia="en-US"/>
              </w:rPr>
            </w:pPr>
            <w:r w:rsidRPr="00ED13F5">
              <w:rPr>
                <w:bCs/>
                <w:sz w:val="20"/>
                <w:szCs w:val="20"/>
                <w:lang w:eastAsia="en-US"/>
              </w:rPr>
              <w:t>151</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62E8C8"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0D24D720"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130220" w14:textId="77777777" w:rsidR="00DB58B2" w:rsidRPr="00ED13F5" w:rsidRDefault="00DB58B2" w:rsidP="002F1335">
            <w:pPr>
              <w:spacing w:before="120"/>
              <w:rPr>
                <w:b/>
                <w:bCs/>
                <w:sz w:val="20"/>
                <w:szCs w:val="20"/>
                <w:lang w:eastAsia="en-US"/>
              </w:rPr>
            </w:pPr>
            <w:r w:rsidRPr="00ED13F5">
              <w:rPr>
                <w:b/>
                <w:bCs/>
                <w:sz w:val="20"/>
                <w:szCs w:val="20"/>
                <w:lang w:eastAsia="en-US"/>
              </w:rPr>
              <w:t>154/155/ 156/157</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456382" w14:textId="77777777" w:rsidR="00DB58B2" w:rsidRPr="00ED13F5" w:rsidRDefault="00DB58B2" w:rsidP="002F1335">
            <w:pPr>
              <w:spacing w:before="120"/>
              <w:rPr>
                <w:b/>
                <w:bCs/>
                <w:sz w:val="20"/>
                <w:szCs w:val="20"/>
                <w:lang w:eastAsia="en-US"/>
              </w:rPr>
            </w:pPr>
            <w:r w:rsidRPr="00ED13F5">
              <w:rPr>
                <w:b/>
                <w:bCs/>
                <w:sz w:val="20"/>
                <w:szCs w:val="20"/>
                <w:lang w:eastAsia="en-US"/>
              </w:rPr>
              <w:t>FEIRA DE SANTANA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0762EB" w14:textId="77777777" w:rsidR="00DB58B2" w:rsidRPr="00ED13F5" w:rsidRDefault="00DB58B2" w:rsidP="002F1335">
            <w:pPr>
              <w:spacing w:before="120"/>
              <w:rPr>
                <w:b/>
                <w:bCs/>
                <w:sz w:val="20"/>
                <w:szCs w:val="20"/>
                <w:lang w:eastAsia="en-US"/>
              </w:rPr>
            </w:pPr>
            <w:r w:rsidRPr="00ED13F5">
              <w:rPr>
                <w:b/>
                <w:bCs/>
                <w:sz w:val="20"/>
                <w:szCs w:val="20"/>
                <w:lang w:eastAsia="en-US"/>
              </w:rPr>
              <w:t>AVENIDA JOSÉ FALCÃO DA SILVA , S/N - QUEIMADINHA                         CEP-44050-512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6AB268" w14:textId="77777777" w:rsidR="00DB58B2" w:rsidRPr="00ED13F5" w:rsidRDefault="00DB58B2" w:rsidP="002F1335">
            <w:pPr>
              <w:spacing w:before="120"/>
              <w:rPr>
                <w:b/>
                <w:bCs/>
                <w:sz w:val="20"/>
                <w:szCs w:val="20"/>
                <w:lang w:eastAsia="en-US"/>
              </w:rPr>
            </w:pPr>
            <w:r w:rsidRPr="00ED13F5">
              <w:rPr>
                <w:b/>
                <w:bCs/>
                <w:sz w:val="20"/>
                <w:szCs w:val="20"/>
                <w:lang w:eastAsia="en-US"/>
              </w:rPr>
              <w:t>1.105</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AFBE0" w14:textId="77777777" w:rsidR="00DB58B2" w:rsidRPr="00ED13F5" w:rsidRDefault="00DB58B2" w:rsidP="002F1335">
            <w:pPr>
              <w:spacing w:before="120"/>
              <w:rPr>
                <w:b/>
                <w:bCs/>
                <w:sz w:val="20"/>
                <w:szCs w:val="20"/>
                <w:lang w:eastAsia="en-US"/>
              </w:rPr>
            </w:pPr>
            <w:r w:rsidRPr="00ED13F5">
              <w:rPr>
                <w:b/>
                <w:bCs/>
                <w:sz w:val="20"/>
                <w:szCs w:val="20"/>
                <w:lang w:eastAsia="en-US"/>
              </w:rPr>
              <w:t>0</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AD8DC7" w14:textId="77777777" w:rsidR="00DB58B2" w:rsidRPr="00ED13F5" w:rsidRDefault="00DB58B2" w:rsidP="002F1335">
            <w:pPr>
              <w:spacing w:before="120"/>
              <w:rPr>
                <w:b/>
                <w:bCs/>
                <w:sz w:val="20"/>
                <w:szCs w:val="20"/>
                <w:lang w:eastAsia="en-US"/>
              </w:rPr>
            </w:pPr>
            <w:r w:rsidRPr="00ED13F5">
              <w:rPr>
                <w:b/>
                <w:bCs/>
                <w:sz w:val="20"/>
                <w:szCs w:val="20"/>
                <w:lang w:eastAsia="en-US"/>
              </w:rPr>
              <w:t xml:space="preserve">PRÓPRIO - FÓRUM ELEITORAL </w:t>
            </w:r>
          </w:p>
        </w:tc>
      </w:tr>
      <w:tr w:rsidR="00DB58B2" w:rsidRPr="00ED13F5" w14:paraId="70CBE0AA"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5D9335" w14:textId="77777777" w:rsidR="00DB58B2" w:rsidRPr="00ED13F5" w:rsidRDefault="00DB58B2" w:rsidP="002F1335">
            <w:pPr>
              <w:spacing w:before="120"/>
              <w:rPr>
                <w:bCs/>
                <w:sz w:val="20"/>
                <w:szCs w:val="20"/>
                <w:lang w:eastAsia="en-US"/>
              </w:rPr>
            </w:pPr>
            <w:r w:rsidRPr="00ED13F5">
              <w:rPr>
                <w:bCs/>
                <w:sz w:val="20"/>
                <w:szCs w:val="20"/>
                <w:lang w:eastAsia="en-US"/>
              </w:rPr>
              <w:t>44</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E53503" w14:textId="77777777" w:rsidR="00DB58B2" w:rsidRPr="00ED13F5" w:rsidRDefault="00DB58B2" w:rsidP="002F1335">
            <w:pPr>
              <w:spacing w:before="120"/>
              <w:rPr>
                <w:bCs/>
                <w:sz w:val="20"/>
                <w:szCs w:val="20"/>
                <w:lang w:eastAsia="en-US"/>
              </w:rPr>
            </w:pPr>
            <w:r w:rsidRPr="00ED13F5">
              <w:rPr>
                <w:bCs/>
                <w:sz w:val="20"/>
                <w:szCs w:val="20"/>
                <w:lang w:eastAsia="en-US"/>
              </w:rPr>
              <w:t>INHAMBUPE</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2FAF58" w14:textId="77777777" w:rsidR="00DB58B2" w:rsidRPr="00ED13F5" w:rsidRDefault="00DB58B2" w:rsidP="002F1335">
            <w:pPr>
              <w:spacing w:before="120"/>
              <w:rPr>
                <w:bCs/>
                <w:sz w:val="20"/>
                <w:szCs w:val="20"/>
                <w:lang w:eastAsia="en-US"/>
              </w:rPr>
            </w:pPr>
            <w:r w:rsidRPr="00ED13F5">
              <w:rPr>
                <w:bCs/>
                <w:sz w:val="20"/>
                <w:szCs w:val="20"/>
                <w:lang w:eastAsia="en-US"/>
              </w:rPr>
              <w:t>AVENIDA MARIO NEVES DA ROCHA , N. 199 - CENTRO CEP-48490-000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66BB87" w14:textId="77777777" w:rsidR="00DB58B2" w:rsidRPr="00ED13F5" w:rsidRDefault="00DB58B2" w:rsidP="002F1335">
            <w:pPr>
              <w:spacing w:before="120"/>
              <w:rPr>
                <w:bCs/>
                <w:sz w:val="20"/>
                <w:szCs w:val="20"/>
                <w:lang w:eastAsia="en-US"/>
              </w:rPr>
            </w:pPr>
            <w:r w:rsidRPr="00ED13F5">
              <w:rPr>
                <w:bCs/>
                <w:sz w:val="20"/>
                <w:szCs w:val="20"/>
                <w:lang w:eastAsia="en-US"/>
              </w:rPr>
              <w:t>70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350DED" w14:textId="77777777" w:rsidR="00DB58B2" w:rsidRPr="00ED13F5" w:rsidRDefault="00DB58B2" w:rsidP="002F1335">
            <w:pPr>
              <w:spacing w:before="120"/>
              <w:rPr>
                <w:bCs/>
                <w:sz w:val="20"/>
                <w:szCs w:val="20"/>
                <w:lang w:eastAsia="en-US"/>
              </w:rPr>
            </w:pPr>
            <w:r w:rsidRPr="00ED13F5">
              <w:rPr>
                <w:bCs/>
                <w:sz w:val="20"/>
                <w:szCs w:val="20"/>
                <w:lang w:eastAsia="en-US"/>
              </w:rPr>
              <w:t>125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63F572"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275EF78C"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76DA2F" w14:textId="77777777" w:rsidR="00DB58B2" w:rsidRPr="00ED13F5" w:rsidRDefault="00DB58B2" w:rsidP="002F1335">
            <w:pPr>
              <w:spacing w:before="120"/>
              <w:rPr>
                <w:bCs/>
                <w:sz w:val="20"/>
                <w:szCs w:val="20"/>
                <w:lang w:eastAsia="en-US"/>
              </w:rPr>
            </w:pPr>
            <w:r w:rsidRPr="00ED13F5">
              <w:rPr>
                <w:bCs/>
                <w:sz w:val="20"/>
                <w:szCs w:val="20"/>
                <w:lang w:eastAsia="en-US"/>
              </w:rPr>
              <w:t>62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D23CD" w14:textId="77777777" w:rsidR="00DB58B2" w:rsidRPr="00ED13F5" w:rsidRDefault="00DB58B2" w:rsidP="002F1335">
            <w:pPr>
              <w:spacing w:before="120"/>
              <w:rPr>
                <w:bCs/>
                <w:sz w:val="20"/>
                <w:szCs w:val="20"/>
                <w:lang w:eastAsia="en-US"/>
              </w:rPr>
            </w:pPr>
            <w:r w:rsidRPr="00ED13F5">
              <w:rPr>
                <w:bCs/>
                <w:sz w:val="20"/>
                <w:szCs w:val="20"/>
                <w:lang w:eastAsia="en-US"/>
              </w:rPr>
              <w:t>IPIRÁ</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734A70" w14:textId="77777777" w:rsidR="00DB58B2" w:rsidRPr="00ED13F5" w:rsidRDefault="00DB58B2" w:rsidP="002F1335">
            <w:pPr>
              <w:spacing w:before="120"/>
              <w:rPr>
                <w:bCs/>
                <w:sz w:val="20"/>
                <w:szCs w:val="20"/>
                <w:lang w:eastAsia="en-US"/>
              </w:rPr>
            </w:pPr>
            <w:r w:rsidRPr="00ED13F5">
              <w:rPr>
                <w:bCs/>
                <w:sz w:val="20"/>
                <w:szCs w:val="20"/>
                <w:lang w:eastAsia="en-US"/>
              </w:rPr>
              <w:t>RODOVIA BA 052 KM , N.86 - CENTRO ADMINISTRATIVO                           CEP-44600-000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FB71CA" w14:textId="77777777" w:rsidR="00DB58B2" w:rsidRPr="00ED13F5" w:rsidRDefault="00DB58B2" w:rsidP="002F1335">
            <w:pPr>
              <w:spacing w:before="120"/>
              <w:rPr>
                <w:bCs/>
                <w:sz w:val="20"/>
                <w:szCs w:val="20"/>
                <w:lang w:eastAsia="en-US"/>
              </w:rPr>
            </w:pPr>
            <w:r w:rsidRPr="00ED13F5">
              <w:rPr>
                <w:bCs/>
                <w:sz w:val="20"/>
                <w:szCs w:val="20"/>
                <w:lang w:eastAsia="en-US"/>
              </w:rPr>
              <w:t>292</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49610D" w14:textId="77777777" w:rsidR="00DB58B2" w:rsidRPr="00ED13F5" w:rsidRDefault="00DB58B2" w:rsidP="002F1335">
            <w:pPr>
              <w:spacing w:before="120"/>
              <w:rPr>
                <w:bCs/>
                <w:sz w:val="20"/>
                <w:szCs w:val="20"/>
                <w:lang w:eastAsia="en-US"/>
              </w:rPr>
            </w:pPr>
            <w:r w:rsidRPr="00ED13F5">
              <w:rPr>
                <w:bCs/>
                <w:sz w:val="20"/>
                <w:szCs w:val="20"/>
                <w:lang w:eastAsia="en-US"/>
              </w:rPr>
              <w:t>96</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1CDD35" w14:textId="77777777" w:rsidR="00DB58B2" w:rsidRPr="00ED13F5" w:rsidRDefault="00DB58B2" w:rsidP="002F1335">
            <w:pPr>
              <w:spacing w:before="120"/>
              <w:rPr>
                <w:bCs/>
                <w:sz w:val="20"/>
                <w:szCs w:val="20"/>
                <w:lang w:eastAsia="en-US"/>
              </w:rPr>
            </w:pPr>
            <w:r w:rsidRPr="00ED13F5">
              <w:rPr>
                <w:bCs/>
                <w:sz w:val="20"/>
                <w:szCs w:val="20"/>
                <w:lang w:eastAsia="en-US"/>
              </w:rPr>
              <w:t xml:space="preserve">PRÓPRIO - FÓRUM ELEITORAL </w:t>
            </w:r>
          </w:p>
        </w:tc>
      </w:tr>
      <w:tr w:rsidR="00DB58B2" w:rsidRPr="00ED13F5" w14:paraId="123D8E71"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4B7FAB" w14:textId="77777777" w:rsidR="00DB58B2" w:rsidRPr="00ED13F5" w:rsidRDefault="00DB58B2" w:rsidP="002F1335">
            <w:pPr>
              <w:spacing w:before="120"/>
              <w:rPr>
                <w:bCs/>
                <w:sz w:val="20"/>
                <w:szCs w:val="20"/>
                <w:lang w:eastAsia="en-US"/>
              </w:rPr>
            </w:pPr>
            <w:r w:rsidRPr="00ED13F5">
              <w:rPr>
                <w:bCs/>
                <w:sz w:val="20"/>
                <w:szCs w:val="20"/>
                <w:lang w:eastAsia="en-US"/>
              </w:rPr>
              <w:t>74</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6D7360" w14:textId="77777777" w:rsidR="00DB58B2" w:rsidRPr="00ED13F5" w:rsidRDefault="00DB58B2" w:rsidP="002F1335">
            <w:pPr>
              <w:spacing w:before="120"/>
              <w:rPr>
                <w:bCs/>
                <w:sz w:val="20"/>
                <w:szCs w:val="20"/>
                <w:lang w:eastAsia="en-US"/>
              </w:rPr>
            </w:pPr>
            <w:r w:rsidRPr="00ED13F5">
              <w:rPr>
                <w:bCs/>
                <w:sz w:val="20"/>
                <w:szCs w:val="20"/>
                <w:lang w:eastAsia="en-US"/>
              </w:rPr>
              <w:t>IRARÁ</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F002D1" w14:textId="77777777" w:rsidR="00DB58B2" w:rsidRPr="00ED13F5" w:rsidRDefault="00DB58B2" w:rsidP="002F1335">
            <w:pPr>
              <w:spacing w:before="120"/>
              <w:rPr>
                <w:bCs/>
                <w:sz w:val="20"/>
                <w:szCs w:val="20"/>
                <w:lang w:eastAsia="en-US"/>
              </w:rPr>
            </w:pPr>
            <w:r w:rsidRPr="00ED13F5">
              <w:rPr>
                <w:bCs/>
                <w:sz w:val="20"/>
                <w:szCs w:val="20"/>
                <w:lang w:eastAsia="en-US"/>
              </w:rPr>
              <w:t>PRAÇA CEL. PEDRO NOGUEIRA, N. 162 - CENTRO                       CEP - 44255-000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A8E22A" w14:textId="77777777" w:rsidR="00DB58B2" w:rsidRPr="00ED13F5" w:rsidRDefault="00DB58B2" w:rsidP="002F1335">
            <w:pPr>
              <w:spacing w:before="120"/>
              <w:rPr>
                <w:bCs/>
                <w:sz w:val="20"/>
                <w:szCs w:val="20"/>
                <w:lang w:eastAsia="en-US"/>
              </w:rPr>
            </w:pPr>
            <w:r w:rsidRPr="00ED13F5">
              <w:rPr>
                <w:bCs/>
                <w:sz w:val="20"/>
                <w:szCs w:val="20"/>
                <w:lang w:eastAsia="en-US"/>
              </w:rPr>
              <w:t>173</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F96816" w14:textId="77777777" w:rsidR="00DB58B2" w:rsidRPr="00ED13F5" w:rsidRDefault="00DB58B2" w:rsidP="002F1335">
            <w:pPr>
              <w:spacing w:before="120"/>
              <w:rPr>
                <w:bCs/>
                <w:sz w:val="20"/>
                <w:szCs w:val="20"/>
                <w:lang w:eastAsia="en-US"/>
              </w:rPr>
            </w:pPr>
            <w:r w:rsidRPr="00ED13F5">
              <w:rPr>
                <w:bCs/>
                <w:sz w:val="20"/>
                <w:szCs w:val="20"/>
                <w:lang w:eastAsia="en-US"/>
              </w:rPr>
              <w:t>51</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1ACD2A"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227BAF88"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8E31C8" w14:textId="77777777" w:rsidR="00DB58B2" w:rsidRPr="00ED13F5" w:rsidRDefault="00DB58B2" w:rsidP="002F1335">
            <w:pPr>
              <w:spacing w:before="120"/>
              <w:rPr>
                <w:bCs/>
                <w:sz w:val="20"/>
                <w:szCs w:val="20"/>
                <w:lang w:eastAsia="en-US"/>
              </w:rPr>
            </w:pPr>
            <w:r w:rsidRPr="00ED13F5">
              <w:rPr>
                <w:bCs/>
                <w:sz w:val="20"/>
                <w:szCs w:val="20"/>
                <w:lang w:eastAsia="en-US"/>
              </w:rPr>
              <w:t>141</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18B05B" w14:textId="77777777" w:rsidR="00DB58B2" w:rsidRPr="00ED13F5" w:rsidRDefault="00DB58B2" w:rsidP="002F1335">
            <w:pPr>
              <w:spacing w:before="120"/>
              <w:rPr>
                <w:bCs/>
                <w:sz w:val="20"/>
                <w:szCs w:val="20"/>
                <w:lang w:eastAsia="en-US"/>
              </w:rPr>
            </w:pPr>
            <w:r w:rsidRPr="00ED13F5">
              <w:rPr>
                <w:bCs/>
                <w:sz w:val="20"/>
                <w:szCs w:val="20"/>
                <w:lang w:eastAsia="en-US"/>
              </w:rPr>
              <w:t>ITAPARICA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325FB6" w14:textId="77777777" w:rsidR="00DB58B2" w:rsidRPr="00ED13F5" w:rsidRDefault="00DB58B2" w:rsidP="002F1335">
            <w:pPr>
              <w:spacing w:before="120"/>
              <w:rPr>
                <w:bCs/>
                <w:sz w:val="20"/>
                <w:szCs w:val="20"/>
                <w:lang w:eastAsia="en-US"/>
              </w:rPr>
            </w:pPr>
            <w:r w:rsidRPr="00ED13F5">
              <w:rPr>
                <w:bCs/>
                <w:sz w:val="20"/>
                <w:szCs w:val="20"/>
                <w:lang w:eastAsia="en-US"/>
              </w:rPr>
              <w:t>AVENIDA DR. ANTÔNIO CALMON , S/N - CENTRO                                         CEP-44460-000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8E9BFE" w14:textId="77777777" w:rsidR="00DB58B2" w:rsidRPr="00ED13F5" w:rsidRDefault="00DB58B2" w:rsidP="002F1335">
            <w:pPr>
              <w:spacing w:before="120"/>
              <w:rPr>
                <w:bCs/>
                <w:sz w:val="20"/>
                <w:szCs w:val="20"/>
                <w:lang w:eastAsia="en-US"/>
              </w:rPr>
            </w:pPr>
            <w:r w:rsidRPr="00ED13F5">
              <w:rPr>
                <w:bCs/>
                <w:sz w:val="20"/>
                <w:szCs w:val="20"/>
                <w:lang w:eastAsia="en-US"/>
              </w:rPr>
              <w:t>191</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030EB4" w14:textId="77777777" w:rsidR="00DB58B2" w:rsidRPr="00ED13F5" w:rsidRDefault="00DB58B2" w:rsidP="002F1335">
            <w:pPr>
              <w:spacing w:before="120"/>
              <w:rPr>
                <w:bCs/>
                <w:sz w:val="20"/>
                <w:szCs w:val="20"/>
                <w:lang w:eastAsia="en-US"/>
              </w:rPr>
            </w:pPr>
            <w:r w:rsidRPr="00ED13F5">
              <w:rPr>
                <w:bCs/>
                <w:sz w:val="20"/>
                <w:szCs w:val="20"/>
                <w:lang w:eastAsia="en-US"/>
              </w:rPr>
              <w:t>196</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9F104B" w14:textId="77777777" w:rsidR="00DB58B2" w:rsidRDefault="00DB58B2" w:rsidP="002F1335">
            <w:pPr>
              <w:spacing w:before="120"/>
              <w:rPr>
                <w:bCs/>
                <w:sz w:val="20"/>
                <w:szCs w:val="20"/>
                <w:lang w:eastAsia="en-US"/>
              </w:rPr>
            </w:pPr>
            <w:r w:rsidRPr="00ED13F5">
              <w:rPr>
                <w:bCs/>
                <w:sz w:val="20"/>
                <w:szCs w:val="20"/>
                <w:lang w:eastAsia="en-US"/>
              </w:rPr>
              <w:t xml:space="preserve">PRÓPRIO - FÓRUM ELEITORAL </w:t>
            </w:r>
          </w:p>
          <w:p w14:paraId="1757E869" w14:textId="77777777" w:rsidR="004226CE" w:rsidRPr="00ED13F5" w:rsidRDefault="004226CE" w:rsidP="002F1335">
            <w:pPr>
              <w:spacing w:before="120"/>
              <w:rPr>
                <w:bCs/>
                <w:sz w:val="20"/>
                <w:szCs w:val="20"/>
                <w:lang w:eastAsia="en-US"/>
              </w:rPr>
            </w:pPr>
          </w:p>
        </w:tc>
      </w:tr>
      <w:tr w:rsidR="00DB58B2" w:rsidRPr="00ED13F5" w14:paraId="7E4711FD"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09AE66" w14:textId="77777777" w:rsidR="00DB58B2" w:rsidRPr="00ED13F5" w:rsidRDefault="00DB58B2" w:rsidP="002F1335">
            <w:pPr>
              <w:spacing w:before="120"/>
              <w:rPr>
                <w:bCs/>
                <w:sz w:val="20"/>
                <w:szCs w:val="20"/>
                <w:lang w:eastAsia="en-US"/>
              </w:rPr>
            </w:pPr>
            <w:r w:rsidRPr="00ED13F5">
              <w:rPr>
                <w:bCs/>
                <w:sz w:val="20"/>
                <w:szCs w:val="20"/>
                <w:lang w:eastAsia="en-US"/>
              </w:rPr>
              <w:lastRenderedPageBreak/>
              <w:t>180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746F85" w14:textId="77777777" w:rsidR="00DB58B2" w:rsidRPr="00ED13F5" w:rsidRDefault="00DB58B2" w:rsidP="002F1335">
            <w:pPr>
              <w:spacing w:before="120"/>
              <w:rPr>
                <w:bCs/>
                <w:sz w:val="20"/>
                <w:szCs w:val="20"/>
                <w:lang w:eastAsia="en-US"/>
              </w:rPr>
            </w:pPr>
            <w:r w:rsidRPr="00ED13F5">
              <w:rPr>
                <w:bCs/>
                <w:sz w:val="20"/>
                <w:szCs w:val="20"/>
                <w:lang w:eastAsia="en-US"/>
              </w:rPr>
              <w:t>LAURO DE FREITAS</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E733E3" w14:textId="77777777" w:rsidR="00DB58B2" w:rsidRPr="00ED13F5" w:rsidRDefault="00DB58B2" w:rsidP="002F1335">
            <w:pPr>
              <w:spacing w:before="120"/>
              <w:rPr>
                <w:bCs/>
                <w:sz w:val="20"/>
                <w:szCs w:val="20"/>
                <w:lang w:eastAsia="en-US"/>
              </w:rPr>
            </w:pPr>
            <w:r w:rsidRPr="00ED13F5">
              <w:rPr>
                <w:bCs/>
                <w:sz w:val="20"/>
                <w:szCs w:val="20"/>
                <w:lang w:eastAsia="en-US"/>
              </w:rPr>
              <w:t>RUA SILVANDIR F. CHAVES, N.108 ED. CONDOMÍNIO EMPRESARIAL TORRES BUSINESS - BAIRRO RECREIO IPITANGA                                              CEP-42700-850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BE3486" w14:textId="77777777" w:rsidR="00DB58B2" w:rsidRPr="00ED13F5" w:rsidRDefault="00DB58B2" w:rsidP="002F1335">
            <w:pPr>
              <w:spacing w:before="120"/>
              <w:rPr>
                <w:bCs/>
                <w:sz w:val="20"/>
                <w:szCs w:val="20"/>
                <w:lang w:eastAsia="en-US"/>
              </w:rPr>
            </w:pPr>
            <w:r w:rsidRPr="00ED13F5">
              <w:rPr>
                <w:bCs/>
                <w:sz w:val="20"/>
                <w:szCs w:val="20"/>
                <w:lang w:eastAsia="en-US"/>
              </w:rPr>
              <w:t>110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F1E733" w14:textId="77777777" w:rsidR="00DB58B2" w:rsidRPr="00ED13F5" w:rsidRDefault="00DB58B2" w:rsidP="002F1335">
            <w:pPr>
              <w:spacing w:before="120"/>
              <w:rPr>
                <w:bCs/>
                <w:sz w:val="20"/>
                <w:szCs w:val="20"/>
                <w:lang w:eastAsia="en-US"/>
              </w:rPr>
            </w:pPr>
            <w:r w:rsidRPr="00ED13F5">
              <w:rPr>
                <w:bCs/>
                <w:sz w:val="20"/>
                <w:szCs w:val="20"/>
                <w:lang w:eastAsia="en-US"/>
              </w:rPr>
              <w:t>115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3F665F"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3363B389"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8A220E" w14:textId="77777777" w:rsidR="00DB58B2" w:rsidRPr="00ED13F5" w:rsidRDefault="00DB58B2" w:rsidP="002F1335">
            <w:pPr>
              <w:spacing w:before="120"/>
              <w:rPr>
                <w:bCs/>
                <w:sz w:val="20"/>
                <w:szCs w:val="20"/>
                <w:lang w:eastAsia="en-US"/>
              </w:rPr>
            </w:pPr>
            <w:r w:rsidRPr="00ED13F5">
              <w:rPr>
                <w:bCs/>
                <w:sz w:val="20"/>
                <w:szCs w:val="20"/>
                <w:lang w:eastAsia="en-US"/>
              </w:rPr>
              <w:t>185</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493266" w14:textId="77777777" w:rsidR="00DB58B2" w:rsidRPr="00ED13F5" w:rsidRDefault="00DB58B2" w:rsidP="002F1335">
            <w:pPr>
              <w:spacing w:before="120"/>
              <w:rPr>
                <w:bCs/>
                <w:sz w:val="20"/>
                <w:szCs w:val="20"/>
                <w:lang w:eastAsia="en-US"/>
              </w:rPr>
            </w:pPr>
            <w:r w:rsidRPr="00ED13F5">
              <w:rPr>
                <w:bCs/>
                <w:sz w:val="20"/>
                <w:szCs w:val="20"/>
                <w:lang w:eastAsia="en-US"/>
              </w:rPr>
              <w:t>MATA DE SÃO JOÃO</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1F5F8C" w14:textId="77777777" w:rsidR="00DB58B2" w:rsidRPr="00ED13F5" w:rsidRDefault="00DB58B2" w:rsidP="002F1335">
            <w:pPr>
              <w:spacing w:before="120"/>
              <w:rPr>
                <w:bCs/>
                <w:sz w:val="20"/>
                <w:szCs w:val="20"/>
                <w:lang w:eastAsia="en-US"/>
              </w:rPr>
            </w:pPr>
            <w:r w:rsidRPr="00ED13F5">
              <w:rPr>
                <w:bCs/>
                <w:sz w:val="20"/>
                <w:szCs w:val="20"/>
                <w:lang w:eastAsia="en-US"/>
              </w:rPr>
              <w:t>RUA QUINTINO BOCAIÚVA , N. 110 - CENTRO                 CEP-48280-000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A17EAA" w14:textId="77777777" w:rsidR="00DB58B2" w:rsidRPr="00ED13F5" w:rsidRDefault="00DB58B2" w:rsidP="002F1335">
            <w:pPr>
              <w:spacing w:before="120"/>
              <w:rPr>
                <w:bCs/>
                <w:sz w:val="20"/>
                <w:szCs w:val="20"/>
                <w:lang w:eastAsia="en-US"/>
              </w:rPr>
            </w:pPr>
            <w:r w:rsidRPr="00ED13F5">
              <w:rPr>
                <w:bCs/>
                <w:sz w:val="20"/>
                <w:szCs w:val="20"/>
                <w:lang w:eastAsia="en-US"/>
              </w:rPr>
              <w:t>150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4FC73" w14:textId="77777777" w:rsidR="00DB58B2" w:rsidRPr="00ED13F5" w:rsidRDefault="00DB58B2" w:rsidP="002F1335">
            <w:pPr>
              <w:spacing w:before="120"/>
              <w:rPr>
                <w:bCs/>
                <w:sz w:val="20"/>
                <w:szCs w:val="20"/>
                <w:lang w:eastAsia="en-US"/>
              </w:rPr>
            </w:pPr>
            <w:r w:rsidRPr="00ED13F5">
              <w:rPr>
                <w:bCs/>
                <w:sz w:val="20"/>
                <w:szCs w:val="20"/>
                <w:lang w:eastAsia="en-US"/>
              </w:rPr>
              <w:t>113</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D5A690"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75F047B9"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EB64B7" w14:textId="77777777" w:rsidR="00DB58B2" w:rsidRPr="00ED13F5" w:rsidRDefault="00DB58B2" w:rsidP="002F1335">
            <w:pPr>
              <w:spacing w:before="120"/>
              <w:rPr>
                <w:bCs/>
                <w:sz w:val="20"/>
                <w:szCs w:val="20"/>
                <w:lang w:eastAsia="en-US"/>
              </w:rPr>
            </w:pPr>
            <w:r w:rsidRPr="00ED13F5">
              <w:rPr>
                <w:bCs/>
                <w:sz w:val="20"/>
                <w:szCs w:val="20"/>
                <w:lang w:eastAsia="en-US"/>
              </w:rPr>
              <w:t>131</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838111" w14:textId="77777777" w:rsidR="00DB58B2" w:rsidRPr="00ED13F5" w:rsidRDefault="00DB58B2" w:rsidP="002F1335">
            <w:pPr>
              <w:spacing w:before="120"/>
              <w:rPr>
                <w:bCs/>
                <w:sz w:val="20"/>
                <w:szCs w:val="20"/>
                <w:lang w:eastAsia="en-US"/>
              </w:rPr>
            </w:pPr>
            <w:r w:rsidRPr="00ED13F5">
              <w:rPr>
                <w:bCs/>
                <w:sz w:val="20"/>
                <w:szCs w:val="20"/>
                <w:lang w:eastAsia="en-US"/>
              </w:rPr>
              <w:t>MURITIBA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FB590C" w14:textId="77777777" w:rsidR="00DB58B2" w:rsidRPr="00ED13F5" w:rsidRDefault="00DB58B2" w:rsidP="002F1335">
            <w:pPr>
              <w:spacing w:before="120"/>
              <w:rPr>
                <w:bCs/>
                <w:sz w:val="20"/>
                <w:szCs w:val="20"/>
                <w:lang w:eastAsia="en-US"/>
              </w:rPr>
            </w:pPr>
            <w:r w:rsidRPr="00ED13F5">
              <w:rPr>
                <w:bCs/>
                <w:sz w:val="20"/>
                <w:szCs w:val="20"/>
                <w:lang w:eastAsia="en-US"/>
              </w:rPr>
              <w:t>RUA AUTA ANDRADE SOUZA, N. 251 - CENTRO                 CEP-44340-000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93DC2D" w14:textId="77777777" w:rsidR="00DB58B2" w:rsidRPr="00ED13F5" w:rsidRDefault="00DB58B2" w:rsidP="002F1335">
            <w:pPr>
              <w:spacing w:before="120"/>
              <w:rPr>
                <w:bCs/>
                <w:sz w:val="20"/>
                <w:szCs w:val="20"/>
                <w:lang w:eastAsia="en-US"/>
              </w:rPr>
            </w:pPr>
            <w:r w:rsidRPr="00ED13F5">
              <w:rPr>
                <w:bCs/>
                <w:sz w:val="20"/>
                <w:szCs w:val="20"/>
                <w:lang w:eastAsia="en-US"/>
              </w:rPr>
              <w:t>177</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729ABD" w14:textId="77777777" w:rsidR="00DB58B2" w:rsidRPr="00ED13F5" w:rsidRDefault="00DB58B2" w:rsidP="002F1335">
            <w:pPr>
              <w:spacing w:before="120"/>
              <w:rPr>
                <w:bCs/>
                <w:sz w:val="20"/>
                <w:szCs w:val="20"/>
                <w:lang w:eastAsia="en-US"/>
              </w:rPr>
            </w:pPr>
            <w:r w:rsidRPr="00ED13F5">
              <w:rPr>
                <w:bCs/>
                <w:sz w:val="20"/>
                <w:szCs w:val="20"/>
                <w:lang w:eastAsia="en-US"/>
              </w:rPr>
              <w:t>51</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A7302F"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1C7F5E2C"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FC7D72" w14:textId="77777777" w:rsidR="00DB58B2" w:rsidRPr="00ED13F5" w:rsidRDefault="00DB58B2" w:rsidP="002F1335">
            <w:pPr>
              <w:spacing w:before="120"/>
              <w:rPr>
                <w:bCs/>
                <w:sz w:val="20"/>
                <w:szCs w:val="20"/>
                <w:lang w:eastAsia="en-US"/>
              </w:rPr>
            </w:pPr>
            <w:r w:rsidRPr="00ED13F5">
              <w:rPr>
                <w:bCs/>
                <w:sz w:val="20"/>
                <w:szCs w:val="20"/>
                <w:lang w:eastAsia="en-US"/>
              </w:rPr>
              <w:t>30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652DFE" w14:textId="77777777" w:rsidR="00DB58B2" w:rsidRPr="00ED13F5" w:rsidRDefault="00DB58B2" w:rsidP="002F1335">
            <w:pPr>
              <w:spacing w:before="120"/>
              <w:rPr>
                <w:bCs/>
                <w:sz w:val="20"/>
                <w:szCs w:val="20"/>
                <w:lang w:eastAsia="en-US"/>
              </w:rPr>
            </w:pPr>
            <w:r w:rsidRPr="00ED13F5">
              <w:rPr>
                <w:bCs/>
                <w:sz w:val="20"/>
                <w:szCs w:val="20"/>
                <w:lang w:eastAsia="en-US"/>
              </w:rPr>
              <w:t>NAZARÉ</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A2503A" w14:textId="77777777" w:rsidR="00DB58B2" w:rsidRPr="00ED13F5" w:rsidRDefault="00DB58B2" w:rsidP="002F1335">
            <w:pPr>
              <w:spacing w:before="120"/>
              <w:rPr>
                <w:bCs/>
                <w:sz w:val="20"/>
                <w:szCs w:val="20"/>
                <w:lang w:eastAsia="en-US"/>
              </w:rPr>
            </w:pPr>
            <w:r w:rsidRPr="00ED13F5">
              <w:rPr>
                <w:bCs/>
                <w:sz w:val="20"/>
                <w:szCs w:val="20"/>
                <w:lang w:eastAsia="en-US"/>
              </w:rPr>
              <w:t>RUA PADRE ANTUNES , N. 57 - CENTRO                               CEP-44400-000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EC8AB9" w14:textId="77777777" w:rsidR="00DB58B2" w:rsidRPr="00ED13F5" w:rsidRDefault="00DB58B2" w:rsidP="002F1335">
            <w:pPr>
              <w:spacing w:before="120"/>
              <w:rPr>
                <w:bCs/>
                <w:sz w:val="20"/>
                <w:szCs w:val="20"/>
                <w:lang w:eastAsia="en-US"/>
              </w:rPr>
            </w:pPr>
            <w:r w:rsidRPr="00ED13F5">
              <w:rPr>
                <w:bCs/>
                <w:sz w:val="20"/>
                <w:szCs w:val="20"/>
                <w:lang w:eastAsia="en-US"/>
              </w:rPr>
              <w:t>220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92CA40" w14:textId="77777777" w:rsidR="00DB58B2" w:rsidRPr="00ED13F5" w:rsidRDefault="00DB58B2" w:rsidP="002F1335">
            <w:pPr>
              <w:spacing w:before="120"/>
              <w:rPr>
                <w:bCs/>
                <w:sz w:val="20"/>
                <w:szCs w:val="20"/>
                <w:lang w:eastAsia="en-US"/>
              </w:rPr>
            </w:pPr>
            <w:r w:rsidRPr="00ED13F5">
              <w:rPr>
                <w:bCs/>
                <w:sz w:val="20"/>
                <w:szCs w:val="20"/>
                <w:lang w:eastAsia="en-US"/>
              </w:rPr>
              <w:t>133</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65DA95"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29885E99"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4C81DE" w14:textId="77777777" w:rsidR="00DB58B2" w:rsidRPr="00ED13F5" w:rsidRDefault="00DB58B2" w:rsidP="002F1335">
            <w:pPr>
              <w:spacing w:before="120"/>
              <w:rPr>
                <w:bCs/>
                <w:sz w:val="20"/>
                <w:szCs w:val="20"/>
                <w:lang w:eastAsia="en-US"/>
              </w:rPr>
            </w:pPr>
            <w:r w:rsidRPr="00ED13F5">
              <w:rPr>
                <w:bCs/>
                <w:sz w:val="20"/>
                <w:szCs w:val="20"/>
                <w:lang w:eastAsia="en-US"/>
              </w:rPr>
              <w:t>79</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1F1137" w14:textId="77777777" w:rsidR="00DB58B2" w:rsidRPr="00ED13F5" w:rsidRDefault="00DB58B2" w:rsidP="002F1335">
            <w:pPr>
              <w:spacing w:before="120"/>
              <w:rPr>
                <w:bCs/>
                <w:sz w:val="20"/>
                <w:szCs w:val="20"/>
                <w:lang w:eastAsia="en-US"/>
              </w:rPr>
            </w:pPr>
            <w:r w:rsidRPr="00ED13F5">
              <w:rPr>
                <w:bCs/>
                <w:sz w:val="20"/>
                <w:szCs w:val="20"/>
                <w:lang w:eastAsia="en-US"/>
              </w:rPr>
              <w:t>NOVA SOURE</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45694" w14:textId="77777777" w:rsidR="00DB58B2" w:rsidRPr="00ED13F5" w:rsidRDefault="00DB58B2" w:rsidP="002F1335">
            <w:pPr>
              <w:spacing w:before="120"/>
              <w:rPr>
                <w:bCs/>
                <w:sz w:val="20"/>
                <w:szCs w:val="20"/>
                <w:lang w:eastAsia="en-US"/>
              </w:rPr>
            </w:pPr>
            <w:r w:rsidRPr="00ED13F5">
              <w:rPr>
                <w:bCs/>
                <w:sz w:val="20"/>
                <w:szCs w:val="20"/>
                <w:lang w:eastAsia="en-US"/>
              </w:rPr>
              <w:t>PRAÇA RUA PRIMEIRO DE JUNHO, N. 328 - CENTRO      CEP- 48460-000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DA3F50" w14:textId="77777777" w:rsidR="00DB58B2" w:rsidRPr="00ED13F5" w:rsidRDefault="00DB58B2" w:rsidP="002F1335">
            <w:pPr>
              <w:spacing w:before="120"/>
              <w:rPr>
                <w:bCs/>
                <w:sz w:val="20"/>
                <w:szCs w:val="20"/>
                <w:lang w:eastAsia="en-US"/>
              </w:rPr>
            </w:pPr>
            <w:r w:rsidRPr="00ED13F5">
              <w:rPr>
                <w:bCs/>
                <w:sz w:val="20"/>
                <w:szCs w:val="20"/>
                <w:lang w:eastAsia="en-US"/>
              </w:rPr>
              <w:t>101</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BBA7D8" w14:textId="77777777" w:rsidR="00DB58B2" w:rsidRPr="00ED13F5" w:rsidRDefault="00DB58B2" w:rsidP="002F1335">
            <w:pPr>
              <w:spacing w:before="120"/>
              <w:rPr>
                <w:bCs/>
                <w:sz w:val="20"/>
                <w:szCs w:val="20"/>
                <w:lang w:eastAsia="en-US"/>
              </w:rPr>
            </w:pPr>
            <w:r w:rsidRPr="00ED13F5">
              <w:rPr>
                <w:bCs/>
                <w:sz w:val="20"/>
                <w:szCs w:val="20"/>
                <w:lang w:eastAsia="en-US"/>
              </w:rPr>
              <w:t>150</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22E3C1"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0EAF5282"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A1D43E" w14:textId="77777777" w:rsidR="00DB58B2" w:rsidRPr="00ED13F5" w:rsidRDefault="00DB58B2" w:rsidP="002F1335">
            <w:pPr>
              <w:spacing w:before="120"/>
              <w:rPr>
                <w:bCs/>
                <w:sz w:val="20"/>
                <w:szCs w:val="20"/>
                <w:lang w:eastAsia="en-US"/>
              </w:rPr>
            </w:pPr>
            <w:r w:rsidRPr="00ED13F5">
              <w:rPr>
                <w:bCs/>
                <w:sz w:val="20"/>
                <w:szCs w:val="20"/>
                <w:lang w:eastAsia="en-US"/>
              </w:rPr>
              <w:t>81</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58455C" w14:textId="77777777" w:rsidR="00DB58B2" w:rsidRPr="00ED13F5" w:rsidRDefault="00DB58B2" w:rsidP="002F1335">
            <w:pPr>
              <w:spacing w:before="120"/>
              <w:rPr>
                <w:bCs/>
                <w:sz w:val="20"/>
                <w:szCs w:val="20"/>
                <w:lang w:eastAsia="en-US"/>
              </w:rPr>
            </w:pPr>
            <w:r w:rsidRPr="00ED13F5">
              <w:rPr>
                <w:bCs/>
                <w:sz w:val="20"/>
                <w:szCs w:val="20"/>
                <w:lang w:eastAsia="en-US"/>
              </w:rPr>
              <w:t>OLINDINA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69B790" w14:textId="77777777" w:rsidR="00DB58B2" w:rsidRPr="00ED13F5" w:rsidRDefault="00DB58B2" w:rsidP="002F1335">
            <w:pPr>
              <w:spacing w:before="120"/>
              <w:rPr>
                <w:bCs/>
                <w:sz w:val="20"/>
                <w:szCs w:val="20"/>
                <w:lang w:eastAsia="en-US"/>
              </w:rPr>
            </w:pPr>
            <w:r w:rsidRPr="00ED13F5">
              <w:rPr>
                <w:bCs/>
                <w:sz w:val="20"/>
                <w:szCs w:val="20"/>
                <w:lang w:eastAsia="en-US"/>
              </w:rPr>
              <w:t>PRAÇA 14 DE AGOSTO, S/N - CENTRO                                                                    CEP-48470-000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B3BA52" w14:textId="77777777" w:rsidR="00DB58B2" w:rsidRPr="00ED13F5" w:rsidRDefault="00DB58B2" w:rsidP="002F1335">
            <w:pPr>
              <w:spacing w:before="120"/>
              <w:rPr>
                <w:bCs/>
                <w:sz w:val="20"/>
                <w:szCs w:val="20"/>
                <w:lang w:eastAsia="en-US"/>
              </w:rPr>
            </w:pPr>
            <w:r w:rsidRPr="00ED13F5">
              <w:rPr>
                <w:bCs/>
                <w:sz w:val="20"/>
                <w:szCs w:val="20"/>
                <w:lang w:eastAsia="en-US"/>
              </w:rPr>
              <w:t>32</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FFBFAC" w14:textId="77777777" w:rsidR="00DB58B2" w:rsidRPr="00ED13F5" w:rsidRDefault="00DB58B2" w:rsidP="002F1335">
            <w:pPr>
              <w:spacing w:before="120"/>
              <w:rPr>
                <w:bCs/>
                <w:sz w:val="20"/>
                <w:szCs w:val="20"/>
                <w:lang w:eastAsia="en-US"/>
              </w:rPr>
            </w:pPr>
            <w:r w:rsidRPr="00ED13F5">
              <w:rPr>
                <w:bCs/>
                <w:sz w:val="20"/>
                <w:szCs w:val="20"/>
                <w:lang w:eastAsia="en-US"/>
              </w:rPr>
              <w:t>176</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68E1E7"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07283889"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FCF4CE" w14:textId="77777777" w:rsidR="00DB58B2" w:rsidRPr="00ED13F5" w:rsidRDefault="00DB58B2" w:rsidP="002F1335">
            <w:pPr>
              <w:spacing w:before="120"/>
              <w:rPr>
                <w:bCs/>
                <w:sz w:val="20"/>
                <w:szCs w:val="20"/>
                <w:lang w:eastAsia="en-US"/>
              </w:rPr>
            </w:pPr>
            <w:r w:rsidRPr="00ED13F5">
              <w:rPr>
                <w:bCs/>
                <w:sz w:val="20"/>
                <w:szCs w:val="20"/>
                <w:lang w:eastAsia="en-US"/>
              </w:rPr>
              <w:t>200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4869C9" w14:textId="77777777" w:rsidR="00DB58B2" w:rsidRPr="00ED13F5" w:rsidRDefault="00DB58B2" w:rsidP="002F1335">
            <w:pPr>
              <w:spacing w:before="120"/>
              <w:rPr>
                <w:bCs/>
                <w:sz w:val="20"/>
                <w:szCs w:val="20"/>
                <w:lang w:eastAsia="en-US"/>
              </w:rPr>
            </w:pPr>
            <w:r w:rsidRPr="00ED13F5">
              <w:rPr>
                <w:bCs/>
                <w:sz w:val="20"/>
                <w:szCs w:val="20"/>
                <w:lang w:eastAsia="en-US"/>
              </w:rPr>
              <w:t>POJUCA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0F340A" w14:textId="77777777" w:rsidR="00DB58B2" w:rsidRPr="00ED13F5" w:rsidRDefault="00DB58B2" w:rsidP="002F1335">
            <w:pPr>
              <w:spacing w:before="120"/>
              <w:rPr>
                <w:bCs/>
                <w:sz w:val="20"/>
                <w:szCs w:val="20"/>
                <w:lang w:eastAsia="en-US"/>
              </w:rPr>
            </w:pPr>
            <w:r w:rsidRPr="00ED13F5">
              <w:rPr>
                <w:bCs/>
                <w:sz w:val="20"/>
                <w:szCs w:val="20"/>
                <w:lang w:eastAsia="en-US"/>
              </w:rPr>
              <w:t>1ª TRAVESSA ANTÔNIO BATISTA , S/N - NOVA POJUCA                                      CEP-48120-000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4C2C51" w14:textId="77777777" w:rsidR="00DB58B2" w:rsidRPr="00ED13F5" w:rsidRDefault="00DB58B2" w:rsidP="002F1335">
            <w:pPr>
              <w:spacing w:before="120"/>
              <w:rPr>
                <w:bCs/>
                <w:sz w:val="20"/>
                <w:szCs w:val="20"/>
                <w:lang w:eastAsia="en-US"/>
              </w:rPr>
            </w:pPr>
            <w:r w:rsidRPr="00ED13F5">
              <w:rPr>
                <w:bCs/>
                <w:sz w:val="20"/>
                <w:szCs w:val="20"/>
                <w:lang w:eastAsia="en-US"/>
              </w:rPr>
              <w:t>96</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4CDA3E" w14:textId="77777777" w:rsidR="00DB58B2" w:rsidRPr="00ED13F5" w:rsidRDefault="00DB58B2" w:rsidP="002F1335">
            <w:pPr>
              <w:spacing w:before="120"/>
              <w:rPr>
                <w:bCs/>
                <w:sz w:val="20"/>
                <w:szCs w:val="20"/>
                <w:lang w:eastAsia="en-US"/>
              </w:rPr>
            </w:pPr>
            <w:r w:rsidRPr="00ED13F5">
              <w:rPr>
                <w:bCs/>
                <w:sz w:val="20"/>
                <w:szCs w:val="20"/>
                <w:lang w:eastAsia="en-US"/>
              </w:rPr>
              <w:t>112</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5D6CEA"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342BBE0F"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0D85FC" w14:textId="77777777" w:rsidR="00DB58B2" w:rsidRPr="00ED13F5" w:rsidRDefault="00DB58B2" w:rsidP="002F1335">
            <w:pPr>
              <w:spacing w:before="120"/>
              <w:rPr>
                <w:bCs/>
                <w:sz w:val="20"/>
                <w:szCs w:val="20"/>
                <w:lang w:eastAsia="en-US"/>
              </w:rPr>
            </w:pPr>
            <w:r w:rsidRPr="00ED13F5">
              <w:rPr>
                <w:bCs/>
                <w:sz w:val="20"/>
                <w:szCs w:val="20"/>
                <w:lang w:eastAsia="en-US"/>
              </w:rPr>
              <w:t>196</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D9E072" w14:textId="77777777" w:rsidR="00DB58B2" w:rsidRPr="00ED13F5" w:rsidRDefault="00DB58B2" w:rsidP="002F1335">
            <w:pPr>
              <w:spacing w:before="120"/>
              <w:rPr>
                <w:bCs/>
                <w:sz w:val="20"/>
                <w:szCs w:val="20"/>
                <w:lang w:eastAsia="en-US"/>
              </w:rPr>
            </w:pPr>
            <w:r w:rsidRPr="00ED13F5">
              <w:rPr>
                <w:bCs/>
                <w:sz w:val="20"/>
                <w:szCs w:val="20"/>
                <w:lang w:eastAsia="en-US"/>
              </w:rPr>
              <w:t>RETIROLÂNDIA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8475B2" w14:textId="77777777" w:rsidR="00DB58B2" w:rsidRPr="00ED13F5" w:rsidRDefault="00DB58B2" w:rsidP="002F1335">
            <w:pPr>
              <w:spacing w:before="120"/>
              <w:rPr>
                <w:bCs/>
                <w:sz w:val="20"/>
                <w:szCs w:val="20"/>
                <w:lang w:eastAsia="en-US"/>
              </w:rPr>
            </w:pPr>
            <w:r w:rsidRPr="00ED13F5">
              <w:rPr>
                <w:bCs/>
                <w:sz w:val="20"/>
                <w:szCs w:val="20"/>
                <w:lang w:eastAsia="en-US"/>
              </w:rPr>
              <w:t>RUA JOANA ANGÉLICA, S/N - CENTRO -                                  CEP - 48750-000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A3DFF1" w14:textId="77777777" w:rsidR="00DB58B2" w:rsidRPr="00ED13F5" w:rsidRDefault="00DB58B2" w:rsidP="002F1335">
            <w:pPr>
              <w:spacing w:before="120"/>
              <w:rPr>
                <w:bCs/>
                <w:sz w:val="20"/>
                <w:szCs w:val="20"/>
                <w:lang w:eastAsia="en-US"/>
              </w:rPr>
            </w:pPr>
            <w:r w:rsidRPr="00ED13F5">
              <w:rPr>
                <w:bCs/>
                <w:sz w:val="20"/>
                <w:szCs w:val="20"/>
                <w:lang w:eastAsia="en-US"/>
              </w:rPr>
              <w:t>108</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D2F5D2" w14:textId="77777777" w:rsidR="00DB58B2" w:rsidRPr="00ED13F5" w:rsidRDefault="00DB58B2" w:rsidP="002F1335">
            <w:pPr>
              <w:spacing w:before="120"/>
              <w:rPr>
                <w:bCs/>
                <w:sz w:val="20"/>
                <w:szCs w:val="20"/>
                <w:lang w:eastAsia="en-US"/>
              </w:rPr>
            </w:pPr>
            <w:r w:rsidRPr="00ED13F5">
              <w:rPr>
                <w:bCs/>
                <w:sz w:val="20"/>
                <w:szCs w:val="20"/>
                <w:lang w:eastAsia="en-US"/>
              </w:rPr>
              <w:t>125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2D47E4"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77BA3EA7"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272330" w14:textId="77777777" w:rsidR="00DB58B2" w:rsidRPr="00ED13F5" w:rsidRDefault="00DB58B2" w:rsidP="002F1335">
            <w:pPr>
              <w:spacing w:before="120"/>
              <w:rPr>
                <w:bCs/>
                <w:sz w:val="20"/>
                <w:szCs w:val="20"/>
                <w:lang w:eastAsia="en-US"/>
              </w:rPr>
            </w:pPr>
            <w:r w:rsidRPr="00ED13F5">
              <w:rPr>
                <w:bCs/>
                <w:sz w:val="20"/>
                <w:szCs w:val="20"/>
                <w:lang w:eastAsia="en-US"/>
              </w:rPr>
              <w:t>114</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7DA4D5" w14:textId="77777777" w:rsidR="00DB58B2" w:rsidRPr="00ED13F5" w:rsidRDefault="00DB58B2" w:rsidP="002F1335">
            <w:pPr>
              <w:spacing w:before="120"/>
              <w:rPr>
                <w:bCs/>
                <w:sz w:val="20"/>
                <w:szCs w:val="20"/>
                <w:lang w:eastAsia="en-US"/>
              </w:rPr>
            </w:pPr>
            <w:r w:rsidRPr="00ED13F5">
              <w:rPr>
                <w:bCs/>
                <w:sz w:val="20"/>
                <w:szCs w:val="20"/>
                <w:lang w:eastAsia="en-US"/>
              </w:rPr>
              <w:t>RIACHÃO DO JACUÍPE</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29424A" w14:textId="77777777" w:rsidR="00DB58B2" w:rsidRPr="00ED13F5" w:rsidRDefault="00DB58B2" w:rsidP="002F1335">
            <w:pPr>
              <w:spacing w:before="120"/>
              <w:rPr>
                <w:bCs/>
                <w:sz w:val="20"/>
                <w:szCs w:val="20"/>
                <w:lang w:eastAsia="en-US"/>
              </w:rPr>
            </w:pPr>
            <w:r w:rsidRPr="00ED13F5">
              <w:rPr>
                <w:bCs/>
                <w:sz w:val="20"/>
                <w:szCs w:val="20"/>
                <w:lang w:eastAsia="en-US"/>
              </w:rPr>
              <w:t>ANTÔNIO QUINTINO DA SILVA, N.48 - TANQUE DA NAÇÃO   CEP- 44640-000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E0F298" w14:textId="77777777" w:rsidR="00DB58B2" w:rsidRPr="00ED13F5" w:rsidRDefault="00DB58B2" w:rsidP="002F1335">
            <w:pPr>
              <w:spacing w:before="120"/>
              <w:rPr>
                <w:bCs/>
                <w:sz w:val="20"/>
                <w:szCs w:val="20"/>
                <w:lang w:eastAsia="en-US"/>
              </w:rPr>
            </w:pPr>
            <w:r w:rsidRPr="00ED13F5">
              <w:rPr>
                <w:bCs/>
                <w:sz w:val="20"/>
                <w:szCs w:val="20"/>
                <w:lang w:eastAsia="en-US"/>
              </w:rPr>
              <w:t>146</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C75F4C" w14:textId="77777777" w:rsidR="00DB58B2" w:rsidRPr="00ED13F5" w:rsidRDefault="00DB58B2" w:rsidP="002F1335">
            <w:pPr>
              <w:spacing w:before="120"/>
              <w:rPr>
                <w:bCs/>
                <w:sz w:val="20"/>
                <w:szCs w:val="20"/>
                <w:lang w:eastAsia="en-US"/>
              </w:rPr>
            </w:pPr>
            <w:r w:rsidRPr="00ED13F5">
              <w:rPr>
                <w:bCs/>
                <w:sz w:val="20"/>
                <w:szCs w:val="20"/>
                <w:lang w:eastAsia="en-US"/>
              </w:rPr>
              <w:t>79</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9FDBA7"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1ACAF6EA"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027438" w14:textId="77777777" w:rsidR="00DB58B2" w:rsidRPr="00ED13F5" w:rsidRDefault="00DB58B2" w:rsidP="002F1335">
            <w:pPr>
              <w:spacing w:before="120"/>
              <w:rPr>
                <w:bCs/>
                <w:sz w:val="20"/>
                <w:szCs w:val="20"/>
                <w:lang w:eastAsia="en-US"/>
              </w:rPr>
            </w:pPr>
            <w:r w:rsidRPr="00ED13F5">
              <w:rPr>
                <w:bCs/>
                <w:sz w:val="20"/>
                <w:szCs w:val="20"/>
                <w:lang w:eastAsia="en-US"/>
              </w:rPr>
              <w:t>49</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316361" w14:textId="77777777" w:rsidR="00DB58B2" w:rsidRPr="00ED13F5" w:rsidRDefault="00DB58B2" w:rsidP="002F1335">
            <w:pPr>
              <w:spacing w:before="120"/>
              <w:rPr>
                <w:bCs/>
                <w:sz w:val="20"/>
                <w:szCs w:val="20"/>
                <w:lang w:eastAsia="en-US"/>
              </w:rPr>
            </w:pPr>
            <w:r w:rsidRPr="00ED13F5">
              <w:rPr>
                <w:bCs/>
                <w:sz w:val="20"/>
                <w:szCs w:val="20"/>
                <w:lang w:eastAsia="en-US"/>
              </w:rPr>
              <w:t>RIO REAL</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BE74AD" w14:textId="77777777" w:rsidR="00DB58B2" w:rsidRPr="00ED13F5" w:rsidRDefault="00DB58B2" w:rsidP="002F1335">
            <w:pPr>
              <w:spacing w:before="120"/>
              <w:rPr>
                <w:bCs/>
                <w:sz w:val="20"/>
                <w:szCs w:val="20"/>
                <w:lang w:eastAsia="en-US"/>
              </w:rPr>
            </w:pPr>
            <w:r w:rsidRPr="00ED13F5">
              <w:rPr>
                <w:bCs/>
                <w:sz w:val="20"/>
                <w:szCs w:val="20"/>
                <w:lang w:eastAsia="en-US"/>
              </w:rPr>
              <w:t>RUA ENGENHEIRO ADEMAR FONTES, S/N - CENTRO -                 CEP - 48330-000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8EF507" w14:textId="77777777" w:rsidR="00DB58B2" w:rsidRPr="00ED13F5" w:rsidRDefault="00DB58B2" w:rsidP="002F1335">
            <w:pPr>
              <w:spacing w:before="120"/>
              <w:rPr>
                <w:bCs/>
                <w:sz w:val="20"/>
                <w:szCs w:val="20"/>
                <w:lang w:eastAsia="en-US"/>
              </w:rPr>
            </w:pPr>
            <w:r w:rsidRPr="00ED13F5">
              <w:rPr>
                <w:bCs/>
                <w:sz w:val="20"/>
                <w:szCs w:val="20"/>
                <w:lang w:eastAsia="en-US"/>
              </w:rPr>
              <w:t>130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5AE1D7" w14:textId="77777777" w:rsidR="00DB58B2" w:rsidRPr="00ED13F5" w:rsidRDefault="00DB58B2" w:rsidP="002F1335">
            <w:pPr>
              <w:spacing w:before="120"/>
              <w:rPr>
                <w:bCs/>
                <w:sz w:val="20"/>
                <w:szCs w:val="20"/>
                <w:lang w:eastAsia="en-US"/>
              </w:rPr>
            </w:pPr>
            <w:r w:rsidRPr="00ED13F5">
              <w:rPr>
                <w:bCs/>
                <w:sz w:val="20"/>
                <w:szCs w:val="20"/>
                <w:lang w:eastAsia="en-US"/>
              </w:rPr>
              <w:t>191</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96B5D7"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27B32372"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6F2195" w14:textId="77777777" w:rsidR="00DB58B2" w:rsidRPr="00ED13F5" w:rsidRDefault="00DB58B2" w:rsidP="002F1335">
            <w:pPr>
              <w:spacing w:before="120"/>
              <w:rPr>
                <w:bCs/>
                <w:sz w:val="20"/>
                <w:szCs w:val="20"/>
                <w:lang w:eastAsia="en-US"/>
              </w:rPr>
            </w:pPr>
            <w:r w:rsidRPr="00ED13F5">
              <w:rPr>
                <w:bCs/>
                <w:sz w:val="20"/>
                <w:szCs w:val="20"/>
                <w:lang w:eastAsia="en-US"/>
              </w:rPr>
              <w:lastRenderedPageBreak/>
              <w:t>160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684244" w14:textId="77777777" w:rsidR="00DB58B2" w:rsidRPr="00ED13F5" w:rsidRDefault="00DB58B2" w:rsidP="002F1335">
            <w:pPr>
              <w:spacing w:before="120"/>
              <w:rPr>
                <w:bCs/>
                <w:sz w:val="20"/>
                <w:szCs w:val="20"/>
                <w:lang w:eastAsia="en-US"/>
              </w:rPr>
            </w:pPr>
            <w:r w:rsidRPr="00ED13F5">
              <w:rPr>
                <w:bCs/>
                <w:sz w:val="20"/>
                <w:szCs w:val="20"/>
                <w:lang w:eastAsia="en-US"/>
              </w:rPr>
              <w:t>SANTA BÁRBARA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C335B2" w14:textId="77777777" w:rsidR="00DB58B2" w:rsidRPr="00ED13F5" w:rsidRDefault="00DB58B2" w:rsidP="002F1335">
            <w:pPr>
              <w:spacing w:before="120"/>
              <w:rPr>
                <w:bCs/>
                <w:sz w:val="20"/>
                <w:szCs w:val="20"/>
                <w:lang w:eastAsia="en-US"/>
              </w:rPr>
            </w:pPr>
            <w:r w:rsidRPr="00ED13F5">
              <w:rPr>
                <w:bCs/>
                <w:sz w:val="20"/>
                <w:szCs w:val="20"/>
                <w:lang w:eastAsia="en-US"/>
              </w:rPr>
              <w:t xml:space="preserve">FÓRUM DES.CARLOS VALADARESRUA IZALTINA CAMPOS, S/Nº - CENTRO   CEP: 44150-000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EFC568" w14:textId="77777777" w:rsidR="00DB58B2" w:rsidRPr="00ED13F5" w:rsidRDefault="00DB58B2" w:rsidP="002F1335">
            <w:pPr>
              <w:spacing w:before="120"/>
              <w:rPr>
                <w:bCs/>
                <w:sz w:val="20"/>
                <w:szCs w:val="20"/>
                <w:lang w:eastAsia="en-US"/>
              </w:rPr>
            </w:pPr>
            <w:r w:rsidRPr="00ED13F5">
              <w:rPr>
                <w:bCs/>
                <w:sz w:val="20"/>
                <w:szCs w:val="20"/>
                <w:lang w:eastAsia="en-US"/>
              </w:rPr>
              <w:t>35</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74F529" w14:textId="77777777" w:rsidR="00DB58B2" w:rsidRPr="00ED13F5" w:rsidRDefault="00DB58B2" w:rsidP="002F1335">
            <w:pPr>
              <w:spacing w:before="120"/>
              <w:rPr>
                <w:bCs/>
                <w:sz w:val="20"/>
                <w:szCs w:val="20"/>
                <w:lang w:eastAsia="en-US"/>
              </w:rPr>
            </w:pPr>
            <w:r w:rsidRPr="00ED13F5">
              <w:rPr>
                <w:bCs/>
                <w:sz w:val="20"/>
                <w:szCs w:val="20"/>
                <w:lang w:eastAsia="en-US"/>
              </w:rPr>
              <w:t>36</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EDD939"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20A225DB"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6387AF" w14:textId="77777777" w:rsidR="00DB58B2" w:rsidRPr="00ED13F5" w:rsidRDefault="00DB58B2" w:rsidP="002F1335">
            <w:pPr>
              <w:spacing w:before="120"/>
              <w:rPr>
                <w:bCs/>
                <w:sz w:val="20"/>
                <w:szCs w:val="20"/>
                <w:lang w:eastAsia="en-US"/>
              </w:rPr>
            </w:pPr>
            <w:r w:rsidRPr="00ED13F5">
              <w:rPr>
                <w:bCs/>
                <w:sz w:val="20"/>
                <w:szCs w:val="20"/>
                <w:lang w:eastAsia="en-US"/>
              </w:rPr>
              <w:t>107</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59120C" w14:textId="77777777" w:rsidR="00DB58B2" w:rsidRPr="00ED13F5" w:rsidRDefault="00DB58B2" w:rsidP="002F1335">
            <w:pPr>
              <w:spacing w:before="120"/>
              <w:rPr>
                <w:bCs/>
                <w:sz w:val="20"/>
                <w:szCs w:val="20"/>
                <w:lang w:eastAsia="en-US"/>
              </w:rPr>
            </w:pPr>
            <w:r w:rsidRPr="00ED13F5">
              <w:rPr>
                <w:bCs/>
                <w:sz w:val="20"/>
                <w:szCs w:val="20"/>
                <w:lang w:eastAsia="en-US"/>
              </w:rPr>
              <w:t>SANTA TEREZINHA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164F85" w14:textId="77777777" w:rsidR="00DB58B2" w:rsidRPr="00ED13F5" w:rsidRDefault="00DB58B2" w:rsidP="002F1335">
            <w:pPr>
              <w:spacing w:before="120"/>
              <w:rPr>
                <w:bCs/>
                <w:sz w:val="20"/>
                <w:szCs w:val="20"/>
                <w:lang w:eastAsia="en-US"/>
              </w:rPr>
            </w:pPr>
            <w:r w:rsidRPr="00ED13F5">
              <w:rPr>
                <w:bCs/>
                <w:sz w:val="20"/>
                <w:szCs w:val="20"/>
                <w:lang w:eastAsia="en-US"/>
              </w:rPr>
              <w:t>PRAÇA ÁPIO MEDRADO , S/N - CENTRO                                                                        CEP-44590-000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F57038" w14:textId="77777777" w:rsidR="00DB58B2" w:rsidRPr="00ED13F5" w:rsidRDefault="00DB58B2" w:rsidP="002F1335">
            <w:pPr>
              <w:spacing w:before="120"/>
              <w:rPr>
                <w:bCs/>
                <w:sz w:val="20"/>
                <w:szCs w:val="20"/>
                <w:lang w:eastAsia="en-US"/>
              </w:rPr>
            </w:pPr>
            <w:r w:rsidRPr="00ED13F5">
              <w:rPr>
                <w:bCs/>
                <w:sz w:val="20"/>
                <w:szCs w:val="20"/>
                <w:lang w:eastAsia="en-US"/>
              </w:rPr>
              <w:t>20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DED215" w14:textId="77777777" w:rsidR="00DB58B2" w:rsidRPr="00ED13F5" w:rsidRDefault="00DB58B2" w:rsidP="002F1335">
            <w:pPr>
              <w:spacing w:before="120"/>
              <w:rPr>
                <w:bCs/>
                <w:sz w:val="20"/>
                <w:szCs w:val="20"/>
                <w:lang w:eastAsia="en-US"/>
              </w:rPr>
            </w:pPr>
            <w:r w:rsidRPr="00ED13F5">
              <w:rPr>
                <w:bCs/>
                <w:sz w:val="20"/>
                <w:szCs w:val="20"/>
                <w:lang w:eastAsia="en-US"/>
              </w:rPr>
              <w:t>103</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2E633E"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2DC67016"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92FE5B" w14:textId="77777777" w:rsidR="00DB58B2" w:rsidRPr="00ED13F5" w:rsidRDefault="00DB58B2" w:rsidP="002F1335">
            <w:pPr>
              <w:spacing w:before="120"/>
              <w:rPr>
                <w:bCs/>
                <w:sz w:val="20"/>
                <w:szCs w:val="20"/>
                <w:lang w:eastAsia="en-US"/>
              </w:rPr>
            </w:pPr>
            <w:r w:rsidRPr="00ED13F5">
              <w:rPr>
                <w:bCs/>
                <w:sz w:val="20"/>
                <w:szCs w:val="20"/>
                <w:lang w:eastAsia="en-US"/>
              </w:rPr>
              <w:t>145</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349A96" w14:textId="77777777" w:rsidR="00DB58B2" w:rsidRPr="00ED13F5" w:rsidRDefault="00DB58B2" w:rsidP="002F1335">
            <w:pPr>
              <w:spacing w:before="120"/>
              <w:rPr>
                <w:bCs/>
                <w:sz w:val="20"/>
                <w:szCs w:val="20"/>
                <w:lang w:eastAsia="en-US"/>
              </w:rPr>
            </w:pPr>
            <w:r w:rsidRPr="00ED13F5">
              <w:rPr>
                <w:bCs/>
                <w:sz w:val="20"/>
                <w:szCs w:val="20"/>
                <w:lang w:eastAsia="en-US"/>
              </w:rPr>
              <w:t>SANTALUZ</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B48CE" w14:textId="77777777" w:rsidR="00DB58B2" w:rsidRPr="00ED13F5" w:rsidRDefault="00DB58B2" w:rsidP="002F1335">
            <w:pPr>
              <w:spacing w:before="120"/>
              <w:rPr>
                <w:bCs/>
                <w:sz w:val="20"/>
                <w:szCs w:val="20"/>
                <w:lang w:eastAsia="en-US"/>
              </w:rPr>
            </w:pPr>
            <w:r w:rsidRPr="00ED13F5">
              <w:rPr>
                <w:bCs/>
                <w:sz w:val="20"/>
                <w:szCs w:val="20"/>
                <w:lang w:eastAsia="en-US"/>
              </w:rPr>
              <w:t>PRAÇA AURINO LOPES DA SILVA , S/N - CENTRO                                                           CEP-48880-000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C4D848" w14:textId="77777777" w:rsidR="00DB58B2" w:rsidRPr="00ED13F5" w:rsidRDefault="00DB58B2" w:rsidP="002F1335">
            <w:pPr>
              <w:spacing w:before="120"/>
              <w:rPr>
                <w:bCs/>
                <w:sz w:val="20"/>
                <w:szCs w:val="20"/>
                <w:lang w:eastAsia="en-US"/>
              </w:rPr>
            </w:pPr>
            <w:r w:rsidRPr="00ED13F5">
              <w:rPr>
                <w:bCs/>
                <w:sz w:val="20"/>
                <w:szCs w:val="20"/>
                <w:lang w:eastAsia="en-US"/>
              </w:rPr>
              <w:t>17</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AA2D00" w14:textId="77777777" w:rsidR="00DB58B2" w:rsidRPr="00ED13F5" w:rsidRDefault="00DB58B2" w:rsidP="002F1335">
            <w:pPr>
              <w:spacing w:before="120"/>
              <w:rPr>
                <w:bCs/>
                <w:sz w:val="20"/>
                <w:szCs w:val="20"/>
                <w:lang w:eastAsia="en-US"/>
              </w:rPr>
            </w:pPr>
            <w:r w:rsidRPr="00ED13F5">
              <w:rPr>
                <w:bCs/>
                <w:sz w:val="20"/>
                <w:szCs w:val="20"/>
                <w:lang w:eastAsia="en-US"/>
              </w:rPr>
              <w:t>158</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8D5A1A"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7CB230B2"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C6D143" w14:textId="77777777" w:rsidR="00DB58B2" w:rsidRPr="00ED13F5" w:rsidRDefault="00DB58B2" w:rsidP="002F1335">
            <w:pPr>
              <w:spacing w:before="120"/>
              <w:rPr>
                <w:bCs/>
                <w:sz w:val="20"/>
                <w:szCs w:val="20"/>
                <w:lang w:eastAsia="en-US"/>
              </w:rPr>
            </w:pPr>
            <w:r w:rsidRPr="00ED13F5">
              <w:rPr>
                <w:bCs/>
                <w:sz w:val="20"/>
                <w:szCs w:val="20"/>
                <w:lang w:eastAsia="en-US"/>
              </w:rPr>
              <w:t>178</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56C5F0" w14:textId="77777777" w:rsidR="00DB58B2" w:rsidRPr="00ED13F5" w:rsidRDefault="00DB58B2" w:rsidP="002F1335">
            <w:pPr>
              <w:spacing w:before="120"/>
              <w:rPr>
                <w:bCs/>
                <w:sz w:val="20"/>
                <w:szCs w:val="20"/>
                <w:lang w:eastAsia="en-US"/>
              </w:rPr>
            </w:pPr>
            <w:r w:rsidRPr="00ED13F5">
              <w:rPr>
                <w:bCs/>
                <w:sz w:val="20"/>
                <w:szCs w:val="20"/>
                <w:lang w:eastAsia="en-US"/>
              </w:rPr>
              <w:t>SANTO AMARO</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F476C8" w14:textId="77777777" w:rsidR="00DB58B2" w:rsidRPr="00ED13F5" w:rsidRDefault="00DB58B2" w:rsidP="002F1335">
            <w:pPr>
              <w:spacing w:before="120"/>
              <w:rPr>
                <w:bCs/>
                <w:sz w:val="20"/>
                <w:szCs w:val="20"/>
                <w:lang w:eastAsia="en-US"/>
              </w:rPr>
            </w:pPr>
            <w:r w:rsidRPr="00ED13F5">
              <w:rPr>
                <w:bCs/>
                <w:sz w:val="20"/>
                <w:szCs w:val="20"/>
                <w:lang w:eastAsia="en-US"/>
              </w:rPr>
              <w:t>AVENIDA PRESIDENTE VARGAS , N. 148 - CENTRO                                                      CEP-44200-000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7DB465" w14:textId="77777777" w:rsidR="00DB58B2" w:rsidRPr="00ED13F5" w:rsidRDefault="00DB58B2" w:rsidP="002F1335">
            <w:pPr>
              <w:spacing w:before="120"/>
              <w:rPr>
                <w:bCs/>
                <w:sz w:val="20"/>
                <w:szCs w:val="20"/>
                <w:lang w:eastAsia="en-US"/>
              </w:rPr>
            </w:pPr>
            <w:r w:rsidRPr="00ED13F5">
              <w:rPr>
                <w:bCs/>
                <w:sz w:val="20"/>
                <w:szCs w:val="20"/>
                <w:lang w:eastAsia="en-US"/>
              </w:rPr>
              <w:t>66</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7E4315" w14:textId="77777777" w:rsidR="00DB58B2" w:rsidRPr="00ED13F5" w:rsidRDefault="00DB58B2" w:rsidP="002F1335">
            <w:pPr>
              <w:spacing w:before="120"/>
              <w:rPr>
                <w:bCs/>
                <w:sz w:val="20"/>
                <w:szCs w:val="20"/>
                <w:lang w:eastAsia="en-US"/>
              </w:rPr>
            </w:pPr>
            <w:r w:rsidRPr="00ED13F5">
              <w:rPr>
                <w:bCs/>
                <w:sz w:val="20"/>
                <w:szCs w:val="20"/>
                <w:lang w:eastAsia="en-US"/>
              </w:rPr>
              <w:t>52</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E065E7"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1A11197E"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031E70" w14:textId="77777777" w:rsidR="00DB58B2" w:rsidRPr="00ED13F5" w:rsidRDefault="00DB58B2" w:rsidP="002F1335">
            <w:pPr>
              <w:spacing w:before="120"/>
              <w:rPr>
                <w:bCs/>
                <w:sz w:val="20"/>
                <w:szCs w:val="20"/>
                <w:lang w:eastAsia="en-US"/>
              </w:rPr>
            </w:pPr>
            <w:r w:rsidRPr="00ED13F5">
              <w:rPr>
                <w:bCs/>
                <w:sz w:val="20"/>
                <w:szCs w:val="20"/>
                <w:lang w:eastAsia="en-US"/>
              </w:rPr>
              <w:t>56/202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B39F9B" w14:textId="77777777" w:rsidR="00DB58B2" w:rsidRPr="00ED13F5" w:rsidRDefault="00DB58B2" w:rsidP="002F1335">
            <w:pPr>
              <w:spacing w:before="120"/>
              <w:rPr>
                <w:bCs/>
                <w:sz w:val="20"/>
                <w:szCs w:val="20"/>
                <w:lang w:eastAsia="en-US"/>
              </w:rPr>
            </w:pPr>
            <w:r w:rsidRPr="00ED13F5">
              <w:rPr>
                <w:bCs/>
                <w:sz w:val="20"/>
                <w:szCs w:val="20"/>
                <w:lang w:eastAsia="en-US"/>
              </w:rPr>
              <w:t>SANTO ANTÔNIO DE JESUS</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FECCE3" w14:textId="77777777" w:rsidR="00DB58B2" w:rsidRPr="00ED13F5" w:rsidRDefault="00DB58B2" w:rsidP="002F1335">
            <w:pPr>
              <w:spacing w:before="120"/>
              <w:rPr>
                <w:bCs/>
                <w:sz w:val="20"/>
                <w:szCs w:val="20"/>
                <w:lang w:eastAsia="en-US"/>
              </w:rPr>
            </w:pPr>
            <w:r w:rsidRPr="00ED13F5">
              <w:rPr>
                <w:bCs/>
                <w:sz w:val="20"/>
                <w:szCs w:val="20"/>
                <w:lang w:eastAsia="en-US"/>
              </w:rPr>
              <w:t>RUA VEREADOR ALBERTINO LIRA, N.05 - QUINTA DO INGLÊS - CENTRO - CEP - 44571-069</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06D033" w14:textId="77777777" w:rsidR="00DB58B2" w:rsidRPr="00ED13F5" w:rsidRDefault="00DB58B2" w:rsidP="002F1335">
            <w:pPr>
              <w:spacing w:before="120"/>
              <w:rPr>
                <w:bCs/>
                <w:sz w:val="20"/>
                <w:szCs w:val="20"/>
                <w:lang w:eastAsia="en-US"/>
              </w:rPr>
            </w:pPr>
            <w:r w:rsidRPr="00ED13F5">
              <w:rPr>
                <w:bCs/>
                <w:sz w:val="20"/>
                <w:szCs w:val="20"/>
                <w:lang w:eastAsia="en-US"/>
              </w:rPr>
              <w:t>188</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6DDCB2" w14:textId="77777777" w:rsidR="00DB58B2" w:rsidRPr="00ED13F5" w:rsidRDefault="00DB58B2" w:rsidP="002F1335">
            <w:pPr>
              <w:spacing w:before="120"/>
              <w:rPr>
                <w:bCs/>
                <w:sz w:val="20"/>
                <w:szCs w:val="20"/>
                <w:lang w:eastAsia="en-US"/>
              </w:rPr>
            </w:pPr>
            <w:r w:rsidRPr="00ED13F5">
              <w:rPr>
                <w:bCs/>
                <w:sz w:val="20"/>
                <w:szCs w:val="20"/>
                <w:lang w:eastAsia="en-US"/>
              </w:rPr>
              <w:t>104</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B84A8E"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44E7E5DE"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BC826" w14:textId="77777777" w:rsidR="00DB58B2" w:rsidRPr="00ED13F5" w:rsidRDefault="00DB58B2" w:rsidP="002F1335">
            <w:pPr>
              <w:spacing w:before="120"/>
              <w:rPr>
                <w:bCs/>
                <w:sz w:val="20"/>
                <w:szCs w:val="20"/>
                <w:lang w:eastAsia="en-US"/>
              </w:rPr>
            </w:pPr>
            <w:r w:rsidRPr="00ED13F5">
              <w:rPr>
                <w:bCs/>
                <w:sz w:val="20"/>
                <w:szCs w:val="20"/>
                <w:lang w:eastAsia="en-US"/>
              </w:rPr>
              <w:t>143</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0A1752" w14:textId="77777777" w:rsidR="00DB58B2" w:rsidRPr="00ED13F5" w:rsidRDefault="00DB58B2" w:rsidP="002F1335">
            <w:pPr>
              <w:spacing w:before="120"/>
              <w:rPr>
                <w:bCs/>
                <w:sz w:val="20"/>
                <w:szCs w:val="20"/>
                <w:lang w:eastAsia="en-US"/>
              </w:rPr>
            </w:pPr>
            <w:r w:rsidRPr="00ED13F5">
              <w:rPr>
                <w:bCs/>
                <w:sz w:val="20"/>
                <w:szCs w:val="20"/>
                <w:lang w:eastAsia="en-US"/>
              </w:rPr>
              <w:t>SANTO ESTEVÃO</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2D837F" w14:textId="77777777" w:rsidR="00DB58B2" w:rsidRPr="00ED13F5" w:rsidRDefault="00DB58B2" w:rsidP="002F1335">
            <w:pPr>
              <w:spacing w:before="120"/>
              <w:rPr>
                <w:bCs/>
                <w:sz w:val="20"/>
                <w:szCs w:val="20"/>
                <w:lang w:eastAsia="en-US"/>
              </w:rPr>
            </w:pPr>
            <w:r w:rsidRPr="00ED13F5">
              <w:rPr>
                <w:bCs/>
                <w:sz w:val="20"/>
                <w:szCs w:val="20"/>
                <w:lang w:eastAsia="en-US"/>
              </w:rPr>
              <w:t>AVENIDA GETULIO VARGAS , S/N - CENTRO                                                      CEP-44190-000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1A8FC0" w14:textId="77777777" w:rsidR="00DB58B2" w:rsidRPr="00ED13F5" w:rsidRDefault="00DB58B2" w:rsidP="002F1335">
            <w:pPr>
              <w:spacing w:before="120"/>
              <w:rPr>
                <w:bCs/>
                <w:sz w:val="20"/>
                <w:szCs w:val="20"/>
                <w:lang w:eastAsia="en-US"/>
              </w:rPr>
            </w:pPr>
            <w:r w:rsidRPr="00ED13F5">
              <w:rPr>
                <w:bCs/>
                <w:sz w:val="20"/>
                <w:szCs w:val="20"/>
                <w:lang w:eastAsia="en-US"/>
              </w:rPr>
              <w:t>32</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09B92D" w14:textId="77777777" w:rsidR="00DB58B2" w:rsidRPr="00ED13F5" w:rsidRDefault="00DB58B2" w:rsidP="002F1335">
            <w:pPr>
              <w:spacing w:before="120"/>
              <w:rPr>
                <w:bCs/>
                <w:sz w:val="20"/>
                <w:szCs w:val="20"/>
                <w:lang w:eastAsia="en-US"/>
              </w:rPr>
            </w:pPr>
            <w:r w:rsidRPr="00ED13F5">
              <w:rPr>
                <w:bCs/>
                <w:sz w:val="20"/>
                <w:szCs w:val="20"/>
                <w:lang w:eastAsia="en-US"/>
              </w:rPr>
              <w:t>41</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11DA14"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350A6EEF"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6A3CC2" w14:textId="77777777" w:rsidR="00DB58B2" w:rsidRPr="00ED13F5" w:rsidRDefault="00DB58B2" w:rsidP="002F1335">
            <w:pPr>
              <w:spacing w:before="120"/>
              <w:rPr>
                <w:bCs/>
                <w:sz w:val="20"/>
                <w:szCs w:val="20"/>
                <w:lang w:eastAsia="en-US"/>
              </w:rPr>
            </w:pPr>
            <w:r w:rsidRPr="00ED13F5">
              <w:rPr>
                <w:bCs/>
                <w:sz w:val="20"/>
                <w:szCs w:val="20"/>
                <w:lang w:eastAsia="en-US"/>
              </w:rPr>
              <w:t>184</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A9A069" w14:textId="77777777" w:rsidR="00DB58B2" w:rsidRPr="00ED13F5" w:rsidRDefault="00DB58B2" w:rsidP="002F1335">
            <w:pPr>
              <w:spacing w:before="120"/>
              <w:rPr>
                <w:bCs/>
                <w:sz w:val="20"/>
                <w:szCs w:val="20"/>
                <w:lang w:eastAsia="en-US"/>
              </w:rPr>
            </w:pPr>
            <w:r w:rsidRPr="00ED13F5">
              <w:rPr>
                <w:bCs/>
                <w:sz w:val="20"/>
                <w:szCs w:val="20"/>
                <w:lang w:eastAsia="en-US"/>
              </w:rPr>
              <w:t>SÃO FELIPE</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7BD659" w14:textId="77777777" w:rsidR="00DB58B2" w:rsidRPr="00ED13F5" w:rsidRDefault="00DB58B2" w:rsidP="002F1335">
            <w:pPr>
              <w:spacing w:before="120"/>
              <w:rPr>
                <w:bCs/>
                <w:sz w:val="20"/>
                <w:szCs w:val="20"/>
                <w:lang w:eastAsia="en-US"/>
              </w:rPr>
            </w:pPr>
            <w:r w:rsidRPr="00ED13F5">
              <w:rPr>
                <w:bCs/>
                <w:sz w:val="20"/>
                <w:szCs w:val="20"/>
                <w:lang w:eastAsia="en-US"/>
              </w:rPr>
              <w:t>RUA PRESIDENTE CASTELO BRANCO, N.216 - BL.A - CENTRO CEP-44550-000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DB1E6C" w14:textId="77777777" w:rsidR="00DB58B2" w:rsidRPr="00ED13F5" w:rsidRDefault="00DB58B2" w:rsidP="002F1335">
            <w:pPr>
              <w:spacing w:before="120"/>
              <w:rPr>
                <w:bCs/>
                <w:sz w:val="20"/>
                <w:szCs w:val="20"/>
                <w:lang w:eastAsia="en-US"/>
              </w:rPr>
            </w:pPr>
            <w:r w:rsidRPr="00ED13F5">
              <w:rPr>
                <w:bCs/>
                <w:sz w:val="20"/>
                <w:szCs w:val="20"/>
                <w:lang w:eastAsia="en-US"/>
              </w:rPr>
              <w:t>111</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2B0C71" w14:textId="77777777" w:rsidR="00DB58B2" w:rsidRPr="00ED13F5" w:rsidRDefault="00DB58B2" w:rsidP="002F1335">
            <w:pPr>
              <w:spacing w:before="120"/>
              <w:rPr>
                <w:bCs/>
                <w:sz w:val="20"/>
                <w:szCs w:val="20"/>
                <w:lang w:eastAsia="en-US"/>
              </w:rPr>
            </w:pPr>
            <w:r w:rsidRPr="00ED13F5">
              <w:rPr>
                <w:bCs/>
                <w:sz w:val="20"/>
                <w:szCs w:val="20"/>
                <w:lang w:eastAsia="en-US"/>
              </w:rPr>
              <w:t>84</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894AE1"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20D81E77"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4E8E74" w14:textId="77777777" w:rsidR="00DB58B2" w:rsidRPr="00ED13F5" w:rsidRDefault="00DB58B2" w:rsidP="002F1335">
            <w:pPr>
              <w:spacing w:before="120"/>
              <w:rPr>
                <w:bCs/>
                <w:sz w:val="20"/>
                <w:szCs w:val="20"/>
                <w:lang w:eastAsia="en-US"/>
              </w:rPr>
            </w:pPr>
            <w:r w:rsidRPr="00ED13F5">
              <w:rPr>
                <w:bCs/>
                <w:sz w:val="20"/>
                <w:szCs w:val="20"/>
                <w:lang w:eastAsia="en-US"/>
              </w:rPr>
              <w:t>162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BBEADC" w14:textId="77777777" w:rsidR="00DB58B2" w:rsidRPr="00ED13F5" w:rsidRDefault="00DB58B2" w:rsidP="002F1335">
            <w:pPr>
              <w:spacing w:before="120"/>
              <w:rPr>
                <w:bCs/>
                <w:sz w:val="20"/>
                <w:szCs w:val="20"/>
                <w:lang w:eastAsia="en-US"/>
              </w:rPr>
            </w:pPr>
            <w:r w:rsidRPr="00ED13F5">
              <w:rPr>
                <w:bCs/>
                <w:sz w:val="20"/>
                <w:szCs w:val="20"/>
                <w:lang w:eastAsia="en-US"/>
              </w:rPr>
              <w:t>SÃO FRANCISCO DO CONDE</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2DB0FE" w14:textId="77777777" w:rsidR="00DB58B2" w:rsidRPr="00ED13F5" w:rsidRDefault="00DB58B2" w:rsidP="002F1335">
            <w:pPr>
              <w:spacing w:before="120"/>
              <w:rPr>
                <w:bCs/>
                <w:sz w:val="20"/>
                <w:szCs w:val="20"/>
                <w:lang w:eastAsia="en-US"/>
              </w:rPr>
            </w:pPr>
            <w:r w:rsidRPr="00ED13F5">
              <w:rPr>
                <w:bCs/>
                <w:sz w:val="20"/>
                <w:szCs w:val="20"/>
                <w:lang w:eastAsia="en-US"/>
              </w:rPr>
              <w:t>RUA MARIA QUITÉRIA, Nº 17-A, CENTRO                                                     CEP-43900-000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EBED85" w14:textId="77777777" w:rsidR="00DB58B2" w:rsidRPr="00ED13F5" w:rsidRDefault="00DB58B2" w:rsidP="002F1335">
            <w:pPr>
              <w:spacing w:before="120"/>
              <w:rPr>
                <w:bCs/>
                <w:sz w:val="20"/>
                <w:szCs w:val="20"/>
                <w:lang w:eastAsia="en-US"/>
              </w:rPr>
            </w:pPr>
            <w:r w:rsidRPr="00ED13F5">
              <w:rPr>
                <w:bCs/>
                <w:sz w:val="20"/>
                <w:szCs w:val="20"/>
                <w:lang w:eastAsia="en-US"/>
              </w:rPr>
              <w:t>106</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03DADD" w14:textId="77777777" w:rsidR="00DB58B2" w:rsidRPr="00ED13F5" w:rsidRDefault="00DB58B2" w:rsidP="002F1335">
            <w:pPr>
              <w:spacing w:before="120"/>
              <w:rPr>
                <w:bCs/>
                <w:sz w:val="20"/>
                <w:szCs w:val="20"/>
                <w:lang w:eastAsia="en-US"/>
              </w:rPr>
            </w:pPr>
            <w:r w:rsidRPr="00ED13F5">
              <w:rPr>
                <w:bCs/>
                <w:sz w:val="20"/>
                <w:szCs w:val="20"/>
                <w:lang w:eastAsia="en-US"/>
              </w:rPr>
              <w:t>75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F01812"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254BED46"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15905A" w14:textId="77777777" w:rsidR="00DB58B2" w:rsidRPr="00ED13F5" w:rsidRDefault="00DB58B2" w:rsidP="002F1335">
            <w:pPr>
              <w:spacing w:before="120"/>
              <w:rPr>
                <w:bCs/>
                <w:sz w:val="20"/>
                <w:szCs w:val="20"/>
                <w:lang w:eastAsia="en-US"/>
              </w:rPr>
            </w:pPr>
            <w:r w:rsidRPr="00ED13F5">
              <w:rPr>
                <w:bCs/>
                <w:sz w:val="20"/>
                <w:szCs w:val="20"/>
                <w:lang w:eastAsia="en-US"/>
              </w:rPr>
              <w:t>108</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4F8D5C" w14:textId="77777777" w:rsidR="00DB58B2" w:rsidRPr="00ED13F5" w:rsidRDefault="00DB58B2" w:rsidP="002F1335">
            <w:pPr>
              <w:spacing w:before="120"/>
              <w:rPr>
                <w:bCs/>
                <w:sz w:val="20"/>
                <w:szCs w:val="20"/>
                <w:lang w:eastAsia="en-US"/>
              </w:rPr>
            </w:pPr>
            <w:r w:rsidRPr="00ED13F5">
              <w:rPr>
                <w:bCs/>
                <w:sz w:val="20"/>
                <w:szCs w:val="20"/>
                <w:lang w:eastAsia="en-US"/>
              </w:rPr>
              <w:t>SÃO GONÇALO DOS CAMPOS</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ED2E5" w14:textId="77777777" w:rsidR="00DB58B2" w:rsidRPr="00ED13F5" w:rsidRDefault="00DB58B2" w:rsidP="002F1335">
            <w:pPr>
              <w:spacing w:before="120"/>
              <w:rPr>
                <w:bCs/>
                <w:sz w:val="20"/>
                <w:szCs w:val="20"/>
                <w:lang w:eastAsia="en-US"/>
              </w:rPr>
            </w:pPr>
            <w:r w:rsidRPr="00ED13F5">
              <w:rPr>
                <w:bCs/>
                <w:sz w:val="20"/>
                <w:szCs w:val="20"/>
                <w:lang w:eastAsia="en-US"/>
              </w:rPr>
              <w:t>RUA AMANCINHO PEDREIRA, N.13 - CENTRO                       CEP-44330-000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1D782E" w14:textId="77777777" w:rsidR="00DB58B2" w:rsidRPr="00ED13F5" w:rsidRDefault="00DB58B2" w:rsidP="002F1335">
            <w:pPr>
              <w:spacing w:before="120"/>
              <w:rPr>
                <w:bCs/>
                <w:sz w:val="20"/>
                <w:szCs w:val="20"/>
                <w:lang w:eastAsia="en-US"/>
              </w:rPr>
            </w:pPr>
            <w:r w:rsidRPr="00ED13F5">
              <w:rPr>
                <w:bCs/>
                <w:sz w:val="20"/>
                <w:szCs w:val="20"/>
                <w:lang w:eastAsia="en-US"/>
              </w:rPr>
              <w:t>105</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984026" w14:textId="77777777" w:rsidR="00DB58B2" w:rsidRPr="00ED13F5" w:rsidRDefault="00DB58B2" w:rsidP="002F1335">
            <w:pPr>
              <w:spacing w:before="120"/>
              <w:rPr>
                <w:bCs/>
                <w:sz w:val="20"/>
                <w:szCs w:val="20"/>
                <w:lang w:eastAsia="en-US"/>
              </w:rPr>
            </w:pPr>
            <w:r w:rsidRPr="00ED13F5">
              <w:rPr>
                <w:bCs/>
                <w:sz w:val="20"/>
                <w:szCs w:val="20"/>
                <w:lang w:eastAsia="en-US"/>
              </w:rPr>
              <w:t>20</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E1B791"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48FE5D3F"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DA67B9" w14:textId="77777777" w:rsidR="00DB58B2" w:rsidRPr="00ED13F5" w:rsidRDefault="00DB58B2" w:rsidP="002F1335">
            <w:pPr>
              <w:spacing w:before="120"/>
              <w:rPr>
                <w:bCs/>
                <w:sz w:val="20"/>
                <w:szCs w:val="20"/>
                <w:lang w:eastAsia="en-US"/>
              </w:rPr>
            </w:pPr>
            <w:r w:rsidRPr="00ED13F5">
              <w:rPr>
                <w:bCs/>
                <w:sz w:val="20"/>
                <w:szCs w:val="20"/>
                <w:lang w:eastAsia="en-US"/>
              </w:rPr>
              <w:t>128</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CA277C" w14:textId="77777777" w:rsidR="00DB58B2" w:rsidRPr="00ED13F5" w:rsidRDefault="00DB58B2" w:rsidP="002F1335">
            <w:pPr>
              <w:spacing w:before="120"/>
              <w:rPr>
                <w:bCs/>
                <w:sz w:val="20"/>
                <w:szCs w:val="20"/>
                <w:lang w:eastAsia="en-US"/>
              </w:rPr>
            </w:pPr>
            <w:r w:rsidRPr="00ED13F5">
              <w:rPr>
                <w:bCs/>
                <w:sz w:val="20"/>
                <w:szCs w:val="20"/>
                <w:lang w:eastAsia="en-US"/>
              </w:rPr>
              <w:t>SÃO SEBASTIÃO DO PASSÉ</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597C84" w14:textId="77777777" w:rsidR="00DB58B2" w:rsidRPr="00ED13F5" w:rsidRDefault="00DB58B2" w:rsidP="002F1335">
            <w:pPr>
              <w:spacing w:before="120"/>
              <w:rPr>
                <w:bCs/>
                <w:sz w:val="20"/>
                <w:szCs w:val="20"/>
                <w:lang w:eastAsia="en-US"/>
              </w:rPr>
            </w:pPr>
            <w:r w:rsidRPr="00ED13F5">
              <w:rPr>
                <w:bCs/>
                <w:sz w:val="20"/>
                <w:szCs w:val="20"/>
                <w:lang w:eastAsia="en-US"/>
              </w:rPr>
              <w:t>RUA ANTONIO COUTO, Nº 22 - PRAÇA SÃO ROQUE - BAIRRO SÃO ROQUE                               CEP - 43850-000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0A9DD5" w14:textId="77777777" w:rsidR="00DB58B2" w:rsidRPr="00ED13F5" w:rsidRDefault="00DB58B2" w:rsidP="002F1335">
            <w:pPr>
              <w:spacing w:before="120"/>
              <w:rPr>
                <w:bCs/>
                <w:sz w:val="20"/>
                <w:szCs w:val="20"/>
                <w:lang w:eastAsia="en-US"/>
              </w:rPr>
            </w:pPr>
            <w:r w:rsidRPr="00ED13F5">
              <w:rPr>
                <w:bCs/>
                <w:sz w:val="20"/>
                <w:szCs w:val="20"/>
                <w:lang w:eastAsia="en-US"/>
              </w:rPr>
              <w:t>13</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55D1F8" w14:textId="77777777" w:rsidR="00DB58B2" w:rsidRPr="00ED13F5" w:rsidRDefault="00DB58B2" w:rsidP="002F1335">
            <w:pPr>
              <w:spacing w:before="120"/>
              <w:rPr>
                <w:bCs/>
                <w:sz w:val="20"/>
                <w:szCs w:val="20"/>
                <w:lang w:eastAsia="en-US"/>
              </w:rPr>
            </w:pPr>
            <w:r w:rsidRPr="00ED13F5">
              <w:rPr>
                <w:bCs/>
                <w:sz w:val="20"/>
                <w:szCs w:val="20"/>
                <w:lang w:eastAsia="en-US"/>
              </w:rPr>
              <w:t>65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64C5A0"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2F281BBD"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4C16B9" w14:textId="77777777" w:rsidR="00DB58B2" w:rsidRPr="00ED13F5" w:rsidRDefault="00DB58B2" w:rsidP="002F1335">
            <w:pPr>
              <w:spacing w:before="120"/>
              <w:rPr>
                <w:bCs/>
                <w:sz w:val="20"/>
                <w:szCs w:val="20"/>
                <w:lang w:eastAsia="en-US"/>
              </w:rPr>
            </w:pPr>
            <w:r w:rsidRPr="00ED13F5">
              <w:rPr>
                <w:bCs/>
                <w:sz w:val="20"/>
                <w:szCs w:val="20"/>
                <w:lang w:eastAsia="en-US"/>
              </w:rPr>
              <w:t>150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109312" w14:textId="77777777" w:rsidR="00DB58B2" w:rsidRPr="00ED13F5" w:rsidRDefault="00DB58B2" w:rsidP="002F1335">
            <w:pPr>
              <w:spacing w:before="120"/>
              <w:rPr>
                <w:bCs/>
                <w:sz w:val="20"/>
                <w:szCs w:val="20"/>
                <w:lang w:eastAsia="en-US"/>
              </w:rPr>
            </w:pPr>
            <w:r w:rsidRPr="00ED13F5">
              <w:rPr>
                <w:bCs/>
                <w:sz w:val="20"/>
                <w:szCs w:val="20"/>
                <w:lang w:eastAsia="en-US"/>
              </w:rPr>
              <w:t>SERRINHA</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E6E789" w14:textId="77777777" w:rsidR="00DB58B2" w:rsidRPr="00ED13F5" w:rsidRDefault="00DB58B2" w:rsidP="002F1335">
            <w:pPr>
              <w:spacing w:before="120"/>
              <w:rPr>
                <w:bCs/>
                <w:sz w:val="20"/>
                <w:szCs w:val="20"/>
                <w:lang w:eastAsia="en-US"/>
              </w:rPr>
            </w:pPr>
            <w:r w:rsidRPr="00ED13F5">
              <w:rPr>
                <w:bCs/>
                <w:sz w:val="20"/>
                <w:szCs w:val="20"/>
                <w:lang w:eastAsia="en-US"/>
              </w:rPr>
              <w:t>RUA PEDRO THIAGO , N. 327 - CENTRO -                         CEP - 48700-000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4D7658" w14:textId="77777777" w:rsidR="00DB58B2" w:rsidRPr="00ED13F5" w:rsidRDefault="00DB58B2" w:rsidP="002F1335">
            <w:pPr>
              <w:spacing w:before="120"/>
              <w:rPr>
                <w:bCs/>
                <w:sz w:val="20"/>
                <w:szCs w:val="20"/>
                <w:lang w:eastAsia="en-US"/>
              </w:rPr>
            </w:pPr>
            <w:r w:rsidRPr="00ED13F5">
              <w:rPr>
                <w:bCs/>
                <w:sz w:val="20"/>
                <w:szCs w:val="20"/>
                <w:lang w:eastAsia="en-US"/>
              </w:rPr>
              <w:t>80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C1E64E" w14:textId="77777777" w:rsidR="00DB58B2" w:rsidRPr="00ED13F5" w:rsidRDefault="00DB58B2" w:rsidP="002F1335">
            <w:pPr>
              <w:spacing w:before="120"/>
              <w:rPr>
                <w:bCs/>
                <w:sz w:val="20"/>
                <w:szCs w:val="20"/>
                <w:lang w:eastAsia="en-US"/>
              </w:rPr>
            </w:pPr>
            <w:r w:rsidRPr="00ED13F5">
              <w:rPr>
                <w:bCs/>
                <w:sz w:val="20"/>
                <w:szCs w:val="20"/>
                <w:lang w:eastAsia="en-US"/>
              </w:rPr>
              <w:t>70</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AD4475"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7787CD16"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BCF655" w14:textId="77777777" w:rsidR="00DB58B2" w:rsidRPr="00ED13F5" w:rsidRDefault="00DB58B2" w:rsidP="002F1335">
            <w:pPr>
              <w:spacing w:before="120"/>
              <w:rPr>
                <w:bCs/>
                <w:sz w:val="20"/>
                <w:szCs w:val="20"/>
                <w:lang w:eastAsia="en-US"/>
              </w:rPr>
            </w:pPr>
            <w:r w:rsidRPr="00ED13F5">
              <w:rPr>
                <w:bCs/>
                <w:sz w:val="20"/>
                <w:szCs w:val="20"/>
                <w:lang w:eastAsia="en-US"/>
              </w:rPr>
              <w:lastRenderedPageBreak/>
              <w:t>33</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42D818" w14:textId="77777777" w:rsidR="00DB58B2" w:rsidRPr="00ED13F5" w:rsidRDefault="00DB58B2" w:rsidP="002F1335">
            <w:pPr>
              <w:spacing w:before="120"/>
              <w:rPr>
                <w:bCs/>
                <w:sz w:val="20"/>
                <w:szCs w:val="20"/>
                <w:lang w:eastAsia="en-US"/>
              </w:rPr>
            </w:pPr>
            <w:r w:rsidRPr="00ED13F5">
              <w:rPr>
                <w:bCs/>
                <w:sz w:val="20"/>
                <w:szCs w:val="20"/>
                <w:lang w:eastAsia="en-US"/>
              </w:rPr>
              <w:t>SIMÕES FILHO</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68F9EC" w14:textId="77777777" w:rsidR="00DB58B2" w:rsidRPr="00ED13F5" w:rsidRDefault="00DB58B2" w:rsidP="002F1335">
            <w:pPr>
              <w:spacing w:before="120"/>
              <w:rPr>
                <w:bCs/>
                <w:sz w:val="20"/>
                <w:szCs w:val="20"/>
                <w:lang w:eastAsia="en-US"/>
              </w:rPr>
            </w:pPr>
            <w:r w:rsidRPr="00ED13F5">
              <w:rPr>
                <w:bCs/>
                <w:sz w:val="20"/>
                <w:szCs w:val="20"/>
                <w:lang w:eastAsia="en-US"/>
              </w:rPr>
              <w:t>AVENIDA ALTAMIRANDO ARAÚJO RAMOS , S/N - CENTRO                                          CEP-43700-000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48871C" w14:textId="77777777" w:rsidR="00DB58B2" w:rsidRPr="00ED13F5" w:rsidRDefault="00DB58B2" w:rsidP="002F1335">
            <w:pPr>
              <w:spacing w:before="120"/>
              <w:rPr>
                <w:bCs/>
                <w:sz w:val="20"/>
                <w:szCs w:val="20"/>
                <w:lang w:eastAsia="en-US"/>
              </w:rPr>
            </w:pPr>
            <w:r w:rsidRPr="00ED13F5">
              <w:rPr>
                <w:bCs/>
                <w:sz w:val="20"/>
                <w:szCs w:val="20"/>
                <w:lang w:eastAsia="en-US"/>
              </w:rPr>
              <w:t>35</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7415BC" w14:textId="77777777" w:rsidR="00DB58B2" w:rsidRPr="00ED13F5" w:rsidRDefault="00DB58B2" w:rsidP="002F1335">
            <w:pPr>
              <w:spacing w:before="120"/>
              <w:rPr>
                <w:bCs/>
                <w:sz w:val="20"/>
                <w:szCs w:val="20"/>
                <w:lang w:eastAsia="en-US"/>
              </w:rPr>
            </w:pPr>
            <w:r w:rsidRPr="00ED13F5">
              <w:rPr>
                <w:bCs/>
                <w:sz w:val="20"/>
                <w:szCs w:val="20"/>
                <w:lang w:eastAsia="en-US"/>
              </w:rPr>
              <w:t>91</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72C1F6"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05EF51BB"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B337" w14:textId="77777777" w:rsidR="00DB58B2" w:rsidRPr="00ED13F5" w:rsidRDefault="00DB58B2" w:rsidP="002F1335">
            <w:pPr>
              <w:spacing w:before="120"/>
              <w:rPr>
                <w:bCs/>
                <w:sz w:val="20"/>
                <w:szCs w:val="20"/>
                <w:lang w:eastAsia="en-US"/>
              </w:rPr>
            </w:pPr>
            <w:r w:rsidRPr="00ED13F5">
              <w:rPr>
                <w:bCs/>
                <w:sz w:val="20"/>
                <w:szCs w:val="20"/>
                <w:lang w:eastAsia="en-US"/>
              </w:rPr>
              <w:t>120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8EFFF2" w14:textId="77777777" w:rsidR="00DB58B2" w:rsidRPr="00ED13F5" w:rsidRDefault="00DB58B2" w:rsidP="002F1335">
            <w:pPr>
              <w:spacing w:before="120"/>
              <w:rPr>
                <w:bCs/>
                <w:sz w:val="20"/>
                <w:szCs w:val="20"/>
                <w:lang w:eastAsia="en-US"/>
              </w:rPr>
            </w:pPr>
            <w:r w:rsidRPr="00ED13F5">
              <w:rPr>
                <w:bCs/>
                <w:sz w:val="20"/>
                <w:szCs w:val="20"/>
                <w:lang w:eastAsia="en-US"/>
              </w:rPr>
              <w:t>VALENTE</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FDE53E" w14:textId="77777777" w:rsidR="00DB58B2" w:rsidRPr="00ED13F5" w:rsidRDefault="00DB58B2" w:rsidP="002F1335">
            <w:pPr>
              <w:spacing w:before="120"/>
              <w:rPr>
                <w:bCs/>
                <w:sz w:val="20"/>
                <w:szCs w:val="20"/>
                <w:lang w:eastAsia="en-US"/>
              </w:rPr>
            </w:pPr>
            <w:r w:rsidRPr="00ED13F5">
              <w:rPr>
                <w:bCs/>
                <w:sz w:val="20"/>
                <w:szCs w:val="20"/>
                <w:lang w:eastAsia="en-US"/>
              </w:rPr>
              <w:t>PÇA MANUEL NOVAES, Nº 84 - CENTRO                                                     CEP - 48890-000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505ECD" w14:textId="77777777" w:rsidR="00DB58B2" w:rsidRPr="00ED13F5" w:rsidRDefault="00DB58B2" w:rsidP="002F1335">
            <w:pPr>
              <w:spacing w:before="120"/>
              <w:rPr>
                <w:bCs/>
                <w:sz w:val="20"/>
                <w:szCs w:val="20"/>
                <w:lang w:eastAsia="en-US"/>
              </w:rPr>
            </w:pPr>
            <w:r w:rsidRPr="00ED13F5">
              <w:rPr>
                <w:bCs/>
                <w:sz w:val="20"/>
                <w:szCs w:val="20"/>
                <w:lang w:eastAsia="en-US"/>
              </w:rPr>
              <w:t>26</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51D23D" w14:textId="77777777" w:rsidR="00DB58B2" w:rsidRPr="00ED13F5" w:rsidRDefault="00DB58B2" w:rsidP="002F1335">
            <w:pPr>
              <w:spacing w:before="120"/>
              <w:rPr>
                <w:bCs/>
                <w:sz w:val="20"/>
                <w:szCs w:val="20"/>
                <w:lang w:eastAsia="en-US"/>
              </w:rPr>
            </w:pPr>
            <w:r w:rsidRPr="00ED13F5">
              <w:rPr>
                <w:bCs/>
                <w:sz w:val="20"/>
                <w:szCs w:val="20"/>
                <w:lang w:eastAsia="en-US"/>
              </w:rPr>
              <w:t>138</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FB3A11"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bl>
    <w:p w14:paraId="491F2536" w14:textId="77777777" w:rsidR="00DB58B2" w:rsidRPr="00F70FB3" w:rsidRDefault="00DB58B2" w:rsidP="00DB58B2">
      <w:pPr>
        <w:jc w:val="center"/>
        <w:rPr>
          <w:b/>
          <w:u w:val="single"/>
          <w:lang w:eastAsia="en-US"/>
        </w:rPr>
      </w:pPr>
    </w:p>
    <w:p w14:paraId="39245624" w14:textId="77777777" w:rsidR="00DB58B2" w:rsidRDefault="00DB58B2" w:rsidP="00DB58B2">
      <w:pPr>
        <w:jc w:val="center"/>
        <w:rPr>
          <w:b/>
          <w:u w:val="single"/>
        </w:rPr>
      </w:pPr>
    </w:p>
    <w:p w14:paraId="420977E6" w14:textId="77777777" w:rsidR="00DB58B2" w:rsidRDefault="00DB58B2" w:rsidP="00DB58B2">
      <w:pPr>
        <w:jc w:val="center"/>
        <w:rPr>
          <w:b/>
          <w:u w:val="single"/>
        </w:rPr>
      </w:pPr>
      <w:r w:rsidRPr="00F70FB3">
        <w:rPr>
          <w:b/>
          <w:u w:val="single"/>
        </w:rPr>
        <w:t xml:space="preserve">REGIÃO 02 – </w:t>
      </w:r>
      <w:r w:rsidRPr="00486B62">
        <w:rPr>
          <w:b/>
          <w:u w:val="single"/>
        </w:rPr>
        <w:t>SENHOR DO BONFIM</w:t>
      </w:r>
    </w:p>
    <w:p w14:paraId="00497DB6" w14:textId="77777777" w:rsidR="00DB58B2" w:rsidRDefault="00DB58B2" w:rsidP="00DB58B2">
      <w:pPr>
        <w:jc w:val="center"/>
        <w:rPr>
          <w:b/>
          <w:u w:val="single"/>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1842"/>
        <w:gridCol w:w="2694"/>
        <w:gridCol w:w="992"/>
        <w:gridCol w:w="1729"/>
        <w:gridCol w:w="1815"/>
      </w:tblGrid>
      <w:tr w:rsidR="00DB58B2" w:rsidRPr="00ED13F5" w14:paraId="726CFEAF" w14:textId="77777777" w:rsidTr="004226CE">
        <w:trPr>
          <w:trHeight w:val="958"/>
          <w:tblHeader/>
        </w:trPr>
        <w:tc>
          <w:tcPr>
            <w:tcW w:w="99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E6869B7" w14:textId="77777777" w:rsidR="00DB58B2" w:rsidRPr="00ED13F5" w:rsidRDefault="00DB58B2" w:rsidP="002F1335">
            <w:pPr>
              <w:spacing w:before="120"/>
              <w:jc w:val="center"/>
              <w:rPr>
                <w:b/>
                <w:bCs/>
                <w:sz w:val="20"/>
                <w:szCs w:val="20"/>
                <w:lang w:eastAsia="en-US"/>
              </w:rPr>
            </w:pPr>
            <w:r w:rsidRPr="00ED13F5">
              <w:rPr>
                <w:b/>
                <w:bCs/>
                <w:sz w:val="20"/>
                <w:szCs w:val="20"/>
                <w:lang w:eastAsia="en-US"/>
              </w:rPr>
              <w:t>Nº DA ZONA</w:t>
            </w:r>
          </w:p>
        </w:tc>
        <w:tc>
          <w:tcPr>
            <w:tcW w:w="184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26AC469C" w14:textId="77777777" w:rsidR="00DB58B2" w:rsidRPr="00ED13F5" w:rsidRDefault="00DB58B2" w:rsidP="002F1335">
            <w:pPr>
              <w:spacing w:before="120"/>
              <w:jc w:val="center"/>
              <w:rPr>
                <w:b/>
                <w:bCs/>
                <w:sz w:val="20"/>
                <w:szCs w:val="20"/>
                <w:lang w:eastAsia="en-US"/>
              </w:rPr>
            </w:pPr>
            <w:r w:rsidRPr="00ED13F5">
              <w:rPr>
                <w:b/>
                <w:bCs/>
                <w:sz w:val="20"/>
                <w:szCs w:val="20"/>
                <w:lang w:eastAsia="en-US"/>
              </w:rPr>
              <w:t>MUNICÍPIO</w:t>
            </w:r>
          </w:p>
        </w:tc>
        <w:tc>
          <w:tcPr>
            <w:tcW w:w="2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A1D8838" w14:textId="77777777" w:rsidR="00DB58B2" w:rsidRPr="00ED13F5" w:rsidRDefault="00DB58B2" w:rsidP="002F1335">
            <w:pPr>
              <w:spacing w:before="120"/>
              <w:jc w:val="center"/>
              <w:rPr>
                <w:b/>
                <w:bCs/>
                <w:sz w:val="20"/>
                <w:szCs w:val="20"/>
                <w:lang w:eastAsia="en-US"/>
              </w:rPr>
            </w:pPr>
            <w:r w:rsidRPr="00ED13F5">
              <w:rPr>
                <w:b/>
                <w:bCs/>
                <w:sz w:val="20"/>
                <w:szCs w:val="20"/>
                <w:lang w:eastAsia="en-US"/>
              </w:rPr>
              <w:t>ENDEREÇO</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9FF9301" w14:textId="77777777" w:rsidR="00DB58B2" w:rsidRPr="00ED13F5" w:rsidRDefault="00DB58B2" w:rsidP="002F1335">
            <w:pPr>
              <w:spacing w:before="120"/>
              <w:jc w:val="center"/>
              <w:rPr>
                <w:b/>
                <w:bCs/>
                <w:sz w:val="20"/>
                <w:szCs w:val="20"/>
                <w:lang w:eastAsia="en-US"/>
              </w:rPr>
            </w:pPr>
            <w:r w:rsidRPr="00ED13F5">
              <w:rPr>
                <w:b/>
                <w:bCs/>
                <w:sz w:val="20"/>
                <w:szCs w:val="20"/>
                <w:lang w:eastAsia="en-US"/>
              </w:rPr>
              <w:t>ÁREA (m2)</w:t>
            </w:r>
          </w:p>
        </w:tc>
        <w:tc>
          <w:tcPr>
            <w:tcW w:w="172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CB74BDA" w14:textId="77777777" w:rsidR="00DB58B2" w:rsidRPr="00ED13F5" w:rsidRDefault="00DB58B2" w:rsidP="002F1335">
            <w:pPr>
              <w:spacing w:before="120"/>
              <w:jc w:val="center"/>
              <w:rPr>
                <w:b/>
                <w:bCs/>
                <w:sz w:val="20"/>
                <w:szCs w:val="20"/>
                <w:lang w:eastAsia="en-US"/>
              </w:rPr>
            </w:pPr>
            <w:r w:rsidRPr="00ED13F5">
              <w:rPr>
                <w:b/>
                <w:bCs/>
                <w:sz w:val="20"/>
                <w:szCs w:val="20"/>
                <w:lang w:eastAsia="en-US"/>
              </w:rPr>
              <w:t>DISTÂNCIA (KM) PARA SENHOR DO BONFIM</w:t>
            </w:r>
          </w:p>
        </w:tc>
        <w:tc>
          <w:tcPr>
            <w:tcW w:w="181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EE5D6C5" w14:textId="77777777" w:rsidR="00DB58B2" w:rsidRPr="00ED13F5" w:rsidRDefault="00DB58B2" w:rsidP="002F1335">
            <w:pPr>
              <w:spacing w:before="120"/>
              <w:jc w:val="center"/>
              <w:rPr>
                <w:b/>
                <w:bCs/>
                <w:sz w:val="20"/>
                <w:szCs w:val="20"/>
                <w:lang w:eastAsia="en-US"/>
              </w:rPr>
            </w:pPr>
            <w:r w:rsidRPr="00ED13F5">
              <w:rPr>
                <w:b/>
                <w:bCs/>
                <w:sz w:val="20"/>
                <w:szCs w:val="20"/>
                <w:lang w:eastAsia="en-US"/>
              </w:rPr>
              <w:t>SITUAÇÃO DO IMÓVEL</w:t>
            </w:r>
          </w:p>
        </w:tc>
      </w:tr>
      <w:tr w:rsidR="00DB58B2" w:rsidRPr="00ED13F5" w14:paraId="0DDBBC78"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73657A" w14:textId="77777777" w:rsidR="00DB58B2" w:rsidRPr="00ED13F5" w:rsidRDefault="00DB58B2" w:rsidP="002F1335">
            <w:pPr>
              <w:spacing w:before="120"/>
              <w:rPr>
                <w:bCs/>
                <w:sz w:val="20"/>
                <w:szCs w:val="20"/>
                <w:lang w:eastAsia="en-US"/>
              </w:rPr>
            </w:pPr>
            <w:r w:rsidRPr="00ED13F5">
              <w:rPr>
                <w:bCs/>
                <w:sz w:val="20"/>
                <w:szCs w:val="20"/>
                <w:lang w:eastAsia="en-US"/>
              </w:rPr>
              <w:t>53</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08D45C" w14:textId="77777777" w:rsidR="00DB58B2" w:rsidRPr="00ED13F5" w:rsidRDefault="00DB58B2" w:rsidP="002F1335">
            <w:pPr>
              <w:spacing w:before="120"/>
              <w:rPr>
                <w:bCs/>
                <w:sz w:val="20"/>
                <w:szCs w:val="20"/>
                <w:lang w:eastAsia="en-US"/>
              </w:rPr>
            </w:pPr>
            <w:r w:rsidRPr="00ED13F5">
              <w:rPr>
                <w:bCs/>
                <w:sz w:val="20"/>
                <w:szCs w:val="20"/>
                <w:lang w:eastAsia="en-US"/>
              </w:rPr>
              <w:t>CAMPO FORMOSO</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C79B80" w14:textId="77777777" w:rsidR="00DB58B2" w:rsidRPr="00ED13F5" w:rsidRDefault="00DB58B2" w:rsidP="002F1335">
            <w:pPr>
              <w:spacing w:before="120"/>
              <w:rPr>
                <w:bCs/>
                <w:sz w:val="20"/>
                <w:szCs w:val="20"/>
                <w:lang w:eastAsia="en-US"/>
              </w:rPr>
            </w:pPr>
            <w:r w:rsidRPr="00ED13F5">
              <w:rPr>
                <w:bCs/>
                <w:sz w:val="20"/>
                <w:szCs w:val="20"/>
                <w:lang w:eastAsia="en-US"/>
              </w:rPr>
              <w:t>PRAÇA DOIS DE JULHO, S/N - CENTRO                                                              CEP-44790-000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A53B50" w14:textId="77777777" w:rsidR="00DB58B2" w:rsidRPr="00ED13F5" w:rsidRDefault="00DB58B2" w:rsidP="002F1335">
            <w:pPr>
              <w:spacing w:before="120"/>
              <w:rPr>
                <w:bCs/>
                <w:sz w:val="20"/>
                <w:szCs w:val="20"/>
                <w:lang w:eastAsia="en-US"/>
              </w:rPr>
            </w:pPr>
            <w:r w:rsidRPr="00ED13F5">
              <w:rPr>
                <w:bCs/>
                <w:sz w:val="20"/>
                <w:szCs w:val="20"/>
                <w:lang w:eastAsia="en-US"/>
              </w:rPr>
              <w:t>28</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E166A5" w14:textId="77777777" w:rsidR="00DB58B2" w:rsidRPr="00ED13F5" w:rsidRDefault="00DB58B2" w:rsidP="002F1335">
            <w:pPr>
              <w:spacing w:before="120"/>
              <w:rPr>
                <w:bCs/>
                <w:sz w:val="20"/>
                <w:szCs w:val="20"/>
                <w:lang w:eastAsia="en-US"/>
              </w:rPr>
            </w:pPr>
            <w:r w:rsidRPr="00ED13F5">
              <w:rPr>
                <w:bCs/>
                <w:sz w:val="20"/>
                <w:szCs w:val="20"/>
                <w:lang w:eastAsia="en-US"/>
              </w:rPr>
              <w:t>27</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2BA814"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57028A18"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D9F9B9" w14:textId="77777777" w:rsidR="00DB58B2" w:rsidRPr="00ED13F5" w:rsidRDefault="00DB58B2" w:rsidP="002F1335">
            <w:pPr>
              <w:spacing w:before="120"/>
              <w:rPr>
                <w:bCs/>
                <w:sz w:val="20"/>
                <w:szCs w:val="20"/>
                <w:lang w:eastAsia="en-US"/>
              </w:rPr>
            </w:pPr>
            <w:r w:rsidRPr="00ED13F5">
              <w:rPr>
                <w:bCs/>
                <w:sz w:val="20"/>
                <w:szCs w:val="20"/>
                <w:lang w:eastAsia="en-US"/>
              </w:rPr>
              <w:t>191</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4DF589" w14:textId="77777777" w:rsidR="00DB58B2" w:rsidRPr="00ED13F5" w:rsidRDefault="00DB58B2" w:rsidP="002F1335">
            <w:pPr>
              <w:spacing w:before="120"/>
              <w:rPr>
                <w:bCs/>
                <w:sz w:val="20"/>
                <w:szCs w:val="20"/>
                <w:lang w:eastAsia="en-US"/>
              </w:rPr>
            </w:pPr>
            <w:r w:rsidRPr="00ED13F5">
              <w:rPr>
                <w:bCs/>
                <w:sz w:val="20"/>
                <w:szCs w:val="20"/>
                <w:lang w:eastAsia="en-US"/>
              </w:rPr>
              <w:t>CAPIM GROSSO</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D185F9" w14:textId="77777777" w:rsidR="00DB58B2" w:rsidRPr="00ED13F5" w:rsidRDefault="00DB58B2" w:rsidP="002F1335">
            <w:pPr>
              <w:spacing w:before="120"/>
              <w:rPr>
                <w:bCs/>
                <w:sz w:val="20"/>
                <w:szCs w:val="20"/>
                <w:lang w:eastAsia="en-US"/>
              </w:rPr>
            </w:pPr>
            <w:r w:rsidRPr="00ED13F5">
              <w:rPr>
                <w:bCs/>
                <w:sz w:val="20"/>
                <w:szCs w:val="20"/>
                <w:lang w:eastAsia="en-US"/>
              </w:rPr>
              <w:t>AVENIDA LUIS EDUARDO MAGALHÃES, S/N - OLIVEIRA                                  CEP-44695-000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0D8F4C" w14:textId="77777777" w:rsidR="00DB58B2" w:rsidRPr="00ED13F5" w:rsidRDefault="00DB58B2" w:rsidP="002F1335">
            <w:pPr>
              <w:spacing w:before="120"/>
              <w:rPr>
                <w:bCs/>
                <w:sz w:val="20"/>
                <w:szCs w:val="20"/>
                <w:lang w:eastAsia="en-US"/>
              </w:rPr>
            </w:pPr>
            <w:r w:rsidRPr="00ED13F5">
              <w:rPr>
                <w:bCs/>
                <w:sz w:val="20"/>
                <w:szCs w:val="20"/>
                <w:lang w:eastAsia="en-US"/>
              </w:rPr>
              <w:t>34</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3F61C0" w14:textId="77777777" w:rsidR="00DB58B2" w:rsidRPr="00ED13F5" w:rsidRDefault="00DB58B2" w:rsidP="002F1335">
            <w:pPr>
              <w:spacing w:before="120"/>
              <w:rPr>
                <w:bCs/>
                <w:sz w:val="20"/>
                <w:szCs w:val="20"/>
                <w:lang w:eastAsia="en-US"/>
              </w:rPr>
            </w:pPr>
            <w:r w:rsidRPr="00ED13F5">
              <w:rPr>
                <w:bCs/>
                <w:sz w:val="20"/>
                <w:szCs w:val="20"/>
                <w:lang w:eastAsia="en-US"/>
              </w:rPr>
              <w:t>107</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95E86E"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6A3EBB72"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789529" w14:textId="77777777" w:rsidR="00DB58B2" w:rsidRPr="00ED13F5" w:rsidRDefault="00DB58B2" w:rsidP="002F1335">
            <w:pPr>
              <w:spacing w:before="120"/>
              <w:rPr>
                <w:bCs/>
                <w:sz w:val="20"/>
                <w:szCs w:val="20"/>
                <w:lang w:eastAsia="en-US"/>
              </w:rPr>
            </w:pPr>
            <w:r w:rsidRPr="00ED13F5">
              <w:rPr>
                <w:bCs/>
                <w:sz w:val="20"/>
                <w:szCs w:val="20"/>
                <w:lang w:eastAsia="en-US"/>
              </w:rPr>
              <w:t>66</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FF0297" w14:textId="77777777" w:rsidR="00DB58B2" w:rsidRPr="00ED13F5" w:rsidRDefault="00DB58B2" w:rsidP="002F1335">
            <w:pPr>
              <w:spacing w:before="120"/>
              <w:rPr>
                <w:bCs/>
                <w:sz w:val="20"/>
                <w:szCs w:val="20"/>
                <w:lang w:eastAsia="en-US"/>
              </w:rPr>
            </w:pPr>
            <w:r w:rsidRPr="00ED13F5">
              <w:rPr>
                <w:bCs/>
                <w:sz w:val="20"/>
                <w:szCs w:val="20"/>
                <w:lang w:eastAsia="en-US"/>
              </w:rPr>
              <w:t>CASA NOVA</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131346" w14:textId="77777777" w:rsidR="00DB58B2" w:rsidRPr="00ED13F5" w:rsidRDefault="00DB58B2" w:rsidP="002F1335">
            <w:pPr>
              <w:spacing w:before="120"/>
              <w:rPr>
                <w:bCs/>
                <w:sz w:val="20"/>
                <w:szCs w:val="20"/>
                <w:lang w:eastAsia="en-US"/>
              </w:rPr>
            </w:pPr>
            <w:r w:rsidRPr="00ED13F5">
              <w:rPr>
                <w:bCs/>
                <w:sz w:val="20"/>
                <w:szCs w:val="20"/>
                <w:lang w:eastAsia="en-US"/>
              </w:rPr>
              <w:t xml:space="preserve">PRAÇA DOS TRÊS PODERES, S/Nº, CENTRO.                                                                               CEP: 47300-000.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D75C04" w14:textId="77777777" w:rsidR="00DB58B2" w:rsidRPr="00ED13F5" w:rsidRDefault="00DB58B2" w:rsidP="002F1335">
            <w:pPr>
              <w:spacing w:before="120"/>
              <w:rPr>
                <w:bCs/>
                <w:sz w:val="20"/>
                <w:szCs w:val="20"/>
                <w:lang w:eastAsia="en-US"/>
              </w:rPr>
            </w:pPr>
            <w:r w:rsidRPr="00ED13F5">
              <w:rPr>
                <w:bCs/>
                <w:sz w:val="20"/>
                <w:szCs w:val="20"/>
                <w:lang w:eastAsia="en-US"/>
              </w:rPr>
              <w:t>23</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F1DB65" w14:textId="77777777" w:rsidR="00DB58B2" w:rsidRPr="00ED13F5" w:rsidRDefault="00DB58B2" w:rsidP="002F1335">
            <w:pPr>
              <w:spacing w:before="120"/>
              <w:rPr>
                <w:bCs/>
                <w:sz w:val="20"/>
                <w:szCs w:val="20"/>
                <w:lang w:eastAsia="en-US"/>
              </w:rPr>
            </w:pPr>
            <w:r w:rsidRPr="00ED13F5">
              <w:rPr>
                <w:bCs/>
                <w:sz w:val="20"/>
                <w:szCs w:val="20"/>
                <w:lang w:eastAsia="en-US"/>
              </w:rPr>
              <w:t>193</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7A98A5"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60E6C577"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A9E586" w14:textId="77777777" w:rsidR="00DB58B2" w:rsidRPr="00ED13F5" w:rsidRDefault="00DB58B2" w:rsidP="002F1335">
            <w:pPr>
              <w:spacing w:before="120"/>
              <w:rPr>
                <w:bCs/>
                <w:sz w:val="20"/>
                <w:szCs w:val="20"/>
                <w:lang w:eastAsia="en-US"/>
              </w:rPr>
            </w:pPr>
            <w:r w:rsidRPr="00ED13F5">
              <w:rPr>
                <w:bCs/>
                <w:sz w:val="20"/>
                <w:szCs w:val="20"/>
                <w:lang w:eastAsia="en-US"/>
              </w:rPr>
              <w:t>158</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D708BE" w14:textId="77777777" w:rsidR="00DB58B2" w:rsidRPr="00ED13F5" w:rsidRDefault="00DB58B2" w:rsidP="002F1335">
            <w:pPr>
              <w:spacing w:before="120"/>
              <w:rPr>
                <w:bCs/>
                <w:sz w:val="20"/>
                <w:szCs w:val="20"/>
                <w:lang w:eastAsia="en-US"/>
              </w:rPr>
            </w:pPr>
            <w:r w:rsidRPr="00ED13F5">
              <w:rPr>
                <w:bCs/>
                <w:sz w:val="20"/>
                <w:szCs w:val="20"/>
                <w:lang w:eastAsia="en-US"/>
              </w:rPr>
              <w:t>CHORROCHÓ</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772A4D" w14:textId="77777777" w:rsidR="00DB58B2" w:rsidRPr="00ED13F5" w:rsidRDefault="00DB58B2" w:rsidP="002F1335">
            <w:pPr>
              <w:spacing w:before="120"/>
              <w:rPr>
                <w:bCs/>
                <w:sz w:val="20"/>
                <w:szCs w:val="20"/>
                <w:lang w:eastAsia="en-US"/>
              </w:rPr>
            </w:pPr>
            <w:r w:rsidRPr="00ED13F5">
              <w:rPr>
                <w:bCs/>
                <w:sz w:val="20"/>
                <w:szCs w:val="20"/>
                <w:lang w:eastAsia="en-US"/>
              </w:rPr>
              <w:t>RUA CORONEL JOÃO SÁ , S/N - CENTRO                                                             CEP-48660-000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9EBE8A" w14:textId="77777777" w:rsidR="00DB58B2" w:rsidRPr="00ED13F5" w:rsidRDefault="00DB58B2" w:rsidP="002F1335">
            <w:pPr>
              <w:spacing w:before="120"/>
              <w:rPr>
                <w:bCs/>
                <w:sz w:val="20"/>
                <w:szCs w:val="20"/>
                <w:lang w:eastAsia="en-US"/>
              </w:rPr>
            </w:pPr>
            <w:r w:rsidRPr="00ED13F5">
              <w:rPr>
                <w:bCs/>
                <w:sz w:val="20"/>
                <w:szCs w:val="20"/>
                <w:lang w:eastAsia="en-US"/>
              </w:rPr>
              <w:t>17</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0083A1" w14:textId="77777777" w:rsidR="00DB58B2" w:rsidRPr="00ED13F5" w:rsidRDefault="00DB58B2" w:rsidP="002F1335">
            <w:pPr>
              <w:spacing w:before="120"/>
              <w:rPr>
                <w:bCs/>
                <w:sz w:val="20"/>
                <w:szCs w:val="20"/>
                <w:lang w:eastAsia="en-US"/>
              </w:rPr>
            </w:pPr>
            <w:r w:rsidRPr="00ED13F5">
              <w:rPr>
                <w:bCs/>
                <w:sz w:val="20"/>
                <w:szCs w:val="20"/>
                <w:lang w:eastAsia="en-US"/>
              </w:rPr>
              <w:t>315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C6ACFB"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7C56FC6D"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324D7C" w14:textId="77777777" w:rsidR="00DB58B2" w:rsidRPr="00ED13F5" w:rsidRDefault="00DB58B2" w:rsidP="002F1335">
            <w:pPr>
              <w:spacing w:before="120"/>
              <w:rPr>
                <w:bCs/>
                <w:sz w:val="20"/>
                <w:szCs w:val="20"/>
                <w:lang w:eastAsia="en-US"/>
              </w:rPr>
            </w:pPr>
            <w:r w:rsidRPr="00ED13F5">
              <w:rPr>
                <w:bCs/>
                <w:sz w:val="20"/>
                <w:szCs w:val="20"/>
                <w:lang w:eastAsia="en-US"/>
              </w:rPr>
              <w:t>82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D35886" w14:textId="77777777" w:rsidR="00DB58B2" w:rsidRPr="00ED13F5" w:rsidRDefault="00DB58B2" w:rsidP="002F1335">
            <w:pPr>
              <w:spacing w:before="120"/>
              <w:rPr>
                <w:bCs/>
                <w:sz w:val="20"/>
                <w:szCs w:val="20"/>
                <w:lang w:eastAsia="en-US"/>
              </w:rPr>
            </w:pPr>
            <w:r w:rsidRPr="00ED13F5">
              <w:rPr>
                <w:bCs/>
                <w:sz w:val="20"/>
                <w:szCs w:val="20"/>
                <w:lang w:eastAsia="en-US"/>
              </w:rPr>
              <w:t>CÍCERO DANTAS</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F7FBA5" w14:textId="77777777" w:rsidR="00DB58B2" w:rsidRPr="00ED13F5" w:rsidRDefault="00DB58B2" w:rsidP="002F1335">
            <w:pPr>
              <w:spacing w:before="120"/>
              <w:rPr>
                <w:bCs/>
                <w:sz w:val="20"/>
                <w:szCs w:val="20"/>
                <w:lang w:eastAsia="en-US"/>
              </w:rPr>
            </w:pPr>
            <w:r w:rsidRPr="00ED13F5">
              <w:rPr>
                <w:bCs/>
                <w:sz w:val="20"/>
                <w:szCs w:val="20"/>
                <w:lang w:eastAsia="en-US"/>
              </w:rPr>
              <w:t>RUA JOVENTINO PEREIRA DOS SANTOS , S/N - CENTRO                                       CEP-48410-000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7DE998" w14:textId="77777777" w:rsidR="00DB58B2" w:rsidRPr="00ED13F5" w:rsidRDefault="00DB58B2" w:rsidP="002F1335">
            <w:pPr>
              <w:spacing w:before="120"/>
              <w:rPr>
                <w:bCs/>
                <w:sz w:val="20"/>
                <w:szCs w:val="20"/>
                <w:lang w:eastAsia="en-US"/>
              </w:rPr>
            </w:pPr>
            <w:r w:rsidRPr="00ED13F5">
              <w:rPr>
                <w:bCs/>
                <w:sz w:val="20"/>
                <w:szCs w:val="20"/>
                <w:lang w:eastAsia="en-US"/>
              </w:rPr>
              <w:t>65</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774169" w14:textId="77777777" w:rsidR="00DB58B2" w:rsidRPr="00ED13F5" w:rsidRDefault="00DB58B2" w:rsidP="002F1335">
            <w:pPr>
              <w:spacing w:before="120"/>
              <w:rPr>
                <w:bCs/>
                <w:sz w:val="20"/>
                <w:szCs w:val="20"/>
                <w:lang w:eastAsia="en-US"/>
              </w:rPr>
            </w:pPr>
            <w:r w:rsidRPr="00ED13F5">
              <w:rPr>
                <w:bCs/>
                <w:sz w:val="20"/>
                <w:szCs w:val="20"/>
                <w:lang w:eastAsia="en-US"/>
              </w:rPr>
              <w:t>274</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154723"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4B6A7269"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1EE553" w14:textId="77777777" w:rsidR="00DB58B2" w:rsidRPr="00ED13F5" w:rsidRDefault="00DB58B2" w:rsidP="002F1335">
            <w:pPr>
              <w:spacing w:before="120"/>
              <w:rPr>
                <w:bCs/>
                <w:sz w:val="20"/>
                <w:szCs w:val="20"/>
                <w:lang w:eastAsia="en-US"/>
              </w:rPr>
            </w:pPr>
            <w:r w:rsidRPr="00ED13F5">
              <w:rPr>
                <w:bCs/>
                <w:sz w:val="20"/>
                <w:szCs w:val="20"/>
                <w:lang w:eastAsia="en-US"/>
              </w:rPr>
              <w:t>85</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506138" w14:textId="77777777" w:rsidR="00DB58B2" w:rsidRPr="00ED13F5" w:rsidRDefault="00DB58B2" w:rsidP="002F1335">
            <w:pPr>
              <w:spacing w:before="120"/>
              <w:rPr>
                <w:bCs/>
                <w:sz w:val="20"/>
                <w:szCs w:val="20"/>
                <w:lang w:eastAsia="en-US"/>
              </w:rPr>
            </w:pPr>
            <w:r w:rsidRPr="00ED13F5">
              <w:rPr>
                <w:bCs/>
                <w:sz w:val="20"/>
                <w:szCs w:val="20"/>
                <w:lang w:eastAsia="en-US"/>
              </w:rPr>
              <w:t>CURAÇÁ</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AE606F" w14:textId="77777777" w:rsidR="00DB58B2" w:rsidRPr="00ED13F5" w:rsidRDefault="00DB58B2" w:rsidP="002F1335">
            <w:pPr>
              <w:spacing w:before="120"/>
              <w:rPr>
                <w:bCs/>
                <w:sz w:val="20"/>
                <w:szCs w:val="20"/>
                <w:lang w:eastAsia="en-US"/>
              </w:rPr>
            </w:pPr>
            <w:r w:rsidRPr="00ED13F5">
              <w:rPr>
                <w:bCs/>
                <w:sz w:val="20"/>
                <w:szCs w:val="20"/>
                <w:lang w:eastAsia="en-US"/>
              </w:rPr>
              <w:t>PRAÇA MONSENHOR JOSÉ GILBERTO LUNA , S/N - CENTRO                             CEP-48930-000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B659EB" w14:textId="77777777" w:rsidR="00DB58B2" w:rsidRPr="00ED13F5" w:rsidRDefault="00DB58B2" w:rsidP="002F1335">
            <w:pPr>
              <w:spacing w:before="120"/>
              <w:rPr>
                <w:bCs/>
                <w:sz w:val="20"/>
                <w:szCs w:val="20"/>
                <w:lang w:eastAsia="en-US"/>
              </w:rPr>
            </w:pPr>
            <w:r w:rsidRPr="00ED13F5">
              <w:rPr>
                <w:bCs/>
                <w:sz w:val="20"/>
                <w:szCs w:val="20"/>
                <w:lang w:eastAsia="en-US"/>
              </w:rPr>
              <w:t>15</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A44CCF" w14:textId="77777777" w:rsidR="00DB58B2" w:rsidRPr="00ED13F5" w:rsidRDefault="00DB58B2" w:rsidP="002F1335">
            <w:pPr>
              <w:spacing w:before="120"/>
              <w:rPr>
                <w:bCs/>
                <w:sz w:val="20"/>
                <w:szCs w:val="20"/>
                <w:lang w:eastAsia="en-US"/>
              </w:rPr>
            </w:pPr>
            <w:r w:rsidRPr="00ED13F5">
              <w:rPr>
                <w:bCs/>
                <w:sz w:val="20"/>
                <w:szCs w:val="20"/>
                <w:lang w:eastAsia="en-US"/>
              </w:rPr>
              <w:t>213</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238321"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33FAF4F5"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B415DD" w14:textId="77777777" w:rsidR="00DB58B2" w:rsidRPr="00ED13F5" w:rsidRDefault="00DB58B2" w:rsidP="002F1335">
            <w:pPr>
              <w:spacing w:before="120"/>
              <w:rPr>
                <w:bCs/>
                <w:sz w:val="20"/>
                <w:szCs w:val="20"/>
                <w:lang w:eastAsia="en-US"/>
              </w:rPr>
            </w:pPr>
            <w:r w:rsidRPr="00ED13F5">
              <w:rPr>
                <w:bCs/>
                <w:sz w:val="20"/>
                <w:szCs w:val="20"/>
                <w:lang w:eastAsia="en-US"/>
              </w:rPr>
              <w:lastRenderedPageBreak/>
              <w:t>102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B79275" w14:textId="77777777" w:rsidR="00DB58B2" w:rsidRPr="00ED13F5" w:rsidRDefault="00DB58B2" w:rsidP="002F1335">
            <w:pPr>
              <w:spacing w:before="120"/>
              <w:rPr>
                <w:bCs/>
                <w:sz w:val="20"/>
                <w:szCs w:val="20"/>
                <w:lang w:eastAsia="en-US"/>
              </w:rPr>
            </w:pPr>
            <w:r w:rsidRPr="00ED13F5">
              <w:rPr>
                <w:bCs/>
                <w:sz w:val="20"/>
                <w:szCs w:val="20"/>
                <w:lang w:eastAsia="en-US"/>
              </w:rPr>
              <w:t>EUCLIDES DA CUNHA</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7A5DCE" w14:textId="77777777" w:rsidR="00DB58B2" w:rsidRPr="00ED13F5" w:rsidRDefault="00DB58B2" w:rsidP="002F1335">
            <w:pPr>
              <w:spacing w:before="120"/>
              <w:rPr>
                <w:bCs/>
                <w:sz w:val="20"/>
                <w:szCs w:val="20"/>
                <w:lang w:eastAsia="en-US"/>
              </w:rPr>
            </w:pPr>
            <w:r w:rsidRPr="00ED13F5">
              <w:rPr>
                <w:bCs/>
                <w:sz w:val="20"/>
                <w:szCs w:val="20"/>
                <w:lang w:eastAsia="en-US"/>
              </w:rPr>
              <w:t>RUA LUIZ SANTANA LIMA, 78, LOJA 01 - CENTRO                          CEP.: 48.500-000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D96BC" w14:textId="77777777" w:rsidR="00DB58B2" w:rsidRPr="00ED13F5" w:rsidRDefault="00DB58B2" w:rsidP="002F1335">
            <w:pPr>
              <w:spacing w:before="120"/>
              <w:rPr>
                <w:bCs/>
                <w:sz w:val="20"/>
                <w:szCs w:val="20"/>
                <w:lang w:eastAsia="en-US"/>
              </w:rPr>
            </w:pPr>
            <w:r w:rsidRPr="00ED13F5">
              <w:rPr>
                <w:bCs/>
                <w:sz w:val="20"/>
                <w:szCs w:val="20"/>
                <w:lang w:eastAsia="en-US"/>
              </w:rPr>
              <w:t>220</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3C572E" w14:textId="77777777" w:rsidR="00DB58B2" w:rsidRPr="00ED13F5" w:rsidRDefault="00DB58B2" w:rsidP="002F1335">
            <w:pPr>
              <w:spacing w:before="120"/>
              <w:rPr>
                <w:bCs/>
                <w:sz w:val="20"/>
                <w:szCs w:val="20"/>
                <w:lang w:eastAsia="en-US"/>
              </w:rPr>
            </w:pPr>
            <w:r w:rsidRPr="00ED13F5">
              <w:rPr>
                <w:bCs/>
                <w:sz w:val="20"/>
                <w:szCs w:val="20"/>
                <w:lang w:eastAsia="en-US"/>
              </w:rPr>
              <w:t>146</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E951FC"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3B9B4EB0"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942EA0" w14:textId="77777777" w:rsidR="00DB58B2" w:rsidRPr="00ED13F5" w:rsidRDefault="00DB58B2" w:rsidP="002F1335">
            <w:pPr>
              <w:spacing w:before="120"/>
              <w:rPr>
                <w:bCs/>
                <w:sz w:val="20"/>
                <w:szCs w:val="20"/>
                <w:lang w:eastAsia="en-US"/>
              </w:rPr>
            </w:pPr>
            <w:r w:rsidRPr="00ED13F5">
              <w:rPr>
                <w:bCs/>
                <w:sz w:val="20"/>
                <w:szCs w:val="20"/>
                <w:lang w:eastAsia="en-US"/>
              </w:rPr>
              <w:t>149</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CD7EDF" w14:textId="77777777" w:rsidR="00DB58B2" w:rsidRPr="00ED13F5" w:rsidRDefault="00DB58B2" w:rsidP="002F1335">
            <w:pPr>
              <w:spacing w:before="120"/>
              <w:rPr>
                <w:bCs/>
                <w:sz w:val="20"/>
                <w:szCs w:val="20"/>
                <w:lang w:eastAsia="en-US"/>
              </w:rPr>
            </w:pPr>
            <w:r w:rsidRPr="00ED13F5">
              <w:rPr>
                <w:bCs/>
                <w:sz w:val="20"/>
                <w:szCs w:val="20"/>
                <w:lang w:eastAsia="en-US"/>
              </w:rPr>
              <w:t>ITIÚBA</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892D8A" w14:textId="77777777" w:rsidR="00DB58B2" w:rsidRPr="00ED13F5" w:rsidRDefault="00DB58B2" w:rsidP="002F1335">
            <w:pPr>
              <w:spacing w:before="120"/>
              <w:rPr>
                <w:bCs/>
                <w:sz w:val="20"/>
                <w:szCs w:val="20"/>
                <w:lang w:eastAsia="en-US"/>
              </w:rPr>
            </w:pPr>
            <w:r w:rsidRPr="00ED13F5">
              <w:rPr>
                <w:bCs/>
                <w:sz w:val="20"/>
                <w:szCs w:val="20"/>
                <w:lang w:eastAsia="en-US"/>
              </w:rPr>
              <w:t>RUA XV DE NOVEMBRO , S/N - CENTRO                                                           CEP-48850-000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A50323" w14:textId="77777777" w:rsidR="00DB58B2" w:rsidRPr="00ED13F5" w:rsidRDefault="00DB58B2" w:rsidP="002F1335">
            <w:pPr>
              <w:spacing w:before="120"/>
              <w:rPr>
                <w:bCs/>
                <w:sz w:val="20"/>
                <w:szCs w:val="20"/>
                <w:lang w:eastAsia="en-US"/>
              </w:rPr>
            </w:pPr>
            <w:r w:rsidRPr="00ED13F5">
              <w:rPr>
                <w:bCs/>
                <w:sz w:val="20"/>
                <w:szCs w:val="20"/>
                <w:lang w:eastAsia="en-US"/>
              </w:rPr>
              <w:t>12</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76473C" w14:textId="77777777" w:rsidR="00DB58B2" w:rsidRPr="00ED13F5" w:rsidRDefault="00DB58B2" w:rsidP="002F1335">
            <w:pPr>
              <w:spacing w:before="120"/>
              <w:rPr>
                <w:bCs/>
                <w:sz w:val="20"/>
                <w:szCs w:val="20"/>
                <w:lang w:eastAsia="en-US"/>
              </w:rPr>
            </w:pPr>
            <w:r w:rsidRPr="00ED13F5">
              <w:rPr>
                <w:bCs/>
                <w:sz w:val="20"/>
                <w:szCs w:val="20"/>
                <w:lang w:eastAsia="en-US"/>
              </w:rPr>
              <w:t>64</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978377"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4EA3793E"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268356" w14:textId="77777777" w:rsidR="00DB58B2" w:rsidRPr="00ED13F5" w:rsidRDefault="00DB58B2" w:rsidP="002F1335">
            <w:pPr>
              <w:spacing w:before="120"/>
              <w:rPr>
                <w:bCs/>
                <w:sz w:val="20"/>
                <w:szCs w:val="20"/>
                <w:lang w:eastAsia="en-US"/>
              </w:rPr>
            </w:pPr>
            <w:r w:rsidRPr="00ED13F5">
              <w:rPr>
                <w:bCs/>
                <w:sz w:val="20"/>
                <w:szCs w:val="20"/>
                <w:lang w:eastAsia="en-US"/>
              </w:rPr>
              <w:t>167/46</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896C6E" w14:textId="77777777" w:rsidR="00DB58B2" w:rsidRPr="00ED13F5" w:rsidRDefault="00DB58B2" w:rsidP="002F1335">
            <w:pPr>
              <w:spacing w:before="120"/>
              <w:rPr>
                <w:bCs/>
                <w:sz w:val="20"/>
                <w:szCs w:val="20"/>
                <w:lang w:eastAsia="en-US"/>
              </w:rPr>
            </w:pPr>
            <w:r w:rsidRPr="00ED13F5">
              <w:rPr>
                <w:bCs/>
                <w:sz w:val="20"/>
                <w:szCs w:val="20"/>
                <w:lang w:eastAsia="en-US"/>
              </w:rPr>
              <w:t>JACOBINA</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11B145" w14:textId="77777777" w:rsidR="00DB58B2" w:rsidRPr="00ED13F5" w:rsidRDefault="00DB58B2" w:rsidP="002F1335">
            <w:pPr>
              <w:spacing w:before="120"/>
              <w:rPr>
                <w:bCs/>
                <w:sz w:val="20"/>
                <w:szCs w:val="20"/>
                <w:lang w:eastAsia="en-US"/>
              </w:rPr>
            </w:pPr>
            <w:r w:rsidRPr="00ED13F5">
              <w:rPr>
                <w:bCs/>
                <w:sz w:val="20"/>
                <w:szCs w:val="20"/>
                <w:lang w:eastAsia="en-US"/>
              </w:rPr>
              <w:t>AVENIDA JOÃO FRAGA BRANDÃO , S/N - CENTRO                                  CEP-44700-000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CA80E7" w14:textId="77777777" w:rsidR="00DB58B2" w:rsidRPr="00ED13F5" w:rsidRDefault="00DB58B2" w:rsidP="002F1335">
            <w:pPr>
              <w:spacing w:before="120"/>
              <w:rPr>
                <w:bCs/>
                <w:sz w:val="20"/>
                <w:szCs w:val="20"/>
                <w:lang w:eastAsia="en-US"/>
              </w:rPr>
            </w:pPr>
            <w:r w:rsidRPr="00ED13F5">
              <w:rPr>
                <w:bCs/>
                <w:sz w:val="20"/>
                <w:szCs w:val="20"/>
                <w:lang w:eastAsia="en-US"/>
              </w:rPr>
              <w:t>604</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BFF9C8" w14:textId="77777777" w:rsidR="00DB58B2" w:rsidRPr="00ED13F5" w:rsidRDefault="00DB58B2" w:rsidP="002F1335">
            <w:pPr>
              <w:spacing w:before="120"/>
              <w:rPr>
                <w:bCs/>
                <w:sz w:val="20"/>
                <w:szCs w:val="20"/>
                <w:lang w:eastAsia="en-US"/>
              </w:rPr>
            </w:pPr>
            <w:r w:rsidRPr="00ED13F5">
              <w:rPr>
                <w:bCs/>
                <w:sz w:val="20"/>
                <w:szCs w:val="20"/>
                <w:lang w:eastAsia="en-US"/>
              </w:rPr>
              <w:t>110</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DE3BA9" w14:textId="77777777" w:rsidR="00DB58B2" w:rsidRPr="00ED13F5" w:rsidRDefault="00DB58B2" w:rsidP="002F1335">
            <w:pPr>
              <w:spacing w:before="120"/>
              <w:rPr>
                <w:bCs/>
                <w:sz w:val="20"/>
                <w:szCs w:val="20"/>
                <w:lang w:eastAsia="en-US"/>
              </w:rPr>
            </w:pPr>
            <w:r w:rsidRPr="00ED13F5">
              <w:rPr>
                <w:bCs/>
                <w:sz w:val="20"/>
                <w:szCs w:val="20"/>
                <w:lang w:eastAsia="en-US"/>
              </w:rPr>
              <w:t xml:space="preserve">PRÓPRIO - FÓRUM ELEITORAL </w:t>
            </w:r>
          </w:p>
        </w:tc>
      </w:tr>
      <w:tr w:rsidR="00DB58B2" w:rsidRPr="00ED13F5" w14:paraId="27880E2E"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6F17DC" w14:textId="77777777" w:rsidR="00DB58B2" w:rsidRPr="00ED13F5" w:rsidRDefault="00DB58B2" w:rsidP="002F1335">
            <w:pPr>
              <w:spacing w:before="120"/>
              <w:rPr>
                <w:bCs/>
                <w:sz w:val="20"/>
                <w:szCs w:val="20"/>
                <w:lang w:eastAsia="en-US"/>
              </w:rPr>
            </w:pPr>
            <w:r w:rsidRPr="00ED13F5">
              <w:rPr>
                <w:bCs/>
                <w:sz w:val="20"/>
                <w:szCs w:val="20"/>
                <w:lang w:eastAsia="en-US"/>
              </w:rPr>
              <w:t>179</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F3590A" w14:textId="77777777" w:rsidR="00DB58B2" w:rsidRPr="00ED13F5" w:rsidRDefault="00DB58B2" w:rsidP="002F1335">
            <w:pPr>
              <w:spacing w:before="120"/>
              <w:rPr>
                <w:bCs/>
                <w:sz w:val="20"/>
                <w:szCs w:val="20"/>
                <w:lang w:eastAsia="en-US"/>
              </w:rPr>
            </w:pPr>
            <w:r w:rsidRPr="00ED13F5">
              <w:rPr>
                <w:bCs/>
                <w:sz w:val="20"/>
                <w:szCs w:val="20"/>
                <w:lang w:eastAsia="en-US"/>
              </w:rPr>
              <w:t>JAGUARARI</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ABDA3B" w14:textId="77777777" w:rsidR="00DB58B2" w:rsidRPr="00ED13F5" w:rsidRDefault="00DB58B2" w:rsidP="002F1335">
            <w:pPr>
              <w:spacing w:before="120"/>
              <w:rPr>
                <w:bCs/>
                <w:sz w:val="20"/>
                <w:szCs w:val="20"/>
                <w:lang w:eastAsia="en-US"/>
              </w:rPr>
            </w:pPr>
            <w:r w:rsidRPr="00ED13F5">
              <w:rPr>
                <w:bCs/>
                <w:sz w:val="20"/>
                <w:szCs w:val="20"/>
                <w:lang w:eastAsia="en-US"/>
              </w:rPr>
              <w:t>RUA MARCOLINO DE BARROS , S/N - CENTRO                                                    CEP-48960-000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DFDE2D" w14:textId="77777777" w:rsidR="00DB58B2" w:rsidRPr="00ED13F5" w:rsidRDefault="00DB58B2" w:rsidP="002F1335">
            <w:pPr>
              <w:spacing w:before="120"/>
              <w:rPr>
                <w:bCs/>
                <w:sz w:val="20"/>
                <w:szCs w:val="20"/>
                <w:lang w:eastAsia="en-US"/>
              </w:rPr>
            </w:pPr>
            <w:r w:rsidRPr="00ED13F5">
              <w:rPr>
                <w:bCs/>
                <w:sz w:val="20"/>
                <w:szCs w:val="20"/>
                <w:lang w:eastAsia="en-US"/>
              </w:rPr>
              <w:t>26</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5B4EE6" w14:textId="77777777" w:rsidR="00DB58B2" w:rsidRPr="00ED13F5" w:rsidRDefault="00DB58B2" w:rsidP="002F1335">
            <w:pPr>
              <w:spacing w:before="120"/>
              <w:rPr>
                <w:bCs/>
                <w:sz w:val="20"/>
                <w:szCs w:val="20"/>
                <w:lang w:eastAsia="en-US"/>
              </w:rPr>
            </w:pPr>
            <w:r w:rsidRPr="00ED13F5">
              <w:rPr>
                <w:bCs/>
                <w:sz w:val="20"/>
                <w:szCs w:val="20"/>
                <w:lang w:eastAsia="en-US"/>
              </w:rPr>
              <w:t>25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EE8C45"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2C1F5022"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94CFC2" w14:textId="77777777" w:rsidR="00DB58B2" w:rsidRPr="00ED13F5" w:rsidRDefault="00DB58B2" w:rsidP="002F1335">
            <w:pPr>
              <w:spacing w:before="120"/>
              <w:rPr>
                <w:bCs/>
                <w:sz w:val="20"/>
                <w:szCs w:val="20"/>
                <w:lang w:eastAsia="en-US"/>
              </w:rPr>
            </w:pPr>
            <w:r w:rsidRPr="00ED13F5">
              <w:rPr>
                <w:bCs/>
                <w:sz w:val="20"/>
                <w:szCs w:val="20"/>
                <w:lang w:eastAsia="en-US"/>
              </w:rPr>
              <w:t>51</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F2FF2C" w14:textId="77777777" w:rsidR="00DB58B2" w:rsidRPr="00ED13F5" w:rsidRDefault="00DB58B2" w:rsidP="002F1335">
            <w:pPr>
              <w:spacing w:before="120"/>
              <w:rPr>
                <w:bCs/>
                <w:sz w:val="20"/>
                <w:szCs w:val="20"/>
                <w:lang w:eastAsia="en-US"/>
              </w:rPr>
            </w:pPr>
            <w:r w:rsidRPr="00ED13F5">
              <w:rPr>
                <w:bCs/>
                <w:sz w:val="20"/>
                <w:szCs w:val="20"/>
                <w:lang w:eastAsia="en-US"/>
              </w:rPr>
              <w:t>JEREMOABO</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340F95" w14:textId="77777777" w:rsidR="00DB58B2" w:rsidRPr="00ED13F5" w:rsidRDefault="00DB58B2" w:rsidP="002F1335">
            <w:pPr>
              <w:spacing w:before="120"/>
              <w:rPr>
                <w:bCs/>
                <w:sz w:val="20"/>
                <w:szCs w:val="20"/>
                <w:lang w:eastAsia="en-US"/>
              </w:rPr>
            </w:pPr>
            <w:r w:rsidRPr="00ED13F5">
              <w:rPr>
                <w:bCs/>
                <w:sz w:val="20"/>
                <w:szCs w:val="20"/>
                <w:lang w:eastAsia="en-US"/>
              </w:rPr>
              <w:t>RUA DR. JOSÉ GONÇALVES DE SÁ , N. 235 - CENTRO         CEP-48540-000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467D60" w14:textId="77777777" w:rsidR="00DB58B2" w:rsidRPr="00ED13F5" w:rsidRDefault="00DB58B2" w:rsidP="002F1335">
            <w:pPr>
              <w:spacing w:before="120"/>
              <w:rPr>
                <w:bCs/>
                <w:sz w:val="20"/>
                <w:szCs w:val="20"/>
                <w:lang w:eastAsia="en-US"/>
              </w:rPr>
            </w:pPr>
            <w:r w:rsidRPr="00ED13F5">
              <w:rPr>
                <w:bCs/>
                <w:sz w:val="20"/>
                <w:szCs w:val="20"/>
                <w:lang w:eastAsia="en-US"/>
              </w:rPr>
              <w:t>161</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4B932" w14:textId="77777777" w:rsidR="00DB58B2" w:rsidRPr="00ED13F5" w:rsidRDefault="00DB58B2" w:rsidP="002F1335">
            <w:pPr>
              <w:spacing w:before="120"/>
              <w:rPr>
                <w:bCs/>
                <w:sz w:val="20"/>
                <w:szCs w:val="20"/>
                <w:lang w:eastAsia="en-US"/>
              </w:rPr>
            </w:pPr>
            <w:r w:rsidRPr="00ED13F5">
              <w:rPr>
                <w:bCs/>
                <w:sz w:val="20"/>
                <w:szCs w:val="20"/>
                <w:lang w:eastAsia="en-US"/>
              </w:rPr>
              <w:t>307</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818D87"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106092A4"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1E4E5" w14:textId="77777777" w:rsidR="00DB58B2" w:rsidRPr="00ED13F5" w:rsidRDefault="00DB58B2" w:rsidP="002F1335">
            <w:pPr>
              <w:spacing w:before="120"/>
              <w:rPr>
                <w:bCs/>
                <w:sz w:val="20"/>
                <w:szCs w:val="20"/>
                <w:lang w:eastAsia="en-US"/>
              </w:rPr>
            </w:pPr>
            <w:r w:rsidRPr="00ED13F5">
              <w:rPr>
                <w:bCs/>
                <w:sz w:val="20"/>
                <w:szCs w:val="20"/>
                <w:lang w:eastAsia="en-US"/>
              </w:rPr>
              <w:t>47/48</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C6F60B" w14:textId="77777777" w:rsidR="00DB58B2" w:rsidRPr="00ED13F5" w:rsidRDefault="00DB58B2" w:rsidP="002F1335">
            <w:pPr>
              <w:spacing w:before="120"/>
              <w:rPr>
                <w:bCs/>
                <w:sz w:val="20"/>
                <w:szCs w:val="20"/>
                <w:lang w:eastAsia="en-US"/>
              </w:rPr>
            </w:pPr>
            <w:r w:rsidRPr="00ED13F5">
              <w:rPr>
                <w:bCs/>
                <w:sz w:val="20"/>
                <w:szCs w:val="20"/>
                <w:lang w:eastAsia="en-US"/>
              </w:rPr>
              <w:t>JUAZEIRO</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9B719" w14:textId="77777777" w:rsidR="00DB58B2" w:rsidRPr="00ED13F5" w:rsidRDefault="00DB58B2" w:rsidP="002F1335">
            <w:pPr>
              <w:spacing w:before="120"/>
              <w:rPr>
                <w:bCs/>
                <w:sz w:val="20"/>
                <w:szCs w:val="20"/>
                <w:lang w:eastAsia="en-US"/>
              </w:rPr>
            </w:pPr>
            <w:r w:rsidRPr="00ED13F5">
              <w:rPr>
                <w:bCs/>
                <w:sz w:val="20"/>
                <w:szCs w:val="20"/>
                <w:lang w:eastAsia="en-US"/>
              </w:rPr>
              <w:t>RUA DOS BANDEIRANTES , S/N - JOÃO XXIII                                                 CEP-48900-000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20F46" w14:textId="77777777" w:rsidR="00DB58B2" w:rsidRPr="00ED13F5" w:rsidRDefault="00DB58B2" w:rsidP="002F1335">
            <w:pPr>
              <w:spacing w:before="120"/>
              <w:rPr>
                <w:bCs/>
                <w:sz w:val="20"/>
                <w:szCs w:val="20"/>
                <w:lang w:eastAsia="en-US"/>
              </w:rPr>
            </w:pPr>
            <w:r w:rsidRPr="00ED13F5">
              <w:rPr>
                <w:bCs/>
                <w:sz w:val="20"/>
                <w:szCs w:val="20"/>
                <w:lang w:eastAsia="en-US"/>
              </w:rPr>
              <w:t>755</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20DE6E" w14:textId="77777777" w:rsidR="00DB58B2" w:rsidRPr="00ED13F5" w:rsidRDefault="00DB58B2" w:rsidP="002F1335">
            <w:pPr>
              <w:spacing w:before="120"/>
              <w:rPr>
                <w:bCs/>
                <w:sz w:val="20"/>
                <w:szCs w:val="20"/>
                <w:lang w:eastAsia="en-US"/>
              </w:rPr>
            </w:pPr>
            <w:r w:rsidRPr="00ED13F5">
              <w:rPr>
                <w:bCs/>
                <w:sz w:val="20"/>
                <w:szCs w:val="20"/>
                <w:lang w:eastAsia="en-US"/>
              </w:rPr>
              <w:t>125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01C7F3" w14:textId="77777777" w:rsidR="00DB58B2" w:rsidRPr="00ED13F5" w:rsidRDefault="00DB58B2" w:rsidP="002F1335">
            <w:pPr>
              <w:spacing w:before="120"/>
              <w:rPr>
                <w:bCs/>
                <w:sz w:val="20"/>
                <w:szCs w:val="20"/>
                <w:lang w:eastAsia="en-US"/>
              </w:rPr>
            </w:pPr>
            <w:r w:rsidRPr="00ED13F5">
              <w:rPr>
                <w:bCs/>
                <w:sz w:val="20"/>
                <w:szCs w:val="20"/>
                <w:lang w:eastAsia="en-US"/>
              </w:rPr>
              <w:t xml:space="preserve">PRÓPRIO - FÓRUM ELEITORAL </w:t>
            </w:r>
          </w:p>
        </w:tc>
      </w:tr>
      <w:tr w:rsidR="00DB58B2" w:rsidRPr="00ED13F5" w14:paraId="20942DC7"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E668F4" w14:textId="77777777" w:rsidR="00DB58B2" w:rsidRPr="00ED13F5" w:rsidRDefault="00DB58B2" w:rsidP="002F1335">
            <w:pPr>
              <w:spacing w:before="120"/>
              <w:rPr>
                <w:bCs/>
                <w:sz w:val="20"/>
                <w:szCs w:val="20"/>
                <w:lang w:eastAsia="en-US"/>
              </w:rPr>
            </w:pPr>
            <w:r w:rsidRPr="00ED13F5">
              <w:rPr>
                <w:bCs/>
                <w:sz w:val="20"/>
                <w:szCs w:val="20"/>
                <w:lang w:eastAsia="en-US"/>
              </w:rPr>
              <w:t>86</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554E81" w14:textId="77777777" w:rsidR="00DB58B2" w:rsidRPr="00ED13F5" w:rsidRDefault="00DB58B2" w:rsidP="002F1335">
            <w:pPr>
              <w:spacing w:before="120"/>
              <w:rPr>
                <w:bCs/>
                <w:sz w:val="20"/>
                <w:szCs w:val="20"/>
                <w:lang w:eastAsia="en-US"/>
              </w:rPr>
            </w:pPr>
            <w:r w:rsidRPr="00ED13F5">
              <w:rPr>
                <w:bCs/>
                <w:sz w:val="20"/>
                <w:szCs w:val="20"/>
                <w:lang w:eastAsia="en-US"/>
              </w:rPr>
              <w:t>MAIRI</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B179FC" w14:textId="77777777" w:rsidR="00DB58B2" w:rsidRPr="00ED13F5" w:rsidRDefault="00DB58B2" w:rsidP="002F1335">
            <w:pPr>
              <w:spacing w:before="120"/>
              <w:rPr>
                <w:bCs/>
                <w:sz w:val="20"/>
                <w:szCs w:val="20"/>
                <w:lang w:eastAsia="en-US"/>
              </w:rPr>
            </w:pPr>
            <w:r w:rsidRPr="00ED13F5">
              <w:rPr>
                <w:bCs/>
                <w:sz w:val="20"/>
                <w:szCs w:val="20"/>
                <w:lang w:eastAsia="en-US"/>
              </w:rPr>
              <w:t>RUA CASTORINA DE OLIVEIRA NUNES, S/N - LAPINHA                                         CEP-44630-000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A1B18E" w14:textId="77777777" w:rsidR="00DB58B2" w:rsidRPr="00ED13F5" w:rsidRDefault="00DB58B2" w:rsidP="002F1335">
            <w:pPr>
              <w:spacing w:before="120"/>
              <w:rPr>
                <w:bCs/>
                <w:sz w:val="20"/>
                <w:szCs w:val="20"/>
                <w:lang w:eastAsia="en-US"/>
              </w:rPr>
            </w:pPr>
            <w:r w:rsidRPr="00ED13F5">
              <w:rPr>
                <w:bCs/>
                <w:sz w:val="20"/>
                <w:szCs w:val="20"/>
                <w:lang w:eastAsia="en-US"/>
              </w:rPr>
              <w:t>18</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257BEA" w14:textId="77777777" w:rsidR="00DB58B2" w:rsidRPr="00ED13F5" w:rsidRDefault="00DB58B2" w:rsidP="002F1335">
            <w:pPr>
              <w:spacing w:before="120"/>
              <w:rPr>
                <w:bCs/>
                <w:sz w:val="20"/>
                <w:szCs w:val="20"/>
                <w:lang w:eastAsia="en-US"/>
              </w:rPr>
            </w:pPr>
            <w:r w:rsidRPr="00ED13F5">
              <w:rPr>
                <w:bCs/>
                <w:sz w:val="20"/>
                <w:szCs w:val="20"/>
                <w:lang w:eastAsia="en-US"/>
              </w:rPr>
              <w:t>157</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0F85FD"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4D9474B6"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ACF039" w14:textId="77777777" w:rsidR="00DB58B2" w:rsidRPr="00ED13F5" w:rsidRDefault="00DB58B2" w:rsidP="002F1335">
            <w:pPr>
              <w:spacing w:before="120"/>
              <w:rPr>
                <w:bCs/>
                <w:sz w:val="20"/>
                <w:szCs w:val="20"/>
                <w:lang w:eastAsia="en-US"/>
              </w:rPr>
            </w:pPr>
            <w:r w:rsidRPr="00ED13F5">
              <w:rPr>
                <w:bCs/>
                <w:sz w:val="20"/>
                <w:szCs w:val="20"/>
                <w:lang w:eastAsia="en-US"/>
              </w:rPr>
              <w:t>103</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88BF1B" w14:textId="77777777" w:rsidR="00DB58B2" w:rsidRPr="00ED13F5" w:rsidRDefault="00DB58B2" w:rsidP="002F1335">
            <w:pPr>
              <w:spacing w:before="120"/>
              <w:rPr>
                <w:bCs/>
                <w:sz w:val="20"/>
                <w:szCs w:val="20"/>
                <w:lang w:eastAsia="en-US"/>
              </w:rPr>
            </w:pPr>
            <w:r w:rsidRPr="00ED13F5">
              <w:rPr>
                <w:bCs/>
                <w:sz w:val="20"/>
                <w:szCs w:val="20"/>
                <w:lang w:eastAsia="en-US"/>
              </w:rPr>
              <w:t>MIGUEL CALMON</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184727" w14:textId="77777777" w:rsidR="00DB58B2" w:rsidRPr="00ED13F5" w:rsidRDefault="00DB58B2" w:rsidP="002F1335">
            <w:pPr>
              <w:spacing w:before="120"/>
              <w:rPr>
                <w:bCs/>
                <w:sz w:val="20"/>
                <w:szCs w:val="20"/>
                <w:lang w:eastAsia="en-US"/>
              </w:rPr>
            </w:pPr>
            <w:r w:rsidRPr="00ED13F5">
              <w:rPr>
                <w:bCs/>
                <w:sz w:val="20"/>
                <w:szCs w:val="20"/>
                <w:lang w:eastAsia="en-US"/>
              </w:rPr>
              <w:t>AVENIDA JOSÉ OTÁVIO DE SENNA, N. 210 - CENTRO        CEP-44720-000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6E5C90" w14:textId="77777777" w:rsidR="00DB58B2" w:rsidRPr="00ED13F5" w:rsidRDefault="00DB58B2" w:rsidP="002F1335">
            <w:pPr>
              <w:spacing w:before="120"/>
              <w:rPr>
                <w:bCs/>
                <w:sz w:val="20"/>
                <w:szCs w:val="20"/>
                <w:lang w:eastAsia="en-US"/>
              </w:rPr>
            </w:pPr>
            <w:r w:rsidRPr="00ED13F5">
              <w:rPr>
                <w:bCs/>
                <w:sz w:val="20"/>
                <w:szCs w:val="20"/>
                <w:lang w:eastAsia="en-US"/>
              </w:rPr>
              <w:t>97</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E1DF67" w14:textId="77777777" w:rsidR="00DB58B2" w:rsidRPr="00ED13F5" w:rsidRDefault="00DB58B2" w:rsidP="002F1335">
            <w:pPr>
              <w:spacing w:before="120"/>
              <w:rPr>
                <w:bCs/>
                <w:sz w:val="20"/>
                <w:szCs w:val="20"/>
                <w:lang w:eastAsia="en-US"/>
              </w:rPr>
            </w:pPr>
            <w:r w:rsidRPr="00ED13F5">
              <w:rPr>
                <w:bCs/>
                <w:sz w:val="20"/>
                <w:szCs w:val="20"/>
                <w:lang w:eastAsia="en-US"/>
              </w:rPr>
              <w:t>154</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4412DE"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429D2100"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4E4E72" w14:textId="77777777" w:rsidR="00DB58B2" w:rsidRPr="00ED13F5" w:rsidRDefault="00DB58B2" w:rsidP="002F1335">
            <w:pPr>
              <w:spacing w:before="120"/>
              <w:rPr>
                <w:bCs/>
                <w:sz w:val="20"/>
                <w:szCs w:val="20"/>
                <w:lang w:eastAsia="en-US"/>
              </w:rPr>
            </w:pPr>
            <w:r w:rsidRPr="00ED13F5">
              <w:rPr>
                <w:bCs/>
                <w:sz w:val="20"/>
                <w:szCs w:val="20"/>
                <w:lang w:eastAsia="en-US"/>
              </w:rPr>
              <w:t>50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244D91" w14:textId="77777777" w:rsidR="00DB58B2" w:rsidRPr="00ED13F5" w:rsidRDefault="00DB58B2" w:rsidP="002F1335">
            <w:pPr>
              <w:spacing w:before="120"/>
              <w:rPr>
                <w:bCs/>
                <w:sz w:val="20"/>
                <w:szCs w:val="20"/>
                <w:lang w:eastAsia="en-US"/>
              </w:rPr>
            </w:pPr>
            <w:r w:rsidRPr="00ED13F5">
              <w:rPr>
                <w:bCs/>
                <w:sz w:val="20"/>
                <w:szCs w:val="20"/>
                <w:lang w:eastAsia="en-US"/>
              </w:rPr>
              <w:t>MONTE SANTO</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C0B1EE" w14:textId="77777777" w:rsidR="00DB58B2" w:rsidRPr="00ED13F5" w:rsidRDefault="00DB58B2" w:rsidP="002F1335">
            <w:pPr>
              <w:spacing w:before="120"/>
              <w:rPr>
                <w:bCs/>
                <w:sz w:val="20"/>
                <w:szCs w:val="20"/>
                <w:lang w:eastAsia="en-US"/>
              </w:rPr>
            </w:pPr>
            <w:r w:rsidRPr="00ED13F5">
              <w:rPr>
                <w:bCs/>
                <w:sz w:val="20"/>
                <w:szCs w:val="20"/>
                <w:lang w:eastAsia="en-US"/>
              </w:rPr>
              <w:t>RUA DESEMBARGADOR SÁLVIO MARTINS, S/N (264-A), CENTRO                CEP - 48800-000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76D3D8" w14:textId="77777777" w:rsidR="00DB58B2" w:rsidRPr="00ED13F5" w:rsidRDefault="00DB58B2" w:rsidP="002F1335">
            <w:pPr>
              <w:spacing w:before="120"/>
              <w:rPr>
                <w:bCs/>
                <w:sz w:val="20"/>
                <w:szCs w:val="20"/>
                <w:lang w:eastAsia="en-US"/>
              </w:rPr>
            </w:pPr>
            <w:r w:rsidRPr="00ED13F5">
              <w:rPr>
                <w:bCs/>
                <w:sz w:val="20"/>
                <w:szCs w:val="20"/>
                <w:lang w:eastAsia="en-US"/>
              </w:rPr>
              <w:t>145</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AA0440" w14:textId="77777777" w:rsidR="00DB58B2" w:rsidRPr="00ED13F5" w:rsidRDefault="00DB58B2" w:rsidP="002F1335">
            <w:pPr>
              <w:spacing w:before="120"/>
              <w:rPr>
                <w:bCs/>
                <w:sz w:val="20"/>
                <w:szCs w:val="20"/>
                <w:lang w:eastAsia="en-US"/>
              </w:rPr>
            </w:pPr>
            <w:r w:rsidRPr="00ED13F5">
              <w:rPr>
                <w:bCs/>
                <w:sz w:val="20"/>
                <w:szCs w:val="20"/>
                <w:lang w:eastAsia="en-US"/>
              </w:rPr>
              <w:t>108</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71CB9D"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03950CA2"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07C41C" w14:textId="77777777" w:rsidR="00DB58B2" w:rsidRPr="00ED13F5" w:rsidRDefault="00DB58B2" w:rsidP="002F1335">
            <w:pPr>
              <w:spacing w:before="120"/>
              <w:rPr>
                <w:bCs/>
                <w:sz w:val="20"/>
                <w:szCs w:val="20"/>
                <w:lang w:eastAsia="en-US"/>
              </w:rPr>
            </w:pPr>
            <w:r w:rsidRPr="00ED13F5">
              <w:rPr>
                <w:bCs/>
                <w:sz w:val="20"/>
                <w:szCs w:val="20"/>
                <w:lang w:eastAsia="en-US"/>
              </w:rPr>
              <w:t>52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FB281C" w14:textId="77777777" w:rsidR="00DB58B2" w:rsidRPr="00ED13F5" w:rsidRDefault="00DB58B2" w:rsidP="002F1335">
            <w:pPr>
              <w:spacing w:before="120"/>
              <w:rPr>
                <w:bCs/>
                <w:sz w:val="20"/>
                <w:szCs w:val="20"/>
                <w:lang w:eastAsia="en-US"/>
              </w:rPr>
            </w:pPr>
            <w:r w:rsidRPr="00ED13F5">
              <w:rPr>
                <w:bCs/>
                <w:sz w:val="20"/>
                <w:szCs w:val="20"/>
                <w:lang w:eastAsia="en-US"/>
              </w:rPr>
              <w:t>PARIPIRANGA</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3E8E04" w14:textId="77777777" w:rsidR="00DB58B2" w:rsidRPr="00ED13F5" w:rsidRDefault="00DB58B2" w:rsidP="002F1335">
            <w:pPr>
              <w:spacing w:before="120"/>
              <w:rPr>
                <w:bCs/>
                <w:sz w:val="20"/>
                <w:szCs w:val="20"/>
                <w:lang w:eastAsia="en-US"/>
              </w:rPr>
            </w:pPr>
            <w:r w:rsidRPr="00ED13F5">
              <w:rPr>
                <w:bCs/>
                <w:sz w:val="20"/>
                <w:szCs w:val="20"/>
                <w:lang w:eastAsia="en-US"/>
              </w:rPr>
              <w:t>PRAÇA PEDRO RABELO DE MATOS , S/N - CENTRO                                                          CEP-48430-000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DB131D" w14:textId="77777777" w:rsidR="00DB58B2" w:rsidRPr="00ED13F5" w:rsidRDefault="00DB58B2" w:rsidP="002F1335">
            <w:pPr>
              <w:spacing w:before="120"/>
              <w:rPr>
                <w:bCs/>
                <w:sz w:val="20"/>
                <w:szCs w:val="20"/>
                <w:lang w:eastAsia="en-US"/>
              </w:rPr>
            </w:pPr>
            <w:r w:rsidRPr="00ED13F5">
              <w:rPr>
                <w:bCs/>
                <w:sz w:val="20"/>
                <w:szCs w:val="20"/>
                <w:lang w:eastAsia="en-US"/>
              </w:rPr>
              <w:t>45</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78E2FA" w14:textId="77777777" w:rsidR="00DB58B2" w:rsidRPr="00ED13F5" w:rsidRDefault="00DB58B2" w:rsidP="002F1335">
            <w:pPr>
              <w:spacing w:before="120"/>
              <w:rPr>
                <w:bCs/>
                <w:sz w:val="20"/>
                <w:szCs w:val="20"/>
                <w:lang w:eastAsia="en-US"/>
              </w:rPr>
            </w:pPr>
            <w:r w:rsidRPr="00ED13F5">
              <w:rPr>
                <w:bCs/>
                <w:sz w:val="20"/>
                <w:szCs w:val="20"/>
                <w:lang w:eastAsia="en-US"/>
              </w:rPr>
              <w:t>335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A86771"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021AD768"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124745" w14:textId="77777777" w:rsidR="00DB58B2" w:rsidRPr="00ED13F5" w:rsidRDefault="00DB58B2" w:rsidP="002F1335">
            <w:pPr>
              <w:spacing w:before="120"/>
              <w:rPr>
                <w:bCs/>
                <w:sz w:val="20"/>
                <w:szCs w:val="20"/>
                <w:lang w:eastAsia="en-US"/>
              </w:rPr>
            </w:pPr>
            <w:r w:rsidRPr="00ED13F5">
              <w:rPr>
                <w:bCs/>
                <w:sz w:val="20"/>
                <w:szCs w:val="20"/>
                <w:lang w:eastAsia="en-US"/>
              </w:rPr>
              <w:t>84/181</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44E02F" w14:textId="77777777" w:rsidR="00DB58B2" w:rsidRPr="00ED13F5" w:rsidRDefault="00DB58B2" w:rsidP="002F1335">
            <w:pPr>
              <w:spacing w:before="120"/>
              <w:rPr>
                <w:bCs/>
                <w:sz w:val="20"/>
                <w:szCs w:val="20"/>
                <w:lang w:eastAsia="en-US"/>
              </w:rPr>
            </w:pPr>
            <w:r w:rsidRPr="00ED13F5">
              <w:rPr>
                <w:bCs/>
                <w:sz w:val="20"/>
                <w:szCs w:val="20"/>
                <w:lang w:eastAsia="en-US"/>
              </w:rPr>
              <w:t>PAULO AFONSO</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5934CE" w14:textId="77777777" w:rsidR="00DB58B2" w:rsidRPr="00ED13F5" w:rsidRDefault="00DB58B2" w:rsidP="002F1335">
            <w:pPr>
              <w:spacing w:before="120"/>
              <w:rPr>
                <w:bCs/>
                <w:sz w:val="20"/>
                <w:szCs w:val="20"/>
                <w:lang w:eastAsia="en-US"/>
              </w:rPr>
            </w:pPr>
            <w:r w:rsidRPr="00ED13F5">
              <w:rPr>
                <w:bCs/>
                <w:sz w:val="20"/>
                <w:szCs w:val="20"/>
                <w:lang w:eastAsia="en-US"/>
              </w:rPr>
              <w:t>RUA MARECHAL FLORIANO PEIXOTO, N.656 - CENTRO CEP - 48601-210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4B927C" w14:textId="77777777" w:rsidR="00DB58B2" w:rsidRPr="00ED13F5" w:rsidRDefault="00DB58B2" w:rsidP="002F1335">
            <w:pPr>
              <w:spacing w:before="120"/>
              <w:rPr>
                <w:bCs/>
                <w:sz w:val="20"/>
                <w:szCs w:val="20"/>
                <w:lang w:eastAsia="en-US"/>
              </w:rPr>
            </w:pPr>
            <w:r w:rsidRPr="00ED13F5">
              <w:rPr>
                <w:bCs/>
                <w:sz w:val="20"/>
                <w:szCs w:val="20"/>
                <w:lang w:eastAsia="en-US"/>
              </w:rPr>
              <w:t>270</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3F7C1C" w14:textId="77777777" w:rsidR="00DB58B2" w:rsidRPr="00ED13F5" w:rsidRDefault="00DB58B2" w:rsidP="002F1335">
            <w:pPr>
              <w:spacing w:before="120"/>
              <w:rPr>
                <w:bCs/>
                <w:sz w:val="20"/>
                <w:szCs w:val="20"/>
                <w:lang w:eastAsia="en-US"/>
              </w:rPr>
            </w:pPr>
            <w:r w:rsidRPr="00ED13F5">
              <w:rPr>
                <w:bCs/>
                <w:sz w:val="20"/>
                <w:szCs w:val="20"/>
                <w:lang w:eastAsia="en-US"/>
              </w:rPr>
              <w:t>396</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890893"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34B1C23E"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C668C0" w14:textId="77777777" w:rsidR="00DB58B2" w:rsidRPr="00ED13F5" w:rsidRDefault="00DB58B2" w:rsidP="002F1335">
            <w:pPr>
              <w:spacing w:before="120"/>
              <w:rPr>
                <w:bCs/>
                <w:sz w:val="20"/>
                <w:szCs w:val="20"/>
                <w:lang w:eastAsia="en-US"/>
              </w:rPr>
            </w:pPr>
            <w:r w:rsidRPr="00ED13F5">
              <w:rPr>
                <w:bCs/>
                <w:sz w:val="20"/>
                <w:szCs w:val="20"/>
                <w:lang w:eastAsia="en-US"/>
              </w:rPr>
              <w:lastRenderedPageBreak/>
              <w:t>195</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AD81E5" w14:textId="77777777" w:rsidR="00DB58B2" w:rsidRPr="00ED13F5" w:rsidRDefault="00DB58B2" w:rsidP="002F1335">
            <w:pPr>
              <w:spacing w:before="120"/>
              <w:rPr>
                <w:bCs/>
                <w:sz w:val="20"/>
                <w:szCs w:val="20"/>
                <w:lang w:eastAsia="en-US"/>
              </w:rPr>
            </w:pPr>
            <w:r w:rsidRPr="00ED13F5">
              <w:rPr>
                <w:bCs/>
                <w:sz w:val="20"/>
                <w:szCs w:val="20"/>
                <w:lang w:eastAsia="en-US"/>
              </w:rPr>
              <w:t>PILÃO ARCADO</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5CE724" w14:textId="77777777" w:rsidR="00DB58B2" w:rsidRPr="00ED13F5" w:rsidRDefault="00DB58B2" w:rsidP="002F1335">
            <w:pPr>
              <w:spacing w:before="120"/>
              <w:rPr>
                <w:bCs/>
                <w:sz w:val="20"/>
                <w:szCs w:val="20"/>
                <w:lang w:eastAsia="en-US"/>
              </w:rPr>
            </w:pPr>
            <w:r w:rsidRPr="00ED13F5">
              <w:rPr>
                <w:bCs/>
                <w:sz w:val="20"/>
                <w:szCs w:val="20"/>
                <w:lang w:eastAsia="en-US"/>
              </w:rPr>
              <w:t>PRAÇA PEDRO PEREIRA , S/N - CENTRO                                                                   CEP-47240-000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1C055B" w14:textId="77777777" w:rsidR="00DB58B2" w:rsidRPr="00ED13F5" w:rsidRDefault="00DB58B2" w:rsidP="002F1335">
            <w:pPr>
              <w:spacing w:before="120"/>
              <w:rPr>
                <w:bCs/>
                <w:sz w:val="20"/>
                <w:szCs w:val="20"/>
                <w:lang w:eastAsia="en-US"/>
              </w:rPr>
            </w:pPr>
            <w:r w:rsidRPr="00ED13F5">
              <w:rPr>
                <w:bCs/>
                <w:sz w:val="20"/>
                <w:szCs w:val="20"/>
                <w:lang w:eastAsia="en-US"/>
              </w:rPr>
              <w:t>20</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062D28" w14:textId="77777777" w:rsidR="00DB58B2" w:rsidRPr="00ED13F5" w:rsidRDefault="00DB58B2" w:rsidP="002F1335">
            <w:pPr>
              <w:spacing w:before="120"/>
              <w:rPr>
                <w:bCs/>
                <w:sz w:val="20"/>
                <w:szCs w:val="20"/>
                <w:lang w:eastAsia="en-US"/>
              </w:rPr>
            </w:pPr>
            <w:r w:rsidRPr="00ED13F5">
              <w:rPr>
                <w:bCs/>
                <w:sz w:val="20"/>
                <w:szCs w:val="20"/>
                <w:lang w:eastAsia="en-US"/>
              </w:rPr>
              <w:t>405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FF1ABD"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18A0E23B"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75887C" w14:textId="77777777" w:rsidR="00DB58B2" w:rsidRPr="00ED13F5" w:rsidRDefault="00DB58B2" w:rsidP="002F1335">
            <w:pPr>
              <w:spacing w:before="120"/>
              <w:rPr>
                <w:bCs/>
                <w:sz w:val="20"/>
                <w:szCs w:val="20"/>
                <w:lang w:eastAsia="en-US"/>
              </w:rPr>
            </w:pPr>
            <w:r w:rsidRPr="00ED13F5">
              <w:rPr>
                <w:bCs/>
                <w:sz w:val="20"/>
                <w:szCs w:val="20"/>
                <w:lang w:eastAsia="en-US"/>
              </w:rPr>
              <w:t>106</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01CD39" w14:textId="77777777" w:rsidR="00DB58B2" w:rsidRPr="00ED13F5" w:rsidRDefault="00DB58B2" w:rsidP="002F1335">
            <w:pPr>
              <w:spacing w:before="120"/>
              <w:rPr>
                <w:bCs/>
                <w:sz w:val="20"/>
                <w:szCs w:val="20"/>
                <w:lang w:eastAsia="en-US"/>
              </w:rPr>
            </w:pPr>
            <w:r w:rsidRPr="00ED13F5">
              <w:rPr>
                <w:bCs/>
                <w:sz w:val="20"/>
                <w:szCs w:val="20"/>
                <w:lang w:eastAsia="en-US"/>
              </w:rPr>
              <w:t>QUEIMADAS</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2AC4D1" w14:textId="77777777" w:rsidR="00DB58B2" w:rsidRPr="00ED13F5" w:rsidRDefault="00DB58B2" w:rsidP="002F1335">
            <w:pPr>
              <w:spacing w:before="120"/>
              <w:rPr>
                <w:bCs/>
                <w:sz w:val="20"/>
                <w:szCs w:val="20"/>
                <w:lang w:eastAsia="en-US"/>
              </w:rPr>
            </w:pPr>
            <w:r w:rsidRPr="00ED13F5">
              <w:rPr>
                <w:bCs/>
                <w:sz w:val="20"/>
                <w:szCs w:val="20"/>
                <w:lang w:eastAsia="en-US"/>
              </w:rPr>
              <w:t>RUA DR. ELZIO FERREIRA DE SOUZA, S/N - CENTRO -                        CEP - 48.860-000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CD8036" w14:textId="77777777" w:rsidR="00DB58B2" w:rsidRPr="00ED13F5" w:rsidRDefault="00DB58B2" w:rsidP="002F1335">
            <w:pPr>
              <w:spacing w:before="120"/>
              <w:rPr>
                <w:bCs/>
                <w:sz w:val="20"/>
                <w:szCs w:val="20"/>
                <w:lang w:eastAsia="en-US"/>
              </w:rPr>
            </w:pPr>
            <w:r w:rsidRPr="00ED13F5">
              <w:rPr>
                <w:bCs/>
                <w:sz w:val="20"/>
                <w:szCs w:val="20"/>
                <w:lang w:eastAsia="en-US"/>
              </w:rPr>
              <w:t>243</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BC5BE1" w14:textId="77777777" w:rsidR="00DB58B2" w:rsidRPr="00ED13F5" w:rsidRDefault="00DB58B2" w:rsidP="002F1335">
            <w:pPr>
              <w:spacing w:before="120"/>
              <w:rPr>
                <w:bCs/>
                <w:sz w:val="20"/>
                <w:szCs w:val="20"/>
                <w:lang w:eastAsia="en-US"/>
              </w:rPr>
            </w:pPr>
            <w:r w:rsidRPr="00ED13F5">
              <w:rPr>
                <w:bCs/>
                <w:sz w:val="20"/>
                <w:szCs w:val="20"/>
                <w:lang w:eastAsia="en-US"/>
              </w:rPr>
              <w:t>103</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1D8C6C"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7CA3E11F"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13A07C" w14:textId="77777777" w:rsidR="00DB58B2" w:rsidRPr="00ED13F5" w:rsidRDefault="00DB58B2" w:rsidP="002F1335">
            <w:pPr>
              <w:spacing w:before="120"/>
              <w:rPr>
                <w:bCs/>
                <w:sz w:val="20"/>
                <w:szCs w:val="20"/>
                <w:lang w:eastAsia="en-US"/>
              </w:rPr>
            </w:pPr>
            <w:r w:rsidRPr="00ED13F5">
              <w:rPr>
                <w:bCs/>
                <w:sz w:val="20"/>
                <w:szCs w:val="20"/>
                <w:lang w:eastAsia="en-US"/>
              </w:rPr>
              <w:t>67</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00B7F2" w14:textId="77777777" w:rsidR="00DB58B2" w:rsidRPr="00ED13F5" w:rsidRDefault="00DB58B2" w:rsidP="002F1335">
            <w:pPr>
              <w:spacing w:before="120"/>
              <w:rPr>
                <w:bCs/>
                <w:sz w:val="20"/>
                <w:szCs w:val="20"/>
                <w:lang w:eastAsia="en-US"/>
              </w:rPr>
            </w:pPr>
            <w:r w:rsidRPr="00ED13F5">
              <w:rPr>
                <w:bCs/>
                <w:sz w:val="20"/>
                <w:szCs w:val="20"/>
                <w:lang w:eastAsia="en-US"/>
              </w:rPr>
              <w:t>REMANSO</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9DA557" w14:textId="77777777" w:rsidR="00DB58B2" w:rsidRPr="00ED13F5" w:rsidRDefault="00DB58B2" w:rsidP="002F1335">
            <w:pPr>
              <w:spacing w:before="120"/>
              <w:rPr>
                <w:bCs/>
                <w:sz w:val="20"/>
                <w:szCs w:val="20"/>
                <w:lang w:eastAsia="en-US"/>
              </w:rPr>
            </w:pPr>
            <w:r w:rsidRPr="00ED13F5">
              <w:rPr>
                <w:bCs/>
                <w:sz w:val="20"/>
                <w:szCs w:val="20"/>
                <w:lang w:eastAsia="en-US"/>
              </w:rPr>
              <w:t>RUA RUI RIBEIRO, N. 109 - CENTRO                                                                             CEP-47200-000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DCE00E" w14:textId="77777777" w:rsidR="00DB58B2" w:rsidRPr="00ED13F5" w:rsidRDefault="00DB58B2" w:rsidP="002F1335">
            <w:pPr>
              <w:spacing w:before="120"/>
              <w:rPr>
                <w:bCs/>
                <w:sz w:val="20"/>
                <w:szCs w:val="20"/>
                <w:lang w:eastAsia="en-US"/>
              </w:rPr>
            </w:pPr>
            <w:r w:rsidRPr="00ED13F5">
              <w:rPr>
                <w:bCs/>
                <w:sz w:val="20"/>
                <w:szCs w:val="20"/>
                <w:lang w:eastAsia="en-US"/>
              </w:rPr>
              <w:t>192</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8C770B" w14:textId="77777777" w:rsidR="00DB58B2" w:rsidRPr="00ED13F5" w:rsidRDefault="00DB58B2" w:rsidP="002F1335">
            <w:pPr>
              <w:spacing w:before="120"/>
              <w:rPr>
                <w:bCs/>
                <w:sz w:val="20"/>
                <w:szCs w:val="20"/>
                <w:lang w:eastAsia="en-US"/>
              </w:rPr>
            </w:pPr>
            <w:r w:rsidRPr="00ED13F5">
              <w:rPr>
                <w:bCs/>
                <w:sz w:val="20"/>
                <w:szCs w:val="20"/>
                <w:lang w:eastAsia="en-US"/>
              </w:rPr>
              <w:t>333</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BFA183"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1A68B041"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006DDB" w14:textId="77777777" w:rsidR="00DB58B2" w:rsidRPr="00ED13F5" w:rsidRDefault="00DB58B2" w:rsidP="002F1335">
            <w:pPr>
              <w:spacing w:before="120"/>
              <w:rPr>
                <w:bCs/>
                <w:sz w:val="20"/>
                <w:szCs w:val="20"/>
                <w:lang w:eastAsia="en-US"/>
              </w:rPr>
            </w:pPr>
            <w:r w:rsidRPr="00ED13F5">
              <w:rPr>
                <w:bCs/>
                <w:sz w:val="20"/>
                <w:szCs w:val="20"/>
                <w:lang w:eastAsia="en-US"/>
              </w:rPr>
              <w:t>110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832D52" w14:textId="77777777" w:rsidR="00DB58B2" w:rsidRPr="00ED13F5" w:rsidRDefault="00DB58B2" w:rsidP="002F1335">
            <w:pPr>
              <w:spacing w:before="120"/>
              <w:rPr>
                <w:bCs/>
                <w:sz w:val="20"/>
                <w:szCs w:val="20"/>
                <w:lang w:eastAsia="en-US"/>
              </w:rPr>
            </w:pPr>
            <w:r w:rsidRPr="00ED13F5">
              <w:rPr>
                <w:bCs/>
                <w:sz w:val="20"/>
                <w:szCs w:val="20"/>
                <w:lang w:eastAsia="en-US"/>
              </w:rPr>
              <w:t>RIBEIRA DO POMBAL</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6E768F" w14:textId="77777777" w:rsidR="00DB58B2" w:rsidRPr="00ED13F5" w:rsidRDefault="00DB58B2" w:rsidP="002F1335">
            <w:pPr>
              <w:spacing w:before="120"/>
              <w:rPr>
                <w:bCs/>
                <w:sz w:val="20"/>
                <w:szCs w:val="20"/>
                <w:lang w:eastAsia="en-US"/>
              </w:rPr>
            </w:pPr>
            <w:r w:rsidRPr="00ED13F5">
              <w:rPr>
                <w:bCs/>
                <w:sz w:val="20"/>
                <w:szCs w:val="20"/>
                <w:lang w:eastAsia="en-US"/>
              </w:rPr>
              <w:t>AVENIDA EVÊNCIA BRITO , S/N - CENTRO                                                      CEP-48400-000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C728A3" w14:textId="77777777" w:rsidR="00DB58B2" w:rsidRPr="00ED13F5" w:rsidRDefault="00DB58B2" w:rsidP="002F1335">
            <w:pPr>
              <w:spacing w:before="120"/>
              <w:rPr>
                <w:bCs/>
                <w:sz w:val="20"/>
                <w:szCs w:val="20"/>
                <w:lang w:eastAsia="en-US"/>
              </w:rPr>
            </w:pPr>
            <w:r w:rsidRPr="00ED13F5">
              <w:rPr>
                <w:bCs/>
                <w:sz w:val="20"/>
                <w:szCs w:val="20"/>
                <w:lang w:eastAsia="en-US"/>
              </w:rPr>
              <w:t>397</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6EC325" w14:textId="77777777" w:rsidR="00DB58B2" w:rsidRPr="00ED13F5" w:rsidRDefault="00DB58B2" w:rsidP="002F1335">
            <w:pPr>
              <w:spacing w:before="120"/>
              <w:rPr>
                <w:bCs/>
                <w:sz w:val="20"/>
                <w:szCs w:val="20"/>
                <w:lang w:eastAsia="en-US"/>
              </w:rPr>
            </w:pPr>
            <w:r w:rsidRPr="00ED13F5">
              <w:rPr>
                <w:bCs/>
                <w:sz w:val="20"/>
                <w:szCs w:val="20"/>
                <w:lang w:eastAsia="en-US"/>
              </w:rPr>
              <w:t>239</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411252" w14:textId="77777777" w:rsidR="00DB58B2" w:rsidRPr="00ED13F5" w:rsidRDefault="00DB58B2" w:rsidP="002F1335">
            <w:pPr>
              <w:spacing w:before="120"/>
              <w:rPr>
                <w:bCs/>
                <w:sz w:val="20"/>
                <w:szCs w:val="20"/>
                <w:lang w:eastAsia="en-US"/>
              </w:rPr>
            </w:pPr>
            <w:r w:rsidRPr="00ED13F5">
              <w:rPr>
                <w:bCs/>
                <w:sz w:val="20"/>
                <w:szCs w:val="20"/>
                <w:lang w:eastAsia="en-US"/>
              </w:rPr>
              <w:t xml:space="preserve">PRÓPRIO - FÓRUM ELEITORAL </w:t>
            </w:r>
          </w:p>
        </w:tc>
      </w:tr>
      <w:tr w:rsidR="00DB58B2" w:rsidRPr="00ED13F5" w14:paraId="2EBFBEEC"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3E66A2" w14:textId="77777777" w:rsidR="00DB58B2" w:rsidRPr="00ED13F5" w:rsidRDefault="00DB58B2" w:rsidP="002F1335">
            <w:pPr>
              <w:spacing w:before="120"/>
              <w:rPr>
                <w:bCs/>
                <w:sz w:val="20"/>
                <w:szCs w:val="20"/>
                <w:lang w:eastAsia="en-US"/>
              </w:rPr>
            </w:pPr>
            <w:r w:rsidRPr="00ED13F5">
              <w:rPr>
                <w:bCs/>
                <w:sz w:val="20"/>
                <w:szCs w:val="20"/>
                <w:lang w:eastAsia="en-US"/>
              </w:rPr>
              <w:t>115</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F43776" w14:textId="77777777" w:rsidR="00DB58B2" w:rsidRPr="00ED13F5" w:rsidRDefault="00DB58B2" w:rsidP="002F1335">
            <w:pPr>
              <w:spacing w:before="120"/>
              <w:rPr>
                <w:bCs/>
                <w:sz w:val="20"/>
                <w:szCs w:val="20"/>
                <w:lang w:eastAsia="en-US"/>
              </w:rPr>
            </w:pPr>
            <w:r w:rsidRPr="00ED13F5">
              <w:rPr>
                <w:bCs/>
                <w:sz w:val="20"/>
                <w:szCs w:val="20"/>
                <w:lang w:eastAsia="en-US"/>
              </w:rPr>
              <w:t>SAÚDE</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005ED8" w14:textId="77777777" w:rsidR="00DB58B2" w:rsidRPr="00ED13F5" w:rsidRDefault="00DB58B2" w:rsidP="002F1335">
            <w:pPr>
              <w:spacing w:before="120"/>
              <w:rPr>
                <w:bCs/>
                <w:sz w:val="20"/>
                <w:szCs w:val="20"/>
                <w:lang w:eastAsia="en-US"/>
              </w:rPr>
            </w:pPr>
            <w:r w:rsidRPr="00ED13F5">
              <w:rPr>
                <w:bCs/>
                <w:sz w:val="20"/>
                <w:szCs w:val="20"/>
                <w:lang w:eastAsia="en-US"/>
              </w:rPr>
              <w:t>TRAVESSA DOIS DE JULHO, N. 93 - CENTRO -                    CEP- 44740-000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43480E" w14:textId="77777777" w:rsidR="00DB58B2" w:rsidRPr="00ED13F5" w:rsidRDefault="00DB58B2" w:rsidP="002F1335">
            <w:pPr>
              <w:spacing w:before="120"/>
              <w:rPr>
                <w:bCs/>
                <w:sz w:val="20"/>
                <w:szCs w:val="20"/>
                <w:lang w:eastAsia="en-US"/>
              </w:rPr>
            </w:pPr>
            <w:r w:rsidRPr="00ED13F5">
              <w:rPr>
                <w:bCs/>
                <w:sz w:val="20"/>
                <w:szCs w:val="20"/>
                <w:lang w:eastAsia="en-US"/>
              </w:rPr>
              <w:t>255</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3014C7" w14:textId="77777777" w:rsidR="00DB58B2" w:rsidRPr="00ED13F5" w:rsidRDefault="00DB58B2" w:rsidP="002F1335">
            <w:pPr>
              <w:spacing w:before="120"/>
              <w:rPr>
                <w:bCs/>
                <w:sz w:val="20"/>
                <w:szCs w:val="20"/>
                <w:lang w:eastAsia="en-US"/>
              </w:rPr>
            </w:pPr>
            <w:r w:rsidRPr="00ED13F5">
              <w:rPr>
                <w:bCs/>
                <w:sz w:val="20"/>
                <w:szCs w:val="20"/>
                <w:lang w:eastAsia="en-US"/>
              </w:rPr>
              <w:t>65</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9A1260" w14:textId="77777777" w:rsidR="00DB58B2" w:rsidRPr="00ED13F5" w:rsidRDefault="00DB58B2" w:rsidP="002F1335">
            <w:pPr>
              <w:spacing w:before="120"/>
              <w:rPr>
                <w:bCs/>
                <w:sz w:val="20"/>
                <w:szCs w:val="20"/>
                <w:lang w:eastAsia="en-US"/>
              </w:rPr>
            </w:pPr>
            <w:r w:rsidRPr="00ED13F5">
              <w:rPr>
                <w:bCs/>
                <w:sz w:val="20"/>
                <w:szCs w:val="20"/>
                <w:lang w:eastAsia="en-US"/>
              </w:rPr>
              <w:t>LOCADO</w:t>
            </w:r>
          </w:p>
        </w:tc>
      </w:tr>
      <w:tr w:rsidR="00DB58B2" w:rsidRPr="00ED13F5" w14:paraId="0A1FB36B"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0C399B" w14:textId="77777777" w:rsidR="00DB58B2" w:rsidRPr="00ED13F5" w:rsidRDefault="00DB58B2" w:rsidP="002F1335">
            <w:pPr>
              <w:spacing w:before="120"/>
              <w:rPr>
                <w:b/>
                <w:bCs/>
                <w:sz w:val="20"/>
                <w:szCs w:val="20"/>
                <w:lang w:eastAsia="en-US"/>
              </w:rPr>
            </w:pPr>
            <w:r w:rsidRPr="00ED13F5">
              <w:rPr>
                <w:b/>
                <w:bCs/>
                <w:sz w:val="20"/>
                <w:szCs w:val="20"/>
                <w:lang w:eastAsia="en-US"/>
              </w:rPr>
              <w:t>45</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0AA8EE" w14:textId="77777777" w:rsidR="00DB58B2" w:rsidRPr="00ED13F5" w:rsidRDefault="00DB58B2" w:rsidP="002F1335">
            <w:pPr>
              <w:spacing w:before="120"/>
              <w:rPr>
                <w:b/>
                <w:bCs/>
                <w:sz w:val="20"/>
                <w:szCs w:val="20"/>
                <w:lang w:eastAsia="en-US"/>
              </w:rPr>
            </w:pPr>
            <w:r w:rsidRPr="00ED13F5">
              <w:rPr>
                <w:b/>
                <w:bCs/>
                <w:sz w:val="20"/>
                <w:szCs w:val="20"/>
                <w:lang w:eastAsia="en-US"/>
              </w:rPr>
              <w:t>SENHOR DO BONFIM</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FF8017" w14:textId="77777777" w:rsidR="00DB58B2" w:rsidRPr="00ED13F5" w:rsidRDefault="00DB58B2" w:rsidP="002F1335">
            <w:pPr>
              <w:spacing w:before="120"/>
              <w:rPr>
                <w:b/>
                <w:bCs/>
                <w:sz w:val="20"/>
                <w:szCs w:val="20"/>
                <w:lang w:eastAsia="en-US"/>
              </w:rPr>
            </w:pPr>
            <w:r w:rsidRPr="00ED13F5">
              <w:rPr>
                <w:b/>
                <w:bCs/>
                <w:sz w:val="20"/>
                <w:szCs w:val="20"/>
                <w:lang w:eastAsia="en-US"/>
              </w:rPr>
              <w:t>AVENIDA ROBERTO SANTOS  N.373 - CENTRO                                                    CEP-48970-000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E1ACBA" w14:textId="77777777" w:rsidR="00DB58B2" w:rsidRPr="00ED13F5" w:rsidRDefault="00DB58B2" w:rsidP="002F1335">
            <w:pPr>
              <w:spacing w:before="120"/>
              <w:rPr>
                <w:b/>
                <w:bCs/>
                <w:sz w:val="20"/>
                <w:szCs w:val="20"/>
                <w:lang w:eastAsia="en-US"/>
              </w:rPr>
            </w:pPr>
            <w:r w:rsidRPr="00ED13F5">
              <w:rPr>
                <w:b/>
                <w:bCs/>
                <w:sz w:val="20"/>
                <w:szCs w:val="20"/>
                <w:lang w:eastAsia="en-US"/>
              </w:rPr>
              <w:t>21</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AC2228" w14:textId="77777777" w:rsidR="00DB58B2" w:rsidRPr="00ED13F5" w:rsidRDefault="00DB58B2" w:rsidP="002F1335">
            <w:pPr>
              <w:spacing w:before="120"/>
              <w:rPr>
                <w:b/>
                <w:bCs/>
                <w:sz w:val="20"/>
                <w:szCs w:val="20"/>
                <w:lang w:eastAsia="en-US"/>
              </w:rPr>
            </w:pPr>
            <w:r w:rsidRPr="00ED13F5">
              <w:rPr>
                <w:b/>
                <w:bCs/>
                <w:sz w:val="20"/>
                <w:szCs w:val="20"/>
                <w:lang w:eastAsia="en-US"/>
              </w:rPr>
              <w:t>0</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A7100E" w14:textId="77777777" w:rsidR="00DB58B2" w:rsidRPr="00ED13F5" w:rsidRDefault="00DB58B2" w:rsidP="002F1335">
            <w:pPr>
              <w:spacing w:before="120"/>
              <w:rPr>
                <w:b/>
                <w:bCs/>
                <w:sz w:val="20"/>
                <w:szCs w:val="20"/>
                <w:lang w:eastAsia="en-US"/>
              </w:rPr>
            </w:pPr>
            <w:r w:rsidRPr="00ED13F5">
              <w:rPr>
                <w:b/>
                <w:bCs/>
                <w:sz w:val="20"/>
                <w:szCs w:val="20"/>
                <w:lang w:eastAsia="en-US"/>
              </w:rPr>
              <w:t>CEDIDO - SALA TJ</w:t>
            </w:r>
          </w:p>
        </w:tc>
      </w:tr>
      <w:tr w:rsidR="00DB58B2" w:rsidRPr="00ED13F5" w14:paraId="1F53FD49"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32CA89" w14:textId="77777777" w:rsidR="00DB58B2" w:rsidRPr="00ED13F5" w:rsidRDefault="00DB58B2" w:rsidP="002F1335">
            <w:pPr>
              <w:spacing w:before="120"/>
              <w:rPr>
                <w:bCs/>
                <w:sz w:val="20"/>
                <w:szCs w:val="20"/>
                <w:lang w:eastAsia="en-US"/>
              </w:rPr>
            </w:pPr>
            <w:r w:rsidRPr="00ED13F5">
              <w:rPr>
                <w:bCs/>
                <w:sz w:val="20"/>
                <w:szCs w:val="20"/>
                <w:lang w:eastAsia="en-US"/>
              </w:rPr>
              <w:t>96</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90F297" w14:textId="77777777" w:rsidR="00DB58B2" w:rsidRPr="00ED13F5" w:rsidRDefault="00DB58B2" w:rsidP="002F1335">
            <w:pPr>
              <w:spacing w:before="120"/>
              <w:rPr>
                <w:bCs/>
                <w:sz w:val="20"/>
                <w:szCs w:val="20"/>
                <w:lang w:eastAsia="en-US"/>
              </w:rPr>
            </w:pPr>
            <w:r w:rsidRPr="00ED13F5">
              <w:rPr>
                <w:bCs/>
                <w:sz w:val="20"/>
                <w:szCs w:val="20"/>
                <w:lang w:eastAsia="en-US"/>
              </w:rPr>
              <w:t>SENTO SÉ</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B75867" w14:textId="77777777" w:rsidR="00DB58B2" w:rsidRPr="00ED13F5" w:rsidRDefault="00DB58B2" w:rsidP="002F1335">
            <w:pPr>
              <w:spacing w:before="120"/>
              <w:rPr>
                <w:bCs/>
                <w:sz w:val="20"/>
                <w:szCs w:val="20"/>
                <w:lang w:eastAsia="en-US"/>
              </w:rPr>
            </w:pPr>
            <w:r w:rsidRPr="00ED13F5">
              <w:rPr>
                <w:bCs/>
                <w:sz w:val="20"/>
                <w:szCs w:val="20"/>
                <w:lang w:eastAsia="en-US"/>
              </w:rPr>
              <w:t>PRAÇA CEL JOÃO NUNES SENTO SÉ  , S/N - CENTRO                                          CEP-47350-000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C7678B" w14:textId="77777777" w:rsidR="00DB58B2" w:rsidRPr="00ED13F5" w:rsidRDefault="00DB58B2" w:rsidP="002F1335">
            <w:pPr>
              <w:spacing w:before="120"/>
              <w:rPr>
                <w:bCs/>
                <w:sz w:val="20"/>
                <w:szCs w:val="20"/>
                <w:lang w:eastAsia="en-US"/>
              </w:rPr>
            </w:pPr>
            <w:r w:rsidRPr="00ED13F5">
              <w:rPr>
                <w:bCs/>
                <w:sz w:val="20"/>
                <w:szCs w:val="20"/>
                <w:lang w:eastAsia="en-US"/>
              </w:rPr>
              <w:t>20</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DC30B7" w14:textId="77777777" w:rsidR="00DB58B2" w:rsidRPr="00ED13F5" w:rsidRDefault="00DB58B2" w:rsidP="002F1335">
            <w:pPr>
              <w:spacing w:before="120"/>
              <w:rPr>
                <w:bCs/>
                <w:sz w:val="20"/>
                <w:szCs w:val="20"/>
                <w:lang w:eastAsia="en-US"/>
              </w:rPr>
            </w:pPr>
            <w:r w:rsidRPr="00ED13F5">
              <w:rPr>
                <w:bCs/>
                <w:sz w:val="20"/>
                <w:szCs w:val="20"/>
                <w:lang w:eastAsia="en-US"/>
              </w:rPr>
              <w:t>313</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45A191"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r w:rsidR="00DB58B2" w:rsidRPr="00ED13F5" w14:paraId="1F55CF5E"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28A98A" w14:textId="77777777" w:rsidR="00DB58B2" w:rsidRPr="00ED13F5" w:rsidRDefault="00DB58B2" w:rsidP="002F1335">
            <w:pPr>
              <w:spacing w:before="120"/>
              <w:rPr>
                <w:bCs/>
                <w:sz w:val="20"/>
                <w:szCs w:val="20"/>
                <w:lang w:eastAsia="en-US"/>
              </w:rPr>
            </w:pPr>
            <w:r w:rsidRPr="00ED13F5">
              <w:rPr>
                <w:bCs/>
                <w:sz w:val="20"/>
                <w:szCs w:val="20"/>
                <w:lang w:eastAsia="en-US"/>
              </w:rPr>
              <w:t>80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FD1309" w14:textId="77777777" w:rsidR="00DB58B2" w:rsidRPr="00ED13F5" w:rsidRDefault="00DB58B2" w:rsidP="002F1335">
            <w:pPr>
              <w:spacing w:before="120"/>
              <w:rPr>
                <w:bCs/>
                <w:sz w:val="20"/>
                <w:szCs w:val="20"/>
                <w:lang w:eastAsia="en-US"/>
              </w:rPr>
            </w:pPr>
            <w:r w:rsidRPr="00ED13F5">
              <w:rPr>
                <w:bCs/>
                <w:sz w:val="20"/>
                <w:szCs w:val="20"/>
                <w:lang w:eastAsia="en-US"/>
              </w:rPr>
              <w:t>TUCANO</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D01C82" w14:textId="77777777" w:rsidR="00DB58B2" w:rsidRPr="00ED13F5" w:rsidRDefault="00DB58B2" w:rsidP="002F1335">
            <w:pPr>
              <w:spacing w:before="120"/>
              <w:rPr>
                <w:bCs/>
                <w:sz w:val="20"/>
                <w:szCs w:val="20"/>
                <w:lang w:eastAsia="en-US"/>
              </w:rPr>
            </w:pPr>
            <w:r w:rsidRPr="00ED13F5">
              <w:rPr>
                <w:bCs/>
                <w:sz w:val="20"/>
                <w:szCs w:val="20"/>
                <w:lang w:eastAsia="en-US"/>
              </w:rPr>
              <w:t>AVENIDA FRANCISCO ARAUJO DE SOUZA , N. 397 - CENTRO                           CEP-48790-000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E271B4" w14:textId="77777777" w:rsidR="00DB58B2" w:rsidRPr="00ED13F5" w:rsidRDefault="00DB58B2" w:rsidP="002F1335">
            <w:pPr>
              <w:spacing w:before="120"/>
              <w:rPr>
                <w:bCs/>
                <w:sz w:val="20"/>
                <w:szCs w:val="20"/>
                <w:lang w:eastAsia="en-US"/>
              </w:rPr>
            </w:pPr>
            <w:r w:rsidRPr="00ED13F5">
              <w:rPr>
                <w:bCs/>
                <w:sz w:val="20"/>
                <w:szCs w:val="20"/>
                <w:lang w:eastAsia="en-US"/>
              </w:rPr>
              <w:t>209</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30F55D" w14:textId="77777777" w:rsidR="00DB58B2" w:rsidRPr="00ED13F5" w:rsidRDefault="00DB58B2" w:rsidP="002F1335">
            <w:pPr>
              <w:spacing w:before="120"/>
              <w:rPr>
                <w:bCs/>
                <w:sz w:val="20"/>
                <w:szCs w:val="20"/>
                <w:lang w:eastAsia="en-US"/>
              </w:rPr>
            </w:pPr>
            <w:r w:rsidRPr="00ED13F5">
              <w:rPr>
                <w:bCs/>
                <w:sz w:val="20"/>
                <w:szCs w:val="20"/>
                <w:lang w:eastAsia="en-US"/>
              </w:rPr>
              <w:t>203</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41A4A4" w14:textId="77777777" w:rsidR="00DB58B2" w:rsidRPr="00ED13F5" w:rsidRDefault="00DB58B2" w:rsidP="002F1335">
            <w:pPr>
              <w:spacing w:before="120"/>
              <w:rPr>
                <w:bCs/>
                <w:sz w:val="20"/>
                <w:szCs w:val="20"/>
                <w:lang w:eastAsia="en-US"/>
              </w:rPr>
            </w:pPr>
            <w:r w:rsidRPr="00ED13F5">
              <w:rPr>
                <w:bCs/>
                <w:sz w:val="20"/>
                <w:szCs w:val="20"/>
                <w:lang w:eastAsia="en-US"/>
              </w:rPr>
              <w:t xml:space="preserve">PRÓPRIO - FÓRUM ELEITORAL </w:t>
            </w:r>
          </w:p>
        </w:tc>
      </w:tr>
      <w:tr w:rsidR="00DB58B2" w:rsidRPr="00ED13F5" w14:paraId="720CD74A" w14:textId="77777777" w:rsidTr="002F1335">
        <w:trPr>
          <w:trHeight w:val="958"/>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010DEF" w14:textId="77777777" w:rsidR="00DB58B2" w:rsidRPr="00ED13F5" w:rsidRDefault="00DB58B2" w:rsidP="002F1335">
            <w:pPr>
              <w:spacing w:before="120"/>
              <w:rPr>
                <w:bCs/>
                <w:sz w:val="20"/>
                <w:szCs w:val="20"/>
                <w:lang w:eastAsia="en-US"/>
              </w:rPr>
            </w:pPr>
            <w:r w:rsidRPr="00ED13F5">
              <w:rPr>
                <w:bCs/>
                <w:sz w:val="20"/>
                <w:szCs w:val="20"/>
                <w:lang w:eastAsia="en-US"/>
              </w:rPr>
              <w:t>83</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8059EC" w14:textId="77777777" w:rsidR="00DB58B2" w:rsidRPr="00ED13F5" w:rsidRDefault="00DB58B2" w:rsidP="002F1335">
            <w:pPr>
              <w:spacing w:before="120"/>
              <w:rPr>
                <w:bCs/>
                <w:sz w:val="20"/>
                <w:szCs w:val="20"/>
                <w:lang w:eastAsia="en-US"/>
              </w:rPr>
            </w:pPr>
            <w:r w:rsidRPr="00ED13F5">
              <w:rPr>
                <w:bCs/>
                <w:sz w:val="20"/>
                <w:szCs w:val="20"/>
                <w:lang w:eastAsia="en-US"/>
              </w:rPr>
              <w:t>UAUÁ</w:t>
            </w:r>
          </w:p>
        </w:tc>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06933E" w14:textId="77777777" w:rsidR="00DB58B2" w:rsidRPr="00ED13F5" w:rsidRDefault="00DB58B2" w:rsidP="002F1335">
            <w:pPr>
              <w:spacing w:before="120"/>
              <w:rPr>
                <w:bCs/>
                <w:sz w:val="20"/>
                <w:szCs w:val="20"/>
                <w:lang w:eastAsia="en-US"/>
              </w:rPr>
            </w:pPr>
            <w:r w:rsidRPr="00ED13F5">
              <w:rPr>
                <w:bCs/>
                <w:sz w:val="20"/>
                <w:szCs w:val="20"/>
                <w:lang w:eastAsia="en-US"/>
              </w:rPr>
              <w:t>RUA DA INDEPENDÊNCIA , S/N - CENTRO                                                                           CEP-48950-000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4B8990" w14:textId="77777777" w:rsidR="00DB58B2" w:rsidRPr="00ED13F5" w:rsidRDefault="00DB58B2" w:rsidP="002F1335">
            <w:pPr>
              <w:spacing w:before="120"/>
              <w:rPr>
                <w:bCs/>
                <w:sz w:val="20"/>
                <w:szCs w:val="20"/>
                <w:lang w:eastAsia="en-US"/>
              </w:rPr>
            </w:pPr>
            <w:r w:rsidRPr="00ED13F5">
              <w:rPr>
                <w:bCs/>
                <w:sz w:val="20"/>
                <w:szCs w:val="20"/>
                <w:lang w:eastAsia="en-US"/>
              </w:rPr>
              <w:t>22</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E94390" w14:textId="77777777" w:rsidR="00DB58B2" w:rsidRPr="00ED13F5" w:rsidRDefault="00DB58B2" w:rsidP="002F1335">
            <w:pPr>
              <w:spacing w:before="120"/>
              <w:rPr>
                <w:bCs/>
                <w:sz w:val="20"/>
                <w:szCs w:val="20"/>
                <w:lang w:eastAsia="en-US"/>
              </w:rPr>
            </w:pPr>
            <w:r w:rsidRPr="00ED13F5">
              <w:rPr>
                <w:bCs/>
                <w:sz w:val="20"/>
                <w:szCs w:val="20"/>
                <w:lang w:eastAsia="en-US"/>
              </w:rPr>
              <w:t>156</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D1B4AA" w14:textId="77777777" w:rsidR="00DB58B2" w:rsidRPr="00ED13F5" w:rsidRDefault="00DB58B2" w:rsidP="002F1335">
            <w:pPr>
              <w:spacing w:before="120"/>
              <w:rPr>
                <w:bCs/>
                <w:sz w:val="20"/>
                <w:szCs w:val="20"/>
                <w:lang w:eastAsia="en-US"/>
              </w:rPr>
            </w:pPr>
            <w:r w:rsidRPr="00ED13F5">
              <w:rPr>
                <w:bCs/>
                <w:sz w:val="20"/>
                <w:szCs w:val="20"/>
                <w:lang w:eastAsia="en-US"/>
              </w:rPr>
              <w:t>CEDIDO - SALA TJ</w:t>
            </w:r>
          </w:p>
        </w:tc>
      </w:tr>
    </w:tbl>
    <w:p w14:paraId="71AC23B2" w14:textId="77777777" w:rsidR="00DB58B2" w:rsidRDefault="00DB58B2" w:rsidP="00DB58B2">
      <w:pPr>
        <w:jc w:val="center"/>
        <w:rPr>
          <w:b/>
          <w:u w:val="single"/>
        </w:rPr>
      </w:pPr>
    </w:p>
    <w:p w14:paraId="73E26091" w14:textId="77777777" w:rsidR="00DB58B2" w:rsidRDefault="00DB58B2" w:rsidP="00DB58B2">
      <w:pPr>
        <w:jc w:val="center"/>
        <w:rPr>
          <w:b/>
          <w:u w:val="single"/>
        </w:rPr>
      </w:pPr>
    </w:p>
    <w:p w14:paraId="4E9F9316" w14:textId="77777777" w:rsidR="00DB58B2" w:rsidRDefault="00DB58B2" w:rsidP="00DB58B2">
      <w:pPr>
        <w:jc w:val="center"/>
        <w:rPr>
          <w:b/>
          <w:u w:val="single"/>
        </w:rPr>
      </w:pPr>
    </w:p>
    <w:p w14:paraId="5ADA88EF" w14:textId="77777777" w:rsidR="00DB58B2" w:rsidRDefault="00DB58B2" w:rsidP="00DB58B2">
      <w:pPr>
        <w:jc w:val="center"/>
        <w:rPr>
          <w:b/>
          <w:u w:val="single"/>
        </w:rPr>
      </w:pPr>
    </w:p>
    <w:p w14:paraId="0CC41FC7" w14:textId="77777777" w:rsidR="00DB58B2" w:rsidRDefault="00DB58B2" w:rsidP="00DB58B2">
      <w:pPr>
        <w:jc w:val="center"/>
        <w:rPr>
          <w:b/>
          <w:u w:val="single"/>
        </w:rPr>
      </w:pPr>
    </w:p>
    <w:p w14:paraId="5B03DECC" w14:textId="77777777" w:rsidR="00DB58B2" w:rsidRDefault="00DB58B2" w:rsidP="00DB58B2">
      <w:pPr>
        <w:jc w:val="center"/>
        <w:rPr>
          <w:b/>
          <w:u w:val="single"/>
        </w:rPr>
      </w:pPr>
    </w:p>
    <w:p w14:paraId="3E871938" w14:textId="77777777" w:rsidR="00DB58B2" w:rsidRDefault="00DB58B2" w:rsidP="00DB58B2">
      <w:pPr>
        <w:jc w:val="center"/>
        <w:rPr>
          <w:b/>
          <w:u w:val="single"/>
        </w:rPr>
      </w:pPr>
    </w:p>
    <w:p w14:paraId="5FDF3C67" w14:textId="77777777" w:rsidR="00DB58B2" w:rsidRDefault="00DB58B2" w:rsidP="00DB58B2">
      <w:pPr>
        <w:jc w:val="center"/>
        <w:rPr>
          <w:b/>
          <w:u w:val="single"/>
        </w:rPr>
      </w:pPr>
    </w:p>
    <w:p w14:paraId="0C2606CD" w14:textId="77777777" w:rsidR="00DB58B2" w:rsidRDefault="00DB58B2" w:rsidP="00DB58B2">
      <w:pPr>
        <w:jc w:val="center"/>
        <w:rPr>
          <w:b/>
          <w:u w:val="single"/>
        </w:rPr>
      </w:pPr>
      <w:r w:rsidRPr="00F70FB3">
        <w:rPr>
          <w:b/>
          <w:u w:val="single"/>
        </w:rPr>
        <w:lastRenderedPageBreak/>
        <w:t xml:space="preserve">REGIÃO 03 – </w:t>
      </w:r>
      <w:r w:rsidRPr="00486B62">
        <w:rPr>
          <w:b/>
          <w:u w:val="single"/>
        </w:rPr>
        <w:t>SEABRA</w:t>
      </w:r>
    </w:p>
    <w:p w14:paraId="29DF8B30" w14:textId="77777777" w:rsidR="00DB58B2" w:rsidRDefault="00DB58B2" w:rsidP="00DB58B2">
      <w:pPr>
        <w:jc w:val="center"/>
        <w:rPr>
          <w:b/>
          <w:u w:val="single"/>
        </w:rPr>
      </w:pPr>
    </w:p>
    <w:tbl>
      <w:tblPr>
        <w:tblW w:w="103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2057"/>
        <w:gridCol w:w="3566"/>
        <w:gridCol w:w="882"/>
        <w:gridCol w:w="1339"/>
        <w:gridCol w:w="1618"/>
      </w:tblGrid>
      <w:tr w:rsidR="00DB58B2" w:rsidRPr="00AC67E2" w14:paraId="6B39B97C" w14:textId="77777777" w:rsidTr="00402FC2">
        <w:trPr>
          <w:trHeight w:val="635"/>
          <w:tblHeader/>
        </w:trPr>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FEB8A6C" w14:textId="77777777" w:rsidR="00DB58B2" w:rsidRPr="00AC67E2" w:rsidRDefault="00DB58B2" w:rsidP="002F1335">
            <w:pPr>
              <w:jc w:val="center"/>
              <w:rPr>
                <w:b/>
                <w:sz w:val="20"/>
                <w:szCs w:val="20"/>
              </w:rPr>
            </w:pPr>
            <w:r w:rsidRPr="00AC67E2">
              <w:rPr>
                <w:b/>
                <w:sz w:val="20"/>
                <w:szCs w:val="20"/>
              </w:rPr>
              <w:t>Nº DA ZONA</w:t>
            </w:r>
          </w:p>
        </w:tc>
        <w:tc>
          <w:tcPr>
            <w:tcW w:w="205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A2A5736" w14:textId="77777777" w:rsidR="00DB58B2" w:rsidRPr="00AC67E2" w:rsidRDefault="00DB58B2" w:rsidP="002F1335">
            <w:pPr>
              <w:jc w:val="center"/>
              <w:rPr>
                <w:b/>
                <w:sz w:val="20"/>
                <w:szCs w:val="20"/>
              </w:rPr>
            </w:pPr>
            <w:r w:rsidRPr="00AC67E2">
              <w:rPr>
                <w:b/>
                <w:sz w:val="20"/>
                <w:szCs w:val="20"/>
              </w:rPr>
              <w:t>MUNICÍPIO</w:t>
            </w:r>
          </w:p>
        </w:tc>
        <w:tc>
          <w:tcPr>
            <w:tcW w:w="356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5605D67" w14:textId="77777777" w:rsidR="00DB58B2" w:rsidRPr="00AC67E2" w:rsidRDefault="00DB58B2" w:rsidP="002F1335">
            <w:pPr>
              <w:jc w:val="center"/>
              <w:rPr>
                <w:b/>
                <w:sz w:val="20"/>
                <w:szCs w:val="20"/>
              </w:rPr>
            </w:pPr>
            <w:r w:rsidRPr="00AC67E2">
              <w:rPr>
                <w:b/>
                <w:sz w:val="20"/>
                <w:szCs w:val="20"/>
              </w:rPr>
              <w:t>ENDEREÇO</w:t>
            </w:r>
          </w:p>
        </w:tc>
        <w:tc>
          <w:tcPr>
            <w:tcW w:w="88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CEC0765" w14:textId="77777777" w:rsidR="00DB58B2" w:rsidRPr="00AC67E2" w:rsidRDefault="00DB58B2" w:rsidP="002F1335">
            <w:pPr>
              <w:jc w:val="center"/>
              <w:rPr>
                <w:b/>
                <w:sz w:val="20"/>
                <w:szCs w:val="20"/>
              </w:rPr>
            </w:pPr>
            <w:r w:rsidRPr="00AC67E2">
              <w:rPr>
                <w:b/>
                <w:sz w:val="20"/>
                <w:szCs w:val="20"/>
              </w:rPr>
              <w:t>ÁREA (m2)</w:t>
            </w:r>
          </w:p>
        </w:tc>
        <w:tc>
          <w:tcPr>
            <w:tcW w:w="13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5E47266" w14:textId="77777777" w:rsidR="00DB58B2" w:rsidRPr="00AC67E2" w:rsidRDefault="00DB58B2" w:rsidP="002F1335">
            <w:pPr>
              <w:jc w:val="center"/>
              <w:rPr>
                <w:b/>
                <w:sz w:val="20"/>
                <w:szCs w:val="20"/>
              </w:rPr>
            </w:pPr>
            <w:r w:rsidRPr="00AC67E2">
              <w:rPr>
                <w:b/>
                <w:sz w:val="20"/>
                <w:szCs w:val="20"/>
              </w:rPr>
              <w:t>DISTÂNCIA (KM) PARA SEABRA</w:t>
            </w:r>
          </w:p>
        </w:tc>
        <w:tc>
          <w:tcPr>
            <w:tcW w:w="161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805A28C" w14:textId="77777777" w:rsidR="00DB58B2" w:rsidRPr="00AC67E2" w:rsidRDefault="00DB58B2" w:rsidP="002F1335">
            <w:pPr>
              <w:jc w:val="center"/>
              <w:rPr>
                <w:b/>
                <w:sz w:val="20"/>
                <w:szCs w:val="20"/>
              </w:rPr>
            </w:pPr>
            <w:r w:rsidRPr="00AC67E2">
              <w:rPr>
                <w:b/>
                <w:sz w:val="20"/>
                <w:szCs w:val="20"/>
              </w:rPr>
              <w:t>SITUAÇÃO DO IMÓVEL</w:t>
            </w:r>
          </w:p>
        </w:tc>
      </w:tr>
      <w:tr w:rsidR="00DB58B2" w:rsidRPr="00AC67E2" w14:paraId="4750EA0D"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8DC814" w14:textId="77777777" w:rsidR="00DB58B2" w:rsidRPr="00AC67E2" w:rsidRDefault="00DB58B2" w:rsidP="002F1335">
            <w:pPr>
              <w:rPr>
                <w:sz w:val="20"/>
                <w:szCs w:val="20"/>
              </w:rPr>
            </w:pPr>
            <w:r w:rsidRPr="00AC67E2">
              <w:rPr>
                <w:sz w:val="20"/>
                <w:szCs w:val="20"/>
              </w:rPr>
              <w:t>119</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416ED2" w14:textId="77777777" w:rsidR="00DB58B2" w:rsidRPr="00AC67E2" w:rsidRDefault="00DB58B2" w:rsidP="002F1335">
            <w:pPr>
              <w:rPr>
                <w:sz w:val="20"/>
                <w:szCs w:val="20"/>
              </w:rPr>
            </w:pPr>
            <w:r w:rsidRPr="00AC67E2">
              <w:rPr>
                <w:sz w:val="20"/>
                <w:szCs w:val="20"/>
              </w:rPr>
              <w:t>ANDARAI</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455A09" w14:textId="77777777" w:rsidR="00DB58B2" w:rsidRPr="00AC67E2" w:rsidRDefault="00DB58B2" w:rsidP="002F1335">
            <w:pPr>
              <w:rPr>
                <w:sz w:val="20"/>
                <w:szCs w:val="20"/>
              </w:rPr>
            </w:pPr>
            <w:r w:rsidRPr="00AC67E2">
              <w:rPr>
                <w:sz w:val="20"/>
                <w:szCs w:val="20"/>
              </w:rPr>
              <w:t>PRAÇA SÃO FRANCISCO DE ASSIS , S/N - ALTO DE IBIRAPITANGA                 CEP-46830-000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9BECE6" w14:textId="77777777" w:rsidR="00DB58B2" w:rsidRPr="00AC67E2" w:rsidRDefault="00DB58B2" w:rsidP="002F1335">
            <w:pPr>
              <w:rPr>
                <w:sz w:val="20"/>
                <w:szCs w:val="20"/>
              </w:rPr>
            </w:pPr>
            <w:r w:rsidRPr="00AC67E2">
              <w:rPr>
                <w:sz w:val="20"/>
                <w:szCs w:val="20"/>
              </w:rPr>
              <w:t>20</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DC2764" w14:textId="77777777" w:rsidR="00DB58B2" w:rsidRPr="00AC67E2" w:rsidRDefault="00DB58B2" w:rsidP="002F1335">
            <w:pPr>
              <w:rPr>
                <w:sz w:val="20"/>
                <w:szCs w:val="20"/>
              </w:rPr>
            </w:pPr>
            <w:r w:rsidRPr="00AC67E2">
              <w:rPr>
                <w:sz w:val="20"/>
                <w:szCs w:val="20"/>
              </w:rPr>
              <w:t>146</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E020A4" w14:textId="77777777" w:rsidR="00DB58B2" w:rsidRPr="00AC67E2" w:rsidRDefault="00DB58B2" w:rsidP="002F1335">
            <w:pPr>
              <w:rPr>
                <w:sz w:val="20"/>
                <w:szCs w:val="20"/>
              </w:rPr>
            </w:pPr>
            <w:r w:rsidRPr="00AC67E2">
              <w:rPr>
                <w:sz w:val="20"/>
                <w:szCs w:val="20"/>
              </w:rPr>
              <w:t>CEDIDO - SALA TJ</w:t>
            </w:r>
          </w:p>
        </w:tc>
      </w:tr>
      <w:tr w:rsidR="00DB58B2" w:rsidRPr="00AC67E2" w14:paraId="2A53787B"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FD097" w14:textId="77777777" w:rsidR="00DB58B2" w:rsidRPr="00AC67E2" w:rsidRDefault="00DB58B2" w:rsidP="002F1335">
            <w:pPr>
              <w:rPr>
                <w:sz w:val="20"/>
                <w:szCs w:val="20"/>
              </w:rPr>
            </w:pPr>
            <w:r w:rsidRPr="00AC67E2">
              <w:rPr>
                <w:sz w:val="20"/>
                <w:szCs w:val="20"/>
              </w:rPr>
              <w:t>77</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61D87D" w14:textId="77777777" w:rsidR="00DB58B2" w:rsidRPr="00AC67E2" w:rsidRDefault="00DB58B2" w:rsidP="002F1335">
            <w:pPr>
              <w:rPr>
                <w:sz w:val="20"/>
                <w:szCs w:val="20"/>
              </w:rPr>
            </w:pPr>
            <w:r w:rsidRPr="00AC67E2">
              <w:rPr>
                <w:sz w:val="20"/>
                <w:szCs w:val="20"/>
              </w:rPr>
              <w:t>BARRA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BB36FD" w14:textId="77777777" w:rsidR="00DB58B2" w:rsidRPr="00AC67E2" w:rsidRDefault="00DB58B2" w:rsidP="002F1335">
            <w:pPr>
              <w:rPr>
                <w:sz w:val="20"/>
                <w:szCs w:val="20"/>
              </w:rPr>
            </w:pPr>
            <w:r w:rsidRPr="00AC67E2">
              <w:rPr>
                <w:sz w:val="20"/>
                <w:szCs w:val="20"/>
              </w:rPr>
              <w:t>RUA CARDOSO OLIVEIRA, N.39 - CENTRO                                  CEP - 47100-000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3939E4" w14:textId="77777777" w:rsidR="00DB58B2" w:rsidRPr="00AC67E2" w:rsidRDefault="00DB58B2" w:rsidP="002F1335">
            <w:pPr>
              <w:rPr>
                <w:sz w:val="20"/>
                <w:szCs w:val="20"/>
              </w:rPr>
            </w:pPr>
            <w:r w:rsidRPr="00AC67E2">
              <w:rPr>
                <w:sz w:val="20"/>
                <w:szCs w:val="20"/>
              </w:rPr>
              <w:t>245</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6E9939" w14:textId="77777777" w:rsidR="00DB58B2" w:rsidRPr="00AC67E2" w:rsidRDefault="00DB58B2" w:rsidP="002F1335">
            <w:pPr>
              <w:rPr>
                <w:sz w:val="20"/>
                <w:szCs w:val="20"/>
              </w:rPr>
            </w:pPr>
            <w:r w:rsidRPr="00AC67E2">
              <w:rPr>
                <w:sz w:val="20"/>
                <w:szCs w:val="20"/>
              </w:rPr>
              <w:t>356</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F8FECA" w14:textId="77777777" w:rsidR="00DB58B2" w:rsidRPr="00AC67E2" w:rsidRDefault="00DB58B2" w:rsidP="002F1335">
            <w:pPr>
              <w:rPr>
                <w:sz w:val="20"/>
                <w:szCs w:val="20"/>
              </w:rPr>
            </w:pPr>
            <w:r w:rsidRPr="00AC67E2">
              <w:rPr>
                <w:sz w:val="20"/>
                <w:szCs w:val="20"/>
              </w:rPr>
              <w:t>LOCADO</w:t>
            </w:r>
          </w:p>
        </w:tc>
      </w:tr>
      <w:tr w:rsidR="00DB58B2" w:rsidRPr="00AC67E2" w14:paraId="2A8CFB86"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41CC24" w14:textId="77777777" w:rsidR="00DB58B2" w:rsidRPr="00AC67E2" w:rsidRDefault="00DB58B2" w:rsidP="002F1335">
            <w:pPr>
              <w:rPr>
                <w:sz w:val="20"/>
                <w:szCs w:val="20"/>
              </w:rPr>
            </w:pPr>
            <w:r w:rsidRPr="00AC67E2">
              <w:rPr>
                <w:sz w:val="20"/>
                <w:szCs w:val="20"/>
              </w:rPr>
              <w:t>169</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416986" w14:textId="77777777" w:rsidR="00DB58B2" w:rsidRPr="00AC67E2" w:rsidRDefault="00DB58B2" w:rsidP="002F1335">
            <w:pPr>
              <w:rPr>
                <w:sz w:val="20"/>
                <w:szCs w:val="20"/>
              </w:rPr>
            </w:pPr>
            <w:r w:rsidRPr="00AC67E2">
              <w:rPr>
                <w:sz w:val="20"/>
                <w:szCs w:val="20"/>
              </w:rPr>
              <w:t>BARRA DA ESTIVA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7A41D3" w14:textId="77777777" w:rsidR="00DB58B2" w:rsidRPr="00AC67E2" w:rsidRDefault="00DB58B2" w:rsidP="002F1335">
            <w:pPr>
              <w:rPr>
                <w:sz w:val="20"/>
                <w:szCs w:val="20"/>
              </w:rPr>
            </w:pPr>
            <w:r w:rsidRPr="00AC67E2">
              <w:rPr>
                <w:sz w:val="20"/>
                <w:szCs w:val="20"/>
              </w:rPr>
              <w:t xml:space="preserve">RUA PROFESSORA SANTA VIEIRA DE CASTRO, N. 106 - CENTRO                      CEP-46650-000  </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3C1723" w14:textId="77777777" w:rsidR="00DB58B2" w:rsidRPr="00AC67E2" w:rsidRDefault="00DB58B2" w:rsidP="002F1335">
            <w:pPr>
              <w:rPr>
                <w:sz w:val="20"/>
                <w:szCs w:val="20"/>
              </w:rPr>
            </w:pPr>
            <w:r w:rsidRPr="00AC67E2">
              <w:rPr>
                <w:sz w:val="20"/>
                <w:szCs w:val="20"/>
              </w:rPr>
              <w:t>16</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50919A" w14:textId="77777777" w:rsidR="00DB58B2" w:rsidRPr="00AC67E2" w:rsidRDefault="00DB58B2" w:rsidP="002F1335">
            <w:pPr>
              <w:rPr>
                <w:sz w:val="20"/>
                <w:szCs w:val="20"/>
              </w:rPr>
            </w:pPr>
            <w:r w:rsidRPr="00AC67E2">
              <w:rPr>
                <w:sz w:val="20"/>
                <w:szCs w:val="20"/>
              </w:rPr>
              <w:t>200</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EE8C67" w14:textId="77777777" w:rsidR="00DB58B2" w:rsidRPr="00AC67E2" w:rsidRDefault="00DB58B2" w:rsidP="002F1335">
            <w:pPr>
              <w:rPr>
                <w:sz w:val="20"/>
                <w:szCs w:val="20"/>
              </w:rPr>
            </w:pPr>
            <w:r w:rsidRPr="00AC67E2">
              <w:rPr>
                <w:sz w:val="20"/>
                <w:szCs w:val="20"/>
              </w:rPr>
              <w:t>CEDIDO - SALA TJ</w:t>
            </w:r>
          </w:p>
        </w:tc>
      </w:tr>
      <w:tr w:rsidR="00DB58B2" w:rsidRPr="00AC67E2" w14:paraId="47E85BA7"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9A0EAE" w14:textId="77777777" w:rsidR="00DB58B2" w:rsidRPr="00AC67E2" w:rsidRDefault="00DB58B2" w:rsidP="002F1335">
            <w:pPr>
              <w:rPr>
                <w:sz w:val="20"/>
                <w:szCs w:val="20"/>
              </w:rPr>
            </w:pPr>
            <w:r w:rsidRPr="00AC67E2">
              <w:rPr>
                <w:sz w:val="20"/>
                <w:szCs w:val="20"/>
              </w:rPr>
              <w:t>176</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322299" w14:textId="77777777" w:rsidR="00DB58B2" w:rsidRPr="00AC67E2" w:rsidRDefault="00DB58B2" w:rsidP="002F1335">
            <w:pPr>
              <w:rPr>
                <w:sz w:val="20"/>
                <w:szCs w:val="20"/>
              </w:rPr>
            </w:pPr>
            <w:r w:rsidRPr="00AC67E2">
              <w:rPr>
                <w:sz w:val="20"/>
                <w:szCs w:val="20"/>
              </w:rPr>
              <w:t>BARRA DO MENDES</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6604F4" w14:textId="77777777" w:rsidR="00DB58B2" w:rsidRPr="00AC67E2" w:rsidRDefault="00DB58B2" w:rsidP="002F1335">
            <w:pPr>
              <w:rPr>
                <w:sz w:val="20"/>
                <w:szCs w:val="20"/>
              </w:rPr>
            </w:pPr>
            <w:r w:rsidRPr="00AC67E2">
              <w:rPr>
                <w:sz w:val="20"/>
                <w:szCs w:val="20"/>
              </w:rPr>
              <w:t xml:space="preserve">RUA ANTÔNIO EVARISTO DOS SANTOS, N.01 - CENTRO                                 CEP-44990-000  </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D8AF0D" w14:textId="77777777" w:rsidR="00DB58B2" w:rsidRPr="00AC67E2" w:rsidRDefault="00DB58B2" w:rsidP="002F1335">
            <w:pPr>
              <w:rPr>
                <w:sz w:val="20"/>
                <w:szCs w:val="20"/>
              </w:rPr>
            </w:pPr>
            <w:r w:rsidRPr="00AC67E2">
              <w:rPr>
                <w:sz w:val="20"/>
                <w:szCs w:val="20"/>
              </w:rPr>
              <w:t>44</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C05837" w14:textId="77777777" w:rsidR="00DB58B2" w:rsidRPr="00AC67E2" w:rsidRDefault="00DB58B2" w:rsidP="002F1335">
            <w:pPr>
              <w:rPr>
                <w:sz w:val="20"/>
                <w:szCs w:val="20"/>
              </w:rPr>
            </w:pPr>
            <w:r w:rsidRPr="00AC67E2">
              <w:rPr>
                <w:sz w:val="20"/>
                <w:szCs w:val="20"/>
              </w:rPr>
              <w:t>101</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0535A9" w14:textId="77777777" w:rsidR="00DB58B2" w:rsidRPr="00AC67E2" w:rsidRDefault="00DB58B2" w:rsidP="002F1335">
            <w:pPr>
              <w:rPr>
                <w:sz w:val="20"/>
                <w:szCs w:val="20"/>
              </w:rPr>
            </w:pPr>
            <w:r w:rsidRPr="00AC67E2">
              <w:rPr>
                <w:sz w:val="20"/>
                <w:szCs w:val="20"/>
              </w:rPr>
              <w:t>CEDIDO - SALA TJ</w:t>
            </w:r>
          </w:p>
        </w:tc>
      </w:tr>
      <w:tr w:rsidR="00DB58B2" w:rsidRPr="00AC67E2" w14:paraId="7CDBF723"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10E58B" w14:textId="77777777" w:rsidR="00DB58B2" w:rsidRPr="00AC67E2" w:rsidRDefault="00DB58B2" w:rsidP="002F1335">
            <w:pPr>
              <w:rPr>
                <w:sz w:val="20"/>
                <w:szCs w:val="20"/>
              </w:rPr>
            </w:pPr>
            <w:r w:rsidRPr="00AC67E2">
              <w:rPr>
                <w:sz w:val="20"/>
                <w:szCs w:val="20"/>
              </w:rPr>
              <w:t>174</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42D118" w14:textId="77777777" w:rsidR="00DB58B2" w:rsidRPr="00AC67E2" w:rsidRDefault="00DB58B2" w:rsidP="002F1335">
            <w:pPr>
              <w:rPr>
                <w:sz w:val="20"/>
                <w:szCs w:val="20"/>
              </w:rPr>
            </w:pPr>
            <w:r w:rsidRPr="00AC67E2">
              <w:rPr>
                <w:sz w:val="20"/>
                <w:szCs w:val="20"/>
              </w:rPr>
              <w:t>CANARANA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5C907C" w14:textId="77777777" w:rsidR="00DB58B2" w:rsidRPr="00AC67E2" w:rsidRDefault="00DB58B2" w:rsidP="002F1335">
            <w:pPr>
              <w:rPr>
                <w:sz w:val="20"/>
                <w:szCs w:val="20"/>
              </w:rPr>
            </w:pPr>
            <w:r w:rsidRPr="00AC67E2">
              <w:rPr>
                <w:sz w:val="20"/>
                <w:szCs w:val="20"/>
              </w:rPr>
              <w:t>RUA DURVAL CARDOSO PIMENTA, N.158 - CENTRO              CEP-48.970-000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1FCE2B" w14:textId="77777777" w:rsidR="00DB58B2" w:rsidRPr="00AC67E2" w:rsidRDefault="00DB58B2" w:rsidP="002F1335">
            <w:pPr>
              <w:rPr>
                <w:sz w:val="20"/>
                <w:szCs w:val="20"/>
              </w:rPr>
            </w:pPr>
            <w:r w:rsidRPr="00AC67E2">
              <w:rPr>
                <w:sz w:val="20"/>
                <w:szCs w:val="20"/>
              </w:rPr>
              <w:t>235</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3541C2" w14:textId="77777777" w:rsidR="00DB58B2" w:rsidRPr="00AC67E2" w:rsidRDefault="00DB58B2" w:rsidP="002F1335">
            <w:pPr>
              <w:rPr>
                <w:sz w:val="20"/>
                <w:szCs w:val="20"/>
              </w:rPr>
            </w:pPr>
            <w:r w:rsidRPr="00AC67E2">
              <w:rPr>
                <w:sz w:val="20"/>
                <w:szCs w:val="20"/>
              </w:rPr>
              <w:t>115</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2865F3" w14:textId="77777777" w:rsidR="00DB58B2" w:rsidRPr="00AC67E2" w:rsidRDefault="00DB58B2" w:rsidP="002F1335">
            <w:pPr>
              <w:rPr>
                <w:sz w:val="20"/>
                <w:szCs w:val="20"/>
              </w:rPr>
            </w:pPr>
            <w:r w:rsidRPr="00AC67E2">
              <w:rPr>
                <w:sz w:val="20"/>
                <w:szCs w:val="20"/>
              </w:rPr>
              <w:t>LOCADO</w:t>
            </w:r>
          </w:p>
        </w:tc>
      </w:tr>
      <w:tr w:rsidR="00DB58B2" w:rsidRPr="00AC67E2" w14:paraId="08AD0AB3"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A4EE15" w14:textId="77777777" w:rsidR="00DB58B2" w:rsidRPr="00AC67E2" w:rsidRDefault="00DB58B2" w:rsidP="002F1335">
            <w:pPr>
              <w:rPr>
                <w:sz w:val="20"/>
                <w:szCs w:val="20"/>
              </w:rPr>
            </w:pPr>
            <w:r w:rsidRPr="00AC67E2">
              <w:rPr>
                <w:sz w:val="20"/>
                <w:szCs w:val="20"/>
              </w:rPr>
              <w:t>159</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4E528D" w14:textId="77777777" w:rsidR="00DB58B2" w:rsidRPr="00AC67E2" w:rsidRDefault="00DB58B2" w:rsidP="002F1335">
            <w:pPr>
              <w:rPr>
                <w:sz w:val="20"/>
                <w:szCs w:val="20"/>
              </w:rPr>
            </w:pPr>
            <w:r w:rsidRPr="00AC67E2">
              <w:rPr>
                <w:sz w:val="20"/>
                <w:szCs w:val="20"/>
              </w:rPr>
              <w:t>CENTRAL</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C1CA88" w14:textId="77777777" w:rsidR="00DB58B2" w:rsidRPr="00AC67E2" w:rsidRDefault="00DB58B2" w:rsidP="002F1335">
            <w:pPr>
              <w:rPr>
                <w:sz w:val="20"/>
                <w:szCs w:val="20"/>
              </w:rPr>
            </w:pPr>
            <w:r w:rsidRPr="00AC67E2">
              <w:rPr>
                <w:sz w:val="20"/>
                <w:szCs w:val="20"/>
              </w:rPr>
              <w:t xml:space="preserve">RUA CÂNDIDO PEREIRA DE BRITO, Nº 9 - CENTRO.                                  CEP: 44940-000.         </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839F0B" w14:textId="77777777" w:rsidR="00DB58B2" w:rsidRPr="00AC67E2" w:rsidRDefault="00DB58B2" w:rsidP="002F1335">
            <w:pPr>
              <w:rPr>
                <w:sz w:val="20"/>
                <w:szCs w:val="20"/>
              </w:rPr>
            </w:pPr>
            <w:r w:rsidRPr="00AC67E2">
              <w:rPr>
                <w:sz w:val="20"/>
                <w:szCs w:val="20"/>
              </w:rPr>
              <w:t>24</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794874" w14:textId="77777777" w:rsidR="00DB58B2" w:rsidRPr="00AC67E2" w:rsidRDefault="00DB58B2" w:rsidP="002F1335">
            <w:pPr>
              <w:rPr>
                <w:sz w:val="20"/>
                <w:szCs w:val="20"/>
              </w:rPr>
            </w:pPr>
            <w:r w:rsidRPr="00AC67E2">
              <w:rPr>
                <w:sz w:val="20"/>
                <w:szCs w:val="20"/>
              </w:rPr>
              <w:t>198</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DD73B7" w14:textId="77777777" w:rsidR="00DB58B2" w:rsidRPr="00AC67E2" w:rsidRDefault="00DB58B2" w:rsidP="002F1335">
            <w:pPr>
              <w:rPr>
                <w:sz w:val="20"/>
                <w:szCs w:val="20"/>
              </w:rPr>
            </w:pPr>
            <w:r w:rsidRPr="00AC67E2">
              <w:rPr>
                <w:sz w:val="20"/>
                <w:szCs w:val="20"/>
              </w:rPr>
              <w:t>CEDIDO - SALA TJ</w:t>
            </w:r>
          </w:p>
        </w:tc>
      </w:tr>
      <w:tr w:rsidR="00DB58B2" w:rsidRPr="00AC67E2" w14:paraId="0C5E7D70"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8038FC" w14:textId="77777777" w:rsidR="00DB58B2" w:rsidRPr="00AC67E2" w:rsidRDefault="00DB58B2" w:rsidP="002F1335">
            <w:pPr>
              <w:rPr>
                <w:sz w:val="20"/>
                <w:szCs w:val="20"/>
              </w:rPr>
            </w:pPr>
            <w:r w:rsidRPr="00AC67E2">
              <w:rPr>
                <w:sz w:val="20"/>
                <w:szCs w:val="20"/>
              </w:rPr>
              <w:t>173</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171215" w14:textId="77777777" w:rsidR="00DB58B2" w:rsidRPr="00AC67E2" w:rsidRDefault="00DB58B2" w:rsidP="002F1335">
            <w:pPr>
              <w:rPr>
                <w:sz w:val="20"/>
                <w:szCs w:val="20"/>
              </w:rPr>
            </w:pPr>
            <w:r w:rsidRPr="00AC67E2">
              <w:rPr>
                <w:sz w:val="20"/>
                <w:szCs w:val="20"/>
              </w:rPr>
              <w:t>IBOTIRAMA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D9742" w14:textId="77777777" w:rsidR="00DB58B2" w:rsidRPr="00AC67E2" w:rsidRDefault="00DB58B2" w:rsidP="002F1335">
            <w:pPr>
              <w:rPr>
                <w:sz w:val="20"/>
                <w:szCs w:val="20"/>
              </w:rPr>
            </w:pPr>
            <w:r w:rsidRPr="00AC67E2">
              <w:rPr>
                <w:sz w:val="20"/>
                <w:szCs w:val="20"/>
              </w:rPr>
              <w:t>RUA LAFAIETE COUTINHO, N. 324, CENTRO                   CEP - 47520-000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07A78" w14:textId="77777777" w:rsidR="00DB58B2" w:rsidRPr="00AC67E2" w:rsidRDefault="00DB58B2" w:rsidP="002F1335">
            <w:pPr>
              <w:rPr>
                <w:sz w:val="20"/>
                <w:szCs w:val="20"/>
              </w:rPr>
            </w:pPr>
            <w:r w:rsidRPr="00AC67E2">
              <w:rPr>
                <w:sz w:val="20"/>
                <w:szCs w:val="20"/>
              </w:rPr>
              <w:t>65</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A72FF9" w14:textId="77777777" w:rsidR="00DB58B2" w:rsidRPr="00AC67E2" w:rsidRDefault="00DB58B2" w:rsidP="002F1335">
            <w:pPr>
              <w:rPr>
                <w:sz w:val="20"/>
                <w:szCs w:val="20"/>
              </w:rPr>
            </w:pPr>
            <w:r w:rsidRPr="00AC67E2">
              <w:rPr>
                <w:sz w:val="20"/>
                <w:szCs w:val="20"/>
              </w:rPr>
              <w:t>192</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E85055" w14:textId="77777777" w:rsidR="00DB58B2" w:rsidRPr="00AC67E2" w:rsidRDefault="00DB58B2" w:rsidP="002F1335">
            <w:pPr>
              <w:rPr>
                <w:sz w:val="20"/>
                <w:szCs w:val="20"/>
              </w:rPr>
            </w:pPr>
            <w:r w:rsidRPr="00AC67E2">
              <w:rPr>
                <w:sz w:val="20"/>
                <w:szCs w:val="20"/>
              </w:rPr>
              <w:t>LOCADO</w:t>
            </w:r>
          </w:p>
        </w:tc>
      </w:tr>
      <w:tr w:rsidR="00DB58B2" w:rsidRPr="00AC67E2" w14:paraId="586C51BD"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FED9C7" w14:textId="77777777" w:rsidR="00DB58B2" w:rsidRPr="00AC67E2" w:rsidRDefault="00DB58B2" w:rsidP="002F1335">
            <w:pPr>
              <w:rPr>
                <w:sz w:val="20"/>
                <w:szCs w:val="20"/>
              </w:rPr>
            </w:pPr>
            <w:r w:rsidRPr="00AC67E2">
              <w:rPr>
                <w:sz w:val="20"/>
                <w:szCs w:val="20"/>
              </w:rPr>
              <w:t>95</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F56197" w14:textId="77777777" w:rsidR="00DB58B2" w:rsidRPr="00AC67E2" w:rsidRDefault="00DB58B2" w:rsidP="002F1335">
            <w:pPr>
              <w:rPr>
                <w:sz w:val="20"/>
                <w:szCs w:val="20"/>
              </w:rPr>
            </w:pPr>
            <w:r w:rsidRPr="00AC67E2">
              <w:rPr>
                <w:sz w:val="20"/>
                <w:szCs w:val="20"/>
              </w:rPr>
              <w:t>IRECÊ</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AD9D77" w14:textId="77777777" w:rsidR="00DB58B2" w:rsidRPr="00AC67E2" w:rsidRDefault="00DB58B2" w:rsidP="002F1335">
            <w:pPr>
              <w:rPr>
                <w:sz w:val="20"/>
                <w:szCs w:val="20"/>
              </w:rPr>
            </w:pPr>
            <w:r w:rsidRPr="00AC67E2">
              <w:rPr>
                <w:sz w:val="20"/>
                <w:szCs w:val="20"/>
              </w:rPr>
              <w:t>RUA FORTALEZA , N. 500 - NOVO HORIZONTE                                                  CEP-44900-000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7EE699" w14:textId="77777777" w:rsidR="00DB58B2" w:rsidRPr="00AC67E2" w:rsidRDefault="00DB58B2" w:rsidP="002F1335">
            <w:pPr>
              <w:rPr>
                <w:sz w:val="20"/>
                <w:szCs w:val="20"/>
              </w:rPr>
            </w:pPr>
            <w:r w:rsidRPr="00AC67E2">
              <w:rPr>
                <w:sz w:val="20"/>
                <w:szCs w:val="20"/>
              </w:rPr>
              <w:t>430</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616BE7" w14:textId="77777777" w:rsidR="00DB58B2" w:rsidRPr="00AC67E2" w:rsidRDefault="00DB58B2" w:rsidP="002F1335">
            <w:pPr>
              <w:rPr>
                <w:sz w:val="20"/>
                <w:szCs w:val="20"/>
              </w:rPr>
            </w:pPr>
            <w:r w:rsidRPr="00AC67E2">
              <w:rPr>
                <w:sz w:val="20"/>
                <w:szCs w:val="20"/>
              </w:rPr>
              <w:t>161</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753B30" w14:textId="77777777" w:rsidR="00DB58B2" w:rsidRPr="00AC67E2" w:rsidRDefault="00DB58B2" w:rsidP="002F1335">
            <w:pPr>
              <w:rPr>
                <w:sz w:val="20"/>
                <w:szCs w:val="20"/>
              </w:rPr>
            </w:pPr>
            <w:r w:rsidRPr="00AC67E2">
              <w:rPr>
                <w:sz w:val="20"/>
                <w:szCs w:val="20"/>
              </w:rPr>
              <w:t xml:space="preserve">PRÓPRIO - FÓRUM ELEITORAL </w:t>
            </w:r>
          </w:p>
        </w:tc>
      </w:tr>
      <w:tr w:rsidR="00DB58B2" w:rsidRPr="00AC67E2" w14:paraId="688468EC"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88AD6E" w14:textId="77777777" w:rsidR="00DB58B2" w:rsidRPr="00AC67E2" w:rsidRDefault="00DB58B2" w:rsidP="002F1335">
            <w:pPr>
              <w:rPr>
                <w:sz w:val="20"/>
                <w:szCs w:val="20"/>
              </w:rPr>
            </w:pPr>
            <w:r w:rsidRPr="00AC67E2">
              <w:rPr>
                <w:sz w:val="20"/>
                <w:szCs w:val="20"/>
              </w:rPr>
              <w:t>42</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7232C5" w14:textId="77777777" w:rsidR="00DB58B2" w:rsidRPr="00AC67E2" w:rsidRDefault="00DB58B2" w:rsidP="002F1335">
            <w:pPr>
              <w:rPr>
                <w:sz w:val="20"/>
                <w:szCs w:val="20"/>
              </w:rPr>
            </w:pPr>
            <w:r w:rsidRPr="00AC67E2">
              <w:rPr>
                <w:sz w:val="20"/>
                <w:szCs w:val="20"/>
              </w:rPr>
              <w:t>ITABERABA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12994A" w14:textId="77777777" w:rsidR="00DB58B2" w:rsidRPr="00AC67E2" w:rsidRDefault="00DB58B2" w:rsidP="002F1335">
            <w:pPr>
              <w:rPr>
                <w:sz w:val="20"/>
                <w:szCs w:val="20"/>
              </w:rPr>
            </w:pPr>
            <w:r w:rsidRPr="00AC67E2">
              <w:rPr>
                <w:sz w:val="20"/>
                <w:szCs w:val="20"/>
              </w:rPr>
              <w:t>RUA OSMAR RIBEIRO DOS SANTOS, S/N - BARRO VERMELHO                          CEP-46880-000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8F911D" w14:textId="77777777" w:rsidR="00DB58B2" w:rsidRPr="00AC67E2" w:rsidRDefault="00DB58B2" w:rsidP="002F1335">
            <w:pPr>
              <w:rPr>
                <w:sz w:val="20"/>
                <w:szCs w:val="20"/>
              </w:rPr>
            </w:pPr>
            <w:r w:rsidRPr="00AC67E2">
              <w:rPr>
                <w:sz w:val="20"/>
                <w:szCs w:val="20"/>
              </w:rPr>
              <w:t>36</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BEC84D" w14:textId="77777777" w:rsidR="00DB58B2" w:rsidRPr="00AC67E2" w:rsidRDefault="00DB58B2" w:rsidP="002F1335">
            <w:pPr>
              <w:rPr>
                <w:sz w:val="20"/>
                <w:szCs w:val="20"/>
              </w:rPr>
            </w:pPr>
            <w:r w:rsidRPr="00AC67E2">
              <w:rPr>
                <w:sz w:val="20"/>
                <w:szCs w:val="20"/>
              </w:rPr>
              <w:t>189</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16DF61" w14:textId="77777777" w:rsidR="00DB58B2" w:rsidRPr="00AC67E2" w:rsidRDefault="00DB58B2" w:rsidP="002F1335">
            <w:pPr>
              <w:rPr>
                <w:sz w:val="20"/>
                <w:szCs w:val="20"/>
              </w:rPr>
            </w:pPr>
            <w:r w:rsidRPr="00AC67E2">
              <w:rPr>
                <w:sz w:val="20"/>
                <w:szCs w:val="20"/>
              </w:rPr>
              <w:t>CEDIDO - SALA TJ</w:t>
            </w:r>
          </w:p>
        </w:tc>
      </w:tr>
      <w:tr w:rsidR="00DB58B2" w:rsidRPr="00AC67E2" w14:paraId="2AA06420"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BA1A06" w14:textId="77777777" w:rsidR="00DB58B2" w:rsidRPr="00AC67E2" w:rsidRDefault="00DB58B2" w:rsidP="002F1335">
            <w:pPr>
              <w:rPr>
                <w:sz w:val="20"/>
                <w:szCs w:val="20"/>
              </w:rPr>
            </w:pPr>
            <w:r w:rsidRPr="00AC67E2">
              <w:rPr>
                <w:sz w:val="20"/>
                <w:szCs w:val="20"/>
              </w:rPr>
              <w:t>58</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852E6D" w14:textId="77777777" w:rsidR="00DB58B2" w:rsidRPr="00AC67E2" w:rsidRDefault="00DB58B2" w:rsidP="002F1335">
            <w:pPr>
              <w:rPr>
                <w:sz w:val="20"/>
                <w:szCs w:val="20"/>
              </w:rPr>
            </w:pPr>
            <w:r w:rsidRPr="00AC67E2">
              <w:rPr>
                <w:sz w:val="20"/>
                <w:szCs w:val="20"/>
              </w:rPr>
              <w:t>ITUAÇU</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52C1B2" w14:textId="77777777" w:rsidR="00DB58B2" w:rsidRPr="00AC67E2" w:rsidRDefault="00DB58B2" w:rsidP="002F1335">
            <w:pPr>
              <w:rPr>
                <w:sz w:val="20"/>
                <w:szCs w:val="20"/>
              </w:rPr>
            </w:pPr>
            <w:r w:rsidRPr="00AC67E2">
              <w:rPr>
                <w:sz w:val="20"/>
                <w:szCs w:val="20"/>
              </w:rPr>
              <w:t>AVENIDA JOSÉ CARLOS BRITO, S/N - CENTRO (PONTO DE REFERÊNCIA - CASA ENTRE O FÓRUM DES. LIDERICO SANTOS CRUZ E O HOSPITAL                                                                                               CEP - 46640-000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DDA90C" w14:textId="77777777" w:rsidR="00DB58B2" w:rsidRPr="00AC67E2" w:rsidRDefault="00DB58B2" w:rsidP="002F1335">
            <w:pPr>
              <w:rPr>
                <w:sz w:val="20"/>
                <w:szCs w:val="20"/>
              </w:rPr>
            </w:pPr>
            <w:r w:rsidRPr="00AC67E2">
              <w:rPr>
                <w:sz w:val="20"/>
                <w:szCs w:val="20"/>
              </w:rPr>
              <w:t>20</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AB13F8" w14:textId="77777777" w:rsidR="00DB58B2" w:rsidRPr="00AC67E2" w:rsidRDefault="00DB58B2" w:rsidP="002F1335">
            <w:pPr>
              <w:rPr>
                <w:sz w:val="20"/>
                <w:szCs w:val="20"/>
              </w:rPr>
            </w:pPr>
            <w:r w:rsidRPr="00AC67E2">
              <w:rPr>
                <w:sz w:val="20"/>
                <w:szCs w:val="20"/>
              </w:rPr>
              <w:t>218</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29C612" w14:textId="77777777" w:rsidR="00DB58B2" w:rsidRPr="00AC67E2" w:rsidRDefault="00DB58B2" w:rsidP="002F1335">
            <w:pPr>
              <w:rPr>
                <w:sz w:val="20"/>
                <w:szCs w:val="20"/>
              </w:rPr>
            </w:pPr>
            <w:r w:rsidRPr="00AC67E2">
              <w:rPr>
                <w:sz w:val="20"/>
                <w:szCs w:val="20"/>
              </w:rPr>
              <w:t>CEDIDO - SALA TJ</w:t>
            </w:r>
          </w:p>
        </w:tc>
      </w:tr>
      <w:tr w:rsidR="00DB58B2" w:rsidRPr="00AC67E2" w14:paraId="032E8835"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2DF351" w14:textId="77777777" w:rsidR="00DB58B2" w:rsidRPr="00AC67E2" w:rsidRDefault="00DB58B2" w:rsidP="002F1335">
            <w:pPr>
              <w:rPr>
                <w:sz w:val="20"/>
                <w:szCs w:val="20"/>
              </w:rPr>
            </w:pPr>
            <w:r w:rsidRPr="00AC67E2">
              <w:rPr>
                <w:sz w:val="20"/>
                <w:szCs w:val="20"/>
              </w:rPr>
              <w:t>199</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DC6683" w14:textId="77777777" w:rsidR="00DB58B2" w:rsidRPr="00AC67E2" w:rsidRDefault="00DB58B2" w:rsidP="002F1335">
            <w:pPr>
              <w:rPr>
                <w:sz w:val="20"/>
                <w:szCs w:val="20"/>
              </w:rPr>
            </w:pPr>
            <w:r w:rsidRPr="00AC67E2">
              <w:rPr>
                <w:sz w:val="20"/>
                <w:szCs w:val="20"/>
              </w:rPr>
              <w:t>JOÃO DOURADO</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555B46" w14:textId="77777777" w:rsidR="00DB58B2" w:rsidRPr="00AC67E2" w:rsidRDefault="00DB58B2" w:rsidP="002F1335">
            <w:pPr>
              <w:rPr>
                <w:sz w:val="20"/>
                <w:szCs w:val="20"/>
              </w:rPr>
            </w:pPr>
            <w:r w:rsidRPr="00AC67E2">
              <w:rPr>
                <w:sz w:val="20"/>
                <w:szCs w:val="20"/>
              </w:rPr>
              <w:t>AVENIDA ENÉAS DA SILVA DOURADO , S/N - CENTRO                                           CEP-44920-000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9B624C" w14:textId="77777777" w:rsidR="00DB58B2" w:rsidRPr="00AC67E2" w:rsidRDefault="00DB58B2" w:rsidP="002F1335">
            <w:pPr>
              <w:rPr>
                <w:sz w:val="20"/>
                <w:szCs w:val="20"/>
              </w:rPr>
            </w:pPr>
            <w:r w:rsidRPr="00AC67E2">
              <w:rPr>
                <w:sz w:val="20"/>
                <w:szCs w:val="20"/>
              </w:rPr>
              <w:t>24</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16DD97" w14:textId="77777777" w:rsidR="00DB58B2" w:rsidRPr="00AC67E2" w:rsidRDefault="00DB58B2" w:rsidP="002F1335">
            <w:pPr>
              <w:rPr>
                <w:sz w:val="20"/>
                <w:szCs w:val="20"/>
              </w:rPr>
            </w:pPr>
            <w:r w:rsidRPr="00AC67E2">
              <w:rPr>
                <w:sz w:val="20"/>
                <w:szCs w:val="20"/>
              </w:rPr>
              <w:t>203</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3FDDD8" w14:textId="77777777" w:rsidR="00DB58B2" w:rsidRPr="00AC67E2" w:rsidRDefault="00DB58B2" w:rsidP="002F1335">
            <w:pPr>
              <w:rPr>
                <w:sz w:val="20"/>
                <w:szCs w:val="20"/>
              </w:rPr>
            </w:pPr>
            <w:r w:rsidRPr="00AC67E2">
              <w:rPr>
                <w:sz w:val="20"/>
                <w:szCs w:val="20"/>
              </w:rPr>
              <w:t>CEDIDO - SALA TJ</w:t>
            </w:r>
          </w:p>
        </w:tc>
      </w:tr>
      <w:tr w:rsidR="00DB58B2" w:rsidRPr="00AC67E2" w14:paraId="31AC9518"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2BF97A" w14:textId="77777777" w:rsidR="00DB58B2" w:rsidRPr="00AC67E2" w:rsidRDefault="00DB58B2" w:rsidP="002F1335">
            <w:pPr>
              <w:rPr>
                <w:sz w:val="20"/>
                <w:szCs w:val="20"/>
              </w:rPr>
            </w:pPr>
            <w:r w:rsidRPr="00AC67E2">
              <w:rPr>
                <w:sz w:val="20"/>
                <w:szCs w:val="20"/>
              </w:rPr>
              <w:t>104</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0E74D8" w14:textId="77777777" w:rsidR="00DB58B2" w:rsidRPr="00AC67E2" w:rsidRDefault="00DB58B2" w:rsidP="002F1335">
            <w:pPr>
              <w:rPr>
                <w:sz w:val="20"/>
                <w:szCs w:val="20"/>
              </w:rPr>
            </w:pPr>
            <w:r w:rsidRPr="00AC67E2">
              <w:rPr>
                <w:sz w:val="20"/>
                <w:szCs w:val="20"/>
              </w:rPr>
              <w:t>LAPÃO</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A563CD" w14:textId="77777777" w:rsidR="00DB58B2" w:rsidRPr="00AC67E2" w:rsidRDefault="00DB58B2" w:rsidP="002F1335">
            <w:pPr>
              <w:rPr>
                <w:sz w:val="20"/>
                <w:szCs w:val="20"/>
              </w:rPr>
            </w:pPr>
            <w:r w:rsidRPr="00AC67E2">
              <w:rPr>
                <w:sz w:val="20"/>
                <w:szCs w:val="20"/>
              </w:rPr>
              <w:t>RUA AURELINO GALVÃO DOURADO, N.161 - CENTRO                                         CEP-44905-000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F28771" w14:textId="77777777" w:rsidR="00DB58B2" w:rsidRPr="00AC67E2" w:rsidRDefault="00DB58B2" w:rsidP="002F1335">
            <w:pPr>
              <w:rPr>
                <w:sz w:val="20"/>
                <w:szCs w:val="20"/>
              </w:rPr>
            </w:pPr>
            <w:r w:rsidRPr="00AC67E2">
              <w:rPr>
                <w:sz w:val="20"/>
                <w:szCs w:val="20"/>
              </w:rPr>
              <w:t>29</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42B6F8" w14:textId="77777777" w:rsidR="00DB58B2" w:rsidRPr="00AC67E2" w:rsidRDefault="00DB58B2" w:rsidP="002F1335">
            <w:pPr>
              <w:rPr>
                <w:sz w:val="20"/>
                <w:szCs w:val="20"/>
              </w:rPr>
            </w:pPr>
            <w:r w:rsidRPr="00AC67E2">
              <w:rPr>
                <w:sz w:val="20"/>
                <w:szCs w:val="20"/>
              </w:rPr>
              <w:t>152</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72156C" w14:textId="77777777" w:rsidR="00DB58B2" w:rsidRPr="00AC67E2" w:rsidRDefault="00DB58B2" w:rsidP="002F1335">
            <w:pPr>
              <w:rPr>
                <w:sz w:val="20"/>
                <w:szCs w:val="20"/>
              </w:rPr>
            </w:pPr>
            <w:r w:rsidRPr="00AC67E2">
              <w:rPr>
                <w:sz w:val="20"/>
                <w:szCs w:val="20"/>
              </w:rPr>
              <w:t>CEDIDO - SALA TJ</w:t>
            </w:r>
          </w:p>
        </w:tc>
      </w:tr>
      <w:tr w:rsidR="00DB58B2" w:rsidRPr="00AC67E2" w14:paraId="30F69B3D"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E090C9" w14:textId="77777777" w:rsidR="00DB58B2" w:rsidRPr="00AC67E2" w:rsidRDefault="00DB58B2" w:rsidP="002F1335">
            <w:pPr>
              <w:rPr>
                <w:sz w:val="20"/>
                <w:szCs w:val="20"/>
              </w:rPr>
            </w:pPr>
            <w:r w:rsidRPr="00AC67E2">
              <w:rPr>
                <w:sz w:val="20"/>
                <w:szCs w:val="20"/>
              </w:rPr>
              <w:t>89</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1F4B67" w14:textId="77777777" w:rsidR="00DB58B2" w:rsidRPr="00AC67E2" w:rsidRDefault="00DB58B2" w:rsidP="002F1335">
            <w:pPr>
              <w:rPr>
                <w:sz w:val="20"/>
                <w:szCs w:val="20"/>
              </w:rPr>
            </w:pPr>
            <w:r w:rsidRPr="00AC67E2">
              <w:rPr>
                <w:sz w:val="20"/>
                <w:szCs w:val="20"/>
              </w:rPr>
              <w:t>LENCOIS</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9CAD33" w14:textId="77777777" w:rsidR="00DB58B2" w:rsidRPr="00AC67E2" w:rsidRDefault="00DB58B2" w:rsidP="002F1335">
            <w:pPr>
              <w:rPr>
                <w:sz w:val="20"/>
                <w:szCs w:val="20"/>
              </w:rPr>
            </w:pPr>
            <w:r w:rsidRPr="00AC67E2">
              <w:rPr>
                <w:sz w:val="20"/>
                <w:szCs w:val="20"/>
              </w:rPr>
              <w:t>RUA JOÃO LIMA, S/N,CENTRO                                                                                CEP-46960-000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AD3DE3" w14:textId="77777777" w:rsidR="00DB58B2" w:rsidRPr="00AC67E2" w:rsidRDefault="00DB58B2" w:rsidP="002F1335">
            <w:pPr>
              <w:rPr>
                <w:sz w:val="20"/>
                <w:szCs w:val="20"/>
              </w:rPr>
            </w:pPr>
            <w:r w:rsidRPr="00AC67E2">
              <w:rPr>
                <w:sz w:val="20"/>
                <w:szCs w:val="20"/>
              </w:rPr>
              <w:t>26</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2C2ECA" w14:textId="77777777" w:rsidR="00DB58B2" w:rsidRPr="00AC67E2" w:rsidRDefault="00DB58B2" w:rsidP="002F1335">
            <w:pPr>
              <w:rPr>
                <w:sz w:val="20"/>
                <w:szCs w:val="20"/>
              </w:rPr>
            </w:pPr>
            <w:r w:rsidRPr="00AC67E2">
              <w:rPr>
                <w:sz w:val="20"/>
                <w:szCs w:val="20"/>
              </w:rPr>
              <w:t>72</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0BE901" w14:textId="77777777" w:rsidR="00DB58B2" w:rsidRPr="00AC67E2" w:rsidRDefault="00DB58B2" w:rsidP="002F1335">
            <w:pPr>
              <w:rPr>
                <w:sz w:val="20"/>
                <w:szCs w:val="20"/>
              </w:rPr>
            </w:pPr>
            <w:r w:rsidRPr="00AC67E2">
              <w:rPr>
                <w:sz w:val="20"/>
                <w:szCs w:val="20"/>
              </w:rPr>
              <w:t>CEDIDO - SALA TJ</w:t>
            </w:r>
          </w:p>
        </w:tc>
      </w:tr>
      <w:tr w:rsidR="00DB58B2" w:rsidRPr="00AC67E2" w14:paraId="6A01EFE5"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AE3EC2" w14:textId="77777777" w:rsidR="00DB58B2" w:rsidRPr="00AC67E2" w:rsidRDefault="00DB58B2" w:rsidP="002F1335">
            <w:pPr>
              <w:rPr>
                <w:sz w:val="20"/>
                <w:szCs w:val="20"/>
              </w:rPr>
            </w:pPr>
            <w:r w:rsidRPr="00AC67E2">
              <w:rPr>
                <w:sz w:val="20"/>
                <w:szCs w:val="20"/>
              </w:rPr>
              <w:t>101</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AAA33E" w14:textId="77777777" w:rsidR="00DB58B2" w:rsidRPr="00AC67E2" w:rsidRDefault="00DB58B2" w:rsidP="002F1335">
            <w:pPr>
              <w:rPr>
                <w:sz w:val="20"/>
                <w:szCs w:val="20"/>
              </w:rPr>
            </w:pPr>
            <w:r w:rsidRPr="00AC67E2">
              <w:rPr>
                <w:sz w:val="20"/>
                <w:szCs w:val="20"/>
              </w:rPr>
              <w:t>LIVRAMENTO DE NOSSA SENHORA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AF06C9" w14:textId="77777777" w:rsidR="00DB58B2" w:rsidRDefault="00DB58B2" w:rsidP="002F1335">
            <w:pPr>
              <w:rPr>
                <w:sz w:val="20"/>
                <w:szCs w:val="20"/>
              </w:rPr>
            </w:pPr>
            <w:r w:rsidRPr="00AC67E2">
              <w:rPr>
                <w:sz w:val="20"/>
                <w:szCs w:val="20"/>
              </w:rPr>
              <w:t>RUA JOSÉ MARIA TANAJURA , N. 241 - CENTRO           CEP-46140-000</w:t>
            </w:r>
          </w:p>
          <w:p w14:paraId="5F456AA5" w14:textId="77777777" w:rsidR="00402FC2" w:rsidRPr="00AC67E2" w:rsidRDefault="00402FC2" w:rsidP="002F1335">
            <w:pPr>
              <w:rPr>
                <w:sz w:val="20"/>
                <w:szCs w:val="20"/>
              </w:rPr>
            </w:pP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193614" w14:textId="77777777" w:rsidR="00DB58B2" w:rsidRPr="00AC67E2" w:rsidRDefault="00DB58B2" w:rsidP="002F1335">
            <w:pPr>
              <w:rPr>
                <w:sz w:val="20"/>
                <w:szCs w:val="20"/>
              </w:rPr>
            </w:pPr>
            <w:r w:rsidRPr="00AC67E2">
              <w:rPr>
                <w:sz w:val="20"/>
                <w:szCs w:val="20"/>
              </w:rPr>
              <w:t>140</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3C5397" w14:textId="77777777" w:rsidR="00DB58B2" w:rsidRPr="00AC67E2" w:rsidRDefault="00DB58B2" w:rsidP="002F1335">
            <w:pPr>
              <w:rPr>
                <w:sz w:val="20"/>
                <w:szCs w:val="20"/>
              </w:rPr>
            </w:pPr>
            <w:r w:rsidRPr="00AC67E2">
              <w:rPr>
                <w:sz w:val="20"/>
                <w:szCs w:val="20"/>
              </w:rPr>
              <w:t>227</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5F95C8" w14:textId="77777777" w:rsidR="00DB58B2" w:rsidRPr="00AC67E2" w:rsidRDefault="00DB58B2" w:rsidP="002F1335">
            <w:pPr>
              <w:rPr>
                <w:sz w:val="20"/>
                <w:szCs w:val="20"/>
              </w:rPr>
            </w:pPr>
            <w:r w:rsidRPr="00AC67E2">
              <w:rPr>
                <w:sz w:val="20"/>
                <w:szCs w:val="20"/>
              </w:rPr>
              <w:t>LOCADO</w:t>
            </w:r>
          </w:p>
        </w:tc>
      </w:tr>
      <w:tr w:rsidR="00DB58B2" w:rsidRPr="00AC67E2" w14:paraId="18135569"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5D2704" w14:textId="77777777" w:rsidR="00DB58B2" w:rsidRPr="00AC67E2" w:rsidRDefault="00DB58B2" w:rsidP="002F1335">
            <w:pPr>
              <w:rPr>
                <w:sz w:val="20"/>
                <w:szCs w:val="20"/>
              </w:rPr>
            </w:pPr>
            <w:r w:rsidRPr="00AC67E2">
              <w:rPr>
                <w:sz w:val="20"/>
                <w:szCs w:val="20"/>
              </w:rPr>
              <w:lastRenderedPageBreak/>
              <w:t>55</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AEA3D5" w14:textId="77777777" w:rsidR="00DB58B2" w:rsidRPr="00AC67E2" w:rsidRDefault="00DB58B2" w:rsidP="002F1335">
            <w:pPr>
              <w:rPr>
                <w:sz w:val="20"/>
                <w:szCs w:val="20"/>
              </w:rPr>
            </w:pPr>
            <w:r w:rsidRPr="00AC67E2">
              <w:rPr>
                <w:sz w:val="20"/>
                <w:szCs w:val="20"/>
              </w:rPr>
              <w:t>MORRO DO CHAPÉU</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D02B58" w14:textId="77777777" w:rsidR="00DB58B2" w:rsidRPr="00AC67E2" w:rsidRDefault="00DB58B2" w:rsidP="002F1335">
            <w:pPr>
              <w:rPr>
                <w:sz w:val="20"/>
                <w:szCs w:val="20"/>
              </w:rPr>
            </w:pPr>
            <w:r w:rsidRPr="00AC67E2">
              <w:rPr>
                <w:sz w:val="20"/>
                <w:szCs w:val="20"/>
              </w:rPr>
              <w:t>RUA WALNIER BAGANO, N. 37 - CENTRO                          CEP-44850-000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1BD0AB" w14:textId="77777777" w:rsidR="00DB58B2" w:rsidRPr="00AC67E2" w:rsidRDefault="00DB58B2" w:rsidP="002F1335">
            <w:pPr>
              <w:rPr>
                <w:sz w:val="20"/>
                <w:szCs w:val="20"/>
              </w:rPr>
            </w:pPr>
            <w:r w:rsidRPr="00AC67E2">
              <w:rPr>
                <w:sz w:val="20"/>
                <w:szCs w:val="20"/>
              </w:rPr>
              <w:t>145</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211A26" w14:textId="77777777" w:rsidR="00DB58B2" w:rsidRPr="00AC67E2" w:rsidRDefault="00DB58B2" w:rsidP="002F1335">
            <w:pPr>
              <w:rPr>
                <w:sz w:val="20"/>
                <w:szCs w:val="20"/>
              </w:rPr>
            </w:pPr>
            <w:r w:rsidRPr="00AC67E2">
              <w:rPr>
                <w:sz w:val="20"/>
                <w:szCs w:val="20"/>
              </w:rPr>
              <w:t>177</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F4D81B" w14:textId="77777777" w:rsidR="00DB58B2" w:rsidRPr="00AC67E2" w:rsidRDefault="00DB58B2" w:rsidP="002F1335">
            <w:pPr>
              <w:rPr>
                <w:sz w:val="20"/>
                <w:szCs w:val="20"/>
              </w:rPr>
            </w:pPr>
            <w:r w:rsidRPr="00AC67E2">
              <w:rPr>
                <w:sz w:val="20"/>
                <w:szCs w:val="20"/>
              </w:rPr>
              <w:t>LOCADO</w:t>
            </w:r>
          </w:p>
        </w:tc>
      </w:tr>
      <w:tr w:rsidR="00DB58B2" w:rsidRPr="00AC67E2" w14:paraId="63F7325F"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C04934" w14:textId="77777777" w:rsidR="00DB58B2" w:rsidRPr="00AC67E2" w:rsidRDefault="00DB58B2" w:rsidP="002F1335">
            <w:pPr>
              <w:rPr>
                <w:sz w:val="20"/>
                <w:szCs w:val="20"/>
              </w:rPr>
            </w:pPr>
            <w:r w:rsidRPr="00AC67E2">
              <w:rPr>
                <w:sz w:val="20"/>
                <w:szCs w:val="20"/>
              </w:rPr>
              <w:t>54</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C5223D" w14:textId="77777777" w:rsidR="00DB58B2" w:rsidRPr="00AC67E2" w:rsidRDefault="00DB58B2" w:rsidP="002F1335">
            <w:pPr>
              <w:rPr>
                <w:sz w:val="20"/>
                <w:szCs w:val="20"/>
              </w:rPr>
            </w:pPr>
            <w:r w:rsidRPr="00AC67E2">
              <w:rPr>
                <w:sz w:val="20"/>
                <w:szCs w:val="20"/>
              </w:rPr>
              <w:t>MUNDO NOVO</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BF4989" w14:textId="77777777" w:rsidR="00DB58B2" w:rsidRPr="00AC67E2" w:rsidRDefault="00DB58B2" w:rsidP="002F1335">
            <w:pPr>
              <w:rPr>
                <w:sz w:val="20"/>
                <w:szCs w:val="20"/>
              </w:rPr>
            </w:pPr>
            <w:r w:rsidRPr="00AC67E2">
              <w:rPr>
                <w:sz w:val="20"/>
                <w:szCs w:val="20"/>
              </w:rPr>
              <w:t>PÇA JAIRO MOREIRA DE ALMEIDA, N.12A  - CENTRO -          CEP - 44800-000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7502A2" w14:textId="77777777" w:rsidR="00DB58B2" w:rsidRPr="00AC67E2" w:rsidRDefault="00DB58B2" w:rsidP="002F1335">
            <w:pPr>
              <w:rPr>
                <w:sz w:val="20"/>
                <w:szCs w:val="20"/>
              </w:rPr>
            </w:pPr>
            <w:r w:rsidRPr="00AC67E2">
              <w:rPr>
                <w:sz w:val="20"/>
                <w:szCs w:val="20"/>
              </w:rPr>
              <w:t>64</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F2D00E" w14:textId="77777777" w:rsidR="00DB58B2" w:rsidRPr="00AC67E2" w:rsidRDefault="00DB58B2" w:rsidP="002F1335">
            <w:pPr>
              <w:rPr>
                <w:sz w:val="20"/>
                <w:szCs w:val="20"/>
              </w:rPr>
            </w:pPr>
            <w:r w:rsidRPr="00AC67E2">
              <w:rPr>
                <w:sz w:val="20"/>
                <w:szCs w:val="20"/>
              </w:rPr>
              <w:t>231</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245C56" w14:textId="77777777" w:rsidR="00DB58B2" w:rsidRPr="00AC67E2" w:rsidRDefault="00DB58B2" w:rsidP="002F1335">
            <w:pPr>
              <w:rPr>
                <w:sz w:val="20"/>
                <w:szCs w:val="20"/>
              </w:rPr>
            </w:pPr>
            <w:r w:rsidRPr="00AC67E2">
              <w:rPr>
                <w:sz w:val="20"/>
                <w:szCs w:val="20"/>
              </w:rPr>
              <w:t>LOCADO</w:t>
            </w:r>
          </w:p>
        </w:tc>
      </w:tr>
      <w:tr w:rsidR="00DB58B2" w:rsidRPr="00AC67E2" w14:paraId="15FBC999"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544C44" w14:textId="77777777" w:rsidR="00DB58B2" w:rsidRPr="00AC67E2" w:rsidRDefault="00DB58B2" w:rsidP="002F1335">
            <w:pPr>
              <w:rPr>
                <w:sz w:val="20"/>
                <w:szCs w:val="20"/>
              </w:rPr>
            </w:pPr>
            <w:r w:rsidRPr="00AC67E2">
              <w:rPr>
                <w:sz w:val="20"/>
                <w:szCs w:val="20"/>
              </w:rPr>
              <w:t>94</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FE99CE" w14:textId="77777777" w:rsidR="00DB58B2" w:rsidRPr="00AC67E2" w:rsidRDefault="00DB58B2" w:rsidP="002F1335">
            <w:pPr>
              <w:rPr>
                <w:sz w:val="20"/>
                <w:szCs w:val="20"/>
              </w:rPr>
            </w:pPr>
            <w:r w:rsidRPr="00AC67E2">
              <w:rPr>
                <w:sz w:val="20"/>
                <w:szCs w:val="20"/>
              </w:rPr>
              <w:t>OLIVEIRA DOS BREJINHOS</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5F4A27" w14:textId="77777777" w:rsidR="00DB58B2" w:rsidRPr="00AC67E2" w:rsidRDefault="00DB58B2" w:rsidP="002F1335">
            <w:pPr>
              <w:rPr>
                <w:sz w:val="20"/>
                <w:szCs w:val="20"/>
              </w:rPr>
            </w:pPr>
            <w:r w:rsidRPr="00AC67E2">
              <w:rPr>
                <w:sz w:val="20"/>
                <w:szCs w:val="20"/>
              </w:rPr>
              <w:t>PRAÇA ANTÔNIO RODRIGUES DA SILVA , N. 153 - CENTRO                                     CEP-47530-000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AC9D9A" w14:textId="77777777" w:rsidR="00DB58B2" w:rsidRPr="00AC67E2" w:rsidRDefault="00DB58B2" w:rsidP="002F1335">
            <w:pPr>
              <w:rPr>
                <w:sz w:val="20"/>
                <w:szCs w:val="20"/>
              </w:rPr>
            </w:pPr>
            <w:r w:rsidRPr="00AC67E2">
              <w:rPr>
                <w:sz w:val="20"/>
                <w:szCs w:val="20"/>
              </w:rPr>
              <w:t>16</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26D1D8" w14:textId="77777777" w:rsidR="00DB58B2" w:rsidRPr="00AC67E2" w:rsidRDefault="00DB58B2" w:rsidP="002F1335">
            <w:pPr>
              <w:rPr>
                <w:sz w:val="20"/>
                <w:szCs w:val="20"/>
              </w:rPr>
            </w:pPr>
            <w:r w:rsidRPr="00AC67E2">
              <w:rPr>
                <w:sz w:val="20"/>
                <w:szCs w:val="20"/>
              </w:rPr>
              <w:t>141</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4D2E72" w14:textId="77777777" w:rsidR="00DB58B2" w:rsidRPr="00AC67E2" w:rsidRDefault="00DB58B2" w:rsidP="002F1335">
            <w:pPr>
              <w:rPr>
                <w:sz w:val="20"/>
                <w:szCs w:val="20"/>
              </w:rPr>
            </w:pPr>
            <w:r w:rsidRPr="00AC67E2">
              <w:rPr>
                <w:sz w:val="20"/>
                <w:szCs w:val="20"/>
              </w:rPr>
              <w:t>CEDIDO - SALA TJ</w:t>
            </w:r>
          </w:p>
        </w:tc>
      </w:tr>
      <w:tr w:rsidR="00DB58B2" w:rsidRPr="00AC67E2" w14:paraId="1B08152F"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71A18F" w14:textId="77777777" w:rsidR="00DB58B2" w:rsidRPr="00AC67E2" w:rsidRDefault="00DB58B2" w:rsidP="002F1335">
            <w:pPr>
              <w:rPr>
                <w:sz w:val="20"/>
                <w:szCs w:val="20"/>
              </w:rPr>
            </w:pPr>
            <w:r w:rsidRPr="00AC67E2">
              <w:rPr>
                <w:sz w:val="20"/>
                <w:szCs w:val="20"/>
              </w:rPr>
              <w:t>105</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4FE6E1" w14:textId="77777777" w:rsidR="00DB58B2" w:rsidRPr="00AC67E2" w:rsidRDefault="00DB58B2" w:rsidP="002F1335">
            <w:pPr>
              <w:rPr>
                <w:sz w:val="20"/>
                <w:szCs w:val="20"/>
              </w:rPr>
            </w:pPr>
            <w:r w:rsidRPr="00AC67E2">
              <w:rPr>
                <w:sz w:val="20"/>
                <w:szCs w:val="20"/>
              </w:rPr>
              <w:t>PIATA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59305C" w14:textId="77777777" w:rsidR="00DB58B2" w:rsidRPr="00AC67E2" w:rsidRDefault="00DB58B2" w:rsidP="002F1335">
            <w:pPr>
              <w:rPr>
                <w:sz w:val="20"/>
                <w:szCs w:val="20"/>
              </w:rPr>
            </w:pPr>
            <w:r w:rsidRPr="00AC67E2">
              <w:rPr>
                <w:sz w:val="20"/>
                <w:szCs w:val="20"/>
              </w:rPr>
              <w:t>LARGO DO ROSÁRIO , S/N - CENTRO                                                                      CEP-46765-000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A12578" w14:textId="77777777" w:rsidR="00DB58B2" w:rsidRPr="00AC67E2" w:rsidRDefault="00DB58B2" w:rsidP="002F1335">
            <w:pPr>
              <w:rPr>
                <w:sz w:val="20"/>
                <w:szCs w:val="20"/>
              </w:rPr>
            </w:pPr>
            <w:r w:rsidRPr="00AC67E2">
              <w:rPr>
                <w:sz w:val="20"/>
                <w:szCs w:val="20"/>
              </w:rPr>
              <w:t>26</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274395" w14:textId="77777777" w:rsidR="00DB58B2" w:rsidRPr="00AC67E2" w:rsidRDefault="00DB58B2" w:rsidP="002F1335">
            <w:pPr>
              <w:rPr>
                <w:sz w:val="20"/>
                <w:szCs w:val="20"/>
              </w:rPr>
            </w:pPr>
            <w:r w:rsidRPr="00AC67E2">
              <w:rPr>
                <w:sz w:val="20"/>
                <w:szCs w:val="20"/>
              </w:rPr>
              <w:t>113</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58A6EA" w14:textId="77777777" w:rsidR="00DB58B2" w:rsidRPr="00AC67E2" w:rsidRDefault="00DB58B2" w:rsidP="002F1335">
            <w:pPr>
              <w:rPr>
                <w:sz w:val="20"/>
                <w:szCs w:val="20"/>
              </w:rPr>
            </w:pPr>
            <w:r w:rsidRPr="00AC67E2">
              <w:rPr>
                <w:sz w:val="20"/>
                <w:szCs w:val="20"/>
              </w:rPr>
              <w:t>CEDIDO - SALA TJ</w:t>
            </w:r>
          </w:p>
        </w:tc>
      </w:tr>
      <w:tr w:rsidR="00DB58B2" w:rsidRPr="00AC67E2" w14:paraId="378246CF"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216C11" w14:textId="77777777" w:rsidR="00DB58B2" w:rsidRPr="00AC67E2" w:rsidRDefault="00DB58B2" w:rsidP="002F1335">
            <w:pPr>
              <w:rPr>
                <w:sz w:val="20"/>
                <w:szCs w:val="20"/>
              </w:rPr>
            </w:pPr>
            <w:r w:rsidRPr="00AC67E2">
              <w:rPr>
                <w:sz w:val="20"/>
                <w:szCs w:val="20"/>
              </w:rPr>
              <w:t>87</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3B804C" w14:textId="77777777" w:rsidR="00DB58B2" w:rsidRPr="00AC67E2" w:rsidRDefault="00DB58B2" w:rsidP="002F1335">
            <w:pPr>
              <w:rPr>
                <w:sz w:val="20"/>
                <w:szCs w:val="20"/>
              </w:rPr>
            </w:pPr>
            <w:r w:rsidRPr="00AC67E2">
              <w:rPr>
                <w:sz w:val="20"/>
                <w:szCs w:val="20"/>
              </w:rPr>
              <w:t>RUY BARBOSA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B5BF53" w14:textId="77777777" w:rsidR="00DB58B2" w:rsidRPr="00AC67E2" w:rsidRDefault="00DB58B2" w:rsidP="002F1335">
            <w:pPr>
              <w:rPr>
                <w:sz w:val="20"/>
                <w:szCs w:val="20"/>
              </w:rPr>
            </w:pPr>
            <w:r w:rsidRPr="00AC67E2">
              <w:rPr>
                <w:sz w:val="20"/>
                <w:szCs w:val="20"/>
              </w:rPr>
              <w:t>RUA CORINTO SILVA , N.23 - CENTRO                                                                        CEP-46800-000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799338" w14:textId="77777777" w:rsidR="00DB58B2" w:rsidRPr="00AC67E2" w:rsidRDefault="00DB58B2" w:rsidP="002F1335">
            <w:pPr>
              <w:rPr>
                <w:sz w:val="20"/>
                <w:szCs w:val="20"/>
              </w:rPr>
            </w:pPr>
            <w:r w:rsidRPr="00AC67E2">
              <w:rPr>
                <w:sz w:val="20"/>
                <w:szCs w:val="20"/>
              </w:rPr>
              <w:t>20</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118A70" w14:textId="77777777" w:rsidR="00DB58B2" w:rsidRPr="00AC67E2" w:rsidRDefault="00DB58B2" w:rsidP="002F1335">
            <w:pPr>
              <w:rPr>
                <w:sz w:val="20"/>
                <w:szCs w:val="20"/>
              </w:rPr>
            </w:pPr>
            <w:r w:rsidRPr="00AC67E2">
              <w:rPr>
                <w:sz w:val="20"/>
                <w:szCs w:val="20"/>
              </w:rPr>
              <w:t>171</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F89BEB" w14:textId="77777777" w:rsidR="00DB58B2" w:rsidRPr="00AC67E2" w:rsidRDefault="00DB58B2" w:rsidP="002F1335">
            <w:pPr>
              <w:rPr>
                <w:sz w:val="20"/>
                <w:szCs w:val="20"/>
              </w:rPr>
            </w:pPr>
            <w:r w:rsidRPr="00AC67E2">
              <w:rPr>
                <w:sz w:val="20"/>
                <w:szCs w:val="20"/>
              </w:rPr>
              <w:t>LOCADO</w:t>
            </w:r>
          </w:p>
        </w:tc>
      </w:tr>
      <w:tr w:rsidR="00DB58B2" w:rsidRPr="00AC67E2" w14:paraId="01DD0F1C"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E35522" w14:textId="77777777" w:rsidR="00DB58B2" w:rsidRPr="00AC67E2" w:rsidRDefault="00DB58B2" w:rsidP="002F1335">
            <w:pPr>
              <w:rPr>
                <w:sz w:val="20"/>
                <w:szCs w:val="20"/>
              </w:rPr>
            </w:pPr>
            <w:r w:rsidRPr="00AC67E2">
              <w:rPr>
                <w:sz w:val="20"/>
                <w:szCs w:val="20"/>
              </w:rPr>
              <w:t>31</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45BC56" w14:textId="77777777" w:rsidR="00DB58B2" w:rsidRPr="00AC67E2" w:rsidRDefault="00DB58B2" w:rsidP="002F1335">
            <w:pPr>
              <w:rPr>
                <w:sz w:val="20"/>
                <w:szCs w:val="20"/>
              </w:rPr>
            </w:pPr>
            <w:r w:rsidRPr="00AC67E2">
              <w:rPr>
                <w:sz w:val="20"/>
                <w:szCs w:val="20"/>
              </w:rPr>
              <w:t>SEABRA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5717EB" w14:textId="77777777" w:rsidR="00DB58B2" w:rsidRPr="00AC67E2" w:rsidRDefault="00DB58B2" w:rsidP="002F1335">
            <w:pPr>
              <w:rPr>
                <w:sz w:val="20"/>
                <w:szCs w:val="20"/>
              </w:rPr>
            </w:pPr>
            <w:r w:rsidRPr="00AC67E2">
              <w:rPr>
                <w:sz w:val="20"/>
                <w:szCs w:val="20"/>
              </w:rPr>
              <w:t>RUA 22 DE ABRIL , N.481 - SANTA LUZIA                                                        CEP-46900-000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3D62C5" w14:textId="77777777" w:rsidR="00DB58B2" w:rsidRPr="00AC67E2" w:rsidRDefault="00DB58B2" w:rsidP="002F1335">
            <w:pPr>
              <w:rPr>
                <w:sz w:val="20"/>
                <w:szCs w:val="20"/>
              </w:rPr>
            </w:pPr>
            <w:r w:rsidRPr="00AC67E2">
              <w:rPr>
                <w:sz w:val="20"/>
                <w:szCs w:val="20"/>
              </w:rPr>
              <w:t>320</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02F596" w14:textId="77777777" w:rsidR="00DB58B2" w:rsidRPr="00AC67E2" w:rsidRDefault="00DB58B2" w:rsidP="002F1335">
            <w:pPr>
              <w:rPr>
                <w:sz w:val="20"/>
                <w:szCs w:val="20"/>
              </w:rPr>
            </w:pPr>
            <w:r w:rsidRPr="00AC67E2">
              <w:rPr>
                <w:sz w:val="20"/>
                <w:szCs w:val="20"/>
              </w:rPr>
              <w:t>0</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94430C" w14:textId="77777777" w:rsidR="00DB58B2" w:rsidRPr="00AC67E2" w:rsidRDefault="00DB58B2" w:rsidP="002F1335">
            <w:pPr>
              <w:rPr>
                <w:sz w:val="20"/>
                <w:szCs w:val="20"/>
              </w:rPr>
            </w:pPr>
            <w:r w:rsidRPr="00AC67E2">
              <w:rPr>
                <w:sz w:val="20"/>
                <w:szCs w:val="20"/>
              </w:rPr>
              <w:t xml:space="preserve">PRÓPRIO - FÓRUM ELEITORAL </w:t>
            </w:r>
          </w:p>
        </w:tc>
      </w:tr>
      <w:tr w:rsidR="00DB58B2" w:rsidRPr="00AC67E2" w14:paraId="7461E6CD"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996071" w14:textId="77777777" w:rsidR="00DB58B2" w:rsidRPr="00AC67E2" w:rsidRDefault="00DB58B2" w:rsidP="002F1335">
            <w:pPr>
              <w:rPr>
                <w:sz w:val="20"/>
                <w:szCs w:val="20"/>
              </w:rPr>
            </w:pPr>
            <w:r w:rsidRPr="00AC67E2">
              <w:rPr>
                <w:sz w:val="20"/>
                <w:szCs w:val="20"/>
              </w:rPr>
              <w:t>69</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159C87" w14:textId="77777777" w:rsidR="00DB58B2" w:rsidRPr="00AC67E2" w:rsidRDefault="00DB58B2" w:rsidP="002F1335">
            <w:pPr>
              <w:rPr>
                <w:sz w:val="20"/>
                <w:szCs w:val="20"/>
              </w:rPr>
            </w:pPr>
            <w:r w:rsidRPr="00AC67E2">
              <w:rPr>
                <w:sz w:val="20"/>
                <w:szCs w:val="20"/>
              </w:rPr>
              <w:t>UTINGA</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22D0D8" w14:textId="77777777" w:rsidR="00DB58B2" w:rsidRPr="00AC67E2" w:rsidRDefault="00DB58B2" w:rsidP="002F1335">
            <w:pPr>
              <w:rPr>
                <w:sz w:val="20"/>
                <w:szCs w:val="20"/>
              </w:rPr>
            </w:pPr>
            <w:r w:rsidRPr="00AC67E2">
              <w:rPr>
                <w:sz w:val="20"/>
                <w:szCs w:val="20"/>
              </w:rPr>
              <w:t>PRAÇA WILSON PEIXOTO KARAOGLAN, S/N - CENTRO                                               CEP-46810-000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2B43A" w14:textId="77777777" w:rsidR="00DB58B2" w:rsidRPr="00AC67E2" w:rsidRDefault="00DB58B2" w:rsidP="002F1335">
            <w:pPr>
              <w:rPr>
                <w:sz w:val="20"/>
                <w:szCs w:val="20"/>
              </w:rPr>
            </w:pPr>
            <w:r w:rsidRPr="00AC67E2">
              <w:rPr>
                <w:sz w:val="20"/>
                <w:szCs w:val="20"/>
              </w:rPr>
              <w:t>17</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B8F308" w14:textId="77777777" w:rsidR="00DB58B2" w:rsidRPr="00AC67E2" w:rsidRDefault="00DB58B2" w:rsidP="002F1335">
            <w:pPr>
              <w:rPr>
                <w:sz w:val="20"/>
                <w:szCs w:val="20"/>
              </w:rPr>
            </w:pPr>
            <w:r w:rsidRPr="00AC67E2">
              <w:rPr>
                <w:sz w:val="20"/>
                <w:szCs w:val="20"/>
              </w:rPr>
              <w:t>140</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504B35" w14:textId="77777777" w:rsidR="00DB58B2" w:rsidRPr="00AC67E2" w:rsidRDefault="00DB58B2" w:rsidP="002F1335">
            <w:pPr>
              <w:rPr>
                <w:sz w:val="20"/>
                <w:szCs w:val="20"/>
              </w:rPr>
            </w:pPr>
            <w:r w:rsidRPr="00AC67E2">
              <w:rPr>
                <w:sz w:val="20"/>
                <w:szCs w:val="20"/>
              </w:rPr>
              <w:t>CEDIDO - SALA TJ</w:t>
            </w:r>
          </w:p>
        </w:tc>
      </w:tr>
      <w:tr w:rsidR="00DB58B2" w:rsidRPr="00AC67E2" w14:paraId="40485CDE"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E0294D" w14:textId="77777777" w:rsidR="00DB58B2" w:rsidRPr="00AC67E2" w:rsidRDefault="00DB58B2" w:rsidP="002F1335">
            <w:pPr>
              <w:rPr>
                <w:sz w:val="20"/>
                <w:szCs w:val="20"/>
              </w:rPr>
            </w:pPr>
            <w:r w:rsidRPr="00AC67E2">
              <w:rPr>
                <w:sz w:val="20"/>
                <w:szCs w:val="20"/>
              </w:rPr>
              <w:t>68</w:t>
            </w:r>
          </w:p>
        </w:tc>
        <w:tc>
          <w:tcPr>
            <w:tcW w:w="2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9D5F4B" w14:textId="77777777" w:rsidR="00DB58B2" w:rsidRPr="00AC67E2" w:rsidRDefault="00DB58B2" w:rsidP="002F1335">
            <w:pPr>
              <w:rPr>
                <w:sz w:val="20"/>
                <w:szCs w:val="20"/>
              </w:rPr>
            </w:pPr>
            <w:r w:rsidRPr="00AC67E2">
              <w:rPr>
                <w:sz w:val="20"/>
                <w:szCs w:val="20"/>
              </w:rPr>
              <w:t>XIQUE-XIQUE</w:t>
            </w:r>
          </w:p>
        </w:tc>
        <w:tc>
          <w:tcPr>
            <w:tcW w:w="3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5D7E84" w14:textId="77777777" w:rsidR="00DB58B2" w:rsidRPr="00AC67E2" w:rsidRDefault="00DB58B2" w:rsidP="002F1335">
            <w:pPr>
              <w:rPr>
                <w:sz w:val="20"/>
                <w:szCs w:val="20"/>
              </w:rPr>
            </w:pPr>
            <w:r w:rsidRPr="00AC67E2">
              <w:rPr>
                <w:sz w:val="20"/>
                <w:szCs w:val="20"/>
              </w:rPr>
              <w:t>AVENIDA CONTORNO , S/N - CENTRO                                                                           CEP-47400-000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CB3F41" w14:textId="77777777" w:rsidR="00DB58B2" w:rsidRPr="00AC67E2" w:rsidRDefault="00DB58B2" w:rsidP="002F1335">
            <w:pPr>
              <w:rPr>
                <w:sz w:val="20"/>
                <w:szCs w:val="20"/>
              </w:rPr>
            </w:pPr>
            <w:r w:rsidRPr="00AC67E2">
              <w:rPr>
                <w:sz w:val="20"/>
                <w:szCs w:val="20"/>
              </w:rPr>
              <w:t>23</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68E62" w14:textId="77777777" w:rsidR="00DB58B2" w:rsidRPr="00AC67E2" w:rsidRDefault="00DB58B2" w:rsidP="002F1335">
            <w:pPr>
              <w:rPr>
                <w:sz w:val="20"/>
                <w:szCs w:val="20"/>
              </w:rPr>
            </w:pPr>
            <w:r w:rsidRPr="00AC67E2">
              <w:rPr>
                <w:sz w:val="20"/>
                <w:szCs w:val="20"/>
              </w:rPr>
              <w:t>272</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D1236A" w14:textId="77777777" w:rsidR="00DB58B2" w:rsidRPr="00AC67E2" w:rsidRDefault="00DB58B2" w:rsidP="002F1335">
            <w:pPr>
              <w:rPr>
                <w:sz w:val="20"/>
                <w:szCs w:val="20"/>
              </w:rPr>
            </w:pPr>
            <w:r w:rsidRPr="00AC67E2">
              <w:rPr>
                <w:sz w:val="20"/>
                <w:szCs w:val="20"/>
              </w:rPr>
              <w:t>CEDIDO - SALA TJ</w:t>
            </w:r>
          </w:p>
        </w:tc>
      </w:tr>
    </w:tbl>
    <w:p w14:paraId="331F95CE" w14:textId="77777777" w:rsidR="00DB58B2" w:rsidRPr="00F70FB3" w:rsidRDefault="00DB58B2" w:rsidP="00DB58B2">
      <w:r w:rsidRPr="00F70FB3">
        <w:br w:type="page"/>
      </w:r>
    </w:p>
    <w:p w14:paraId="5DC2BB8D" w14:textId="77777777" w:rsidR="00DB58B2" w:rsidRDefault="00DB58B2" w:rsidP="00DB58B2">
      <w:pPr>
        <w:jc w:val="center"/>
        <w:rPr>
          <w:b/>
          <w:u w:val="single"/>
        </w:rPr>
      </w:pPr>
      <w:r>
        <w:rPr>
          <w:b/>
          <w:u w:val="single"/>
        </w:rPr>
        <w:lastRenderedPageBreak/>
        <w:t xml:space="preserve">REGIÃO 04 – </w:t>
      </w:r>
      <w:r w:rsidRPr="00486B62">
        <w:rPr>
          <w:b/>
          <w:u w:val="single"/>
        </w:rPr>
        <w:t>BOM JESUS DA LAPA</w:t>
      </w:r>
    </w:p>
    <w:p w14:paraId="12A20783" w14:textId="77777777" w:rsidR="00DB58B2" w:rsidRDefault="00DB58B2" w:rsidP="00DB58B2">
      <w:pPr>
        <w:jc w:val="center"/>
        <w:rPr>
          <w:b/>
          <w:u w:val="single"/>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843"/>
        <w:gridCol w:w="3827"/>
        <w:gridCol w:w="709"/>
        <w:gridCol w:w="1197"/>
        <w:gridCol w:w="1638"/>
      </w:tblGrid>
      <w:tr w:rsidR="00DB58B2" w:rsidRPr="00AC67E2" w14:paraId="155529E4" w14:textId="77777777" w:rsidTr="00402FC2">
        <w:trPr>
          <w:trHeight w:val="635"/>
          <w:tblHeader/>
        </w:trPr>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D06E6A8" w14:textId="77777777" w:rsidR="00DB58B2" w:rsidRPr="00AC67E2" w:rsidRDefault="00DB58B2" w:rsidP="002F1335">
            <w:pPr>
              <w:jc w:val="center"/>
              <w:rPr>
                <w:b/>
                <w:sz w:val="20"/>
                <w:szCs w:val="20"/>
              </w:rPr>
            </w:pPr>
            <w:r w:rsidRPr="00AC67E2">
              <w:rPr>
                <w:b/>
                <w:sz w:val="20"/>
                <w:szCs w:val="20"/>
              </w:rPr>
              <w:t>Nº DA ZONA</w:t>
            </w:r>
          </w:p>
        </w:tc>
        <w:tc>
          <w:tcPr>
            <w:tcW w:w="1843"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CCBB278" w14:textId="77777777" w:rsidR="00DB58B2" w:rsidRPr="00AC67E2" w:rsidRDefault="00DB58B2" w:rsidP="002F1335">
            <w:pPr>
              <w:jc w:val="center"/>
              <w:rPr>
                <w:b/>
                <w:sz w:val="20"/>
                <w:szCs w:val="20"/>
              </w:rPr>
            </w:pPr>
            <w:r w:rsidRPr="00AC67E2">
              <w:rPr>
                <w:b/>
                <w:sz w:val="20"/>
                <w:szCs w:val="20"/>
              </w:rPr>
              <w:t>MUNICÍPIO</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D8A6DBF" w14:textId="77777777" w:rsidR="00DB58B2" w:rsidRPr="00AC67E2" w:rsidRDefault="00DB58B2" w:rsidP="002F1335">
            <w:pPr>
              <w:jc w:val="center"/>
              <w:rPr>
                <w:b/>
                <w:sz w:val="20"/>
                <w:szCs w:val="20"/>
              </w:rPr>
            </w:pPr>
            <w:r w:rsidRPr="00AC67E2">
              <w:rPr>
                <w:b/>
                <w:sz w:val="20"/>
                <w:szCs w:val="20"/>
              </w:rPr>
              <w:t>ENDEREÇO</w:t>
            </w:r>
          </w:p>
        </w:tc>
        <w:tc>
          <w:tcPr>
            <w:tcW w:w="70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2A13584" w14:textId="77777777" w:rsidR="00DB58B2" w:rsidRPr="00AC67E2" w:rsidRDefault="00DB58B2" w:rsidP="002F1335">
            <w:pPr>
              <w:jc w:val="center"/>
              <w:rPr>
                <w:b/>
                <w:sz w:val="20"/>
                <w:szCs w:val="20"/>
              </w:rPr>
            </w:pPr>
            <w:r w:rsidRPr="00AC67E2">
              <w:rPr>
                <w:b/>
                <w:sz w:val="20"/>
                <w:szCs w:val="20"/>
              </w:rPr>
              <w:t>ÁREA (m2)</w:t>
            </w:r>
          </w:p>
        </w:tc>
        <w:tc>
          <w:tcPr>
            <w:tcW w:w="119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D8EEFFB" w14:textId="77777777" w:rsidR="00DB58B2" w:rsidRPr="00AC67E2" w:rsidRDefault="00DB58B2" w:rsidP="002F1335">
            <w:pPr>
              <w:jc w:val="center"/>
              <w:rPr>
                <w:b/>
                <w:sz w:val="20"/>
                <w:szCs w:val="20"/>
              </w:rPr>
            </w:pPr>
            <w:r w:rsidRPr="00AC67E2">
              <w:rPr>
                <w:b/>
                <w:sz w:val="20"/>
                <w:szCs w:val="20"/>
              </w:rPr>
              <w:t>DISTÂNCIA (KM) PARA BOM JESUS DA LAPA</w:t>
            </w:r>
          </w:p>
        </w:tc>
        <w:tc>
          <w:tcPr>
            <w:tcW w:w="163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F9940BB" w14:textId="77777777" w:rsidR="00DB58B2" w:rsidRPr="00AC67E2" w:rsidRDefault="00DB58B2" w:rsidP="002F1335">
            <w:pPr>
              <w:jc w:val="center"/>
              <w:rPr>
                <w:b/>
                <w:sz w:val="20"/>
                <w:szCs w:val="20"/>
              </w:rPr>
            </w:pPr>
            <w:r w:rsidRPr="00AC67E2">
              <w:rPr>
                <w:b/>
                <w:sz w:val="20"/>
                <w:szCs w:val="20"/>
              </w:rPr>
              <w:t>SITUAÇÃO DO IMÓVEL</w:t>
            </w:r>
          </w:p>
        </w:tc>
      </w:tr>
      <w:tr w:rsidR="00DB58B2" w:rsidRPr="00AC67E2" w14:paraId="698AE70C"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34CF24" w14:textId="77777777" w:rsidR="00DB58B2" w:rsidRPr="00AC67E2" w:rsidRDefault="00DB58B2" w:rsidP="002F1335">
            <w:pPr>
              <w:rPr>
                <w:sz w:val="20"/>
                <w:szCs w:val="20"/>
              </w:rPr>
            </w:pPr>
            <w:r w:rsidRPr="00AC67E2">
              <w:rPr>
                <w:sz w:val="20"/>
                <w:szCs w:val="20"/>
              </w:rPr>
              <w:t>126</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FB8493" w14:textId="77777777" w:rsidR="00DB58B2" w:rsidRPr="00AC67E2" w:rsidRDefault="00DB58B2" w:rsidP="002F1335">
            <w:pPr>
              <w:rPr>
                <w:sz w:val="20"/>
                <w:szCs w:val="20"/>
              </w:rPr>
            </w:pPr>
            <w:r w:rsidRPr="00AC67E2">
              <w:rPr>
                <w:sz w:val="20"/>
                <w:szCs w:val="20"/>
              </w:rPr>
              <w:t>BAIANÓPOLIS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19D5D6" w14:textId="77777777" w:rsidR="00DB58B2" w:rsidRPr="00AC67E2" w:rsidRDefault="00DB58B2" w:rsidP="002F1335">
            <w:pPr>
              <w:rPr>
                <w:sz w:val="20"/>
                <w:szCs w:val="20"/>
              </w:rPr>
            </w:pPr>
            <w:r w:rsidRPr="00AC67E2">
              <w:rPr>
                <w:sz w:val="20"/>
                <w:szCs w:val="20"/>
              </w:rPr>
              <w:t xml:space="preserve">PRAÇA JUAREZ DE SOUZA, N. 164. CENTRO. BAIANÓPOLIS/BA.                           CEP - 47830-000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2D7C29" w14:textId="77777777" w:rsidR="00DB58B2" w:rsidRPr="00AC67E2" w:rsidRDefault="00DB58B2" w:rsidP="002F1335">
            <w:pPr>
              <w:rPr>
                <w:sz w:val="20"/>
                <w:szCs w:val="20"/>
              </w:rPr>
            </w:pPr>
            <w:r w:rsidRPr="00AC67E2">
              <w:rPr>
                <w:sz w:val="20"/>
                <w:szCs w:val="20"/>
              </w:rPr>
              <w:t>163,6</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010FD5" w14:textId="77777777" w:rsidR="00DB58B2" w:rsidRPr="00AC67E2" w:rsidRDefault="00DB58B2" w:rsidP="002F1335">
            <w:pPr>
              <w:rPr>
                <w:sz w:val="20"/>
                <w:szCs w:val="20"/>
              </w:rPr>
            </w:pPr>
            <w:r w:rsidRPr="00AC67E2">
              <w:rPr>
                <w:sz w:val="20"/>
                <w:szCs w:val="20"/>
              </w:rPr>
              <w:t>201</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C9172D" w14:textId="77777777" w:rsidR="00DB58B2" w:rsidRPr="00AC67E2" w:rsidRDefault="00DB58B2" w:rsidP="002F1335">
            <w:pPr>
              <w:rPr>
                <w:sz w:val="20"/>
                <w:szCs w:val="20"/>
              </w:rPr>
            </w:pPr>
            <w:r w:rsidRPr="00AC67E2">
              <w:rPr>
                <w:sz w:val="20"/>
                <w:szCs w:val="20"/>
              </w:rPr>
              <w:t>CEDIDO - SALA TJ</w:t>
            </w:r>
          </w:p>
        </w:tc>
      </w:tr>
      <w:tr w:rsidR="00DB58B2" w:rsidRPr="00AC67E2" w14:paraId="2B7682CD"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CE9F10" w14:textId="77777777" w:rsidR="00DB58B2" w:rsidRPr="00AC67E2" w:rsidRDefault="00DB58B2" w:rsidP="002F1335">
            <w:pPr>
              <w:rPr>
                <w:sz w:val="20"/>
                <w:szCs w:val="20"/>
              </w:rPr>
            </w:pPr>
            <w:r w:rsidRPr="00AC67E2">
              <w:rPr>
                <w:sz w:val="20"/>
                <w:szCs w:val="20"/>
              </w:rPr>
              <w:t>70/75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B8EB46" w14:textId="77777777" w:rsidR="00DB58B2" w:rsidRPr="00AC67E2" w:rsidRDefault="00DB58B2" w:rsidP="002F1335">
            <w:pPr>
              <w:rPr>
                <w:sz w:val="20"/>
                <w:szCs w:val="20"/>
              </w:rPr>
            </w:pPr>
            <w:r w:rsidRPr="00AC67E2">
              <w:rPr>
                <w:sz w:val="20"/>
                <w:szCs w:val="20"/>
              </w:rPr>
              <w:t>BARREIRAS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26BAB1" w14:textId="77777777" w:rsidR="00DB58B2" w:rsidRPr="00AC67E2" w:rsidRDefault="00DB58B2" w:rsidP="002F1335">
            <w:pPr>
              <w:rPr>
                <w:sz w:val="20"/>
                <w:szCs w:val="20"/>
              </w:rPr>
            </w:pPr>
            <w:r w:rsidRPr="00AC67E2">
              <w:rPr>
                <w:sz w:val="20"/>
                <w:szCs w:val="20"/>
              </w:rPr>
              <w:t xml:space="preserve">PRAÇA JUAREZ DE SOUZA, N. 164. CENTRO. BAIANÓPOLIS/BA.                           CEP - 47830-000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D4DF1B" w14:textId="77777777" w:rsidR="00DB58B2" w:rsidRPr="00AC67E2" w:rsidRDefault="00DB58B2" w:rsidP="002F1335">
            <w:pPr>
              <w:rPr>
                <w:sz w:val="20"/>
                <w:szCs w:val="20"/>
              </w:rPr>
            </w:pPr>
            <w:r w:rsidRPr="00AC67E2">
              <w:rPr>
                <w:sz w:val="20"/>
                <w:szCs w:val="20"/>
              </w:rPr>
              <w:t>510</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800199" w14:textId="77777777" w:rsidR="00DB58B2" w:rsidRPr="00AC67E2" w:rsidRDefault="00DB58B2" w:rsidP="002F1335">
            <w:pPr>
              <w:rPr>
                <w:sz w:val="20"/>
                <w:szCs w:val="20"/>
              </w:rPr>
            </w:pPr>
            <w:r w:rsidRPr="00AC67E2">
              <w:rPr>
                <w:sz w:val="20"/>
                <w:szCs w:val="20"/>
              </w:rPr>
              <w:t>301</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CA2EEA" w14:textId="77777777" w:rsidR="00DB58B2" w:rsidRPr="00AC67E2" w:rsidRDefault="00DB58B2" w:rsidP="002F1335">
            <w:pPr>
              <w:rPr>
                <w:sz w:val="20"/>
                <w:szCs w:val="20"/>
              </w:rPr>
            </w:pPr>
            <w:r w:rsidRPr="00AC67E2">
              <w:rPr>
                <w:sz w:val="20"/>
                <w:szCs w:val="20"/>
              </w:rPr>
              <w:t xml:space="preserve">PRÓPRIO - FÓRUM ELEITORAL </w:t>
            </w:r>
          </w:p>
        </w:tc>
      </w:tr>
      <w:tr w:rsidR="00DB58B2" w:rsidRPr="00AC67E2" w14:paraId="7CCD4BD2"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84CA5C" w14:textId="77777777" w:rsidR="00DB58B2" w:rsidRPr="00AC67E2" w:rsidRDefault="00DB58B2" w:rsidP="002F1335">
            <w:pPr>
              <w:rPr>
                <w:b/>
                <w:sz w:val="20"/>
                <w:szCs w:val="20"/>
              </w:rPr>
            </w:pPr>
            <w:r w:rsidRPr="00AC67E2">
              <w:rPr>
                <w:b/>
                <w:sz w:val="20"/>
                <w:szCs w:val="20"/>
              </w:rPr>
              <w:t>71</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542E1A" w14:textId="77777777" w:rsidR="00DB58B2" w:rsidRPr="00AC67E2" w:rsidRDefault="00DB58B2" w:rsidP="002F1335">
            <w:pPr>
              <w:rPr>
                <w:b/>
                <w:sz w:val="20"/>
                <w:szCs w:val="20"/>
              </w:rPr>
            </w:pPr>
            <w:r w:rsidRPr="00AC67E2">
              <w:rPr>
                <w:b/>
                <w:sz w:val="20"/>
                <w:szCs w:val="20"/>
              </w:rPr>
              <w:t>BOM JESUS DA LAPA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794687" w14:textId="77777777" w:rsidR="00DB58B2" w:rsidRPr="00AC67E2" w:rsidRDefault="00DB58B2" w:rsidP="002F1335">
            <w:pPr>
              <w:rPr>
                <w:b/>
                <w:sz w:val="20"/>
                <w:szCs w:val="20"/>
              </w:rPr>
            </w:pPr>
            <w:r w:rsidRPr="00AC67E2">
              <w:rPr>
                <w:b/>
                <w:sz w:val="20"/>
                <w:szCs w:val="20"/>
              </w:rPr>
              <w:t>RUA DOS ESCOTEIROS , S/N - SÃO JOÃO                                                        CEP-47600-000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393E4" w14:textId="77777777" w:rsidR="00DB58B2" w:rsidRPr="00AC67E2" w:rsidRDefault="00DB58B2" w:rsidP="002F1335">
            <w:pPr>
              <w:rPr>
                <w:b/>
                <w:sz w:val="20"/>
                <w:szCs w:val="20"/>
              </w:rPr>
            </w:pPr>
            <w:r w:rsidRPr="00AC67E2">
              <w:rPr>
                <w:b/>
                <w:sz w:val="20"/>
                <w:szCs w:val="20"/>
              </w:rPr>
              <w:t>42</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9D6C91" w14:textId="77777777" w:rsidR="00DB58B2" w:rsidRPr="00AC67E2" w:rsidRDefault="00DB58B2" w:rsidP="002F1335">
            <w:pPr>
              <w:rPr>
                <w:b/>
                <w:sz w:val="20"/>
                <w:szCs w:val="20"/>
              </w:rPr>
            </w:pPr>
            <w:r w:rsidRPr="00AC67E2">
              <w:rPr>
                <w:b/>
                <w:sz w:val="20"/>
                <w:szCs w:val="20"/>
              </w:rPr>
              <w:t>0</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5ACF3D" w14:textId="77777777" w:rsidR="00DB58B2" w:rsidRPr="00AC67E2" w:rsidRDefault="00DB58B2" w:rsidP="002F1335">
            <w:pPr>
              <w:rPr>
                <w:b/>
                <w:sz w:val="20"/>
                <w:szCs w:val="20"/>
              </w:rPr>
            </w:pPr>
            <w:r w:rsidRPr="00AC67E2">
              <w:rPr>
                <w:b/>
                <w:sz w:val="20"/>
                <w:szCs w:val="20"/>
              </w:rPr>
              <w:t>CEDIDO - SALA TJ</w:t>
            </w:r>
          </w:p>
        </w:tc>
      </w:tr>
      <w:tr w:rsidR="00DB58B2" w:rsidRPr="00AC67E2" w14:paraId="2E5E579B"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E2B072" w14:textId="77777777" w:rsidR="00DB58B2" w:rsidRPr="00AC67E2" w:rsidRDefault="00DB58B2" w:rsidP="002F1335">
            <w:pPr>
              <w:rPr>
                <w:sz w:val="20"/>
                <w:szCs w:val="20"/>
              </w:rPr>
            </w:pPr>
            <w:r w:rsidRPr="00AC67E2">
              <w:rPr>
                <w:sz w:val="20"/>
                <w:szCs w:val="20"/>
              </w:rPr>
              <w:t>93</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97FAAE" w14:textId="77777777" w:rsidR="00DB58B2" w:rsidRPr="00AC67E2" w:rsidRDefault="00DB58B2" w:rsidP="002F1335">
            <w:pPr>
              <w:rPr>
                <w:sz w:val="20"/>
                <w:szCs w:val="20"/>
              </w:rPr>
            </w:pPr>
            <w:r w:rsidRPr="00AC67E2">
              <w:rPr>
                <w:sz w:val="20"/>
                <w:szCs w:val="20"/>
              </w:rPr>
              <w:t>CACULÉ</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78A308" w14:textId="77777777" w:rsidR="00DB58B2" w:rsidRPr="00AC67E2" w:rsidRDefault="00DB58B2" w:rsidP="002F1335">
            <w:pPr>
              <w:rPr>
                <w:sz w:val="20"/>
                <w:szCs w:val="20"/>
              </w:rPr>
            </w:pPr>
            <w:r w:rsidRPr="00AC67E2">
              <w:rPr>
                <w:sz w:val="20"/>
                <w:szCs w:val="20"/>
              </w:rPr>
              <w:t>AV. ARTUR CASTILHO, Nº 183 - CENTRO CEP - 46300-000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1317C3" w14:textId="77777777" w:rsidR="00DB58B2" w:rsidRPr="00AC67E2" w:rsidRDefault="00DB58B2" w:rsidP="002F1335">
            <w:pPr>
              <w:rPr>
                <w:sz w:val="20"/>
                <w:szCs w:val="20"/>
              </w:rPr>
            </w:pPr>
            <w:r w:rsidRPr="00AC67E2">
              <w:rPr>
                <w:sz w:val="20"/>
                <w:szCs w:val="20"/>
              </w:rPr>
              <w:t>75</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8373FA" w14:textId="77777777" w:rsidR="00DB58B2" w:rsidRPr="00AC67E2" w:rsidRDefault="00DB58B2" w:rsidP="002F1335">
            <w:pPr>
              <w:rPr>
                <w:sz w:val="20"/>
                <w:szCs w:val="20"/>
              </w:rPr>
            </w:pPr>
            <w:r w:rsidRPr="00AC67E2">
              <w:rPr>
                <w:sz w:val="20"/>
                <w:szCs w:val="20"/>
              </w:rPr>
              <w:t>215</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050A05" w14:textId="77777777" w:rsidR="00DB58B2" w:rsidRPr="00AC67E2" w:rsidRDefault="00DB58B2" w:rsidP="002F1335">
            <w:pPr>
              <w:rPr>
                <w:sz w:val="20"/>
                <w:szCs w:val="20"/>
              </w:rPr>
            </w:pPr>
            <w:r w:rsidRPr="00AC67E2">
              <w:rPr>
                <w:sz w:val="20"/>
                <w:szCs w:val="20"/>
              </w:rPr>
              <w:t>LOCADO</w:t>
            </w:r>
          </w:p>
        </w:tc>
      </w:tr>
      <w:tr w:rsidR="00DB58B2" w:rsidRPr="00AC67E2" w14:paraId="632C8D3E"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539D76" w14:textId="77777777" w:rsidR="00DB58B2" w:rsidRPr="00AC67E2" w:rsidRDefault="00DB58B2" w:rsidP="002F1335">
            <w:pPr>
              <w:rPr>
                <w:sz w:val="20"/>
                <w:szCs w:val="20"/>
              </w:rPr>
            </w:pPr>
            <w:r w:rsidRPr="00AC67E2">
              <w:rPr>
                <w:sz w:val="20"/>
                <w:szCs w:val="20"/>
              </w:rPr>
              <w:t>63</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CCB4FF" w14:textId="77777777" w:rsidR="00DB58B2" w:rsidRPr="00AC67E2" w:rsidRDefault="00DB58B2" w:rsidP="002F1335">
            <w:pPr>
              <w:rPr>
                <w:sz w:val="20"/>
                <w:szCs w:val="20"/>
              </w:rPr>
            </w:pPr>
            <w:r w:rsidRPr="00AC67E2">
              <w:rPr>
                <w:sz w:val="20"/>
                <w:szCs w:val="20"/>
              </w:rPr>
              <w:t>CAETITÉ</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4881AA" w14:textId="77777777" w:rsidR="00DB58B2" w:rsidRPr="00AC67E2" w:rsidRDefault="00DB58B2" w:rsidP="002F1335">
            <w:pPr>
              <w:rPr>
                <w:sz w:val="20"/>
                <w:szCs w:val="20"/>
              </w:rPr>
            </w:pPr>
            <w:r w:rsidRPr="00AC67E2">
              <w:rPr>
                <w:sz w:val="20"/>
                <w:szCs w:val="20"/>
              </w:rPr>
              <w:t>RUA DR. VANNI MOREIRA SILVEIRA LIMA, S/N - SANTA RITA                                                                                           CEP-46400-000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A3273C" w14:textId="77777777" w:rsidR="00DB58B2" w:rsidRPr="00AC67E2" w:rsidRDefault="00DB58B2" w:rsidP="002F1335">
            <w:pPr>
              <w:rPr>
                <w:sz w:val="20"/>
                <w:szCs w:val="20"/>
              </w:rPr>
            </w:pPr>
            <w:r w:rsidRPr="00AC67E2">
              <w:rPr>
                <w:sz w:val="20"/>
                <w:szCs w:val="20"/>
              </w:rPr>
              <w:t>47</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24DF6C" w14:textId="77777777" w:rsidR="00DB58B2" w:rsidRPr="00AC67E2" w:rsidRDefault="00DB58B2" w:rsidP="002F1335">
            <w:pPr>
              <w:rPr>
                <w:sz w:val="20"/>
                <w:szCs w:val="20"/>
              </w:rPr>
            </w:pPr>
            <w:r w:rsidRPr="00AC67E2">
              <w:rPr>
                <w:sz w:val="20"/>
                <w:szCs w:val="20"/>
              </w:rPr>
              <w:t>143</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9BF5AB" w14:textId="77777777" w:rsidR="00DB58B2" w:rsidRPr="00AC67E2" w:rsidRDefault="00DB58B2" w:rsidP="002F1335">
            <w:pPr>
              <w:rPr>
                <w:sz w:val="20"/>
                <w:szCs w:val="20"/>
              </w:rPr>
            </w:pPr>
            <w:r w:rsidRPr="00AC67E2">
              <w:rPr>
                <w:sz w:val="20"/>
                <w:szCs w:val="20"/>
              </w:rPr>
              <w:t>CEDIDO - SALA TJ</w:t>
            </w:r>
          </w:p>
        </w:tc>
      </w:tr>
      <w:tr w:rsidR="00DB58B2" w:rsidRPr="00AC67E2" w14:paraId="1D8DBEFB"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33618F" w14:textId="77777777" w:rsidR="00DB58B2" w:rsidRPr="00AC67E2" w:rsidRDefault="00DB58B2" w:rsidP="002F1335">
            <w:pPr>
              <w:rPr>
                <w:sz w:val="20"/>
                <w:szCs w:val="20"/>
              </w:rPr>
            </w:pPr>
            <w:r w:rsidRPr="00AC67E2">
              <w:rPr>
                <w:sz w:val="20"/>
                <w:szCs w:val="20"/>
              </w:rPr>
              <w:t>125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328337" w14:textId="77777777" w:rsidR="00DB58B2" w:rsidRPr="00AC67E2" w:rsidRDefault="00DB58B2" w:rsidP="002F1335">
            <w:pPr>
              <w:rPr>
                <w:sz w:val="20"/>
                <w:szCs w:val="20"/>
              </w:rPr>
            </w:pPr>
            <w:r w:rsidRPr="00AC67E2">
              <w:rPr>
                <w:sz w:val="20"/>
                <w:szCs w:val="20"/>
              </w:rPr>
              <w:t>CARINHANHA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E0ADC4" w14:textId="77777777" w:rsidR="00DB58B2" w:rsidRPr="00AC67E2" w:rsidRDefault="00DB58B2" w:rsidP="002F1335">
            <w:pPr>
              <w:rPr>
                <w:sz w:val="20"/>
                <w:szCs w:val="20"/>
              </w:rPr>
            </w:pPr>
            <w:r w:rsidRPr="00AC67E2">
              <w:rPr>
                <w:sz w:val="20"/>
                <w:szCs w:val="20"/>
              </w:rPr>
              <w:t>PRAÇA DEPUTADO HENRIQUE BRITO , S/N - CENTRO                                      CEP-46445-000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7741C6" w14:textId="77777777" w:rsidR="00DB58B2" w:rsidRPr="00AC67E2" w:rsidRDefault="00DB58B2" w:rsidP="002F1335">
            <w:pPr>
              <w:rPr>
                <w:sz w:val="20"/>
                <w:szCs w:val="20"/>
              </w:rPr>
            </w:pPr>
            <w:r w:rsidRPr="00AC67E2">
              <w:rPr>
                <w:sz w:val="20"/>
                <w:szCs w:val="20"/>
              </w:rPr>
              <w:t>33</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230F49" w14:textId="77777777" w:rsidR="00DB58B2" w:rsidRPr="00AC67E2" w:rsidRDefault="00DB58B2" w:rsidP="002F1335">
            <w:pPr>
              <w:rPr>
                <w:sz w:val="20"/>
                <w:szCs w:val="20"/>
              </w:rPr>
            </w:pPr>
            <w:r w:rsidRPr="00AC67E2">
              <w:rPr>
                <w:sz w:val="20"/>
                <w:szCs w:val="20"/>
              </w:rPr>
              <w:t>148</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0E52DE" w14:textId="77777777" w:rsidR="00DB58B2" w:rsidRPr="00AC67E2" w:rsidRDefault="00DB58B2" w:rsidP="002F1335">
            <w:pPr>
              <w:rPr>
                <w:sz w:val="20"/>
                <w:szCs w:val="20"/>
              </w:rPr>
            </w:pPr>
            <w:r w:rsidRPr="00AC67E2">
              <w:rPr>
                <w:sz w:val="20"/>
                <w:szCs w:val="20"/>
              </w:rPr>
              <w:t>CEDIDO - SALA TJ</w:t>
            </w:r>
          </w:p>
        </w:tc>
      </w:tr>
      <w:tr w:rsidR="00DB58B2" w:rsidRPr="00AC67E2" w14:paraId="51882528"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45CBA" w14:textId="77777777" w:rsidR="00DB58B2" w:rsidRPr="00AC67E2" w:rsidRDefault="00DB58B2" w:rsidP="002F1335">
            <w:pPr>
              <w:rPr>
                <w:sz w:val="20"/>
                <w:szCs w:val="20"/>
              </w:rPr>
            </w:pPr>
            <w:r w:rsidRPr="00AC67E2">
              <w:rPr>
                <w:sz w:val="20"/>
                <w:szCs w:val="20"/>
              </w:rPr>
              <w:t>60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C64418" w14:textId="77777777" w:rsidR="00DB58B2" w:rsidRPr="00AC67E2" w:rsidRDefault="00DB58B2" w:rsidP="002F1335">
            <w:pPr>
              <w:rPr>
                <w:sz w:val="20"/>
                <w:szCs w:val="20"/>
              </w:rPr>
            </w:pPr>
            <w:r w:rsidRPr="00AC67E2">
              <w:rPr>
                <w:sz w:val="20"/>
                <w:szCs w:val="20"/>
              </w:rPr>
              <w:t>CONDEÚBA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2F19E6" w14:textId="77777777" w:rsidR="00DB58B2" w:rsidRPr="00AC67E2" w:rsidRDefault="00DB58B2" w:rsidP="002F1335">
            <w:pPr>
              <w:rPr>
                <w:sz w:val="20"/>
                <w:szCs w:val="20"/>
              </w:rPr>
            </w:pPr>
            <w:r w:rsidRPr="00AC67E2">
              <w:rPr>
                <w:sz w:val="20"/>
                <w:szCs w:val="20"/>
              </w:rPr>
              <w:t>PRAÇA SANTO ANTÔNIO , S/N - CENTRO                                                                CEP-46200-000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01437B" w14:textId="77777777" w:rsidR="00DB58B2" w:rsidRPr="00AC67E2" w:rsidRDefault="00DB58B2" w:rsidP="002F1335">
            <w:pPr>
              <w:rPr>
                <w:sz w:val="20"/>
                <w:szCs w:val="20"/>
              </w:rPr>
            </w:pPr>
            <w:r w:rsidRPr="00AC67E2">
              <w:rPr>
                <w:sz w:val="20"/>
                <w:szCs w:val="20"/>
              </w:rPr>
              <w:t>36</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867EA0" w14:textId="77777777" w:rsidR="00DB58B2" w:rsidRPr="00AC67E2" w:rsidRDefault="00DB58B2" w:rsidP="002F1335">
            <w:pPr>
              <w:rPr>
                <w:sz w:val="20"/>
                <w:szCs w:val="20"/>
              </w:rPr>
            </w:pPr>
            <w:r w:rsidRPr="00AC67E2">
              <w:rPr>
                <w:sz w:val="20"/>
                <w:szCs w:val="20"/>
              </w:rPr>
              <w:t>276</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4C221" w14:textId="77777777" w:rsidR="00DB58B2" w:rsidRPr="00AC67E2" w:rsidRDefault="00DB58B2" w:rsidP="002F1335">
            <w:pPr>
              <w:rPr>
                <w:sz w:val="20"/>
                <w:szCs w:val="20"/>
              </w:rPr>
            </w:pPr>
            <w:r w:rsidRPr="00AC67E2">
              <w:rPr>
                <w:sz w:val="20"/>
                <w:szCs w:val="20"/>
              </w:rPr>
              <w:t>CEDIDO - SALA TJ</w:t>
            </w:r>
          </w:p>
        </w:tc>
      </w:tr>
      <w:tr w:rsidR="00DB58B2" w:rsidRPr="00AC67E2" w14:paraId="2598A8B2"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66012" w14:textId="77777777" w:rsidR="00DB58B2" w:rsidRPr="00AC67E2" w:rsidRDefault="00DB58B2" w:rsidP="002F1335">
            <w:pPr>
              <w:rPr>
                <w:sz w:val="20"/>
                <w:szCs w:val="20"/>
              </w:rPr>
            </w:pPr>
            <w:r w:rsidRPr="00AC67E2">
              <w:rPr>
                <w:sz w:val="20"/>
                <w:szCs w:val="20"/>
              </w:rPr>
              <w:t>61</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A08BFF" w14:textId="77777777" w:rsidR="00DB58B2" w:rsidRPr="00AC67E2" w:rsidRDefault="00DB58B2" w:rsidP="002F1335">
            <w:pPr>
              <w:rPr>
                <w:sz w:val="20"/>
                <w:szCs w:val="20"/>
              </w:rPr>
            </w:pPr>
            <w:r w:rsidRPr="00AC67E2">
              <w:rPr>
                <w:sz w:val="20"/>
                <w:szCs w:val="20"/>
              </w:rPr>
              <w:t>CORIBE</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27A069" w14:textId="77777777" w:rsidR="00DB58B2" w:rsidRPr="00AC67E2" w:rsidRDefault="00DB58B2" w:rsidP="002F1335">
            <w:pPr>
              <w:rPr>
                <w:sz w:val="20"/>
                <w:szCs w:val="20"/>
              </w:rPr>
            </w:pPr>
            <w:r w:rsidRPr="00AC67E2">
              <w:rPr>
                <w:sz w:val="20"/>
                <w:szCs w:val="20"/>
              </w:rPr>
              <w:t>RUA BANDEIRANTES , N. 501 - CENTRO CEP-47690-000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41AFC4" w14:textId="77777777" w:rsidR="00DB58B2" w:rsidRPr="00AC67E2" w:rsidRDefault="00DB58B2" w:rsidP="002F1335">
            <w:pPr>
              <w:rPr>
                <w:sz w:val="20"/>
                <w:szCs w:val="20"/>
              </w:rPr>
            </w:pPr>
            <w:r w:rsidRPr="00AC67E2">
              <w:rPr>
                <w:sz w:val="20"/>
                <w:szCs w:val="20"/>
              </w:rPr>
              <w:t>20</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00C0F4" w14:textId="77777777" w:rsidR="00DB58B2" w:rsidRPr="00AC67E2" w:rsidRDefault="00DB58B2" w:rsidP="002F1335">
            <w:pPr>
              <w:rPr>
                <w:sz w:val="20"/>
                <w:szCs w:val="20"/>
              </w:rPr>
            </w:pPr>
            <w:r w:rsidRPr="00AC67E2">
              <w:rPr>
                <w:sz w:val="20"/>
                <w:szCs w:val="20"/>
              </w:rPr>
              <w:t>177</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F726CE" w14:textId="77777777" w:rsidR="00DB58B2" w:rsidRPr="00AC67E2" w:rsidRDefault="00DB58B2" w:rsidP="002F1335">
            <w:pPr>
              <w:rPr>
                <w:sz w:val="20"/>
                <w:szCs w:val="20"/>
              </w:rPr>
            </w:pPr>
            <w:r w:rsidRPr="00AC67E2">
              <w:rPr>
                <w:sz w:val="20"/>
                <w:szCs w:val="20"/>
              </w:rPr>
              <w:t>CEDIDO - SALA TJ</w:t>
            </w:r>
          </w:p>
        </w:tc>
      </w:tr>
      <w:tr w:rsidR="00DB58B2" w:rsidRPr="00AC67E2" w14:paraId="256407D8"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8C71E1" w14:textId="77777777" w:rsidR="00DB58B2" w:rsidRPr="00AC67E2" w:rsidRDefault="00DB58B2" w:rsidP="002F1335">
            <w:pPr>
              <w:rPr>
                <w:sz w:val="20"/>
                <w:szCs w:val="20"/>
              </w:rPr>
            </w:pPr>
            <w:r w:rsidRPr="00AC67E2">
              <w:rPr>
                <w:sz w:val="20"/>
                <w:szCs w:val="20"/>
              </w:rPr>
              <w:t>124</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F9ADF0" w14:textId="77777777" w:rsidR="00DB58B2" w:rsidRPr="00AC67E2" w:rsidRDefault="00DB58B2" w:rsidP="002F1335">
            <w:pPr>
              <w:rPr>
                <w:sz w:val="20"/>
                <w:szCs w:val="20"/>
              </w:rPr>
            </w:pPr>
            <w:r w:rsidRPr="00AC67E2">
              <w:rPr>
                <w:sz w:val="20"/>
                <w:szCs w:val="20"/>
              </w:rPr>
              <w:t>CORRENTINA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92AAEE" w14:textId="77777777" w:rsidR="00DB58B2" w:rsidRPr="00AC67E2" w:rsidRDefault="00DB58B2" w:rsidP="002F1335">
            <w:pPr>
              <w:rPr>
                <w:sz w:val="20"/>
                <w:szCs w:val="20"/>
              </w:rPr>
            </w:pPr>
            <w:r w:rsidRPr="00AC67E2">
              <w:rPr>
                <w:sz w:val="20"/>
                <w:szCs w:val="20"/>
              </w:rPr>
              <w:t>RUA A LOTEAMENTO ANTÔNIO DE FRANÇA BARBOSA, N.528 - CENTRO CEP-47650-000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B41EA9" w14:textId="77777777" w:rsidR="00DB58B2" w:rsidRPr="00AC67E2" w:rsidRDefault="00DB58B2" w:rsidP="002F1335">
            <w:pPr>
              <w:rPr>
                <w:sz w:val="20"/>
                <w:szCs w:val="20"/>
              </w:rPr>
            </w:pPr>
            <w:r w:rsidRPr="00AC67E2">
              <w:rPr>
                <w:sz w:val="20"/>
                <w:szCs w:val="20"/>
              </w:rPr>
              <w:t>12</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092E10" w14:textId="77777777" w:rsidR="00DB58B2" w:rsidRPr="00AC67E2" w:rsidRDefault="00DB58B2" w:rsidP="002F1335">
            <w:pPr>
              <w:rPr>
                <w:sz w:val="20"/>
                <w:szCs w:val="20"/>
              </w:rPr>
            </w:pPr>
            <w:r w:rsidRPr="00AC67E2">
              <w:rPr>
                <w:sz w:val="20"/>
                <w:szCs w:val="20"/>
              </w:rPr>
              <w:t>144</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38C82C" w14:textId="77777777" w:rsidR="00DB58B2" w:rsidRPr="00AC67E2" w:rsidRDefault="00DB58B2" w:rsidP="002F1335">
            <w:pPr>
              <w:rPr>
                <w:sz w:val="20"/>
                <w:szCs w:val="20"/>
              </w:rPr>
            </w:pPr>
            <w:r w:rsidRPr="00AC67E2">
              <w:rPr>
                <w:sz w:val="20"/>
                <w:szCs w:val="20"/>
              </w:rPr>
              <w:t>CEDIDO - SALA TJ</w:t>
            </w:r>
          </w:p>
        </w:tc>
      </w:tr>
      <w:tr w:rsidR="00DB58B2" w:rsidRPr="00AC67E2" w14:paraId="24EC4B2C"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8DA45E" w14:textId="77777777" w:rsidR="00DB58B2" w:rsidRPr="00AC67E2" w:rsidRDefault="00DB58B2" w:rsidP="002F1335">
            <w:pPr>
              <w:rPr>
                <w:sz w:val="20"/>
                <w:szCs w:val="20"/>
              </w:rPr>
            </w:pPr>
            <w:r w:rsidRPr="00AC67E2">
              <w:rPr>
                <w:sz w:val="20"/>
                <w:szCs w:val="20"/>
              </w:rPr>
              <w:t>98</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E754C9" w14:textId="77777777" w:rsidR="00DB58B2" w:rsidRPr="00AC67E2" w:rsidRDefault="00DB58B2" w:rsidP="002F1335">
            <w:pPr>
              <w:rPr>
                <w:sz w:val="20"/>
                <w:szCs w:val="20"/>
              </w:rPr>
            </w:pPr>
            <w:r w:rsidRPr="00AC67E2">
              <w:rPr>
                <w:sz w:val="20"/>
                <w:szCs w:val="20"/>
              </w:rPr>
              <w:t>COTEGIPE</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AC640E" w14:textId="77777777" w:rsidR="00DB58B2" w:rsidRPr="00AC67E2" w:rsidRDefault="00DB58B2" w:rsidP="002F1335">
            <w:pPr>
              <w:rPr>
                <w:sz w:val="20"/>
                <w:szCs w:val="20"/>
              </w:rPr>
            </w:pPr>
            <w:r w:rsidRPr="00AC67E2">
              <w:rPr>
                <w:sz w:val="20"/>
                <w:szCs w:val="20"/>
              </w:rPr>
              <w:t>PRAÇA DES. OSWALDO NUNES SENTO SÉ , S/N - CENTRO                                    CEP-47900-000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876067" w14:textId="77777777" w:rsidR="00DB58B2" w:rsidRPr="00AC67E2" w:rsidRDefault="00DB58B2" w:rsidP="002F1335">
            <w:pPr>
              <w:rPr>
                <w:sz w:val="20"/>
                <w:szCs w:val="20"/>
              </w:rPr>
            </w:pPr>
            <w:r w:rsidRPr="00AC67E2">
              <w:rPr>
                <w:sz w:val="20"/>
                <w:szCs w:val="20"/>
              </w:rPr>
              <w:t>17</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8A17CD" w14:textId="77777777" w:rsidR="00DB58B2" w:rsidRPr="00AC67E2" w:rsidRDefault="00DB58B2" w:rsidP="002F1335">
            <w:pPr>
              <w:rPr>
                <w:sz w:val="20"/>
                <w:szCs w:val="20"/>
              </w:rPr>
            </w:pPr>
            <w:r w:rsidRPr="00AC67E2">
              <w:rPr>
                <w:sz w:val="20"/>
                <w:szCs w:val="20"/>
              </w:rPr>
              <w:t>258</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BFD8C8" w14:textId="77777777" w:rsidR="00DB58B2" w:rsidRPr="00AC67E2" w:rsidRDefault="00DB58B2" w:rsidP="002F1335">
            <w:pPr>
              <w:rPr>
                <w:sz w:val="20"/>
                <w:szCs w:val="20"/>
              </w:rPr>
            </w:pPr>
            <w:r w:rsidRPr="00AC67E2">
              <w:rPr>
                <w:sz w:val="20"/>
                <w:szCs w:val="20"/>
              </w:rPr>
              <w:t>CEDIDO - SALA TJ</w:t>
            </w:r>
          </w:p>
        </w:tc>
      </w:tr>
      <w:tr w:rsidR="00DB58B2" w:rsidRPr="00AC67E2" w14:paraId="065C8F49"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C9AA6" w14:textId="77777777" w:rsidR="00DB58B2" w:rsidRPr="00AC67E2" w:rsidRDefault="00DB58B2" w:rsidP="002F1335">
            <w:pPr>
              <w:rPr>
                <w:sz w:val="20"/>
                <w:szCs w:val="20"/>
              </w:rPr>
            </w:pPr>
            <w:r w:rsidRPr="00AC67E2">
              <w:rPr>
                <w:sz w:val="20"/>
                <w:szCs w:val="20"/>
              </w:rPr>
              <w:t>187</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95869B" w14:textId="77777777" w:rsidR="00DB58B2" w:rsidRPr="00AC67E2" w:rsidRDefault="00DB58B2" w:rsidP="002F1335">
            <w:pPr>
              <w:rPr>
                <w:sz w:val="20"/>
                <w:szCs w:val="20"/>
              </w:rPr>
            </w:pPr>
            <w:r w:rsidRPr="00AC67E2">
              <w:rPr>
                <w:sz w:val="20"/>
                <w:szCs w:val="20"/>
              </w:rPr>
              <w:t>FORMOSA DO RIO PRETO</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59B9E8" w14:textId="77777777" w:rsidR="00DB58B2" w:rsidRPr="00AC67E2" w:rsidRDefault="00DB58B2" w:rsidP="002F1335">
            <w:pPr>
              <w:rPr>
                <w:sz w:val="20"/>
                <w:szCs w:val="20"/>
              </w:rPr>
            </w:pPr>
            <w:r w:rsidRPr="00AC67E2">
              <w:rPr>
                <w:sz w:val="20"/>
                <w:szCs w:val="20"/>
              </w:rPr>
              <w:t>RUA PERCILIO SANTANA , N. 740 - CENTRO                                                         CEP-47990-000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3DCBB5" w14:textId="77777777" w:rsidR="00DB58B2" w:rsidRPr="00AC67E2" w:rsidRDefault="00DB58B2" w:rsidP="002F1335">
            <w:pPr>
              <w:rPr>
                <w:sz w:val="20"/>
                <w:szCs w:val="20"/>
              </w:rPr>
            </w:pPr>
            <w:r w:rsidRPr="00AC67E2">
              <w:rPr>
                <w:sz w:val="20"/>
                <w:szCs w:val="20"/>
              </w:rPr>
              <w:t>16</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BC8ABC" w14:textId="77777777" w:rsidR="00DB58B2" w:rsidRPr="00AC67E2" w:rsidRDefault="00DB58B2" w:rsidP="002F1335">
            <w:pPr>
              <w:rPr>
                <w:sz w:val="20"/>
                <w:szCs w:val="20"/>
              </w:rPr>
            </w:pPr>
            <w:r w:rsidRPr="00AC67E2">
              <w:rPr>
                <w:sz w:val="20"/>
                <w:szCs w:val="20"/>
              </w:rPr>
              <w:t>455</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234009" w14:textId="77777777" w:rsidR="00DB58B2" w:rsidRPr="00AC67E2" w:rsidRDefault="00DB58B2" w:rsidP="002F1335">
            <w:pPr>
              <w:rPr>
                <w:sz w:val="20"/>
                <w:szCs w:val="20"/>
              </w:rPr>
            </w:pPr>
            <w:r w:rsidRPr="00AC67E2">
              <w:rPr>
                <w:sz w:val="20"/>
                <w:szCs w:val="20"/>
              </w:rPr>
              <w:t>CEDIDO - SALA TJ</w:t>
            </w:r>
          </w:p>
        </w:tc>
      </w:tr>
      <w:tr w:rsidR="00DB58B2" w:rsidRPr="00AC67E2" w14:paraId="2E724E26"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F19A4B" w14:textId="77777777" w:rsidR="00DB58B2" w:rsidRPr="00AC67E2" w:rsidRDefault="00DB58B2" w:rsidP="002F1335">
            <w:pPr>
              <w:rPr>
                <w:sz w:val="20"/>
                <w:szCs w:val="20"/>
              </w:rPr>
            </w:pPr>
            <w:r w:rsidRPr="00AC67E2">
              <w:rPr>
                <w:sz w:val="20"/>
                <w:szCs w:val="20"/>
              </w:rPr>
              <w:t>64</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B9009D" w14:textId="77777777" w:rsidR="00DB58B2" w:rsidRPr="00AC67E2" w:rsidRDefault="00DB58B2" w:rsidP="002F1335">
            <w:pPr>
              <w:rPr>
                <w:sz w:val="20"/>
                <w:szCs w:val="20"/>
              </w:rPr>
            </w:pPr>
            <w:r w:rsidRPr="00AC67E2">
              <w:rPr>
                <w:sz w:val="20"/>
                <w:szCs w:val="20"/>
              </w:rPr>
              <w:t>GUANAMBI</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599148" w14:textId="77777777" w:rsidR="00DB58B2" w:rsidRPr="00AC67E2" w:rsidRDefault="00DB58B2" w:rsidP="002F1335">
            <w:pPr>
              <w:rPr>
                <w:sz w:val="20"/>
                <w:szCs w:val="20"/>
              </w:rPr>
            </w:pPr>
            <w:r w:rsidRPr="00AC67E2">
              <w:rPr>
                <w:sz w:val="20"/>
                <w:szCs w:val="20"/>
              </w:rPr>
              <w:t>AVENIDA PRESIDENTE CASTELO BRANCO , S/N - AEROPORTO VELHO CEP-46430-000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272F94" w14:textId="77777777" w:rsidR="00DB58B2" w:rsidRPr="00AC67E2" w:rsidRDefault="00DB58B2" w:rsidP="002F1335">
            <w:pPr>
              <w:rPr>
                <w:sz w:val="20"/>
                <w:szCs w:val="20"/>
              </w:rPr>
            </w:pPr>
            <w:r w:rsidRPr="00AC67E2">
              <w:rPr>
                <w:sz w:val="20"/>
                <w:szCs w:val="20"/>
              </w:rPr>
              <w:t>328</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5911FD" w14:textId="77777777" w:rsidR="00DB58B2" w:rsidRPr="00AC67E2" w:rsidRDefault="00DB58B2" w:rsidP="002F1335">
            <w:pPr>
              <w:rPr>
                <w:sz w:val="20"/>
                <w:szCs w:val="20"/>
              </w:rPr>
            </w:pPr>
            <w:r w:rsidRPr="00AC67E2">
              <w:rPr>
                <w:sz w:val="20"/>
                <w:szCs w:val="20"/>
              </w:rPr>
              <w:t>176</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13ECDB" w14:textId="77777777" w:rsidR="00DB58B2" w:rsidRPr="00AC67E2" w:rsidRDefault="00DB58B2" w:rsidP="002F1335">
            <w:pPr>
              <w:rPr>
                <w:sz w:val="20"/>
                <w:szCs w:val="20"/>
              </w:rPr>
            </w:pPr>
            <w:r w:rsidRPr="00AC67E2">
              <w:rPr>
                <w:sz w:val="20"/>
                <w:szCs w:val="20"/>
              </w:rPr>
              <w:t xml:space="preserve">PRÓPRIO - FÓRUM ELEITORAL </w:t>
            </w:r>
          </w:p>
        </w:tc>
      </w:tr>
      <w:tr w:rsidR="00DB58B2" w:rsidRPr="00AC67E2" w14:paraId="09DB9356"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2CD14F" w14:textId="77777777" w:rsidR="00DB58B2" w:rsidRPr="00AC67E2" w:rsidRDefault="00DB58B2" w:rsidP="002F1335">
            <w:pPr>
              <w:rPr>
                <w:sz w:val="20"/>
                <w:szCs w:val="20"/>
              </w:rPr>
            </w:pPr>
            <w:r w:rsidRPr="00AC67E2">
              <w:rPr>
                <w:sz w:val="20"/>
                <w:szCs w:val="20"/>
              </w:rPr>
              <w:t>168</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66BBCF" w14:textId="77777777" w:rsidR="00DB58B2" w:rsidRPr="00AC67E2" w:rsidRDefault="00DB58B2" w:rsidP="002F1335">
            <w:pPr>
              <w:rPr>
                <w:sz w:val="20"/>
                <w:szCs w:val="20"/>
              </w:rPr>
            </w:pPr>
            <w:r w:rsidRPr="00AC67E2">
              <w:rPr>
                <w:sz w:val="20"/>
                <w:szCs w:val="20"/>
              </w:rPr>
              <w:t>IGAPORÃ</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3FD4A2" w14:textId="77777777" w:rsidR="00DB58B2" w:rsidRPr="00AC67E2" w:rsidRDefault="00DB58B2" w:rsidP="002F1335">
            <w:pPr>
              <w:rPr>
                <w:sz w:val="20"/>
                <w:szCs w:val="20"/>
              </w:rPr>
            </w:pPr>
            <w:r w:rsidRPr="00AC67E2">
              <w:rPr>
                <w:sz w:val="20"/>
                <w:szCs w:val="20"/>
              </w:rPr>
              <w:t>PRAÇA BERNARDO DE BRITO, N.166 - CENTRO CEP-46490-000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CD1BEC" w14:textId="77777777" w:rsidR="00DB58B2" w:rsidRPr="00AC67E2" w:rsidRDefault="00DB58B2" w:rsidP="002F1335">
            <w:pPr>
              <w:rPr>
                <w:sz w:val="20"/>
                <w:szCs w:val="20"/>
              </w:rPr>
            </w:pPr>
            <w:r w:rsidRPr="00AC67E2">
              <w:rPr>
                <w:sz w:val="20"/>
                <w:szCs w:val="20"/>
              </w:rPr>
              <w:t>84</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B51B1B" w14:textId="77777777" w:rsidR="00DB58B2" w:rsidRPr="00AC67E2" w:rsidRDefault="00DB58B2" w:rsidP="002F1335">
            <w:pPr>
              <w:rPr>
                <w:sz w:val="20"/>
                <w:szCs w:val="20"/>
              </w:rPr>
            </w:pPr>
            <w:r w:rsidRPr="00AC67E2">
              <w:rPr>
                <w:sz w:val="20"/>
                <w:szCs w:val="20"/>
              </w:rPr>
              <w:t>98</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DDA3A4" w14:textId="77777777" w:rsidR="00DB58B2" w:rsidRPr="00AC67E2" w:rsidRDefault="00DB58B2" w:rsidP="002F1335">
            <w:pPr>
              <w:rPr>
                <w:sz w:val="20"/>
                <w:szCs w:val="20"/>
              </w:rPr>
            </w:pPr>
            <w:r w:rsidRPr="00AC67E2">
              <w:rPr>
                <w:sz w:val="20"/>
                <w:szCs w:val="20"/>
              </w:rPr>
              <w:t>LOCADO</w:t>
            </w:r>
          </w:p>
        </w:tc>
      </w:tr>
      <w:tr w:rsidR="00DB58B2" w:rsidRPr="00AC67E2" w14:paraId="6F416C74"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B00C07" w14:textId="77777777" w:rsidR="00DB58B2" w:rsidRPr="00AC67E2" w:rsidRDefault="00DB58B2" w:rsidP="002F1335">
            <w:pPr>
              <w:rPr>
                <w:sz w:val="20"/>
                <w:szCs w:val="20"/>
              </w:rPr>
            </w:pPr>
            <w:r w:rsidRPr="00AC67E2">
              <w:rPr>
                <w:sz w:val="20"/>
                <w:szCs w:val="20"/>
              </w:rPr>
              <w:t>92</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CA54D0" w14:textId="77777777" w:rsidR="00DB58B2" w:rsidRPr="00AC67E2" w:rsidRDefault="00DB58B2" w:rsidP="002F1335">
            <w:pPr>
              <w:rPr>
                <w:sz w:val="20"/>
                <w:szCs w:val="20"/>
              </w:rPr>
            </w:pPr>
            <w:r w:rsidRPr="00AC67E2">
              <w:rPr>
                <w:sz w:val="20"/>
                <w:szCs w:val="20"/>
              </w:rPr>
              <w:t>JACARACI</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249B76" w14:textId="77777777" w:rsidR="00DB58B2" w:rsidRPr="00AC67E2" w:rsidRDefault="00DB58B2" w:rsidP="002F1335">
            <w:pPr>
              <w:rPr>
                <w:sz w:val="20"/>
                <w:szCs w:val="20"/>
              </w:rPr>
            </w:pPr>
            <w:r w:rsidRPr="00AC67E2">
              <w:rPr>
                <w:sz w:val="20"/>
                <w:szCs w:val="20"/>
              </w:rPr>
              <w:t>PRAÇA MUNICIPAL , N.68 - CENTRO                                  CEP-46310-000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6CC6EB" w14:textId="77777777" w:rsidR="00DB58B2" w:rsidRPr="00AC67E2" w:rsidRDefault="00DB58B2" w:rsidP="002F1335">
            <w:pPr>
              <w:rPr>
                <w:sz w:val="20"/>
                <w:szCs w:val="20"/>
              </w:rPr>
            </w:pPr>
            <w:r w:rsidRPr="00AC67E2">
              <w:rPr>
                <w:sz w:val="20"/>
                <w:szCs w:val="20"/>
              </w:rPr>
              <w:t>64</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182965" w14:textId="77777777" w:rsidR="00DB58B2" w:rsidRPr="00AC67E2" w:rsidRDefault="00DB58B2" w:rsidP="002F1335">
            <w:pPr>
              <w:rPr>
                <w:sz w:val="20"/>
                <w:szCs w:val="20"/>
              </w:rPr>
            </w:pPr>
            <w:r w:rsidRPr="00AC67E2">
              <w:rPr>
                <w:sz w:val="20"/>
                <w:szCs w:val="20"/>
              </w:rPr>
              <w:t>254</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F8E3A1" w14:textId="77777777" w:rsidR="00DB58B2" w:rsidRPr="00AC67E2" w:rsidRDefault="00DB58B2" w:rsidP="002F1335">
            <w:pPr>
              <w:rPr>
                <w:sz w:val="20"/>
                <w:szCs w:val="20"/>
              </w:rPr>
            </w:pPr>
            <w:r w:rsidRPr="00AC67E2">
              <w:rPr>
                <w:sz w:val="20"/>
                <w:szCs w:val="20"/>
              </w:rPr>
              <w:t>LOCADO</w:t>
            </w:r>
          </w:p>
        </w:tc>
      </w:tr>
      <w:tr w:rsidR="00DB58B2" w:rsidRPr="00AC67E2" w14:paraId="03B2C035"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EA9D98" w14:textId="77777777" w:rsidR="00DB58B2" w:rsidRPr="00AC67E2" w:rsidRDefault="00DB58B2" w:rsidP="002F1335">
            <w:pPr>
              <w:rPr>
                <w:sz w:val="20"/>
                <w:szCs w:val="20"/>
              </w:rPr>
            </w:pPr>
            <w:r w:rsidRPr="00AC67E2">
              <w:rPr>
                <w:sz w:val="20"/>
                <w:szCs w:val="20"/>
              </w:rPr>
              <w:t>205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ACA903" w14:textId="77777777" w:rsidR="00DB58B2" w:rsidRPr="00AC67E2" w:rsidRDefault="00DB58B2" w:rsidP="002F1335">
            <w:pPr>
              <w:rPr>
                <w:sz w:val="20"/>
                <w:szCs w:val="20"/>
              </w:rPr>
            </w:pPr>
            <w:r w:rsidRPr="00AC67E2">
              <w:rPr>
                <w:sz w:val="20"/>
                <w:szCs w:val="20"/>
              </w:rPr>
              <w:t>LUÍS EDUARDO MAGALHÃES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DC94EF" w14:textId="77777777" w:rsidR="00DB58B2" w:rsidRPr="00AC67E2" w:rsidRDefault="00DB58B2" w:rsidP="002F1335">
            <w:pPr>
              <w:rPr>
                <w:sz w:val="20"/>
                <w:szCs w:val="20"/>
              </w:rPr>
            </w:pPr>
            <w:r w:rsidRPr="00AC67E2">
              <w:rPr>
                <w:sz w:val="20"/>
                <w:szCs w:val="20"/>
              </w:rPr>
              <w:t>RUA PIAUÍ, QD.61, LOTE 21 - MIMOSO DO OESTE          CEP-47850-000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4A5B2F" w14:textId="77777777" w:rsidR="00DB58B2" w:rsidRPr="00AC67E2" w:rsidRDefault="00DB58B2" w:rsidP="002F1335">
            <w:pPr>
              <w:rPr>
                <w:sz w:val="20"/>
                <w:szCs w:val="20"/>
              </w:rPr>
            </w:pPr>
            <w:r w:rsidRPr="00AC67E2">
              <w:rPr>
                <w:sz w:val="20"/>
                <w:szCs w:val="20"/>
              </w:rPr>
              <w:t>138</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98E30D" w14:textId="77777777" w:rsidR="00DB58B2" w:rsidRPr="00AC67E2" w:rsidRDefault="00DB58B2" w:rsidP="002F1335">
            <w:pPr>
              <w:rPr>
                <w:sz w:val="20"/>
                <w:szCs w:val="20"/>
              </w:rPr>
            </w:pPr>
            <w:r w:rsidRPr="00AC67E2">
              <w:rPr>
                <w:sz w:val="20"/>
                <w:szCs w:val="20"/>
              </w:rPr>
              <w:t>391</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4B66C7" w14:textId="77777777" w:rsidR="00DB58B2" w:rsidRPr="00AC67E2" w:rsidRDefault="00DB58B2" w:rsidP="002F1335">
            <w:pPr>
              <w:rPr>
                <w:sz w:val="20"/>
                <w:szCs w:val="20"/>
              </w:rPr>
            </w:pPr>
            <w:r w:rsidRPr="00AC67E2">
              <w:rPr>
                <w:sz w:val="20"/>
                <w:szCs w:val="20"/>
              </w:rPr>
              <w:t>LOCADO</w:t>
            </w:r>
          </w:p>
        </w:tc>
      </w:tr>
      <w:tr w:rsidR="00DB58B2" w:rsidRPr="00AC67E2" w14:paraId="1F4155B5"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84518B" w14:textId="77777777" w:rsidR="00DB58B2" w:rsidRPr="00AC67E2" w:rsidRDefault="00DB58B2" w:rsidP="002F1335">
            <w:pPr>
              <w:rPr>
                <w:sz w:val="20"/>
                <w:szCs w:val="20"/>
              </w:rPr>
            </w:pPr>
            <w:r w:rsidRPr="00AC67E2">
              <w:rPr>
                <w:sz w:val="20"/>
                <w:szCs w:val="20"/>
              </w:rPr>
              <w:lastRenderedPageBreak/>
              <w:t>65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394CB7" w14:textId="77777777" w:rsidR="00DB58B2" w:rsidRPr="00AC67E2" w:rsidRDefault="00DB58B2" w:rsidP="002F1335">
            <w:pPr>
              <w:rPr>
                <w:sz w:val="20"/>
                <w:szCs w:val="20"/>
              </w:rPr>
            </w:pPr>
            <w:r w:rsidRPr="00AC67E2">
              <w:rPr>
                <w:sz w:val="20"/>
                <w:szCs w:val="20"/>
              </w:rPr>
              <w:t>MACAÚBAS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40CED7" w14:textId="77777777" w:rsidR="00DB58B2" w:rsidRPr="00AC67E2" w:rsidRDefault="00DB58B2" w:rsidP="002F1335">
            <w:pPr>
              <w:rPr>
                <w:sz w:val="20"/>
                <w:szCs w:val="20"/>
              </w:rPr>
            </w:pPr>
            <w:r w:rsidRPr="00AC67E2">
              <w:rPr>
                <w:sz w:val="20"/>
                <w:szCs w:val="20"/>
              </w:rPr>
              <w:t>PRAÇA MAESTRO ZÉ PEDRO, S/N, ALTO DO ALEXANDRINO                                     CEP-46500-000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4BD716" w14:textId="77777777" w:rsidR="00DB58B2" w:rsidRPr="00AC67E2" w:rsidRDefault="00DB58B2" w:rsidP="002F1335">
            <w:pPr>
              <w:rPr>
                <w:sz w:val="20"/>
                <w:szCs w:val="20"/>
              </w:rPr>
            </w:pPr>
            <w:r w:rsidRPr="00AC67E2">
              <w:rPr>
                <w:sz w:val="20"/>
                <w:szCs w:val="20"/>
              </w:rPr>
              <w:t>48</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873DAE" w14:textId="77777777" w:rsidR="00DB58B2" w:rsidRPr="00AC67E2" w:rsidRDefault="00DB58B2" w:rsidP="002F1335">
            <w:pPr>
              <w:rPr>
                <w:sz w:val="20"/>
                <w:szCs w:val="20"/>
              </w:rPr>
            </w:pPr>
            <w:r w:rsidRPr="00AC67E2">
              <w:rPr>
                <w:sz w:val="20"/>
                <w:szCs w:val="20"/>
              </w:rPr>
              <w:t>173</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56427D" w14:textId="77777777" w:rsidR="00DB58B2" w:rsidRPr="00AC67E2" w:rsidRDefault="00DB58B2" w:rsidP="002F1335">
            <w:pPr>
              <w:rPr>
                <w:sz w:val="20"/>
                <w:szCs w:val="20"/>
              </w:rPr>
            </w:pPr>
            <w:r w:rsidRPr="00AC67E2">
              <w:rPr>
                <w:sz w:val="20"/>
                <w:szCs w:val="20"/>
              </w:rPr>
              <w:t>CEDIDO - SALA TJ</w:t>
            </w:r>
          </w:p>
        </w:tc>
      </w:tr>
      <w:tr w:rsidR="00DB58B2" w:rsidRPr="00AC67E2" w14:paraId="567EE8B6"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81BF3F" w14:textId="77777777" w:rsidR="00DB58B2" w:rsidRPr="00AC67E2" w:rsidRDefault="00DB58B2" w:rsidP="002F1335">
            <w:pPr>
              <w:rPr>
                <w:sz w:val="20"/>
                <w:szCs w:val="20"/>
              </w:rPr>
            </w:pPr>
            <w:r w:rsidRPr="00AC67E2">
              <w:rPr>
                <w:sz w:val="20"/>
                <w:szCs w:val="20"/>
              </w:rPr>
              <w:t>175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929A19" w14:textId="77777777" w:rsidR="00DB58B2" w:rsidRPr="00AC67E2" w:rsidRDefault="00DB58B2" w:rsidP="002F1335">
            <w:pPr>
              <w:rPr>
                <w:sz w:val="20"/>
                <w:szCs w:val="20"/>
              </w:rPr>
            </w:pPr>
            <w:r w:rsidRPr="00AC67E2">
              <w:rPr>
                <w:sz w:val="20"/>
                <w:szCs w:val="20"/>
              </w:rPr>
              <w:t>PALMAS DE MONTE ALTO</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2E6C20" w14:textId="77777777" w:rsidR="00DB58B2" w:rsidRPr="00AC67E2" w:rsidRDefault="00DB58B2" w:rsidP="002F1335">
            <w:pPr>
              <w:rPr>
                <w:sz w:val="20"/>
                <w:szCs w:val="20"/>
              </w:rPr>
            </w:pPr>
            <w:r w:rsidRPr="00AC67E2">
              <w:rPr>
                <w:sz w:val="20"/>
                <w:szCs w:val="20"/>
              </w:rPr>
              <w:t>PRAÇA TIRADENTES , N. 274 - CENTRO                                                                 CEP-43460-000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F6E690" w14:textId="77777777" w:rsidR="00DB58B2" w:rsidRPr="00AC67E2" w:rsidRDefault="00DB58B2" w:rsidP="002F1335">
            <w:pPr>
              <w:rPr>
                <w:sz w:val="20"/>
                <w:szCs w:val="20"/>
              </w:rPr>
            </w:pPr>
            <w:r w:rsidRPr="00AC67E2">
              <w:rPr>
                <w:sz w:val="20"/>
                <w:szCs w:val="20"/>
              </w:rPr>
              <w:t>20</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F7DB1B" w14:textId="77777777" w:rsidR="00DB58B2" w:rsidRPr="00AC67E2" w:rsidRDefault="00DB58B2" w:rsidP="002F1335">
            <w:pPr>
              <w:rPr>
                <w:sz w:val="20"/>
                <w:szCs w:val="20"/>
              </w:rPr>
            </w:pPr>
            <w:r w:rsidRPr="00AC67E2">
              <w:rPr>
                <w:sz w:val="20"/>
                <w:szCs w:val="20"/>
              </w:rPr>
              <w:t>188</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9D8EE0" w14:textId="77777777" w:rsidR="00DB58B2" w:rsidRPr="00AC67E2" w:rsidRDefault="00DB58B2" w:rsidP="002F1335">
            <w:pPr>
              <w:rPr>
                <w:sz w:val="20"/>
                <w:szCs w:val="20"/>
              </w:rPr>
            </w:pPr>
            <w:r w:rsidRPr="00AC67E2">
              <w:rPr>
                <w:sz w:val="20"/>
                <w:szCs w:val="20"/>
              </w:rPr>
              <w:t>CEDIDO - SALA TJ</w:t>
            </w:r>
          </w:p>
        </w:tc>
      </w:tr>
      <w:tr w:rsidR="00DB58B2" w:rsidRPr="00AC67E2" w14:paraId="2D355E10"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B276F1" w14:textId="77777777" w:rsidR="00DB58B2" w:rsidRPr="00AC67E2" w:rsidRDefault="00DB58B2" w:rsidP="002F1335">
            <w:pPr>
              <w:rPr>
                <w:sz w:val="20"/>
                <w:szCs w:val="20"/>
              </w:rPr>
            </w:pPr>
            <w:r w:rsidRPr="00AC67E2">
              <w:rPr>
                <w:sz w:val="20"/>
                <w:szCs w:val="20"/>
              </w:rPr>
              <w:t>111</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89D9D0" w14:textId="77777777" w:rsidR="00DB58B2" w:rsidRPr="00AC67E2" w:rsidRDefault="00DB58B2" w:rsidP="002F1335">
            <w:pPr>
              <w:rPr>
                <w:sz w:val="20"/>
                <w:szCs w:val="20"/>
              </w:rPr>
            </w:pPr>
            <w:r w:rsidRPr="00AC67E2">
              <w:rPr>
                <w:sz w:val="20"/>
                <w:szCs w:val="20"/>
              </w:rPr>
              <w:t>PARAMIRIM</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75C75F" w14:textId="77777777" w:rsidR="00DB58B2" w:rsidRPr="00AC67E2" w:rsidRDefault="00DB58B2" w:rsidP="002F1335">
            <w:pPr>
              <w:rPr>
                <w:sz w:val="20"/>
                <w:szCs w:val="20"/>
              </w:rPr>
            </w:pPr>
            <w:r w:rsidRPr="00AC67E2">
              <w:rPr>
                <w:sz w:val="20"/>
                <w:szCs w:val="20"/>
              </w:rPr>
              <w:t>RUA DIVALDO FRANCO, N.137 - TÉRREO - CENTRO                  CEP-46190-000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6E53F0" w14:textId="77777777" w:rsidR="00DB58B2" w:rsidRPr="00AC67E2" w:rsidRDefault="00DB58B2" w:rsidP="002F1335">
            <w:pPr>
              <w:rPr>
                <w:sz w:val="20"/>
                <w:szCs w:val="20"/>
              </w:rPr>
            </w:pPr>
            <w:r w:rsidRPr="00AC67E2">
              <w:rPr>
                <w:sz w:val="20"/>
                <w:szCs w:val="20"/>
              </w:rPr>
              <w:t>110</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970285" w14:textId="77777777" w:rsidR="00DB58B2" w:rsidRPr="00AC67E2" w:rsidRDefault="00DB58B2" w:rsidP="002F1335">
            <w:pPr>
              <w:rPr>
                <w:sz w:val="20"/>
                <w:szCs w:val="20"/>
              </w:rPr>
            </w:pPr>
            <w:r w:rsidRPr="00AC67E2">
              <w:rPr>
                <w:sz w:val="20"/>
                <w:szCs w:val="20"/>
              </w:rPr>
              <w:t>178</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48641D" w14:textId="77777777" w:rsidR="00DB58B2" w:rsidRPr="00AC67E2" w:rsidRDefault="00DB58B2" w:rsidP="002F1335">
            <w:pPr>
              <w:rPr>
                <w:sz w:val="20"/>
                <w:szCs w:val="20"/>
              </w:rPr>
            </w:pPr>
            <w:r w:rsidRPr="00AC67E2">
              <w:rPr>
                <w:sz w:val="20"/>
                <w:szCs w:val="20"/>
              </w:rPr>
              <w:t>LOCADO</w:t>
            </w:r>
          </w:p>
        </w:tc>
      </w:tr>
      <w:tr w:rsidR="00DB58B2" w:rsidRPr="00AC67E2" w14:paraId="6B7B4205"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66681F" w14:textId="77777777" w:rsidR="00DB58B2" w:rsidRPr="00AC67E2" w:rsidRDefault="00DB58B2" w:rsidP="002F1335">
            <w:pPr>
              <w:rPr>
                <w:sz w:val="20"/>
                <w:szCs w:val="20"/>
              </w:rPr>
            </w:pPr>
            <w:r w:rsidRPr="00AC67E2">
              <w:rPr>
                <w:sz w:val="20"/>
                <w:szCs w:val="20"/>
              </w:rPr>
              <w:t>182</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B56513" w14:textId="77777777" w:rsidR="00DB58B2" w:rsidRPr="00AC67E2" w:rsidRDefault="00DB58B2" w:rsidP="002F1335">
            <w:pPr>
              <w:rPr>
                <w:sz w:val="20"/>
                <w:szCs w:val="20"/>
              </w:rPr>
            </w:pPr>
            <w:r w:rsidRPr="00AC67E2">
              <w:rPr>
                <w:sz w:val="20"/>
                <w:szCs w:val="20"/>
              </w:rPr>
              <w:t>RIACHÃO DAS NEVES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34E76" w14:textId="77777777" w:rsidR="00DB58B2" w:rsidRPr="00AC67E2" w:rsidRDefault="00DB58B2" w:rsidP="002F1335">
            <w:pPr>
              <w:rPr>
                <w:sz w:val="20"/>
                <w:szCs w:val="20"/>
              </w:rPr>
            </w:pPr>
            <w:r w:rsidRPr="00AC67E2">
              <w:rPr>
                <w:sz w:val="20"/>
                <w:szCs w:val="20"/>
              </w:rPr>
              <w:t>PRAÇA ANTÔNIO CARLOS MAGALHÃES  , S/N - CENTRO                                             CEP-47970-000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15E66D" w14:textId="77777777" w:rsidR="00DB58B2" w:rsidRPr="00AC67E2" w:rsidRDefault="00DB58B2" w:rsidP="002F1335">
            <w:pPr>
              <w:rPr>
                <w:sz w:val="20"/>
                <w:szCs w:val="20"/>
              </w:rPr>
            </w:pPr>
            <w:r w:rsidRPr="00AC67E2">
              <w:rPr>
                <w:sz w:val="20"/>
                <w:szCs w:val="20"/>
              </w:rPr>
              <w:t>19</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35AA1C" w14:textId="77777777" w:rsidR="00DB58B2" w:rsidRPr="00AC67E2" w:rsidRDefault="00DB58B2" w:rsidP="002F1335">
            <w:pPr>
              <w:rPr>
                <w:sz w:val="20"/>
                <w:szCs w:val="20"/>
              </w:rPr>
            </w:pPr>
            <w:r w:rsidRPr="00AC67E2">
              <w:rPr>
                <w:sz w:val="20"/>
                <w:szCs w:val="20"/>
              </w:rPr>
              <w:t>389</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CBA4BA" w14:textId="77777777" w:rsidR="00DB58B2" w:rsidRPr="00AC67E2" w:rsidRDefault="00DB58B2" w:rsidP="002F1335">
            <w:pPr>
              <w:rPr>
                <w:sz w:val="20"/>
                <w:szCs w:val="20"/>
              </w:rPr>
            </w:pPr>
            <w:r w:rsidRPr="00AC67E2">
              <w:rPr>
                <w:sz w:val="20"/>
                <w:szCs w:val="20"/>
              </w:rPr>
              <w:t>CEDIDO - SALA TJ</w:t>
            </w:r>
          </w:p>
        </w:tc>
      </w:tr>
      <w:tr w:rsidR="00DB58B2" w:rsidRPr="00AC67E2" w14:paraId="150BCB67"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A0B179" w14:textId="77777777" w:rsidR="00DB58B2" w:rsidRPr="00AC67E2" w:rsidRDefault="00DB58B2" w:rsidP="002F1335">
            <w:pPr>
              <w:rPr>
                <w:sz w:val="20"/>
                <w:szCs w:val="20"/>
              </w:rPr>
            </w:pPr>
            <w:r w:rsidRPr="00AC67E2">
              <w:rPr>
                <w:sz w:val="20"/>
                <w:szCs w:val="20"/>
              </w:rPr>
              <w:t>113</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C5724F" w14:textId="77777777" w:rsidR="00DB58B2" w:rsidRPr="00AC67E2" w:rsidRDefault="00DB58B2" w:rsidP="002F1335">
            <w:pPr>
              <w:rPr>
                <w:sz w:val="20"/>
                <w:szCs w:val="20"/>
              </w:rPr>
            </w:pPr>
            <w:r w:rsidRPr="00AC67E2">
              <w:rPr>
                <w:sz w:val="20"/>
                <w:szCs w:val="20"/>
              </w:rPr>
              <w:t>RIACHO DE SANTANA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BF0436" w14:textId="77777777" w:rsidR="00DB58B2" w:rsidRPr="00AC67E2" w:rsidRDefault="00DB58B2" w:rsidP="002F1335">
            <w:pPr>
              <w:rPr>
                <w:sz w:val="20"/>
                <w:szCs w:val="20"/>
              </w:rPr>
            </w:pPr>
            <w:r w:rsidRPr="00AC67E2">
              <w:rPr>
                <w:sz w:val="20"/>
                <w:szCs w:val="20"/>
              </w:rPr>
              <w:t>PRAÇA LAURO DE FREITAS , N.237 - CENTRO                 CEP-46470-000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115858" w14:textId="77777777" w:rsidR="00DB58B2" w:rsidRPr="00AC67E2" w:rsidRDefault="00DB58B2" w:rsidP="002F1335">
            <w:pPr>
              <w:rPr>
                <w:sz w:val="20"/>
                <w:szCs w:val="20"/>
              </w:rPr>
            </w:pPr>
            <w:r w:rsidRPr="00AC67E2">
              <w:rPr>
                <w:sz w:val="20"/>
                <w:szCs w:val="20"/>
              </w:rPr>
              <w:t>308</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7701CF" w14:textId="77777777" w:rsidR="00DB58B2" w:rsidRPr="00AC67E2" w:rsidRDefault="00DB58B2" w:rsidP="002F1335">
            <w:pPr>
              <w:rPr>
                <w:sz w:val="20"/>
                <w:szCs w:val="20"/>
              </w:rPr>
            </w:pPr>
            <w:r w:rsidRPr="00AC67E2">
              <w:rPr>
                <w:sz w:val="20"/>
                <w:szCs w:val="20"/>
              </w:rPr>
              <w:t>67</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8D33E0" w14:textId="77777777" w:rsidR="00DB58B2" w:rsidRPr="00AC67E2" w:rsidRDefault="00DB58B2" w:rsidP="002F1335">
            <w:pPr>
              <w:rPr>
                <w:sz w:val="20"/>
                <w:szCs w:val="20"/>
              </w:rPr>
            </w:pPr>
            <w:r w:rsidRPr="00AC67E2">
              <w:rPr>
                <w:sz w:val="20"/>
                <w:szCs w:val="20"/>
              </w:rPr>
              <w:t>LOCADO</w:t>
            </w:r>
          </w:p>
        </w:tc>
      </w:tr>
      <w:tr w:rsidR="00DB58B2" w:rsidRPr="00AC67E2" w14:paraId="450E0DC6"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86FCA6" w14:textId="77777777" w:rsidR="00DB58B2" w:rsidRPr="00AC67E2" w:rsidRDefault="00DB58B2" w:rsidP="002F1335">
            <w:pPr>
              <w:rPr>
                <w:sz w:val="20"/>
                <w:szCs w:val="20"/>
              </w:rPr>
            </w:pPr>
            <w:r w:rsidRPr="00AC67E2">
              <w:rPr>
                <w:sz w:val="20"/>
                <w:szCs w:val="20"/>
              </w:rPr>
              <w:t>72</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9711B1" w14:textId="77777777" w:rsidR="00DB58B2" w:rsidRPr="00AC67E2" w:rsidRDefault="00DB58B2" w:rsidP="002F1335">
            <w:pPr>
              <w:rPr>
                <w:sz w:val="20"/>
                <w:szCs w:val="20"/>
              </w:rPr>
            </w:pPr>
            <w:r w:rsidRPr="00AC67E2">
              <w:rPr>
                <w:sz w:val="20"/>
                <w:szCs w:val="20"/>
              </w:rPr>
              <w:t>SANTA MARIA DA VITÓRIA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8EA5A5" w14:textId="77777777" w:rsidR="00DB58B2" w:rsidRPr="00AC67E2" w:rsidRDefault="00DB58B2" w:rsidP="002F1335">
            <w:pPr>
              <w:rPr>
                <w:sz w:val="20"/>
                <w:szCs w:val="20"/>
              </w:rPr>
            </w:pPr>
            <w:r w:rsidRPr="00AC67E2">
              <w:rPr>
                <w:sz w:val="20"/>
                <w:szCs w:val="20"/>
              </w:rPr>
              <w:t>RUA CAPITÃO JOSÉ ALFAIATE , S/N - CENTRO                                                           CEP-47640-000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7570ED" w14:textId="77777777" w:rsidR="00DB58B2" w:rsidRPr="00AC67E2" w:rsidRDefault="00DB58B2" w:rsidP="002F1335">
            <w:pPr>
              <w:rPr>
                <w:sz w:val="20"/>
                <w:szCs w:val="20"/>
              </w:rPr>
            </w:pPr>
            <w:r w:rsidRPr="00AC67E2">
              <w:rPr>
                <w:sz w:val="20"/>
                <w:szCs w:val="20"/>
              </w:rPr>
              <w:t>38</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7A009A" w14:textId="77777777" w:rsidR="00DB58B2" w:rsidRPr="00AC67E2" w:rsidRDefault="00DB58B2" w:rsidP="002F1335">
            <w:pPr>
              <w:rPr>
                <w:sz w:val="20"/>
                <w:szCs w:val="20"/>
              </w:rPr>
            </w:pPr>
            <w:r w:rsidRPr="00AC67E2">
              <w:rPr>
                <w:sz w:val="20"/>
                <w:szCs w:val="20"/>
              </w:rPr>
              <w:t>93</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75D8E0" w14:textId="77777777" w:rsidR="00DB58B2" w:rsidRPr="00AC67E2" w:rsidRDefault="00DB58B2" w:rsidP="002F1335">
            <w:pPr>
              <w:rPr>
                <w:sz w:val="20"/>
                <w:szCs w:val="20"/>
              </w:rPr>
            </w:pPr>
            <w:r w:rsidRPr="00AC67E2">
              <w:rPr>
                <w:sz w:val="20"/>
                <w:szCs w:val="20"/>
              </w:rPr>
              <w:t>CEDIDO - SALA TJ</w:t>
            </w:r>
          </w:p>
        </w:tc>
      </w:tr>
      <w:tr w:rsidR="00DB58B2" w:rsidRPr="00AC67E2" w14:paraId="3D911644"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333D45" w14:textId="77777777" w:rsidR="00DB58B2" w:rsidRPr="00AC67E2" w:rsidRDefault="00DB58B2" w:rsidP="002F1335">
            <w:pPr>
              <w:rPr>
                <w:sz w:val="20"/>
                <w:szCs w:val="20"/>
              </w:rPr>
            </w:pPr>
            <w:r w:rsidRPr="00AC67E2">
              <w:rPr>
                <w:sz w:val="20"/>
                <w:szCs w:val="20"/>
              </w:rPr>
              <w:t>97</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C25FD4" w14:textId="77777777" w:rsidR="00DB58B2" w:rsidRPr="00AC67E2" w:rsidRDefault="00DB58B2" w:rsidP="002F1335">
            <w:pPr>
              <w:rPr>
                <w:sz w:val="20"/>
                <w:szCs w:val="20"/>
              </w:rPr>
            </w:pPr>
            <w:r w:rsidRPr="00AC67E2">
              <w:rPr>
                <w:sz w:val="20"/>
                <w:szCs w:val="20"/>
              </w:rPr>
              <w:t>SANTA RITA DE CÁSSIA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E300BD" w14:textId="77777777" w:rsidR="00DB58B2" w:rsidRPr="00AC67E2" w:rsidRDefault="00DB58B2" w:rsidP="002F1335">
            <w:pPr>
              <w:rPr>
                <w:sz w:val="20"/>
                <w:szCs w:val="20"/>
              </w:rPr>
            </w:pPr>
            <w:r w:rsidRPr="00AC67E2">
              <w:rPr>
                <w:sz w:val="20"/>
                <w:szCs w:val="20"/>
              </w:rPr>
              <w:t>PRAÇA RUI BARBOSA , N.303 - CENTRO                                                                    CEP-47150-000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A01964" w14:textId="77777777" w:rsidR="00DB58B2" w:rsidRPr="00AC67E2" w:rsidRDefault="00DB58B2" w:rsidP="002F1335">
            <w:pPr>
              <w:rPr>
                <w:sz w:val="20"/>
                <w:szCs w:val="20"/>
              </w:rPr>
            </w:pPr>
            <w:r w:rsidRPr="00AC67E2">
              <w:rPr>
                <w:sz w:val="20"/>
                <w:szCs w:val="20"/>
              </w:rPr>
              <w:t>37</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FAFD27" w14:textId="77777777" w:rsidR="00DB58B2" w:rsidRPr="00AC67E2" w:rsidRDefault="00DB58B2" w:rsidP="002F1335">
            <w:pPr>
              <w:rPr>
                <w:sz w:val="20"/>
                <w:szCs w:val="20"/>
              </w:rPr>
            </w:pPr>
            <w:r w:rsidRPr="00AC67E2">
              <w:rPr>
                <w:sz w:val="20"/>
                <w:szCs w:val="20"/>
              </w:rPr>
              <w:t>399</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CE8354" w14:textId="77777777" w:rsidR="00DB58B2" w:rsidRPr="00AC67E2" w:rsidRDefault="00DB58B2" w:rsidP="002F1335">
            <w:pPr>
              <w:rPr>
                <w:sz w:val="20"/>
                <w:szCs w:val="20"/>
              </w:rPr>
            </w:pPr>
            <w:r w:rsidRPr="00AC67E2">
              <w:rPr>
                <w:sz w:val="20"/>
                <w:szCs w:val="20"/>
              </w:rPr>
              <w:t>CEDIDO - SALA TJ</w:t>
            </w:r>
          </w:p>
        </w:tc>
      </w:tr>
      <w:tr w:rsidR="00DB58B2" w:rsidRPr="00AC67E2" w14:paraId="2C77F721"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100626" w14:textId="77777777" w:rsidR="00DB58B2" w:rsidRPr="00AC67E2" w:rsidRDefault="00DB58B2" w:rsidP="002F1335">
            <w:pPr>
              <w:rPr>
                <w:sz w:val="20"/>
                <w:szCs w:val="20"/>
              </w:rPr>
            </w:pPr>
            <w:r w:rsidRPr="00AC67E2">
              <w:rPr>
                <w:sz w:val="20"/>
                <w:szCs w:val="20"/>
              </w:rPr>
              <w:t>99</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C8924F" w14:textId="77777777" w:rsidR="00DB58B2" w:rsidRPr="00AC67E2" w:rsidRDefault="00DB58B2" w:rsidP="002F1335">
            <w:pPr>
              <w:rPr>
                <w:sz w:val="20"/>
                <w:szCs w:val="20"/>
              </w:rPr>
            </w:pPr>
            <w:r w:rsidRPr="00AC67E2">
              <w:rPr>
                <w:sz w:val="20"/>
                <w:szCs w:val="20"/>
              </w:rPr>
              <w:t>SANTANA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A1A484" w14:textId="77777777" w:rsidR="00DB58B2" w:rsidRPr="00AC67E2" w:rsidRDefault="00DB58B2" w:rsidP="002F1335">
            <w:pPr>
              <w:rPr>
                <w:sz w:val="20"/>
                <w:szCs w:val="20"/>
              </w:rPr>
            </w:pPr>
            <w:r w:rsidRPr="00AC67E2">
              <w:rPr>
                <w:sz w:val="20"/>
                <w:szCs w:val="20"/>
              </w:rPr>
              <w:t>RUA MONTEIRO LOBATO , S/N - CENTRO                                                                     CEP-44200-000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310ED5" w14:textId="77777777" w:rsidR="00DB58B2" w:rsidRPr="00AC67E2" w:rsidRDefault="00DB58B2" w:rsidP="002F1335">
            <w:pPr>
              <w:rPr>
                <w:sz w:val="20"/>
                <w:szCs w:val="20"/>
              </w:rPr>
            </w:pPr>
            <w:r w:rsidRPr="00AC67E2">
              <w:rPr>
                <w:sz w:val="20"/>
                <w:szCs w:val="20"/>
              </w:rPr>
              <w:t>39</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12C1AB" w14:textId="77777777" w:rsidR="00DB58B2" w:rsidRPr="00AC67E2" w:rsidRDefault="00DB58B2" w:rsidP="002F1335">
            <w:pPr>
              <w:rPr>
                <w:sz w:val="20"/>
                <w:szCs w:val="20"/>
              </w:rPr>
            </w:pPr>
            <w:r w:rsidRPr="00AC67E2">
              <w:rPr>
                <w:sz w:val="20"/>
                <w:szCs w:val="20"/>
              </w:rPr>
              <w:t>103</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9C911D" w14:textId="77777777" w:rsidR="00DB58B2" w:rsidRPr="00AC67E2" w:rsidRDefault="00DB58B2" w:rsidP="002F1335">
            <w:pPr>
              <w:rPr>
                <w:sz w:val="20"/>
                <w:szCs w:val="20"/>
              </w:rPr>
            </w:pPr>
            <w:r w:rsidRPr="00AC67E2">
              <w:rPr>
                <w:sz w:val="20"/>
                <w:szCs w:val="20"/>
              </w:rPr>
              <w:t>CEDIDO - SALA TJ</w:t>
            </w:r>
          </w:p>
        </w:tc>
      </w:tr>
      <w:tr w:rsidR="00DB58B2" w:rsidRPr="00AC67E2" w14:paraId="002020C8"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506E8E" w14:textId="77777777" w:rsidR="00DB58B2" w:rsidRPr="00AC67E2" w:rsidRDefault="00DB58B2" w:rsidP="002F1335">
            <w:pPr>
              <w:rPr>
                <w:sz w:val="20"/>
                <w:szCs w:val="20"/>
              </w:rPr>
            </w:pPr>
            <w:r w:rsidRPr="00AC67E2">
              <w:rPr>
                <w:sz w:val="20"/>
                <w:szCs w:val="20"/>
              </w:rPr>
              <w:t>100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ADEE97" w14:textId="77777777" w:rsidR="00DB58B2" w:rsidRPr="00AC67E2" w:rsidRDefault="00DB58B2" w:rsidP="002F1335">
            <w:pPr>
              <w:rPr>
                <w:sz w:val="20"/>
                <w:szCs w:val="20"/>
              </w:rPr>
            </w:pPr>
            <w:r w:rsidRPr="00AC67E2">
              <w:rPr>
                <w:sz w:val="20"/>
                <w:szCs w:val="20"/>
              </w:rPr>
              <w:t>SÃO DESIDÉRIO</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A6E8C1" w14:textId="77777777" w:rsidR="00DB58B2" w:rsidRPr="00AC67E2" w:rsidRDefault="00DB58B2" w:rsidP="002F1335">
            <w:pPr>
              <w:rPr>
                <w:sz w:val="20"/>
                <w:szCs w:val="20"/>
              </w:rPr>
            </w:pPr>
            <w:r w:rsidRPr="00AC67E2">
              <w:rPr>
                <w:sz w:val="20"/>
                <w:szCs w:val="20"/>
              </w:rPr>
              <w:t>RUA DAS PALMERIAS, Nº 408 - CENTRO CEP - 47820-000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3BFC0B" w14:textId="77777777" w:rsidR="00DB58B2" w:rsidRPr="00AC67E2" w:rsidRDefault="00DB58B2" w:rsidP="002F1335">
            <w:pPr>
              <w:rPr>
                <w:sz w:val="20"/>
                <w:szCs w:val="20"/>
              </w:rPr>
            </w:pPr>
            <w:r w:rsidRPr="00AC67E2">
              <w:rPr>
                <w:sz w:val="20"/>
                <w:szCs w:val="20"/>
              </w:rPr>
              <w:t>26</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411A38" w14:textId="77777777" w:rsidR="00DB58B2" w:rsidRPr="00AC67E2" w:rsidRDefault="00DB58B2" w:rsidP="002F1335">
            <w:pPr>
              <w:rPr>
                <w:sz w:val="20"/>
                <w:szCs w:val="20"/>
              </w:rPr>
            </w:pPr>
            <w:r w:rsidRPr="00AC67E2">
              <w:rPr>
                <w:sz w:val="20"/>
                <w:szCs w:val="20"/>
              </w:rPr>
              <w:t>282</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97C9A8" w14:textId="77777777" w:rsidR="00DB58B2" w:rsidRPr="00AC67E2" w:rsidRDefault="00DB58B2" w:rsidP="002F1335">
            <w:pPr>
              <w:rPr>
                <w:sz w:val="20"/>
                <w:szCs w:val="20"/>
              </w:rPr>
            </w:pPr>
            <w:r w:rsidRPr="00AC67E2">
              <w:rPr>
                <w:sz w:val="20"/>
                <w:szCs w:val="20"/>
              </w:rPr>
              <w:t>CEDIDO - SALA TJ</w:t>
            </w:r>
          </w:p>
        </w:tc>
      </w:tr>
      <w:tr w:rsidR="00DB58B2" w:rsidRPr="00AC67E2" w14:paraId="30BE444C"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963799" w14:textId="77777777" w:rsidR="00DB58B2" w:rsidRPr="00AC67E2" w:rsidRDefault="00DB58B2" w:rsidP="002F1335">
            <w:pPr>
              <w:rPr>
                <w:sz w:val="20"/>
                <w:szCs w:val="20"/>
              </w:rPr>
            </w:pPr>
            <w:r w:rsidRPr="00AC67E2">
              <w:rPr>
                <w:sz w:val="20"/>
                <w:szCs w:val="20"/>
              </w:rPr>
              <w:t>190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DFE975" w14:textId="77777777" w:rsidR="00DB58B2" w:rsidRPr="00AC67E2" w:rsidRDefault="00DB58B2" w:rsidP="002F1335">
            <w:pPr>
              <w:rPr>
                <w:sz w:val="20"/>
                <w:szCs w:val="20"/>
              </w:rPr>
            </w:pPr>
            <w:r w:rsidRPr="00AC67E2">
              <w:rPr>
                <w:sz w:val="20"/>
                <w:szCs w:val="20"/>
              </w:rPr>
              <w:t>SERRA DOURADA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0C25EA" w14:textId="77777777" w:rsidR="00DB58B2" w:rsidRPr="00AC67E2" w:rsidRDefault="00DB58B2" w:rsidP="002F1335">
            <w:pPr>
              <w:rPr>
                <w:sz w:val="20"/>
                <w:szCs w:val="20"/>
              </w:rPr>
            </w:pPr>
            <w:r w:rsidRPr="00AC67E2">
              <w:rPr>
                <w:sz w:val="20"/>
                <w:szCs w:val="20"/>
              </w:rPr>
              <w:t xml:space="preserve">PRAÇA PEDRO JOSÉ DE AQUINO, S/N - CENTRO                                                  CEP-47740-000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1757F4" w14:textId="77777777" w:rsidR="00DB58B2" w:rsidRPr="00AC67E2" w:rsidRDefault="00DB58B2" w:rsidP="002F1335">
            <w:pPr>
              <w:rPr>
                <w:sz w:val="20"/>
                <w:szCs w:val="20"/>
              </w:rPr>
            </w:pPr>
            <w:r w:rsidRPr="00AC67E2">
              <w:rPr>
                <w:sz w:val="20"/>
                <w:szCs w:val="20"/>
              </w:rPr>
              <w:t>26</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95EC3A" w14:textId="77777777" w:rsidR="00DB58B2" w:rsidRPr="00AC67E2" w:rsidRDefault="00DB58B2" w:rsidP="002F1335">
            <w:pPr>
              <w:rPr>
                <w:sz w:val="20"/>
                <w:szCs w:val="20"/>
              </w:rPr>
            </w:pPr>
            <w:r w:rsidRPr="00AC67E2">
              <w:rPr>
                <w:sz w:val="20"/>
                <w:szCs w:val="20"/>
              </w:rPr>
              <w:t>141</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945CF1" w14:textId="77777777" w:rsidR="00DB58B2" w:rsidRPr="00AC67E2" w:rsidRDefault="00DB58B2" w:rsidP="002F1335">
            <w:pPr>
              <w:rPr>
                <w:sz w:val="20"/>
                <w:szCs w:val="20"/>
              </w:rPr>
            </w:pPr>
            <w:r w:rsidRPr="00AC67E2">
              <w:rPr>
                <w:sz w:val="20"/>
                <w:szCs w:val="20"/>
              </w:rPr>
              <w:t>CEDIDO - SALA TJ</w:t>
            </w:r>
          </w:p>
        </w:tc>
      </w:tr>
      <w:tr w:rsidR="00DB58B2" w:rsidRPr="00AC67E2" w14:paraId="6041D9F4" w14:textId="77777777" w:rsidTr="002F1335">
        <w:trPr>
          <w:trHeight w:val="63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4EDAAC" w14:textId="77777777" w:rsidR="00DB58B2" w:rsidRPr="00AC67E2" w:rsidRDefault="00DB58B2" w:rsidP="002F1335">
            <w:pPr>
              <w:rPr>
                <w:sz w:val="20"/>
                <w:szCs w:val="20"/>
              </w:rPr>
            </w:pPr>
            <w:r w:rsidRPr="00AC67E2">
              <w:rPr>
                <w:sz w:val="20"/>
                <w:szCs w:val="20"/>
              </w:rPr>
              <w:t>117</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27C1C5" w14:textId="77777777" w:rsidR="00DB58B2" w:rsidRPr="00AC67E2" w:rsidRDefault="00DB58B2" w:rsidP="002F1335">
            <w:pPr>
              <w:rPr>
                <w:sz w:val="20"/>
                <w:szCs w:val="20"/>
              </w:rPr>
            </w:pPr>
            <w:r w:rsidRPr="00AC67E2">
              <w:rPr>
                <w:sz w:val="20"/>
                <w:szCs w:val="20"/>
              </w:rPr>
              <w:t>URANDI</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14868" w14:textId="77777777" w:rsidR="00DB58B2" w:rsidRPr="00AC67E2" w:rsidRDefault="00DB58B2" w:rsidP="002F1335">
            <w:pPr>
              <w:rPr>
                <w:sz w:val="20"/>
                <w:szCs w:val="20"/>
              </w:rPr>
            </w:pPr>
            <w:r w:rsidRPr="00AC67E2">
              <w:rPr>
                <w:sz w:val="20"/>
                <w:szCs w:val="20"/>
              </w:rPr>
              <w:t>PRAÇA LUIZ GOMES, N.100 - CENTRO                                                                         CEP-46350-000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838D35" w14:textId="77777777" w:rsidR="00DB58B2" w:rsidRPr="00AC67E2" w:rsidRDefault="00DB58B2" w:rsidP="002F1335">
            <w:pPr>
              <w:rPr>
                <w:sz w:val="20"/>
                <w:szCs w:val="20"/>
              </w:rPr>
            </w:pPr>
            <w:r w:rsidRPr="00AC67E2">
              <w:rPr>
                <w:sz w:val="20"/>
                <w:szCs w:val="20"/>
              </w:rPr>
              <w:t>31</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CD0969" w14:textId="77777777" w:rsidR="00DB58B2" w:rsidRPr="00AC67E2" w:rsidRDefault="00DB58B2" w:rsidP="002F1335">
            <w:pPr>
              <w:rPr>
                <w:sz w:val="20"/>
                <w:szCs w:val="20"/>
              </w:rPr>
            </w:pPr>
            <w:r w:rsidRPr="00AC67E2">
              <w:rPr>
                <w:sz w:val="20"/>
                <w:szCs w:val="20"/>
              </w:rPr>
              <w:t>242</w:t>
            </w:r>
          </w:p>
        </w:tc>
        <w:tc>
          <w:tcPr>
            <w:tcW w:w="1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EEF535" w14:textId="77777777" w:rsidR="00DB58B2" w:rsidRPr="00AC67E2" w:rsidRDefault="00DB58B2" w:rsidP="002F1335">
            <w:pPr>
              <w:rPr>
                <w:sz w:val="20"/>
                <w:szCs w:val="20"/>
              </w:rPr>
            </w:pPr>
            <w:r w:rsidRPr="00AC67E2">
              <w:rPr>
                <w:sz w:val="20"/>
                <w:szCs w:val="20"/>
              </w:rPr>
              <w:t>CEDIDO - SALA TJ</w:t>
            </w:r>
          </w:p>
        </w:tc>
      </w:tr>
    </w:tbl>
    <w:p w14:paraId="59534E77" w14:textId="77777777" w:rsidR="00DB58B2" w:rsidRDefault="00DB58B2" w:rsidP="00DB58B2">
      <w:pPr>
        <w:jc w:val="center"/>
        <w:rPr>
          <w:b/>
          <w:u w:val="single"/>
        </w:rPr>
      </w:pPr>
    </w:p>
    <w:p w14:paraId="6BF6097D" w14:textId="77777777" w:rsidR="00DB58B2" w:rsidRDefault="00DB58B2" w:rsidP="00DB58B2">
      <w:pPr>
        <w:jc w:val="center"/>
        <w:rPr>
          <w:b/>
          <w:u w:val="single"/>
        </w:rPr>
      </w:pPr>
    </w:p>
    <w:p w14:paraId="58D6ED94" w14:textId="77777777" w:rsidR="00DB58B2" w:rsidRDefault="00DB58B2" w:rsidP="00DB58B2">
      <w:pPr>
        <w:jc w:val="center"/>
        <w:rPr>
          <w:b/>
          <w:u w:val="single"/>
        </w:rPr>
      </w:pPr>
    </w:p>
    <w:p w14:paraId="486539A1" w14:textId="77777777" w:rsidR="00DB58B2" w:rsidRDefault="00DB58B2" w:rsidP="00DB58B2">
      <w:pPr>
        <w:jc w:val="center"/>
        <w:rPr>
          <w:b/>
          <w:u w:val="single"/>
        </w:rPr>
      </w:pPr>
    </w:p>
    <w:p w14:paraId="6E60C0C8" w14:textId="77777777" w:rsidR="00DB58B2" w:rsidRDefault="00DB58B2" w:rsidP="00DB58B2">
      <w:pPr>
        <w:jc w:val="center"/>
        <w:rPr>
          <w:b/>
          <w:u w:val="single"/>
        </w:rPr>
      </w:pPr>
    </w:p>
    <w:p w14:paraId="10D0BD0F" w14:textId="77777777" w:rsidR="00DB58B2" w:rsidRDefault="00DB58B2" w:rsidP="00DB58B2">
      <w:pPr>
        <w:jc w:val="center"/>
        <w:rPr>
          <w:b/>
          <w:u w:val="single"/>
        </w:rPr>
      </w:pPr>
    </w:p>
    <w:p w14:paraId="32F19A6D" w14:textId="77777777" w:rsidR="00DB58B2" w:rsidRDefault="00DB58B2" w:rsidP="00DB58B2">
      <w:pPr>
        <w:jc w:val="center"/>
        <w:rPr>
          <w:b/>
          <w:u w:val="single"/>
        </w:rPr>
      </w:pPr>
    </w:p>
    <w:p w14:paraId="79BE275A" w14:textId="77777777" w:rsidR="00DB58B2" w:rsidRDefault="00DB58B2" w:rsidP="00DB58B2">
      <w:pPr>
        <w:jc w:val="center"/>
        <w:rPr>
          <w:b/>
          <w:u w:val="single"/>
        </w:rPr>
      </w:pPr>
    </w:p>
    <w:p w14:paraId="0EF8AD25" w14:textId="77777777" w:rsidR="00DB58B2" w:rsidRDefault="00DB58B2" w:rsidP="00DB58B2">
      <w:pPr>
        <w:jc w:val="center"/>
        <w:rPr>
          <w:b/>
          <w:u w:val="single"/>
        </w:rPr>
      </w:pPr>
    </w:p>
    <w:p w14:paraId="75172B3F" w14:textId="77777777" w:rsidR="00DB58B2" w:rsidRDefault="00DB58B2" w:rsidP="00DB58B2">
      <w:pPr>
        <w:jc w:val="center"/>
        <w:rPr>
          <w:b/>
          <w:u w:val="single"/>
        </w:rPr>
      </w:pPr>
    </w:p>
    <w:p w14:paraId="14E302AE" w14:textId="77777777" w:rsidR="00DB58B2" w:rsidRDefault="00DB58B2" w:rsidP="00DB58B2">
      <w:pPr>
        <w:jc w:val="center"/>
        <w:rPr>
          <w:b/>
          <w:u w:val="single"/>
        </w:rPr>
      </w:pPr>
    </w:p>
    <w:p w14:paraId="6111AF0E" w14:textId="77777777" w:rsidR="00DB58B2" w:rsidRDefault="00DB58B2" w:rsidP="00DB58B2">
      <w:pPr>
        <w:jc w:val="center"/>
        <w:rPr>
          <w:b/>
          <w:u w:val="single"/>
        </w:rPr>
      </w:pPr>
      <w:r w:rsidRPr="00F70FB3">
        <w:rPr>
          <w:b/>
          <w:u w:val="single"/>
        </w:rPr>
        <w:lastRenderedPageBreak/>
        <w:t xml:space="preserve">REGIÃO 05 – </w:t>
      </w:r>
      <w:r w:rsidRPr="00486B62">
        <w:rPr>
          <w:b/>
          <w:u w:val="single"/>
        </w:rPr>
        <w:t>JEQUIÉ</w:t>
      </w:r>
    </w:p>
    <w:p w14:paraId="7E759D13" w14:textId="77777777" w:rsidR="00DB58B2" w:rsidRDefault="00DB58B2" w:rsidP="00DB58B2">
      <w:pPr>
        <w:jc w:val="center"/>
        <w:rPr>
          <w:b/>
          <w:u w:val="single"/>
        </w:rPr>
      </w:pPr>
    </w:p>
    <w:tbl>
      <w:tblPr>
        <w:tblW w:w="103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2039"/>
        <w:gridCol w:w="3491"/>
        <w:gridCol w:w="872"/>
        <w:gridCol w:w="1490"/>
        <w:gridCol w:w="1428"/>
      </w:tblGrid>
      <w:tr w:rsidR="00DB58B2" w:rsidRPr="00AC67E2" w14:paraId="05FC7716" w14:textId="77777777" w:rsidTr="00402FC2">
        <w:trPr>
          <w:trHeight w:val="635"/>
          <w:tblHeader/>
        </w:trPr>
        <w:tc>
          <w:tcPr>
            <w:tcW w:w="99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117DED0" w14:textId="77777777" w:rsidR="00DB58B2" w:rsidRPr="00AC67E2" w:rsidRDefault="00DB58B2" w:rsidP="002F1335">
            <w:pPr>
              <w:jc w:val="center"/>
              <w:rPr>
                <w:b/>
                <w:sz w:val="20"/>
                <w:szCs w:val="20"/>
              </w:rPr>
            </w:pPr>
            <w:r w:rsidRPr="00AC67E2">
              <w:rPr>
                <w:b/>
                <w:sz w:val="20"/>
                <w:szCs w:val="20"/>
              </w:rPr>
              <w:t>Nº DA ZONA</w:t>
            </w:r>
          </w:p>
        </w:tc>
        <w:tc>
          <w:tcPr>
            <w:tcW w:w="203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BCB7D40" w14:textId="77777777" w:rsidR="00DB58B2" w:rsidRPr="00AC67E2" w:rsidRDefault="00DB58B2" w:rsidP="002F1335">
            <w:pPr>
              <w:jc w:val="center"/>
              <w:rPr>
                <w:b/>
                <w:sz w:val="20"/>
                <w:szCs w:val="20"/>
              </w:rPr>
            </w:pPr>
            <w:r w:rsidRPr="00AC67E2">
              <w:rPr>
                <w:b/>
                <w:sz w:val="20"/>
                <w:szCs w:val="20"/>
              </w:rPr>
              <w:t>MUNICÍPIO</w:t>
            </w:r>
          </w:p>
        </w:tc>
        <w:tc>
          <w:tcPr>
            <w:tcW w:w="349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890AFC2" w14:textId="77777777" w:rsidR="00DB58B2" w:rsidRPr="00AC67E2" w:rsidRDefault="00DB58B2" w:rsidP="002F1335">
            <w:pPr>
              <w:jc w:val="center"/>
              <w:rPr>
                <w:b/>
                <w:sz w:val="20"/>
                <w:szCs w:val="20"/>
              </w:rPr>
            </w:pPr>
            <w:r w:rsidRPr="00AC67E2">
              <w:rPr>
                <w:b/>
                <w:sz w:val="20"/>
                <w:szCs w:val="20"/>
              </w:rPr>
              <w:t>ENDEREÇO</w:t>
            </w:r>
          </w:p>
        </w:tc>
        <w:tc>
          <w:tcPr>
            <w:tcW w:w="87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1B36A9A" w14:textId="77777777" w:rsidR="00DB58B2" w:rsidRPr="00AC67E2" w:rsidRDefault="00DB58B2" w:rsidP="002F1335">
            <w:pPr>
              <w:jc w:val="center"/>
              <w:rPr>
                <w:b/>
                <w:sz w:val="20"/>
                <w:szCs w:val="20"/>
              </w:rPr>
            </w:pPr>
            <w:r w:rsidRPr="00AC67E2">
              <w:rPr>
                <w:b/>
                <w:sz w:val="20"/>
                <w:szCs w:val="20"/>
              </w:rPr>
              <w:t>ÁREA (m2)</w:t>
            </w:r>
          </w:p>
        </w:tc>
        <w:tc>
          <w:tcPr>
            <w:tcW w:w="149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B0D4BDB" w14:textId="77777777" w:rsidR="00DB58B2" w:rsidRPr="00AC67E2" w:rsidRDefault="00DB58B2" w:rsidP="002F1335">
            <w:pPr>
              <w:jc w:val="center"/>
              <w:rPr>
                <w:b/>
                <w:sz w:val="20"/>
                <w:szCs w:val="20"/>
              </w:rPr>
            </w:pPr>
            <w:r w:rsidRPr="00AC67E2">
              <w:rPr>
                <w:b/>
                <w:sz w:val="20"/>
                <w:szCs w:val="20"/>
              </w:rPr>
              <w:t>DISTÂNCIA (KM) PARA JEQUIÉ</w:t>
            </w:r>
          </w:p>
        </w:tc>
        <w:tc>
          <w:tcPr>
            <w:tcW w:w="142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823F1B5" w14:textId="77777777" w:rsidR="00DB58B2" w:rsidRPr="00AC67E2" w:rsidRDefault="00DB58B2" w:rsidP="002F1335">
            <w:pPr>
              <w:jc w:val="center"/>
              <w:rPr>
                <w:b/>
                <w:sz w:val="20"/>
                <w:szCs w:val="20"/>
              </w:rPr>
            </w:pPr>
            <w:r w:rsidRPr="00AC67E2">
              <w:rPr>
                <w:b/>
                <w:sz w:val="20"/>
                <w:szCs w:val="20"/>
              </w:rPr>
              <w:t>SITUAÇÃO DO IMÓVEL</w:t>
            </w:r>
          </w:p>
        </w:tc>
      </w:tr>
      <w:tr w:rsidR="00DB58B2" w:rsidRPr="00AC67E2" w14:paraId="37834CCB"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141A9" w14:textId="77777777" w:rsidR="00DB58B2" w:rsidRPr="00AC67E2" w:rsidRDefault="00DB58B2" w:rsidP="002F1335">
            <w:pPr>
              <w:rPr>
                <w:sz w:val="20"/>
                <w:szCs w:val="20"/>
              </w:rPr>
            </w:pPr>
            <w:r w:rsidRPr="00AC67E2">
              <w:rPr>
                <w:sz w:val="20"/>
                <w:szCs w:val="20"/>
              </w:rPr>
              <w:t>36</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F0D2DA" w14:textId="77777777" w:rsidR="00DB58B2" w:rsidRPr="00AC67E2" w:rsidRDefault="00DB58B2" w:rsidP="002F1335">
            <w:pPr>
              <w:rPr>
                <w:sz w:val="20"/>
                <w:szCs w:val="20"/>
              </w:rPr>
            </w:pPr>
            <w:r w:rsidRPr="00AC67E2">
              <w:rPr>
                <w:sz w:val="20"/>
                <w:szCs w:val="20"/>
              </w:rPr>
              <w:t>AMARGOSA</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D5C299" w14:textId="77777777" w:rsidR="00DB58B2" w:rsidRPr="00AC67E2" w:rsidRDefault="00DB58B2" w:rsidP="002F1335">
            <w:pPr>
              <w:rPr>
                <w:sz w:val="20"/>
                <w:szCs w:val="20"/>
              </w:rPr>
            </w:pPr>
            <w:r w:rsidRPr="00AC67E2">
              <w:rPr>
                <w:sz w:val="20"/>
                <w:szCs w:val="20"/>
              </w:rPr>
              <w:t>PRAÇA DA BANDEIRA, N. 417 - CENTRO -                                     CEP- 45300-000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973369" w14:textId="77777777" w:rsidR="00DB58B2" w:rsidRPr="00AC67E2" w:rsidRDefault="00DB58B2" w:rsidP="002F1335">
            <w:pPr>
              <w:rPr>
                <w:sz w:val="20"/>
                <w:szCs w:val="20"/>
              </w:rPr>
            </w:pPr>
            <w:r w:rsidRPr="00AC67E2">
              <w:rPr>
                <w:sz w:val="20"/>
                <w:szCs w:val="20"/>
              </w:rPr>
              <w:t>236</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9C1617" w14:textId="77777777" w:rsidR="00DB58B2" w:rsidRPr="00AC67E2" w:rsidRDefault="00DB58B2" w:rsidP="002F1335">
            <w:pPr>
              <w:rPr>
                <w:sz w:val="20"/>
                <w:szCs w:val="20"/>
              </w:rPr>
            </w:pPr>
            <w:r w:rsidRPr="00AC67E2">
              <w:rPr>
                <w:sz w:val="20"/>
                <w:szCs w:val="20"/>
              </w:rPr>
              <w:t>165</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084D1D" w14:textId="77777777" w:rsidR="00DB58B2" w:rsidRPr="00AC67E2" w:rsidRDefault="00DB58B2" w:rsidP="002F1335">
            <w:pPr>
              <w:rPr>
                <w:sz w:val="20"/>
                <w:szCs w:val="20"/>
              </w:rPr>
            </w:pPr>
            <w:r w:rsidRPr="00AC67E2">
              <w:rPr>
                <w:sz w:val="20"/>
                <w:szCs w:val="20"/>
              </w:rPr>
              <w:t>LOCADO</w:t>
            </w:r>
          </w:p>
        </w:tc>
      </w:tr>
      <w:tr w:rsidR="00DB58B2" w:rsidRPr="00AC67E2" w14:paraId="32796024"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25D9F1" w14:textId="77777777" w:rsidR="00DB58B2" w:rsidRPr="00AC67E2" w:rsidRDefault="00DB58B2" w:rsidP="002F1335">
            <w:pPr>
              <w:rPr>
                <w:sz w:val="20"/>
                <w:szCs w:val="20"/>
              </w:rPr>
            </w:pPr>
            <w:r w:rsidRPr="00AC67E2">
              <w:rPr>
                <w:sz w:val="20"/>
                <w:szCs w:val="20"/>
              </w:rPr>
              <w:t>161</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26D65C" w14:textId="77777777" w:rsidR="00DB58B2" w:rsidRPr="00AC67E2" w:rsidRDefault="00DB58B2" w:rsidP="002F1335">
            <w:pPr>
              <w:rPr>
                <w:sz w:val="20"/>
                <w:szCs w:val="20"/>
              </w:rPr>
            </w:pPr>
            <w:r w:rsidRPr="00AC67E2">
              <w:rPr>
                <w:sz w:val="20"/>
                <w:szCs w:val="20"/>
              </w:rPr>
              <w:t>ANAGÉ</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FA38CC" w14:textId="77777777" w:rsidR="00DB58B2" w:rsidRPr="00AC67E2" w:rsidRDefault="00DB58B2" w:rsidP="002F1335">
            <w:pPr>
              <w:rPr>
                <w:sz w:val="20"/>
                <w:szCs w:val="20"/>
              </w:rPr>
            </w:pPr>
            <w:r w:rsidRPr="00AC67E2">
              <w:rPr>
                <w:sz w:val="20"/>
                <w:szCs w:val="20"/>
              </w:rPr>
              <w:t>AVENIDA AGNELO CARDOSO, S/N - SÃO JOÃO BATISTA                                  CEP-45180-000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61DED9" w14:textId="77777777" w:rsidR="00DB58B2" w:rsidRPr="00AC67E2" w:rsidRDefault="00DB58B2" w:rsidP="002F1335">
            <w:pPr>
              <w:rPr>
                <w:sz w:val="20"/>
                <w:szCs w:val="20"/>
              </w:rPr>
            </w:pPr>
            <w:r w:rsidRPr="00AC67E2">
              <w:rPr>
                <w:sz w:val="20"/>
                <w:szCs w:val="20"/>
              </w:rPr>
              <w:t>20</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AF0486" w14:textId="77777777" w:rsidR="00DB58B2" w:rsidRPr="00AC67E2" w:rsidRDefault="00DB58B2" w:rsidP="002F1335">
            <w:pPr>
              <w:rPr>
                <w:sz w:val="20"/>
                <w:szCs w:val="20"/>
              </w:rPr>
            </w:pPr>
            <w:r w:rsidRPr="00AC67E2">
              <w:rPr>
                <w:sz w:val="20"/>
                <w:szCs w:val="20"/>
              </w:rPr>
              <w:t>203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4D4C6A" w14:textId="77777777" w:rsidR="00DB58B2" w:rsidRPr="00AC67E2" w:rsidRDefault="00DB58B2" w:rsidP="002F1335">
            <w:pPr>
              <w:rPr>
                <w:sz w:val="20"/>
                <w:szCs w:val="20"/>
              </w:rPr>
            </w:pPr>
            <w:r w:rsidRPr="00AC67E2">
              <w:rPr>
                <w:sz w:val="20"/>
                <w:szCs w:val="20"/>
              </w:rPr>
              <w:t>CEDIDO - SALA TJ</w:t>
            </w:r>
          </w:p>
        </w:tc>
      </w:tr>
      <w:tr w:rsidR="00DB58B2" w:rsidRPr="00AC67E2" w14:paraId="3902AE3E"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6A128D" w14:textId="77777777" w:rsidR="00DB58B2" w:rsidRPr="00AC67E2" w:rsidRDefault="00DB58B2" w:rsidP="002F1335">
            <w:pPr>
              <w:rPr>
                <w:sz w:val="20"/>
                <w:szCs w:val="20"/>
              </w:rPr>
            </w:pPr>
            <w:r w:rsidRPr="00AC67E2">
              <w:rPr>
                <w:sz w:val="20"/>
                <w:szCs w:val="20"/>
              </w:rPr>
              <w:t>139</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56A463" w14:textId="77777777" w:rsidR="00DB58B2" w:rsidRPr="00AC67E2" w:rsidRDefault="00DB58B2" w:rsidP="002F1335">
            <w:pPr>
              <w:rPr>
                <w:sz w:val="20"/>
                <w:szCs w:val="20"/>
              </w:rPr>
            </w:pPr>
            <w:r w:rsidRPr="00AC67E2">
              <w:rPr>
                <w:sz w:val="20"/>
                <w:szCs w:val="20"/>
              </w:rPr>
              <w:t>BARRA DO CHOÇA</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ED1280" w14:textId="77777777" w:rsidR="00DB58B2" w:rsidRPr="00AC67E2" w:rsidRDefault="00DB58B2" w:rsidP="002F1335">
            <w:pPr>
              <w:rPr>
                <w:sz w:val="20"/>
                <w:szCs w:val="20"/>
              </w:rPr>
            </w:pPr>
            <w:r w:rsidRPr="00AC67E2">
              <w:rPr>
                <w:sz w:val="20"/>
                <w:szCs w:val="20"/>
              </w:rPr>
              <w:t>RUA DOM CLIMÉRIO , N.111 - CENTRO                                                          CEP-45120-000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EB9C9A" w14:textId="77777777" w:rsidR="00DB58B2" w:rsidRPr="00AC67E2" w:rsidRDefault="00DB58B2" w:rsidP="002F1335">
            <w:pPr>
              <w:rPr>
                <w:sz w:val="20"/>
                <w:szCs w:val="20"/>
              </w:rPr>
            </w:pPr>
            <w:r w:rsidRPr="00AC67E2">
              <w:rPr>
                <w:sz w:val="20"/>
                <w:szCs w:val="20"/>
              </w:rPr>
              <w:t>26</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E3BF1A" w14:textId="77777777" w:rsidR="00DB58B2" w:rsidRPr="00AC67E2" w:rsidRDefault="00DB58B2" w:rsidP="002F1335">
            <w:pPr>
              <w:rPr>
                <w:sz w:val="20"/>
                <w:szCs w:val="20"/>
              </w:rPr>
            </w:pPr>
            <w:r w:rsidRPr="00AC67E2">
              <w:rPr>
                <w:sz w:val="20"/>
                <w:szCs w:val="20"/>
              </w:rPr>
              <w:t>144</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7054A" w14:textId="77777777" w:rsidR="00DB58B2" w:rsidRPr="00AC67E2" w:rsidRDefault="00DB58B2" w:rsidP="002F1335">
            <w:pPr>
              <w:rPr>
                <w:sz w:val="20"/>
                <w:szCs w:val="20"/>
              </w:rPr>
            </w:pPr>
            <w:r w:rsidRPr="00AC67E2">
              <w:rPr>
                <w:sz w:val="20"/>
                <w:szCs w:val="20"/>
              </w:rPr>
              <w:t>CEDIDO - SALA TJ</w:t>
            </w:r>
          </w:p>
        </w:tc>
      </w:tr>
      <w:tr w:rsidR="00DB58B2" w:rsidRPr="00AC67E2" w14:paraId="228C4851"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E34981" w14:textId="77777777" w:rsidR="00DB58B2" w:rsidRPr="00AC67E2" w:rsidRDefault="00DB58B2" w:rsidP="002F1335">
            <w:pPr>
              <w:rPr>
                <w:sz w:val="20"/>
                <w:szCs w:val="20"/>
              </w:rPr>
            </w:pPr>
            <w:r w:rsidRPr="00AC67E2">
              <w:rPr>
                <w:sz w:val="20"/>
                <w:szCs w:val="20"/>
              </w:rPr>
              <w:t>90</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87B08E" w14:textId="77777777" w:rsidR="00DB58B2" w:rsidRPr="00AC67E2" w:rsidRDefault="00DB58B2" w:rsidP="002F1335">
            <w:pPr>
              <w:rPr>
                <w:sz w:val="20"/>
                <w:szCs w:val="20"/>
              </w:rPr>
            </w:pPr>
            <w:r w:rsidRPr="00AC67E2">
              <w:rPr>
                <w:sz w:val="20"/>
                <w:szCs w:val="20"/>
              </w:rPr>
              <w:t>BRUMADO</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8D177F" w14:textId="77777777" w:rsidR="00DB58B2" w:rsidRPr="00AC67E2" w:rsidRDefault="00DB58B2" w:rsidP="002F1335">
            <w:pPr>
              <w:rPr>
                <w:sz w:val="20"/>
                <w:szCs w:val="20"/>
              </w:rPr>
            </w:pPr>
            <w:r w:rsidRPr="00AC67E2">
              <w:rPr>
                <w:sz w:val="20"/>
                <w:szCs w:val="20"/>
              </w:rPr>
              <w:t xml:space="preserve"> AVENIDA JOÃO PAULO I , Nº 939 - BAIRRO CAMPO DE AVIAÇÃO                                                                    CEP-46117-000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CB29CB" w14:textId="77777777" w:rsidR="00DB58B2" w:rsidRPr="00AC67E2" w:rsidRDefault="00DB58B2" w:rsidP="002F1335">
            <w:pPr>
              <w:rPr>
                <w:sz w:val="20"/>
                <w:szCs w:val="20"/>
              </w:rPr>
            </w:pPr>
            <w:r w:rsidRPr="00AC67E2">
              <w:rPr>
                <w:sz w:val="20"/>
                <w:szCs w:val="20"/>
              </w:rPr>
              <w:t>292</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0F3599" w14:textId="77777777" w:rsidR="00DB58B2" w:rsidRPr="00AC67E2" w:rsidRDefault="00DB58B2" w:rsidP="002F1335">
            <w:pPr>
              <w:rPr>
                <w:sz w:val="20"/>
                <w:szCs w:val="20"/>
              </w:rPr>
            </w:pPr>
            <w:r w:rsidRPr="00AC67E2">
              <w:rPr>
                <w:sz w:val="20"/>
                <w:szCs w:val="20"/>
              </w:rPr>
              <w:t>237</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881B4E" w14:textId="77777777" w:rsidR="00DB58B2" w:rsidRPr="00AC67E2" w:rsidRDefault="00DB58B2" w:rsidP="002F1335">
            <w:pPr>
              <w:rPr>
                <w:sz w:val="20"/>
                <w:szCs w:val="20"/>
              </w:rPr>
            </w:pPr>
            <w:r w:rsidRPr="00AC67E2">
              <w:rPr>
                <w:sz w:val="20"/>
                <w:szCs w:val="20"/>
              </w:rPr>
              <w:t xml:space="preserve">PRÓPRIO - FÓRUM ELEITORAL </w:t>
            </w:r>
          </w:p>
        </w:tc>
      </w:tr>
      <w:tr w:rsidR="00DB58B2" w:rsidRPr="00AC67E2" w14:paraId="51B44545"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BF221D" w14:textId="77777777" w:rsidR="00DB58B2" w:rsidRPr="00AC67E2" w:rsidRDefault="00DB58B2" w:rsidP="002F1335">
            <w:pPr>
              <w:rPr>
                <w:sz w:val="20"/>
                <w:szCs w:val="20"/>
              </w:rPr>
            </w:pPr>
            <w:r w:rsidRPr="00AC67E2">
              <w:rPr>
                <w:sz w:val="20"/>
                <w:szCs w:val="20"/>
              </w:rPr>
              <w:t>78</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8CB8CF" w14:textId="77777777" w:rsidR="00DB58B2" w:rsidRPr="00AC67E2" w:rsidRDefault="00DB58B2" w:rsidP="002F1335">
            <w:pPr>
              <w:rPr>
                <w:sz w:val="20"/>
                <w:szCs w:val="20"/>
              </w:rPr>
            </w:pPr>
            <w:r w:rsidRPr="00AC67E2">
              <w:rPr>
                <w:sz w:val="20"/>
                <w:szCs w:val="20"/>
              </w:rPr>
              <w:t>CAMAMU</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9AA3DB" w14:textId="77777777" w:rsidR="00DB58B2" w:rsidRPr="00AC67E2" w:rsidRDefault="00DB58B2" w:rsidP="002F1335">
            <w:pPr>
              <w:rPr>
                <w:sz w:val="20"/>
                <w:szCs w:val="20"/>
              </w:rPr>
            </w:pPr>
            <w:r w:rsidRPr="00AC67E2">
              <w:rPr>
                <w:sz w:val="20"/>
                <w:szCs w:val="20"/>
              </w:rPr>
              <w:t>RUA DOUTOR ALFREDO MARTINS, Nº 86 - CENTRO                                   CEP - 45445-000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8CED69" w14:textId="77777777" w:rsidR="00DB58B2" w:rsidRPr="00AC67E2" w:rsidRDefault="00DB58B2" w:rsidP="002F1335">
            <w:pPr>
              <w:rPr>
                <w:sz w:val="20"/>
                <w:szCs w:val="20"/>
              </w:rPr>
            </w:pPr>
            <w:r w:rsidRPr="00AC67E2">
              <w:rPr>
                <w:sz w:val="20"/>
                <w:szCs w:val="20"/>
              </w:rPr>
              <w:t>192</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7CC1B7" w14:textId="77777777" w:rsidR="00DB58B2" w:rsidRPr="00AC67E2" w:rsidRDefault="00DB58B2" w:rsidP="002F1335">
            <w:pPr>
              <w:rPr>
                <w:sz w:val="20"/>
                <w:szCs w:val="20"/>
              </w:rPr>
            </w:pPr>
            <w:r w:rsidRPr="00AC67E2">
              <w:rPr>
                <w:sz w:val="20"/>
                <w:szCs w:val="20"/>
              </w:rPr>
              <w:t>152</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06AF7" w14:textId="77777777" w:rsidR="00DB58B2" w:rsidRPr="00AC67E2" w:rsidRDefault="00DB58B2" w:rsidP="002F1335">
            <w:pPr>
              <w:rPr>
                <w:sz w:val="20"/>
                <w:szCs w:val="20"/>
              </w:rPr>
            </w:pPr>
            <w:r w:rsidRPr="00AC67E2">
              <w:rPr>
                <w:sz w:val="20"/>
                <w:szCs w:val="20"/>
              </w:rPr>
              <w:t>LOCADO</w:t>
            </w:r>
          </w:p>
        </w:tc>
      </w:tr>
      <w:tr w:rsidR="00DB58B2" w:rsidRPr="00AC67E2" w14:paraId="77BBFA5F"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D2431C" w14:textId="77777777" w:rsidR="00DB58B2" w:rsidRPr="00AC67E2" w:rsidRDefault="00DB58B2" w:rsidP="002F1335">
            <w:pPr>
              <w:rPr>
                <w:sz w:val="20"/>
                <w:szCs w:val="20"/>
              </w:rPr>
            </w:pPr>
            <w:r w:rsidRPr="00AC67E2">
              <w:rPr>
                <w:sz w:val="20"/>
                <w:szCs w:val="20"/>
              </w:rPr>
              <w:t>135</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6530E3" w14:textId="77777777" w:rsidR="00DB58B2" w:rsidRPr="00AC67E2" w:rsidRDefault="00DB58B2" w:rsidP="002F1335">
            <w:pPr>
              <w:rPr>
                <w:sz w:val="20"/>
                <w:szCs w:val="20"/>
              </w:rPr>
            </w:pPr>
            <w:r w:rsidRPr="00AC67E2">
              <w:rPr>
                <w:sz w:val="20"/>
                <w:szCs w:val="20"/>
              </w:rPr>
              <w:t>COARACI</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113247" w14:textId="77777777" w:rsidR="00DB58B2" w:rsidRPr="00AC67E2" w:rsidRDefault="00DB58B2" w:rsidP="002F1335">
            <w:pPr>
              <w:rPr>
                <w:sz w:val="20"/>
                <w:szCs w:val="20"/>
              </w:rPr>
            </w:pPr>
            <w:r w:rsidRPr="00AC67E2">
              <w:rPr>
                <w:sz w:val="20"/>
                <w:szCs w:val="20"/>
              </w:rPr>
              <w:t>RUA ANTÔNIO TEIXEIRA , S/N - CENTRO                                                        CEP-45638-000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C2C860" w14:textId="77777777" w:rsidR="00DB58B2" w:rsidRPr="00AC67E2" w:rsidRDefault="00DB58B2" w:rsidP="002F1335">
            <w:pPr>
              <w:rPr>
                <w:sz w:val="20"/>
                <w:szCs w:val="20"/>
              </w:rPr>
            </w:pPr>
            <w:r w:rsidRPr="00AC67E2">
              <w:rPr>
                <w:sz w:val="20"/>
                <w:szCs w:val="20"/>
              </w:rPr>
              <w:t>34</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8DEB02" w14:textId="77777777" w:rsidR="00DB58B2" w:rsidRPr="00AC67E2" w:rsidRDefault="00DB58B2" w:rsidP="002F1335">
            <w:pPr>
              <w:rPr>
                <w:sz w:val="20"/>
                <w:szCs w:val="20"/>
              </w:rPr>
            </w:pPr>
            <w:r w:rsidRPr="00AC67E2">
              <w:rPr>
                <w:sz w:val="20"/>
                <w:szCs w:val="20"/>
              </w:rPr>
              <w:t>155</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7D8749" w14:textId="77777777" w:rsidR="00DB58B2" w:rsidRPr="00AC67E2" w:rsidRDefault="00DB58B2" w:rsidP="002F1335">
            <w:pPr>
              <w:rPr>
                <w:sz w:val="20"/>
                <w:szCs w:val="20"/>
              </w:rPr>
            </w:pPr>
            <w:r w:rsidRPr="00AC67E2">
              <w:rPr>
                <w:sz w:val="20"/>
                <w:szCs w:val="20"/>
              </w:rPr>
              <w:t>CEDIDO - SALA TJ</w:t>
            </w:r>
          </w:p>
        </w:tc>
      </w:tr>
      <w:tr w:rsidR="00DB58B2" w:rsidRPr="00AC67E2" w14:paraId="2186B40D"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80FC49" w14:textId="77777777" w:rsidR="00DB58B2" w:rsidRPr="00AC67E2" w:rsidRDefault="00DB58B2" w:rsidP="002F1335">
            <w:pPr>
              <w:rPr>
                <w:sz w:val="20"/>
                <w:szCs w:val="20"/>
              </w:rPr>
            </w:pPr>
            <w:r w:rsidRPr="00AC67E2">
              <w:rPr>
                <w:sz w:val="20"/>
                <w:szCs w:val="20"/>
              </w:rPr>
              <w:t>151</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B340A" w14:textId="77777777" w:rsidR="00DB58B2" w:rsidRPr="00AC67E2" w:rsidRDefault="00DB58B2" w:rsidP="002F1335">
            <w:pPr>
              <w:rPr>
                <w:sz w:val="20"/>
                <w:szCs w:val="20"/>
              </w:rPr>
            </w:pPr>
            <w:r w:rsidRPr="00AC67E2">
              <w:rPr>
                <w:sz w:val="20"/>
                <w:szCs w:val="20"/>
              </w:rPr>
              <w:t>GANDU</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E85453" w14:textId="77777777" w:rsidR="00DB58B2" w:rsidRPr="00AC67E2" w:rsidRDefault="00DB58B2" w:rsidP="002F1335">
            <w:pPr>
              <w:rPr>
                <w:sz w:val="20"/>
                <w:szCs w:val="20"/>
              </w:rPr>
            </w:pPr>
            <w:r w:rsidRPr="00AC67E2">
              <w:rPr>
                <w:sz w:val="20"/>
                <w:szCs w:val="20"/>
              </w:rPr>
              <w:t>RUA MANOEL LIBÂNIO DA SILVA , N. 66 - CENTRO           CEP-45450-000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F7E0A6" w14:textId="77777777" w:rsidR="00DB58B2" w:rsidRPr="00AC67E2" w:rsidRDefault="00DB58B2" w:rsidP="002F1335">
            <w:pPr>
              <w:rPr>
                <w:sz w:val="20"/>
                <w:szCs w:val="20"/>
              </w:rPr>
            </w:pPr>
            <w:r w:rsidRPr="00AC67E2">
              <w:rPr>
                <w:sz w:val="20"/>
                <w:szCs w:val="20"/>
              </w:rPr>
              <w:t>298</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721ABE" w14:textId="77777777" w:rsidR="00DB58B2" w:rsidRPr="00AC67E2" w:rsidRDefault="00DB58B2" w:rsidP="002F1335">
            <w:pPr>
              <w:rPr>
                <w:sz w:val="20"/>
                <w:szCs w:val="20"/>
              </w:rPr>
            </w:pPr>
            <w:r w:rsidRPr="00AC67E2">
              <w:rPr>
                <w:sz w:val="20"/>
                <w:szCs w:val="20"/>
              </w:rPr>
              <w:t>103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78CE14" w14:textId="77777777" w:rsidR="00DB58B2" w:rsidRPr="00AC67E2" w:rsidRDefault="00DB58B2" w:rsidP="002F1335">
            <w:pPr>
              <w:rPr>
                <w:sz w:val="20"/>
                <w:szCs w:val="20"/>
              </w:rPr>
            </w:pPr>
            <w:r w:rsidRPr="00AC67E2">
              <w:rPr>
                <w:sz w:val="20"/>
                <w:szCs w:val="20"/>
              </w:rPr>
              <w:t>LOCADO</w:t>
            </w:r>
          </w:p>
        </w:tc>
      </w:tr>
      <w:tr w:rsidR="00DB58B2" w:rsidRPr="00AC67E2" w14:paraId="6490748B"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B627F2" w14:textId="77777777" w:rsidR="00DB58B2" w:rsidRPr="00AC67E2" w:rsidRDefault="00DB58B2" w:rsidP="002F1335">
            <w:pPr>
              <w:rPr>
                <w:sz w:val="20"/>
                <w:szCs w:val="20"/>
              </w:rPr>
            </w:pPr>
            <w:r w:rsidRPr="00AC67E2">
              <w:rPr>
                <w:sz w:val="20"/>
                <w:szCs w:val="20"/>
              </w:rPr>
              <w:t>193</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2744DC" w14:textId="77777777" w:rsidR="00DB58B2" w:rsidRPr="00AC67E2" w:rsidRDefault="00DB58B2" w:rsidP="002F1335">
            <w:pPr>
              <w:rPr>
                <w:sz w:val="20"/>
                <w:szCs w:val="20"/>
              </w:rPr>
            </w:pPr>
            <w:r w:rsidRPr="00AC67E2">
              <w:rPr>
                <w:sz w:val="20"/>
                <w:szCs w:val="20"/>
              </w:rPr>
              <w:t>IAÇU</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896C83" w14:textId="77777777" w:rsidR="00DB58B2" w:rsidRPr="00AC67E2" w:rsidRDefault="00DB58B2" w:rsidP="002F1335">
            <w:pPr>
              <w:rPr>
                <w:sz w:val="20"/>
                <w:szCs w:val="20"/>
              </w:rPr>
            </w:pPr>
            <w:r w:rsidRPr="00AC67E2">
              <w:rPr>
                <w:sz w:val="20"/>
                <w:szCs w:val="20"/>
              </w:rPr>
              <w:t>AVENIDA DR. GERALDO MOTA , S/N - CENTRO                                                       CEP - 46860-000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14A718" w14:textId="77777777" w:rsidR="00DB58B2" w:rsidRPr="00AC67E2" w:rsidRDefault="00DB58B2" w:rsidP="002F1335">
            <w:pPr>
              <w:rPr>
                <w:sz w:val="20"/>
                <w:szCs w:val="20"/>
              </w:rPr>
            </w:pPr>
            <w:r w:rsidRPr="00AC67E2">
              <w:rPr>
                <w:sz w:val="20"/>
                <w:szCs w:val="20"/>
              </w:rPr>
              <w:t>25</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5B24D3" w14:textId="77777777" w:rsidR="00DB58B2" w:rsidRPr="00AC67E2" w:rsidRDefault="00DB58B2" w:rsidP="002F1335">
            <w:pPr>
              <w:rPr>
                <w:sz w:val="20"/>
                <w:szCs w:val="20"/>
              </w:rPr>
            </w:pPr>
            <w:r w:rsidRPr="00AC67E2">
              <w:rPr>
                <w:sz w:val="20"/>
                <w:szCs w:val="20"/>
              </w:rPr>
              <w:t>173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A09C14" w14:textId="77777777" w:rsidR="00DB58B2" w:rsidRPr="00AC67E2" w:rsidRDefault="00DB58B2" w:rsidP="002F1335">
            <w:pPr>
              <w:rPr>
                <w:sz w:val="20"/>
                <w:szCs w:val="20"/>
              </w:rPr>
            </w:pPr>
            <w:r w:rsidRPr="00AC67E2">
              <w:rPr>
                <w:sz w:val="20"/>
                <w:szCs w:val="20"/>
              </w:rPr>
              <w:t>CEDIDO - SALA TJ</w:t>
            </w:r>
          </w:p>
        </w:tc>
      </w:tr>
      <w:tr w:rsidR="00DB58B2" w:rsidRPr="00AC67E2" w14:paraId="46D6259D"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D3EB10" w14:textId="77777777" w:rsidR="00DB58B2" w:rsidRPr="00AC67E2" w:rsidRDefault="00DB58B2" w:rsidP="002F1335">
            <w:pPr>
              <w:rPr>
                <w:sz w:val="20"/>
                <w:szCs w:val="20"/>
              </w:rPr>
            </w:pPr>
            <w:r w:rsidRPr="00AC67E2">
              <w:rPr>
                <w:sz w:val="20"/>
                <w:szCs w:val="20"/>
              </w:rPr>
              <w:t>146</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ED943D" w14:textId="77777777" w:rsidR="00DB58B2" w:rsidRPr="00AC67E2" w:rsidRDefault="00DB58B2" w:rsidP="002F1335">
            <w:pPr>
              <w:rPr>
                <w:sz w:val="20"/>
                <w:szCs w:val="20"/>
              </w:rPr>
            </w:pPr>
            <w:r w:rsidRPr="00AC67E2">
              <w:rPr>
                <w:sz w:val="20"/>
                <w:szCs w:val="20"/>
              </w:rPr>
              <w:t>IGUAÍ</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5CB051" w14:textId="77777777" w:rsidR="00DB58B2" w:rsidRPr="00AC67E2" w:rsidRDefault="00DB58B2" w:rsidP="002F1335">
            <w:pPr>
              <w:rPr>
                <w:sz w:val="20"/>
                <w:szCs w:val="20"/>
              </w:rPr>
            </w:pPr>
            <w:r w:rsidRPr="00AC67E2">
              <w:rPr>
                <w:sz w:val="20"/>
                <w:szCs w:val="20"/>
              </w:rPr>
              <w:t>RUA CASTRO ALVES , S/N - CENTRO                                                                       CEP-45280-000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E4EA31" w14:textId="77777777" w:rsidR="00DB58B2" w:rsidRPr="00AC67E2" w:rsidRDefault="00DB58B2" w:rsidP="002F1335">
            <w:pPr>
              <w:rPr>
                <w:sz w:val="20"/>
                <w:szCs w:val="20"/>
              </w:rPr>
            </w:pPr>
            <w:r w:rsidRPr="00AC67E2">
              <w:rPr>
                <w:sz w:val="20"/>
                <w:szCs w:val="20"/>
              </w:rPr>
              <w:t>44</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F940AD" w14:textId="77777777" w:rsidR="00DB58B2" w:rsidRPr="00AC67E2" w:rsidRDefault="00DB58B2" w:rsidP="002F1335">
            <w:pPr>
              <w:rPr>
                <w:sz w:val="20"/>
                <w:szCs w:val="20"/>
              </w:rPr>
            </w:pPr>
            <w:r w:rsidRPr="00AC67E2">
              <w:rPr>
                <w:sz w:val="20"/>
                <w:szCs w:val="20"/>
              </w:rPr>
              <w:t>141</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3315BF" w14:textId="77777777" w:rsidR="00DB58B2" w:rsidRPr="00AC67E2" w:rsidRDefault="00DB58B2" w:rsidP="002F1335">
            <w:pPr>
              <w:rPr>
                <w:sz w:val="20"/>
                <w:szCs w:val="20"/>
              </w:rPr>
            </w:pPr>
            <w:r w:rsidRPr="00AC67E2">
              <w:rPr>
                <w:sz w:val="20"/>
                <w:szCs w:val="20"/>
              </w:rPr>
              <w:t>CEDIDO - SALA TJ</w:t>
            </w:r>
          </w:p>
        </w:tc>
      </w:tr>
      <w:tr w:rsidR="00DB58B2" w:rsidRPr="00AC67E2" w14:paraId="33E6E67A"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6DE116" w14:textId="77777777" w:rsidR="00DB58B2" w:rsidRPr="00AC67E2" w:rsidRDefault="00DB58B2" w:rsidP="002F1335">
            <w:pPr>
              <w:rPr>
                <w:sz w:val="20"/>
                <w:szCs w:val="20"/>
              </w:rPr>
            </w:pPr>
            <w:r w:rsidRPr="00AC67E2">
              <w:rPr>
                <w:sz w:val="20"/>
                <w:szCs w:val="20"/>
              </w:rPr>
              <w:t>24</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60D5CB" w14:textId="77777777" w:rsidR="00DB58B2" w:rsidRPr="00AC67E2" w:rsidRDefault="00DB58B2" w:rsidP="002F1335">
            <w:pPr>
              <w:rPr>
                <w:sz w:val="20"/>
                <w:szCs w:val="20"/>
              </w:rPr>
            </w:pPr>
            <w:r w:rsidRPr="00AC67E2">
              <w:rPr>
                <w:sz w:val="20"/>
                <w:szCs w:val="20"/>
              </w:rPr>
              <w:t>IPIAÚ</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F6AD8E" w14:textId="77777777" w:rsidR="00DB58B2" w:rsidRPr="00AC67E2" w:rsidRDefault="00DB58B2" w:rsidP="002F1335">
            <w:pPr>
              <w:rPr>
                <w:sz w:val="20"/>
                <w:szCs w:val="20"/>
              </w:rPr>
            </w:pPr>
            <w:r w:rsidRPr="00AC67E2">
              <w:rPr>
                <w:sz w:val="20"/>
                <w:szCs w:val="20"/>
              </w:rPr>
              <w:t>RUA SENHOR DO BONFIM, N.67 - CENTRO                                         CEP-45570-000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6CEE23" w14:textId="77777777" w:rsidR="00DB58B2" w:rsidRPr="00AC67E2" w:rsidRDefault="00DB58B2" w:rsidP="002F1335">
            <w:pPr>
              <w:rPr>
                <w:sz w:val="20"/>
                <w:szCs w:val="20"/>
              </w:rPr>
            </w:pPr>
            <w:r w:rsidRPr="00AC67E2">
              <w:rPr>
                <w:sz w:val="20"/>
                <w:szCs w:val="20"/>
              </w:rPr>
              <w:t>205</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F88E7B" w14:textId="77777777" w:rsidR="00DB58B2" w:rsidRPr="00AC67E2" w:rsidRDefault="00DB58B2" w:rsidP="002F1335">
            <w:pPr>
              <w:rPr>
                <w:sz w:val="20"/>
                <w:szCs w:val="20"/>
              </w:rPr>
            </w:pPr>
            <w:r w:rsidRPr="00AC67E2">
              <w:rPr>
                <w:sz w:val="20"/>
                <w:szCs w:val="20"/>
              </w:rPr>
              <w:t>55</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7ECF62" w14:textId="77777777" w:rsidR="00DB58B2" w:rsidRPr="00AC67E2" w:rsidRDefault="00DB58B2" w:rsidP="002F1335">
            <w:pPr>
              <w:rPr>
                <w:sz w:val="20"/>
                <w:szCs w:val="20"/>
              </w:rPr>
            </w:pPr>
            <w:r w:rsidRPr="00AC67E2">
              <w:rPr>
                <w:sz w:val="20"/>
                <w:szCs w:val="20"/>
              </w:rPr>
              <w:t>LOCADO</w:t>
            </w:r>
          </w:p>
        </w:tc>
      </w:tr>
      <w:tr w:rsidR="00DB58B2" w:rsidRPr="00AC67E2" w14:paraId="1EDE738A"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24A42C" w14:textId="77777777" w:rsidR="00DB58B2" w:rsidRPr="00AC67E2" w:rsidRDefault="00DB58B2" w:rsidP="002F1335">
            <w:pPr>
              <w:rPr>
                <w:sz w:val="20"/>
                <w:szCs w:val="20"/>
              </w:rPr>
            </w:pPr>
            <w:r w:rsidRPr="00AC67E2">
              <w:rPr>
                <w:sz w:val="20"/>
                <w:szCs w:val="20"/>
              </w:rPr>
              <w:t>147</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BAFB42" w14:textId="77777777" w:rsidR="00DB58B2" w:rsidRPr="00AC67E2" w:rsidRDefault="00DB58B2" w:rsidP="002F1335">
            <w:pPr>
              <w:rPr>
                <w:sz w:val="20"/>
                <w:szCs w:val="20"/>
              </w:rPr>
            </w:pPr>
            <w:r w:rsidRPr="00AC67E2">
              <w:rPr>
                <w:sz w:val="20"/>
                <w:szCs w:val="20"/>
              </w:rPr>
              <w:t>ITAGIBÁ</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45F38E" w14:textId="77777777" w:rsidR="00DB58B2" w:rsidRPr="00AC67E2" w:rsidRDefault="00DB58B2" w:rsidP="002F1335">
            <w:pPr>
              <w:rPr>
                <w:sz w:val="20"/>
                <w:szCs w:val="20"/>
              </w:rPr>
            </w:pPr>
            <w:r w:rsidRPr="00AC67E2">
              <w:rPr>
                <w:sz w:val="20"/>
                <w:szCs w:val="20"/>
              </w:rPr>
              <w:t>RUA PORTO SEGURO  , N. 78 - CENTRO                            CEP-45585-000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9D93F5" w14:textId="77777777" w:rsidR="00DB58B2" w:rsidRPr="00AC67E2" w:rsidRDefault="00DB58B2" w:rsidP="002F1335">
            <w:pPr>
              <w:rPr>
                <w:sz w:val="20"/>
                <w:szCs w:val="20"/>
              </w:rPr>
            </w:pPr>
            <w:r w:rsidRPr="00AC67E2">
              <w:rPr>
                <w:sz w:val="20"/>
                <w:szCs w:val="20"/>
              </w:rPr>
              <w:t>143</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420422" w14:textId="77777777" w:rsidR="00DB58B2" w:rsidRPr="00AC67E2" w:rsidRDefault="00DB58B2" w:rsidP="002F1335">
            <w:pPr>
              <w:rPr>
                <w:sz w:val="20"/>
                <w:szCs w:val="20"/>
              </w:rPr>
            </w:pPr>
            <w:r w:rsidRPr="00AC67E2">
              <w:rPr>
                <w:sz w:val="20"/>
                <w:szCs w:val="20"/>
              </w:rPr>
              <w:t>66</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A555EE" w14:textId="77777777" w:rsidR="00DB58B2" w:rsidRPr="00AC67E2" w:rsidRDefault="00DB58B2" w:rsidP="002F1335">
            <w:pPr>
              <w:rPr>
                <w:sz w:val="20"/>
                <w:szCs w:val="20"/>
              </w:rPr>
            </w:pPr>
            <w:r w:rsidRPr="00AC67E2">
              <w:rPr>
                <w:sz w:val="20"/>
                <w:szCs w:val="20"/>
              </w:rPr>
              <w:t>LOCADO</w:t>
            </w:r>
          </w:p>
        </w:tc>
      </w:tr>
      <w:tr w:rsidR="00DB58B2" w:rsidRPr="00AC67E2" w14:paraId="3493971D"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033412" w14:textId="77777777" w:rsidR="00DB58B2" w:rsidRPr="00AC67E2" w:rsidRDefault="00DB58B2" w:rsidP="002F1335">
            <w:pPr>
              <w:rPr>
                <w:sz w:val="20"/>
                <w:szCs w:val="20"/>
              </w:rPr>
            </w:pPr>
            <w:r w:rsidRPr="00AC67E2">
              <w:rPr>
                <w:sz w:val="20"/>
                <w:szCs w:val="20"/>
              </w:rPr>
              <w:t>136</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F1868F" w14:textId="77777777" w:rsidR="00DB58B2" w:rsidRPr="00AC67E2" w:rsidRDefault="00DB58B2" w:rsidP="002F1335">
            <w:pPr>
              <w:rPr>
                <w:sz w:val="20"/>
                <w:szCs w:val="20"/>
              </w:rPr>
            </w:pPr>
            <w:r w:rsidRPr="00AC67E2">
              <w:rPr>
                <w:sz w:val="20"/>
                <w:szCs w:val="20"/>
              </w:rPr>
              <w:t>ITAJUÍPE</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C3E4A1" w14:textId="77777777" w:rsidR="00DB58B2" w:rsidRPr="00AC67E2" w:rsidRDefault="00DB58B2" w:rsidP="002F1335">
            <w:pPr>
              <w:rPr>
                <w:sz w:val="20"/>
                <w:szCs w:val="20"/>
              </w:rPr>
            </w:pPr>
            <w:r w:rsidRPr="00AC67E2">
              <w:rPr>
                <w:sz w:val="20"/>
                <w:szCs w:val="20"/>
              </w:rPr>
              <w:t>AVENIDA JORGE JOSÉ HAGE, N.118 - CENTRO                CEP - 45630-000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26D5AC" w14:textId="77777777" w:rsidR="00DB58B2" w:rsidRPr="00AC67E2" w:rsidRDefault="00DB58B2" w:rsidP="002F1335">
            <w:pPr>
              <w:rPr>
                <w:sz w:val="20"/>
                <w:szCs w:val="20"/>
              </w:rPr>
            </w:pPr>
            <w:r w:rsidRPr="00AC67E2">
              <w:rPr>
                <w:sz w:val="20"/>
                <w:szCs w:val="20"/>
              </w:rPr>
              <w:t>130</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DFF183" w14:textId="77777777" w:rsidR="00DB58B2" w:rsidRPr="00AC67E2" w:rsidRDefault="00DB58B2" w:rsidP="002F1335">
            <w:pPr>
              <w:rPr>
                <w:sz w:val="20"/>
                <w:szCs w:val="20"/>
              </w:rPr>
            </w:pPr>
            <w:r w:rsidRPr="00AC67E2">
              <w:rPr>
                <w:sz w:val="20"/>
                <w:szCs w:val="20"/>
              </w:rPr>
              <w:t>158</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411A1D" w14:textId="77777777" w:rsidR="00DB58B2" w:rsidRPr="00AC67E2" w:rsidRDefault="00DB58B2" w:rsidP="002F1335">
            <w:pPr>
              <w:rPr>
                <w:sz w:val="20"/>
                <w:szCs w:val="20"/>
              </w:rPr>
            </w:pPr>
            <w:r w:rsidRPr="00AC67E2">
              <w:rPr>
                <w:sz w:val="20"/>
                <w:szCs w:val="20"/>
              </w:rPr>
              <w:t>LOCADO</w:t>
            </w:r>
          </w:p>
        </w:tc>
      </w:tr>
      <w:tr w:rsidR="00DB58B2" w:rsidRPr="00AC67E2" w14:paraId="63EFB9E4"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18FF71" w14:textId="77777777" w:rsidR="00DB58B2" w:rsidRPr="00AC67E2" w:rsidRDefault="00DB58B2" w:rsidP="002F1335">
            <w:pPr>
              <w:rPr>
                <w:sz w:val="20"/>
                <w:szCs w:val="20"/>
              </w:rPr>
            </w:pPr>
            <w:r w:rsidRPr="00AC67E2">
              <w:rPr>
                <w:sz w:val="20"/>
                <w:szCs w:val="20"/>
              </w:rPr>
              <w:t>32</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0C459A" w14:textId="77777777" w:rsidR="00DB58B2" w:rsidRPr="00AC67E2" w:rsidRDefault="00DB58B2" w:rsidP="002F1335">
            <w:pPr>
              <w:rPr>
                <w:sz w:val="20"/>
                <w:szCs w:val="20"/>
              </w:rPr>
            </w:pPr>
            <w:r w:rsidRPr="00AC67E2">
              <w:rPr>
                <w:sz w:val="20"/>
                <w:szCs w:val="20"/>
              </w:rPr>
              <w:t>ITUBERÁ</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D6FD95" w14:textId="77777777" w:rsidR="00DB58B2" w:rsidRPr="00AC67E2" w:rsidRDefault="00DB58B2" w:rsidP="002F1335">
            <w:pPr>
              <w:rPr>
                <w:sz w:val="20"/>
                <w:szCs w:val="20"/>
              </w:rPr>
            </w:pPr>
            <w:r w:rsidRPr="00AC67E2">
              <w:rPr>
                <w:sz w:val="20"/>
                <w:szCs w:val="20"/>
              </w:rPr>
              <w:t>RUA RENATO BRAGA, Nº 97 - CENTRO                                                     CEP - 45435-000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CB38C3" w14:textId="77777777" w:rsidR="00DB58B2" w:rsidRPr="00AC67E2" w:rsidRDefault="00DB58B2" w:rsidP="002F1335">
            <w:pPr>
              <w:rPr>
                <w:sz w:val="20"/>
                <w:szCs w:val="20"/>
              </w:rPr>
            </w:pPr>
            <w:r w:rsidRPr="00AC67E2">
              <w:rPr>
                <w:sz w:val="20"/>
                <w:szCs w:val="20"/>
              </w:rPr>
              <w:t>90</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4D5F72" w14:textId="77777777" w:rsidR="00DB58B2" w:rsidRPr="00AC67E2" w:rsidRDefault="00DB58B2" w:rsidP="002F1335">
            <w:pPr>
              <w:rPr>
                <w:sz w:val="20"/>
                <w:szCs w:val="20"/>
              </w:rPr>
            </w:pPr>
            <w:r w:rsidRPr="00AC67E2">
              <w:rPr>
                <w:sz w:val="20"/>
                <w:szCs w:val="20"/>
              </w:rPr>
              <w:t>178</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533A49" w14:textId="77777777" w:rsidR="00DB58B2" w:rsidRPr="00AC67E2" w:rsidRDefault="00DB58B2" w:rsidP="002F1335">
            <w:pPr>
              <w:rPr>
                <w:sz w:val="20"/>
                <w:szCs w:val="20"/>
              </w:rPr>
            </w:pPr>
            <w:r w:rsidRPr="00AC67E2">
              <w:rPr>
                <w:sz w:val="20"/>
                <w:szCs w:val="20"/>
              </w:rPr>
              <w:t>LOCADO</w:t>
            </w:r>
          </w:p>
        </w:tc>
      </w:tr>
      <w:tr w:rsidR="00DB58B2" w:rsidRPr="00AC67E2" w14:paraId="477D52C9"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BB4E15" w14:textId="77777777" w:rsidR="00DB58B2" w:rsidRPr="00AC67E2" w:rsidRDefault="00DB58B2" w:rsidP="002F1335">
            <w:pPr>
              <w:rPr>
                <w:sz w:val="20"/>
                <w:szCs w:val="20"/>
              </w:rPr>
            </w:pPr>
            <w:r w:rsidRPr="00AC67E2">
              <w:rPr>
                <w:sz w:val="20"/>
                <w:szCs w:val="20"/>
              </w:rPr>
              <w:t>76</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AF7383" w14:textId="77777777" w:rsidR="00DB58B2" w:rsidRPr="00AC67E2" w:rsidRDefault="00DB58B2" w:rsidP="002F1335">
            <w:pPr>
              <w:rPr>
                <w:sz w:val="20"/>
                <w:szCs w:val="20"/>
              </w:rPr>
            </w:pPr>
            <w:r w:rsidRPr="00AC67E2">
              <w:rPr>
                <w:sz w:val="20"/>
                <w:szCs w:val="20"/>
              </w:rPr>
              <w:t>JAGUAQUARA</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EF5A68" w14:textId="77777777" w:rsidR="00DB58B2" w:rsidRPr="00AC67E2" w:rsidRDefault="00DB58B2" w:rsidP="002F1335">
            <w:pPr>
              <w:rPr>
                <w:sz w:val="20"/>
                <w:szCs w:val="20"/>
              </w:rPr>
            </w:pPr>
            <w:r w:rsidRPr="00AC67E2">
              <w:rPr>
                <w:sz w:val="20"/>
                <w:szCs w:val="20"/>
              </w:rPr>
              <w:t>AVENIDA ILMAR GALVÃO , N.134 - CENTRO                                                           CEP-45345-000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6C1E53" w14:textId="77777777" w:rsidR="00DB58B2" w:rsidRPr="00AC67E2" w:rsidRDefault="00DB58B2" w:rsidP="002F1335">
            <w:pPr>
              <w:rPr>
                <w:sz w:val="20"/>
                <w:szCs w:val="20"/>
              </w:rPr>
            </w:pPr>
            <w:r w:rsidRPr="00AC67E2">
              <w:rPr>
                <w:sz w:val="20"/>
                <w:szCs w:val="20"/>
              </w:rPr>
              <w:t>26</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D42820" w14:textId="77777777" w:rsidR="00DB58B2" w:rsidRPr="00AC67E2" w:rsidRDefault="00DB58B2" w:rsidP="002F1335">
            <w:pPr>
              <w:rPr>
                <w:sz w:val="20"/>
                <w:szCs w:val="20"/>
              </w:rPr>
            </w:pPr>
            <w:r w:rsidRPr="00AC67E2">
              <w:rPr>
                <w:sz w:val="20"/>
                <w:szCs w:val="20"/>
              </w:rPr>
              <w:t>54</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142286" w14:textId="77777777" w:rsidR="00DB58B2" w:rsidRPr="00AC67E2" w:rsidRDefault="00DB58B2" w:rsidP="002F1335">
            <w:pPr>
              <w:rPr>
                <w:sz w:val="20"/>
                <w:szCs w:val="20"/>
              </w:rPr>
            </w:pPr>
            <w:r w:rsidRPr="00AC67E2">
              <w:rPr>
                <w:sz w:val="20"/>
                <w:szCs w:val="20"/>
              </w:rPr>
              <w:t>CEDIDO - SALA TJ</w:t>
            </w:r>
          </w:p>
        </w:tc>
      </w:tr>
      <w:tr w:rsidR="00DB58B2" w:rsidRPr="00AC67E2" w14:paraId="1B7BB5C9"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DDB646" w14:textId="77777777" w:rsidR="00DB58B2" w:rsidRPr="00AC67E2" w:rsidRDefault="00DB58B2" w:rsidP="002F1335">
            <w:pPr>
              <w:rPr>
                <w:b/>
                <w:sz w:val="20"/>
                <w:szCs w:val="20"/>
              </w:rPr>
            </w:pPr>
            <w:r w:rsidRPr="00AC67E2">
              <w:rPr>
                <w:b/>
                <w:sz w:val="20"/>
                <w:szCs w:val="20"/>
              </w:rPr>
              <w:t>22/23</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A65952" w14:textId="77777777" w:rsidR="00DB58B2" w:rsidRPr="00AC67E2" w:rsidRDefault="00DB58B2" w:rsidP="002F1335">
            <w:pPr>
              <w:rPr>
                <w:b/>
                <w:sz w:val="20"/>
                <w:szCs w:val="20"/>
              </w:rPr>
            </w:pPr>
            <w:r w:rsidRPr="00AC67E2">
              <w:rPr>
                <w:b/>
                <w:sz w:val="20"/>
                <w:szCs w:val="20"/>
              </w:rPr>
              <w:t>JEQUIÉ</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BD79FA" w14:textId="77777777" w:rsidR="00DB58B2" w:rsidRPr="00AC67E2" w:rsidRDefault="00DB58B2" w:rsidP="002F1335">
            <w:pPr>
              <w:rPr>
                <w:b/>
                <w:sz w:val="20"/>
                <w:szCs w:val="20"/>
              </w:rPr>
            </w:pPr>
            <w:r w:rsidRPr="00AC67E2">
              <w:rPr>
                <w:b/>
                <w:sz w:val="20"/>
                <w:szCs w:val="20"/>
              </w:rPr>
              <w:t xml:space="preserve"> RUA GILDELITO FERRAZ, Nº  3-B - JEQUIEZINHO                                                              CEP-45208-415</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FD47D5" w14:textId="77777777" w:rsidR="00DB58B2" w:rsidRPr="00AC67E2" w:rsidRDefault="00DB58B2" w:rsidP="002F1335">
            <w:pPr>
              <w:rPr>
                <w:b/>
                <w:sz w:val="20"/>
                <w:szCs w:val="20"/>
              </w:rPr>
            </w:pPr>
            <w:r w:rsidRPr="00AC67E2">
              <w:rPr>
                <w:b/>
                <w:sz w:val="20"/>
                <w:szCs w:val="20"/>
              </w:rPr>
              <w:t>773</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B99251" w14:textId="77777777" w:rsidR="00DB58B2" w:rsidRPr="00AC67E2" w:rsidRDefault="00DB58B2" w:rsidP="002F1335">
            <w:pPr>
              <w:rPr>
                <w:b/>
                <w:sz w:val="20"/>
                <w:szCs w:val="20"/>
              </w:rPr>
            </w:pPr>
            <w:r w:rsidRPr="00AC67E2">
              <w:rPr>
                <w:b/>
                <w:sz w:val="20"/>
                <w:szCs w:val="20"/>
              </w:rPr>
              <w:t>0</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2F0264" w14:textId="77777777" w:rsidR="00DB58B2" w:rsidRPr="00AC67E2" w:rsidRDefault="00DB58B2" w:rsidP="002F1335">
            <w:pPr>
              <w:rPr>
                <w:b/>
                <w:sz w:val="20"/>
                <w:szCs w:val="20"/>
              </w:rPr>
            </w:pPr>
            <w:r w:rsidRPr="00AC67E2">
              <w:rPr>
                <w:b/>
                <w:sz w:val="20"/>
                <w:szCs w:val="20"/>
              </w:rPr>
              <w:t xml:space="preserve">PRÓPRIO - FÓRUM ELEITORAL </w:t>
            </w:r>
          </w:p>
        </w:tc>
      </w:tr>
      <w:tr w:rsidR="00DB58B2" w:rsidRPr="00AC67E2" w14:paraId="60E4FD6E"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F99272" w14:textId="77777777" w:rsidR="00DB58B2" w:rsidRPr="00AC67E2" w:rsidRDefault="00DB58B2" w:rsidP="002F1335">
            <w:pPr>
              <w:rPr>
                <w:sz w:val="20"/>
                <w:szCs w:val="20"/>
              </w:rPr>
            </w:pPr>
            <w:r w:rsidRPr="00AC67E2">
              <w:rPr>
                <w:sz w:val="20"/>
                <w:szCs w:val="20"/>
              </w:rPr>
              <w:lastRenderedPageBreak/>
              <w:t>37</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74029E" w14:textId="77777777" w:rsidR="00DB58B2" w:rsidRPr="00AC67E2" w:rsidRDefault="00DB58B2" w:rsidP="002F1335">
            <w:pPr>
              <w:rPr>
                <w:sz w:val="20"/>
                <w:szCs w:val="20"/>
              </w:rPr>
            </w:pPr>
            <w:r w:rsidRPr="00AC67E2">
              <w:rPr>
                <w:sz w:val="20"/>
                <w:szCs w:val="20"/>
              </w:rPr>
              <w:t>MARACÁS</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95541F" w14:textId="77777777" w:rsidR="00DB58B2" w:rsidRPr="00AC67E2" w:rsidRDefault="00DB58B2" w:rsidP="002F1335">
            <w:pPr>
              <w:rPr>
                <w:sz w:val="20"/>
                <w:szCs w:val="20"/>
              </w:rPr>
            </w:pPr>
            <w:r w:rsidRPr="00AC67E2">
              <w:rPr>
                <w:sz w:val="20"/>
                <w:szCs w:val="20"/>
              </w:rPr>
              <w:t>RUA BARÃO DO RIO BRANCO, N. 91 - GALERIA TUPI, SALA 08 - CENTRO                                                                       CEP - 45360-000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C8F23D" w14:textId="77777777" w:rsidR="00DB58B2" w:rsidRPr="00AC67E2" w:rsidRDefault="00DB58B2" w:rsidP="002F1335">
            <w:pPr>
              <w:rPr>
                <w:sz w:val="20"/>
                <w:szCs w:val="20"/>
              </w:rPr>
            </w:pPr>
            <w:r w:rsidRPr="00AC67E2">
              <w:rPr>
                <w:sz w:val="20"/>
                <w:szCs w:val="20"/>
              </w:rPr>
              <w:t>155</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020B36" w14:textId="77777777" w:rsidR="00DB58B2" w:rsidRPr="00AC67E2" w:rsidRDefault="00DB58B2" w:rsidP="002F1335">
            <w:pPr>
              <w:rPr>
                <w:sz w:val="20"/>
                <w:szCs w:val="20"/>
              </w:rPr>
            </w:pPr>
            <w:r w:rsidRPr="00AC67E2">
              <w:rPr>
                <w:sz w:val="20"/>
                <w:szCs w:val="20"/>
              </w:rPr>
              <w:t>89</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751CF8" w14:textId="77777777" w:rsidR="00DB58B2" w:rsidRPr="00AC67E2" w:rsidRDefault="00DB58B2" w:rsidP="002F1335">
            <w:pPr>
              <w:rPr>
                <w:sz w:val="20"/>
                <w:szCs w:val="20"/>
              </w:rPr>
            </w:pPr>
            <w:r w:rsidRPr="00AC67E2">
              <w:rPr>
                <w:sz w:val="20"/>
                <w:szCs w:val="20"/>
              </w:rPr>
              <w:t>LOCADO</w:t>
            </w:r>
          </w:p>
        </w:tc>
      </w:tr>
      <w:tr w:rsidR="00DB58B2" w:rsidRPr="00AC67E2" w14:paraId="25C296D7"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DB4CA9" w14:textId="77777777" w:rsidR="00DB58B2" w:rsidRPr="00AC67E2" w:rsidRDefault="00DB58B2" w:rsidP="002F1335">
            <w:pPr>
              <w:rPr>
                <w:sz w:val="20"/>
                <w:szCs w:val="20"/>
              </w:rPr>
            </w:pPr>
            <w:r w:rsidRPr="00AC67E2">
              <w:rPr>
                <w:sz w:val="20"/>
                <w:szCs w:val="20"/>
              </w:rPr>
              <w:t>109</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18D838" w14:textId="77777777" w:rsidR="00DB58B2" w:rsidRPr="00AC67E2" w:rsidRDefault="00DB58B2" w:rsidP="002F1335">
            <w:pPr>
              <w:rPr>
                <w:sz w:val="20"/>
                <w:szCs w:val="20"/>
              </w:rPr>
            </w:pPr>
            <w:r w:rsidRPr="00AC67E2">
              <w:rPr>
                <w:sz w:val="20"/>
                <w:szCs w:val="20"/>
              </w:rPr>
              <w:t>MUTUÍPE</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2BBA9A" w14:textId="77777777" w:rsidR="00DB58B2" w:rsidRPr="00AC67E2" w:rsidRDefault="00DB58B2" w:rsidP="002F1335">
            <w:pPr>
              <w:rPr>
                <w:sz w:val="20"/>
                <w:szCs w:val="20"/>
              </w:rPr>
            </w:pPr>
            <w:r w:rsidRPr="00AC67E2">
              <w:rPr>
                <w:sz w:val="20"/>
                <w:szCs w:val="20"/>
              </w:rPr>
              <w:t>AV.DR. BARTOLOMEU CHAVES, N. 177 - CENTRO                   CEP-45480-000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A2931D" w14:textId="77777777" w:rsidR="00DB58B2" w:rsidRPr="00AC67E2" w:rsidRDefault="00DB58B2" w:rsidP="002F1335">
            <w:pPr>
              <w:rPr>
                <w:sz w:val="20"/>
                <w:szCs w:val="20"/>
              </w:rPr>
            </w:pPr>
            <w:r w:rsidRPr="00AC67E2">
              <w:rPr>
                <w:sz w:val="20"/>
                <w:szCs w:val="20"/>
              </w:rPr>
              <w:t>190</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F2B254" w14:textId="77777777" w:rsidR="00DB58B2" w:rsidRPr="00AC67E2" w:rsidRDefault="00DB58B2" w:rsidP="002F1335">
            <w:pPr>
              <w:rPr>
                <w:sz w:val="20"/>
                <w:szCs w:val="20"/>
              </w:rPr>
            </w:pPr>
            <w:r w:rsidRPr="00AC67E2">
              <w:rPr>
                <w:sz w:val="20"/>
                <w:szCs w:val="20"/>
              </w:rPr>
              <w:t>135</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AFFE7C" w14:textId="77777777" w:rsidR="00DB58B2" w:rsidRPr="00AC67E2" w:rsidRDefault="00DB58B2" w:rsidP="002F1335">
            <w:pPr>
              <w:rPr>
                <w:sz w:val="20"/>
                <w:szCs w:val="20"/>
              </w:rPr>
            </w:pPr>
            <w:r w:rsidRPr="00AC67E2">
              <w:rPr>
                <w:sz w:val="20"/>
                <w:szCs w:val="20"/>
              </w:rPr>
              <w:t>LOCADO</w:t>
            </w:r>
          </w:p>
        </w:tc>
      </w:tr>
      <w:tr w:rsidR="00DB58B2" w:rsidRPr="00AC67E2" w14:paraId="41AD32DD"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218DFF" w14:textId="77777777" w:rsidR="00DB58B2" w:rsidRPr="00AC67E2" w:rsidRDefault="00DB58B2" w:rsidP="002F1335">
            <w:pPr>
              <w:rPr>
                <w:sz w:val="20"/>
                <w:szCs w:val="20"/>
              </w:rPr>
            </w:pPr>
            <w:r w:rsidRPr="00AC67E2">
              <w:rPr>
                <w:sz w:val="20"/>
                <w:szCs w:val="20"/>
              </w:rPr>
              <w:t>59</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514BF2" w14:textId="77777777" w:rsidR="00DB58B2" w:rsidRPr="00AC67E2" w:rsidRDefault="00DB58B2" w:rsidP="002F1335">
            <w:pPr>
              <w:rPr>
                <w:sz w:val="20"/>
                <w:szCs w:val="20"/>
              </w:rPr>
            </w:pPr>
            <w:r w:rsidRPr="00AC67E2">
              <w:rPr>
                <w:sz w:val="20"/>
                <w:szCs w:val="20"/>
              </w:rPr>
              <w:t>POÇÕES</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DB7ABA" w14:textId="77777777" w:rsidR="00DB58B2" w:rsidRPr="00AC67E2" w:rsidRDefault="00DB58B2" w:rsidP="002F1335">
            <w:pPr>
              <w:rPr>
                <w:sz w:val="20"/>
                <w:szCs w:val="20"/>
              </w:rPr>
            </w:pPr>
            <w:r w:rsidRPr="00AC67E2">
              <w:rPr>
                <w:sz w:val="20"/>
                <w:szCs w:val="20"/>
              </w:rPr>
              <w:t>PRAÇA EURÍPEDES ROCHA LIMA, N.281 - CENTRO -           CEP - 45260-000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FFF60E" w14:textId="77777777" w:rsidR="00DB58B2" w:rsidRPr="00AC67E2" w:rsidRDefault="00DB58B2" w:rsidP="002F1335">
            <w:pPr>
              <w:rPr>
                <w:sz w:val="20"/>
                <w:szCs w:val="20"/>
              </w:rPr>
            </w:pPr>
            <w:r w:rsidRPr="00AC67E2">
              <w:rPr>
                <w:sz w:val="20"/>
                <w:szCs w:val="20"/>
              </w:rPr>
              <w:t>140</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8F51AC" w14:textId="77777777" w:rsidR="00DB58B2" w:rsidRPr="00AC67E2" w:rsidRDefault="00DB58B2" w:rsidP="002F1335">
            <w:pPr>
              <w:rPr>
                <w:sz w:val="20"/>
                <w:szCs w:val="20"/>
              </w:rPr>
            </w:pPr>
            <w:r w:rsidRPr="00AC67E2">
              <w:rPr>
                <w:sz w:val="20"/>
                <w:szCs w:val="20"/>
              </w:rPr>
              <w:t>88</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3D247A" w14:textId="77777777" w:rsidR="00DB58B2" w:rsidRPr="00AC67E2" w:rsidRDefault="00DB58B2" w:rsidP="002F1335">
            <w:pPr>
              <w:rPr>
                <w:sz w:val="20"/>
                <w:szCs w:val="20"/>
              </w:rPr>
            </w:pPr>
            <w:r w:rsidRPr="00AC67E2">
              <w:rPr>
                <w:sz w:val="20"/>
                <w:szCs w:val="20"/>
              </w:rPr>
              <w:t>LOCADO</w:t>
            </w:r>
          </w:p>
        </w:tc>
      </w:tr>
      <w:tr w:rsidR="00DB58B2" w:rsidRPr="00AC67E2" w14:paraId="5DF3D6EA"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851A42" w14:textId="77777777" w:rsidR="00DB58B2" w:rsidRPr="00AC67E2" w:rsidRDefault="00DB58B2" w:rsidP="002F1335">
            <w:pPr>
              <w:rPr>
                <w:sz w:val="20"/>
                <w:szCs w:val="20"/>
              </w:rPr>
            </w:pPr>
            <w:r w:rsidRPr="00AC67E2">
              <w:rPr>
                <w:sz w:val="20"/>
                <w:szCs w:val="20"/>
              </w:rPr>
              <w:t>177</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4D24E1" w14:textId="77777777" w:rsidR="00DB58B2" w:rsidRPr="00AC67E2" w:rsidRDefault="00DB58B2" w:rsidP="002F1335">
            <w:pPr>
              <w:rPr>
                <w:sz w:val="20"/>
                <w:szCs w:val="20"/>
              </w:rPr>
            </w:pPr>
            <w:r w:rsidRPr="00AC67E2">
              <w:rPr>
                <w:sz w:val="20"/>
                <w:szCs w:val="20"/>
              </w:rPr>
              <w:t>TREMEDAL</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8C897A" w14:textId="77777777" w:rsidR="00DB58B2" w:rsidRPr="00AC67E2" w:rsidRDefault="00DB58B2" w:rsidP="002F1335">
            <w:pPr>
              <w:rPr>
                <w:sz w:val="20"/>
                <w:szCs w:val="20"/>
              </w:rPr>
            </w:pPr>
            <w:r w:rsidRPr="00AC67E2">
              <w:rPr>
                <w:sz w:val="20"/>
                <w:szCs w:val="20"/>
              </w:rPr>
              <w:t>RUA CASTELO BRANCO , N.47 - CENTRO                                                                CEP-45170-000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8300EE" w14:textId="77777777" w:rsidR="00DB58B2" w:rsidRPr="00AC67E2" w:rsidRDefault="00DB58B2" w:rsidP="002F1335">
            <w:pPr>
              <w:rPr>
                <w:sz w:val="20"/>
                <w:szCs w:val="20"/>
              </w:rPr>
            </w:pPr>
            <w:r w:rsidRPr="00AC67E2">
              <w:rPr>
                <w:sz w:val="20"/>
                <w:szCs w:val="20"/>
              </w:rPr>
              <w:t>25</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C7B528" w14:textId="77777777" w:rsidR="00DB58B2" w:rsidRPr="00AC67E2" w:rsidRDefault="00DB58B2" w:rsidP="002F1335">
            <w:pPr>
              <w:rPr>
                <w:sz w:val="20"/>
                <w:szCs w:val="20"/>
              </w:rPr>
            </w:pPr>
            <w:r w:rsidRPr="00AC67E2">
              <w:rPr>
                <w:sz w:val="20"/>
                <w:szCs w:val="20"/>
              </w:rPr>
              <w:t>237</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7D7B65" w14:textId="77777777" w:rsidR="00DB58B2" w:rsidRPr="00AC67E2" w:rsidRDefault="00DB58B2" w:rsidP="002F1335">
            <w:pPr>
              <w:rPr>
                <w:sz w:val="20"/>
                <w:szCs w:val="20"/>
              </w:rPr>
            </w:pPr>
            <w:r w:rsidRPr="00AC67E2">
              <w:rPr>
                <w:sz w:val="20"/>
                <w:szCs w:val="20"/>
              </w:rPr>
              <w:t>CEDIDO - SALA TJ</w:t>
            </w:r>
          </w:p>
        </w:tc>
      </w:tr>
      <w:tr w:rsidR="00DB58B2" w:rsidRPr="00AC67E2" w14:paraId="14BB8117"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88A759" w14:textId="77777777" w:rsidR="00DB58B2" w:rsidRPr="00AC67E2" w:rsidRDefault="00DB58B2" w:rsidP="002F1335">
            <w:pPr>
              <w:rPr>
                <w:sz w:val="20"/>
                <w:szCs w:val="20"/>
              </w:rPr>
            </w:pPr>
            <w:r w:rsidRPr="00AC67E2">
              <w:rPr>
                <w:sz w:val="20"/>
                <w:szCs w:val="20"/>
              </w:rPr>
              <w:t>38</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88E118" w14:textId="77777777" w:rsidR="00DB58B2" w:rsidRPr="00AC67E2" w:rsidRDefault="00DB58B2" w:rsidP="002F1335">
            <w:pPr>
              <w:rPr>
                <w:sz w:val="20"/>
                <w:szCs w:val="20"/>
              </w:rPr>
            </w:pPr>
            <w:r w:rsidRPr="00AC67E2">
              <w:rPr>
                <w:sz w:val="20"/>
                <w:szCs w:val="20"/>
              </w:rPr>
              <w:t>UBAÍRA</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300E97" w14:textId="77777777" w:rsidR="00DB58B2" w:rsidRPr="00AC67E2" w:rsidRDefault="00DB58B2" w:rsidP="002F1335">
            <w:pPr>
              <w:rPr>
                <w:sz w:val="20"/>
                <w:szCs w:val="20"/>
              </w:rPr>
            </w:pPr>
            <w:r w:rsidRPr="00AC67E2">
              <w:rPr>
                <w:sz w:val="20"/>
                <w:szCs w:val="20"/>
              </w:rPr>
              <w:t>PRAÇA DOS TRÊS PODERES , S/N - CENTRO                                                             CEP-45310-000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AC8B86" w14:textId="77777777" w:rsidR="00DB58B2" w:rsidRPr="00AC67E2" w:rsidRDefault="00DB58B2" w:rsidP="002F1335">
            <w:pPr>
              <w:rPr>
                <w:sz w:val="20"/>
                <w:szCs w:val="20"/>
              </w:rPr>
            </w:pPr>
            <w:r w:rsidRPr="00AC67E2">
              <w:rPr>
                <w:sz w:val="20"/>
                <w:szCs w:val="20"/>
              </w:rPr>
              <w:t>21</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717743" w14:textId="77777777" w:rsidR="00DB58B2" w:rsidRPr="00AC67E2" w:rsidRDefault="00DB58B2" w:rsidP="002F1335">
            <w:pPr>
              <w:rPr>
                <w:sz w:val="20"/>
                <w:szCs w:val="20"/>
              </w:rPr>
            </w:pPr>
            <w:r w:rsidRPr="00AC67E2">
              <w:rPr>
                <w:sz w:val="20"/>
                <w:szCs w:val="20"/>
              </w:rPr>
              <w:t>112</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F9082D" w14:textId="77777777" w:rsidR="00DB58B2" w:rsidRPr="00AC67E2" w:rsidRDefault="00DB58B2" w:rsidP="002F1335">
            <w:pPr>
              <w:rPr>
                <w:sz w:val="20"/>
                <w:szCs w:val="20"/>
              </w:rPr>
            </w:pPr>
            <w:r w:rsidRPr="00AC67E2">
              <w:rPr>
                <w:sz w:val="20"/>
                <w:szCs w:val="20"/>
              </w:rPr>
              <w:t>CEDIDO - SALA TJ</w:t>
            </w:r>
          </w:p>
        </w:tc>
      </w:tr>
      <w:tr w:rsidR="00DB58B2" w:rsidRPr="00AC67E2" w14:paraId="3D4053A9"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54018E" w14:textId="77777777" w:rsidR="00DB58B2" w:rsidRPr="00AC67E2" w:rsidRDefault="00DB58B2" w:rsidP="002F1335">
            <w:pPr>
              <w:rPr>
                <w:sz w:val="20"/>
                <w:szCs w:val="20"/>
              </w:rPr>
            </w:pPr>
            <w:r w:rsidRPr="00AC67E2">
              <w:rPr>
                <w:sz w:val="20"/>
                <w:szCs w:val="20"/>
              </w:rPr>
              <w:t>73</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CC9940" w14:textId="77777777" w:rsidR="00DB58B2" w:rsidRPr="00AC67E2" w:rsidRDefault="00DB58B2" w:rsidP="002F1335">
            <w:pPr>
              <w:rPr>
                <w:sz w:val="20"/>
                <w:szCs w:val="20"/>
              </w:rPr>
            </w:pPr>
            <w:r w:rsidRPr="00AC67E2">
              <w:rPr>
                <w:sz w:val="20"/>
                <w:szCs w:val="20"/>
              </w:rPr>
              <w:t>UBAITABA</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1FFF0C" w14:textId="77777777" w:rsidR="00DB58B2" w:rsidRPr="00AC67E2" w:rsidRDefault="00DB58B2" w:rsidP="002F1335">
            <w:pPr>
              <w:rPr>
                <w:sz w:val="20"/>
                <w:szCs w:val="20"/>
              </w:rPr>
            </w:pPr>
            <w:r w:rsidRPr="00AC67E2">
              <w:rPr>
                <w:sz w:val="20"/>
                <w:szCs w:val="20"/>
              </w:rPr>
              <w:t>AVENIDA PRESIDENTE VARGAS , S/N - CENTRO                                                        CEP-455450-000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83E2E" w14:textId="77777777" w:rsidR="00DB58B2" w:rsidRPr="00AC67E2" w:rsidRDefault="00DB58B2" w:rsidP="002F1335">
            <w:pPr>
              <w:rPr>
                <w:sz w:val="20"/>
                <w:szCs w:val="20"/>
              </w:rPr>
            </w:pPr>
            <w:r w:rsidRPr="00AC67E2">
              <w:rPr>
                <w:sz w:val="20"/>
                <w:szCs w:val="20"/>
              </w:rPr>
              <w:t>53</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C66E35" w14:textId="77777777" w:rsidR="00DB58B2" w:rsidRPr="00AC67E2" w:rsidRDefault="00DB58B2" w:rsidP="002F1335">
            <w:pPr>
              <w:rPr>
                <w:sz w:val="20"/>
                <w:szCs w:val="20"/>
              </w:rPr>
            </w:pPr>
            <w:r w:rsidRPr="00AC67E2">
              <w:rPr>
                <w:sz w:val="20"/>
                <w:szCs w:val="20"/>
              </w:rPr>
              <w:t>113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7EDF11" w14:textId="77777777" w:rsidR="00DB58B2" w:rsidRPr="00AC67E2" w:rsidRDefault="00DB58B2" w:rsidP="002F1335">
            <w:pPr>
              <w:rPr>
                <w:sz w:val="20"/>
                <w:szCs w:val="20"/>
              </w:rPr>
            </w:pPr>
            <w:r w:rsidRPr="00AC67E2">
              <w:rPr>
                <w:sz w:val="20"/>
                <w:szCs w:val="20"/>
              </w:rPr>
              <w:t>CEDIDO - SALA TJ</w:t>
            </w:r>
          </w:p>
        </w:tc>
      </w:tr>
      <w:tr w:rsidR="00DB58B2" w:rsidRPr="00AC67E2" w14:paraId="32BA576F"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D654FB" w14:textId="77777777" w:rsidR="00DB58B2" w:rsidRPr="00AC67E2" w:rsidRDefault="00DB58B2" w:rsidP="002F1335">
            <w:pPr>
              <w:rPr>
                <w:sz w:val="20"/>
                <w:szCs w:val="20"/>
              </w:rPr>
            </w:pPr>
            <w:r w:rsidRPr="00AC67E2">
              <w:rPr>
                <w:sz w:val="20"/>
                <w:szCs w:val="20"/>
              </w:rPr>
              <w:t>134</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87122D" w14:textId="77777777" w:rsidR="00DB58B2" w:rsidRPr="00AC67E2" w:rsidRDefault="00DB58B2" w:rsidP="002F1335">
            <w:pPr>
              <w:rPr>
                <w:sz w:val="20"/>
                <w:szCs w:val="20"/>
              </w:rPr>
            </w:pPr>
            <w:r w:rsidRPr="00AC67E2">
              <w:rPr>
                <w:sz w:val="20"/>
                <w:szCs w:val="20"/>
              </w:rPr>
              <w:t>UBATÃ</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D11EE3" w14:textId="77777777" w:rsidR="00DB58B2" w:rsidRPr="00AC67E2" w:rsidRDefault="00DB58B2" w:rsidP="002F1335">
            <w:pPr>
              <w:rPr>
                <w:sz w:val="20"/>
                <w:szCs w:val="20"/>
              </w:rPr>
            </w:pPr>
            <w:r w:rsidRPr="00AC67E2">
              <w:rPr>
                <w:sz w:val="20"/>
                <w:szCs w:val="20"/>
              </w:rPr>
              <w:t>RUA HENRIQUE FERREIRA BORGES, Nº 122 - TÉRREO - LOMANTO JÚNIOR                                                                                                    CEP - 45550-000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9AE2CD" w14:textId="77777777" w:rsidR="00DB58B2" w:rsidRPr="00AC67E2" w:rsidRDefault="00DB58B2" w:rsidP="002F1335">
            <w:pPr>
              <w:rPr>
                <w:sz w:val="20"/>
                <w:szCs w:val="20"/>
              </w:rPr>
            </w:pPr>
            <w:r w:rsidRPr="00AC67E2">
              <w:rPr>
                <w:sz w:val="20"/>
                <w:szCs w:val="20"/>
              </w:rPr>
              <w:t>90</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FBA186" w14:textId="77777777" w:rsidR="00DB58B2" w:rsidRPr="00AC67E2" w:rsidRDefault="00DB58B2" w:rsidP="002F1335">
            <w:pPr>
              <w:rPr>
                <w:sz w:val="20"/>
                <w:szCs w:val="20"/>
              </w:rPr>
            </w:pPr>
            <w:r w:rsidRPr="00AC67E2">
              <w:rPr>
                <w:sz w:val="20"/>
                <w:szCs w:val="20"/>
              </w:rPr>
              <w:t>83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705D5C" w14:textId="77777777" w:rsidR="00DB58B2" w:rsidRPr="00AC67E2" w:rsidRDefault="00DB58B2" w:rsidP="002F1335">
            <w:pPr>
              <w:rPr>
                <w:sz w:val="20"/>
                <w:szCs w:val="20"/>
              </w:rPr>
            </w:pPr>
            <w:r w:rsidRPr="00AC67E2">
              <w:rPr>
                <w:sz w:val="20"/>
                <w:szCs w:val="20"/>
              </w:rPr>
              <w:t>LOCADO</w:t>
            </w:r>
          </w:p>
        </w:tc>
      </w:tr>
      <w:tr w:rsidR="00DB58B2" w:rsidRPr="00AC67E2" w14:paraId="641DF347"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B8FBF7" w14:textId="77777777" w:rsidR="00DB58B2" w:rsidRPr="00AC67E2" w:rsidRDefault="00DB58B2" w:rsidP="002F1335">
            <w:pPr>
              <w:rPr>
                <w:sz w:val="20"/>
                <w:szCs w:val="20"/>
              </w:rPr>
            </w:pPr>
            <w:r w:rsidRPr="00AC67E2">
              <w:rPr>
                <w:sz w:val="20"/>
                <w:szCs w:val="20"/>
              </w:rPr>
              <w:t>198</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A706E1" w14:textId="77777777" w:rsidR="00DB58B2" w:rsidRPr="00AC67E2" w:rsidRDefault="00DB58B2" w:rsidP="002F1335">
            <w:pPr>
              <w:rPr>
                <w:sz w:val="20"/>
                <w:szCs w:val="20"/>
              </w:rPr>
            </w:pPr>
            <w:r w:rsidRPr="00AC67E2">
              <w:rPr>
                <w:sz w:val="20"/>
                <w:szCs w:val="20"/>
              </w:rPr>
              <w:t>URUÇUCA</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BF988A" w14:textId="77777777" w:rsidR="00DB58B2" w:rsidRPr="00AC67E2" w:rsidRDefault="00DB58B2" w:rsidP="002F1335">
            <w:pPr>
              <w:rPr>
                <w:sz w:val="20"/>
                <w:szCs w:val="20"/>
              </w:rPr>
            </w:pPr>
            <w:r w:rsidRPr="00AC67E2">
              <w:rPr>
                <w:sz w:val="20"/>
                <w:szCs w:val="20"/>
              </w:rPr>
              <w:t>RUA JOSÉ SERAFIM FARIAS , S/N - CENTRO                                                               CEP-45680-000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4BC5D1" w14:textId="77777777" w:rsidR="00DB58B2" w:rsidRPr="00AC67E2" w:rsidRDefault="00DB58B2" w:rsidP="002F1335">
            <w:pPr>
              <w:rPr>
                <w:sz w:val="20"/>
                <w:szCs w:val="20"/>
              </w:rPr>
            </w:pPr>
            <w:r w:rsidRPr="00AC67E2">
              <w:rPr>
                <w:sz w:val="20"/>
                <w:szCs w:val="20"/>
              </w:rPr>
              <w:t>24</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F0BB0B" w14:textId="77777777" w:rsidR="00DB58B2" w:rsidRPr="00AC67E2" w:rsidRDefault="00DB58B2" w:rsidP="002F1335">
            <w:pPr>
              <w:rPr>
                <w:sz w:val="20"/>
                <w:szCs w:val="20"/>
              </w:rPr>
            </w:pPr>
            <w:r w:rsidRPr="00AC67E2">
              <w:rPr>
                <w:sz w:val="20"/>
                <w:szCs w:val="20"/>
              </w:rPr>
              <w:t>158</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445FDA" w14:textId="77777777" w:rsidR="00DB58B2" w:rsidRPr="00AC67E2" w:rsidRDefault="00DB58B2" w:rsidP="002F1335">
            <w:pPr>
              <w:rPr>
                <w:sz w:val="20"/>
                <w:szCs w:val="20"/>
              </w:rPr>
            </w:pPr>
            <w:r w:rsidRPr="00AC67E2">
              <w:rPr>
                <w:sz w:val="20"/>
                <w:szCs w:val="20"/>
              </w:rPr>
              <w:t>CEDIDO - SALA TJ</w:t>
            </w:r>
          </w:p>
        </w:tc>
      </w:tr>
      <w:tr w:rsidR="00DB58B2" w:rsidRPr="00AC67E2" w14:paraId="15B7D1A6"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0AD6C3" w14:textId="77777777" w:rsidR="00DB58B2" w:rsidRPr="00AC67E2" w:rsidRDefault="00DB58B2" w:rsidP="002F1335">
            <w:pPr>
              <w:rPr>
                <w:sz w:val="20"/>
                <w:szCs w:val="20"/>
              </w:rPr>
            </w:pPr>
            <w:r w:rsidRPr="00AC67E2">
              <w:rPr>
                <w:sz w:val="20"/>
                <w:szCs w:val="20"/>
              </w:rPr>
              <w:t>31</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DDED39" w14:textId="77777777" w:rsidR="00DB58B2" w:rsidRPr="00AC67E2" w:rsidRDefault="00DB58B2" w:rsidP="002F1335">
            <w:pPr>
              <w:rPr>
                <w:sz w:val="20"/>
                <w:szCs w:val="20"/>
              </w:rPr>
            </w:pPr>
            <w:r w:rsidRPr="00AC67E2">
              <w:rPr>
                <w:sz w:val="20"/>
                <w:szCs w:val="20"/>
              </w:rPr>
              <w:t>VALENÇA</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E2A39C" w14:textId="77777777" w:rsidR="00DB58B2" w:rsidRPr="00AC67E2" w:rsidRDefault="00DB58B2" w:rsidP="002F1335">
            <w:pPr>
              <w:rPr>
                <w:sz w:val="20"/>
                <w:szCs w:val="20"/>
              </w:rPr>
            </w:pPr>
            <w:r w:rsidRPr="00AC67E2">
              <w:rPr>
                <w:sz w:val="20"/>
                <w:szCs w:val="20"/>
              </w:rPr>
              <w:t>RUA GUIDO ARAUJO MAGALHÃES , S/N - NOVO HORIZONTE                           CEP-45400-000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B73E9" w14:textId="77777777" w:rsidR="00DB58B2" w:rsidRPr="00AC67E2" w:rsidRDefault="00DB58B2" w:rsidP="002F1335">
            <w:pPr>
              <w:rPr>
                <w:sz w:val="20"/>
                <w:szCs w:val="20"/>
              </w:rPr>
            </w:pPr>
            <w:r w:rsidRPr="00AC67E2">
              <w:rPr>
                <w:sz w:val="20"/>
                <w:szCs w:val="20"/>
              </w:rPr>
              <w:t>317</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8A7C21" w14:textId="77777777" w:rsidR="00DB58B2" w:rsidRPr="00AC67E2" w:rsidRDefault="00DB58B2" w:rsidP="002F1335">
            <w:pPr>
              <w:rPr>
                <w:sz w:val="20"/>
                <w:szCs w:val="20"/>
              </w:rPr>
            </w:pPr>
            <w:r w:rsidRPr="00AC67E2">
              <w:rPr>
                <w:sz w:val="20"/>
                <w:szCs w:val="20"/>
              </w:rPr>
              <w:t>201</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C8A03A" w14:textId="77777777" w:rsidR="00DB58B2" w:rsidRPr="00AC67E2" w:rsidRDefault="00DB58B2" w:rsidP="002F1335">
            <w:pPr>
              <w:rPr>
                <w:sz w:val="20"/>
                <w:szCs w:val="20"/>
              </w:rPr>
            </w:pPr>
            <w:r w:rsidRPr="00AC67E2">
              <w:rPr>
                <w:sz w:val="20"/>
                <w:szCs w:val="20"/>
              </w:rPr>
              <w:t xml:space="preserve">PRÓPRIO - FÓRUM ELEITORAL </w:t>
            </w:r>
          </w:p>
        </w:tc>
      </w:tr>
      <w:tr w:rsidR="00DB58B2" w:rsidRPr="00AC67E2" w14:paraId="2BE752C4"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F29B74" w14:textId="77777777" w:rsidR="00DB58B2" w:rsidRPr="00AC67E2" w:rsidRDefault="00DB58B2" w:rsidP="002F1335">
            <w:pPr>
              <w:rPr>
                <w:sz w:val="20"/>
                <w:szCs w:val="20"/>
              </w:rPr>
            </w:pPr>
            <w:r w:rsidRPr="00AC67E2">
              <w:rPr>
                <w:sz w:val="20"/>
                <w:szCs w:val="20"/>
              </w:rPr>
              <w:t>39/40/41</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429C4A" w14:textId="77777777" w:rsidR="00DB58B2" w:rsidRPr="00AC67E2" w:rsidRDefault="00DB58B2" w:rsidP="002F1335">
            <w:pPr>
              <w:rPr>
                <w:sz w:val="20"/>
                <w:szCs w:val="20"/>
              </w:rPr>
            </w:pPr>
            <w:r w:rsidRPr="00AC67E2">
              <w:rPr>
                <w:sz w:val="20"/>
                <w:szCs w:val="20"/>
              </w:rPr>
              <w:t>VITÓRIA DA CONQUISTA</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7292FB" w14:textId="77777777" w:rsidR="00DB58B2" w:rsidRPr="00AC67E2" w:rsidRDefault="00DB58B2" w:rsidP="002F1335">
            <w:pPr>
              <w:rPr>
                <w:sz w:val="20"/>
                <w:szCs w:val="20"/>
              </w:rPr>
            </w:pPr>
            <w:r w:rsidRPr="00AC67E2">
              <w:rPr>
                <w:sz w:val="20"/>
                <w:szCs w:val="20"/>
              </w:rPr>
              <w:t>AVENIDA OLÍVIA FLORES , S/N - CANDEIAS                                                      CEP-45055-090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7D87B1" w14:textId="77777777" w:rsidR="00DB58B2" w:rsidRPr="00AC67E2" w:rsidRDefault="00DB58B2" w:rsidP="002F1335">
            <w:pPr>
              <w:rPr>
                <w:sz w:val="20"/>
                <w:szCs w:val="20"/>
              </w:rPr>
            </w:pPr>
            <w:r w:rsidRPr="00AC67E2">
              <w:rPr>
                <w:sz w:val="20"/>
                <w:szCs w:val="20"/>
              </w:rPr>
              <w:t>1112</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CB6957" w14:textId="77777777" w:rsidR="00DB58B2" w:rsidRPr="00AC67E2" w:rsidRDefault="00DB58B2" w:rsidP="002F1335">
            <w:pPr>
              <w:rPr>
                <w:sz w:val="20"/>
                <w:szCs w:val="20"/>
              </w:rPr>
            </w:pPr>
            <w:r w:rsidRPr="00AC67E2">
              <w:rPr>
                <w:sz w:val="20"/>
                <w:szCs w:val="20"/>
              </w:rPr>
              <w:t>155</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9518DB" w14:textId="77777777" w:rsidR="00DB58B2" w:rsidRPr="00AC67E2" w:rsidRDefault="00DB58B2" w:rsidP="002F1335">
            <w:pPr>
              <w:rPr>
                <w:sz w:val="20"/>
                <w:szCs w:val="20"/>
              </w:rPr>
            </w:pPr>
            <w:r w:rsidRPr="00AC67E2">
              <w:rPr>
                <w:sz w:val="20"/>
                <w:szCs w:val="20"/>
              </w:rPr>
              <w:t xml:space="preserve">PRÓPRIO - FÓRUM ELEITORAL </w:t>
            </w:r>
          </w:p>
        </w:tc>
      </w:tr>
      <w:tr w:rsidR="00DB58B2" w:rsidRPr="00AC67E2" w14:paraId="4CFFE558" w14:textId="77777777" w:rsidTr="002F1335">
        <w:trPr>
          <w:trHeight w:val="635"/>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5EEE6F" w14:textId="77777777" w:rsidR="00DB58B2" w:rsidRPr="00AC67E2" w:rsidRDefault="00DB58B2" w:rsidP="002F1335">
            <w:pPr>
              <w:rPr>
                <w:sz w:val="20"/>
                <w:szCs w:val="20"/>
              </w:rPr>
            </w:pPr>
            <w:r w:rsidRPr="00AC67E2">
              <w:rPr>
                <w:sz w:val="20"/>
                <w:szCs w:val="20"/>
              </w:rPr>
              <w:t>197</w:t>
            </w:r>
          </w:p>
        </w:tc>
        <w:tc>
          <w:tcPr>
            <w:tcW w:w="2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EE123C" w14:textId="77777777" w:rsidR="00DB58B2" w:rsidRPr="00AC67E2" w:rsidRDefault="00DB58B2" w:rsidP="002F1335">
            <w:pPr>
              <w:rPr>
                <w:sz w:val="20"/>
                <w:szCs w:val="20"/>
              </w:rPr>
            </w:pPr>
            <w:r w:rsidRPr="00AC67E2">
              <w:rPr>
                <w:sz w:val="20"/>
                <w:szCs w:val="20"/>
              </w:rPr>
              <w:t>WENCESLAU GUIMARÃES</w:t>
            </w:r>
          </w:p>
        </w:tc>
        <w:tc>
          <w:tcPr>
            <w:tcW w:w="3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3E4F94" w14:textId="77777777" w:rsidR="00DB58B2" w:rsidRPr="00AC67E2" w:rsidRDefault="00DB58B2" w:rsidP="002F1335">
            <w:pPr>
              <w:rPr>
                <w:sz w:val="20"/>
                <w:szCs w:val="20"/>
              </w:rPr>
            </w:pPr>
            <w:r w:rsidRPr="00AC67E2">
              <w:rPr>
                <w:sz w:val="20"/>
                <w:szCs w:val="20"/>
              </w:rPr>
              <w:t>PRAÇA NAIR LOPES JENKINS, Nº 106 - CENTRO                                          CEP - 45460-000</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7FBB0F" w14:textId="77777777" w:rsidR="00DB58B2" w:rsidRPr="00AC67E2" w:rsidRDefault="00DB58B2" w:rsidP="002F1335">
            <w:pPr>
              <w:rPr>
                <w:sz w:val="20"/>
                <w:szCs w:val="20"/>
              </w:rPr>
            </w:pPr>
            <w:r w:rsidRPr="00AC67E2">
              <w:rPr>
                <w:sz w:val="20"/>
                <w:szCs w:val="20"/>
              </w:rPr>
              <w:t>109</w:t>
            </w:r>
          </w:p>
        </w:tc>
        <w:tc>
          <w:tcPr>
            <w:tcW w:w="14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37DD35" w14:textId="77777777" w:rsidR="00DB58B2" w:rsidRPr="00AC67E2" w:rsidRDefault="00DB58B2" w:rsidP="002F1335">
            <w:pPr>
              <w:rPr>
                <w:sz w:val="20"/>
                <w:szCs w:val="20"/>
              </w:rPr>
            </w:pPr>
            <w:r w:rsidRPr="00AC67E2">
              <w:rPr>
                <w:sz w:val="20"/>
                <w:szCs w:val="20"/>
              </w:rPr>
              <w:t>121</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2DFAEC" w14:textId="77777777" w:rsidR="00DB58B2" w:rsidRPr="00AC67E2" w:rsidRDefault="00DB58B2" w:rsidP="002F1335">
            <w:pPr>
              <w:rPr>
                <w:sz w:val="20"/>
                <w:szCs w:val="20"/>
              </w:rPr>
            </w:pPr>
            <w:r w:rsidRPr="00AC67E2">
              <w:rPr>
                <w:sz w:val="20"/>
                <w:szCs w:val="20"/>
              </w:rPr>
              <w:t>LOCADO</w:t>
            </w:r>
          </w:p>
        </w:tc>
      </w:tr>
    </w:tbl>
    <w:p w14:paraId="100E4C9B" w14:textId="77777777" w:rsidR="00DB58B2" w:rsidRDefault="00DB58B2" w:rsidP="00DB58B2">
      <w:pPr>
        <w:jc w:val="center"/>
        <w:rPr>
          <w:b/>
          <w:u w:val="single"/>
        </w:rPr>
      </w:pPr>
    </w:p>
    <w:p w14:paraId="0F9D9A32" w14:textId="77777777" w:rsidR="00DB58B2" w:rsidRDefault="00DB58B2" w:rsidP="00DB58B2">
      <w:pPr>
        <w:jc w:val="center"/>
        <w:rPr>
          <w:b/>
          <w:u w:val="single"/>
        </w:rPr>
      </w:pPr>
    </w:p>
    <w:p w14:paraId="2C31395F" w14:textId="77777777" w:rsidR="00DB58B2" w:rsidRDefault="00DB58B2" w:rsidP="00DB58B2">
      <w:pPr>
        <w:jc w:val="center"/>
        <w:rPr>
          <w:b/>
          <w:u w:val="single"/>
        </w:rPr>
      </w:pPr>
    </w:p>
    <w:p w14:paraId="7772B6BE" w14:textId="77777777" w:rsidR="00DB58B2" w:rsidRDefault="00DB58B2" w:rsidP="00DB58B2">
      <w:pPr>
        <w:jc w:val="center"/>
        <w:rPr>
          <w:b/>
          <w:u w:val="single"/>
        </w:rPr>
      </w:pPr>
    </w:p>
    <w:p w14:paraId="06D990F0" w14:textId="77777777" w:rsidR="00DB58B2" w:rsidRDefault="00DB58B2" w:rsidP="00DB58B2">
      <w:pPr>
        <w:jc w:val="center"/>
        <w:rPr>
          <w:b/>
          <w:u w:val="single"/>
        </w:rPr>
      </w:pPr>
    </w:p>
    <w:p w14:paraId="6399E8AE" w14:textId="77777777" w:rsidR="00DB58B2" w:rsidRDefault="00DB58B2" w:rsidP="00DB58B2">
      <w:pPr>
        <w:jc w:val="center"/>
        <w:rPr>
          <w:b/>
          <w:u w:val="single"/>
        </w:rPr>
      </w:pPr>
    </w:p>
    <w:p w14:paraId="22803C78" w14:textId="77777777" w:rsidR="00DB58B2" w:rsidRDefault="00DB58B2" w:rsidP="00DB58B2">
      <w:pPr>
        <w:rPr>
          <w:b/>
          <w:u w:val="single"/>
        </w:rPr>
      </w:pPr>
    </w:p>
    <w:p w14:paraId="2C9C9898" w14:textId="77777777" w:rsidR="00DB58B2" w:rsidRDefault="00DB58B2" w:rsidP="00DB58B2">
      <w:pPr>
        <w:rPr>
          <w:b/>
          <w:u w:val="single"/>
        </w:rPr>
      </w:pPr>
    </w:p>
    <w:p w14:paraId="0E96C043" w14:textId="77777777" w:rsidR="00DB58B2" w:rsidRDefault="00DB58B2" w:rsidP="00DB58B2">
      <w:pPr>
        <w:rPr>
          <w:b/>
          <w:u w:val="single"/>
        </w:rPr>
      </w:pPr>
    </w:p>
    <w:p w14:paraId="485A70EE" w14:textId="77777777" w:rsidR="00DB58B2" w:rsidRDefault="00DB58B2" w:rsidP="00DB58B2">
      <w:pPr>
        <w:rPr>
          <w:b/>
          <w:u w:val="single"/>
        </w:rPr>
      </w:pPr>
    </w:p>
    <w:p w14:paraId="50AB22D7" w14:textId="77777777" w:rsidR="00DB58B2" w:rsidRDefault="00DB58B2" w:rsidP="00DB58B2">
      <w:pPr>
        <w:rPr>
          <w:b/>
          <w:u w:val="single"/>
        </w:rPr>
      </w:pPr>
    </w:p>
    <w:p w14:paraId="50647DC7" w14:textId="77777777" w:rsidR="00DB58B2" w:rsidRDefault="00DB58B2" w:rsidP="00DB58B2">
      <w:pPr>
        <w:rPr>
          <w:b/>
          <w:u w:val="single"/>
        </w:rPr>
      </w:pPr>
    </w:p>
    <w:p w14:paraId="3DE0F796" w14:textId="77777777" w:rsidR="00DB58B2" w:rsidRDefault="00DB58B2" w:rsidP="00DB58B2">
      <w:pPr>
        <w:jc w:val="center"/>
        <w:rPr>
          <w:b/>
          <w:u w:val="single"/>
        </w:rPr>
      </w:pPr>
      <w:r w:rsidRPr="00F70FB3">
        <w:rPr>
          <w:b/>
          <w:u w:val="single"/>
        </w:rPr>
        <w:lastRenderedPageBreak/>
        <w:t xml:space="preserve">REGIÃO 06 – </w:t>
      </w:r>
      <w:r w:rsidRPr="00486B62">
        <w:rPr>
          <w:b/>
          <w:u w:val="single"/>
        </w:rPr>
        <w:t>EUNÁPOLIS</w:t>
      </w:r>
    </w:p>
    <w:p w14:paraId="7A870716" w14:textId="77777777" w:rsidR="00DB58B2" w:rsidRDefault="00DB58B2" w:rsidP="00DB58B2">
      <w:pPr>
        <w:jc w:val="center"/>
        <w:rPr>
          <w:b/>
          <w:u w:val="single"/>
        </w:rPr>
      </w:pPr>
    </w:p>
    <w:tbl>
      <w:tblPr>
        <w:tblW w:w="103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2096"/>
        <w:gridCol w:w="3297"/>
        <w:gridCol w:w="837"/>
        <w:gridCol w:w="1733"/>
        <w:gridCol w:w="1478"/>
      </w:tblGrid>
      <w:tr w:rsidR="00DB58B2" w:rsidRPr="00AC67E2" w14:paraId="10626723" w14:textId="77777777" w:rsidTr="00402FC2">
        <w:trPr>
          <w:trHeight w:val="1166"/>
          <w:tblHeader/>
        </w:trPr>
        <w:tc>
          <w:tcPr>
            <w:tcW w:w="87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927CFC7" w14:textId="77777777" w:rsidR="00DB58B2" w:rsidRPr="00AC67E2" w:rsidRDefault="00DB58B2" w:rsidP="002F1335">
            <w:pPr>
              <w:jc w:val="center"/>
              <w:rPr>
                <w:b/>
                <w:sz w:val="20"/>
                <w:szCs w:val="20"/>
              </w:rPr>
            </w:pPr>
            <w:r w:rsidRPr="00AC67E2">
              <w:rPr>
                <w:b/>
                <w:sz w:val="20"/>
                <w:szCs w:val="20"/>
              </w:rPr>
              <w:t>Nº DA ZONA</w:t>
            </w:r>
          </w:p>
        </w:tc>
        <w:tc>
          <w:tcPr>
            <w:tcW w:w="209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75AD7A3" w14:textId="77777777" w:rsidR="00DB58B2" w:rsidRPr="00AC67E2" w:rsidRDefault="00DB58B2" w:rsidP="002F1335">
            <w:pPr>
              <w:jc w:val="center"/>
              <w:rPr>
                <w:b/>
                <w:sz w:val="20"/>
                <w:szCs w:val="20"/>
              </w:rPr>
            </w:pPr>
            <w:r w:rsidRPr="00AC67E2">
              <w:rPr>
                <w:b/>
                <w:sz w:val="20"/>
                <w:szCs w:val="20"/>
              </w:rPr>
              <w:t>MUNICÍPIO</w:t>
            </w:r>
          </w:p>
        </w:tc>
        <w:tc>
          <w:tcPr>
            <w:tcW w:w="329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30F79F4" w14:textId="77777777" w:rsidR="00DB58B2" w:rsidRPr="00AC67E2" w:rsidRDefault="00DB58B2" w:rsidP="002F1335">
            <w:pPr>
              <w:jc w:val="center"/>
              <w:rPr>
                <w:b/>
                <w:sz w:val="20"/>
                <w:szCs w:val="20"/>
              </w:rPr>
            </w:pPr>
            <w:r w:rsidRPr="00AC67E2">
              <w:rPr>
                <w:b/>
                <w:sz w:val="20"/>
                <w:szCs w:val="20"/>
              </w:rPr>
              <w:t>ENDEREÇO</w:t>
            </w:r>
          </w:p>
        </w:tc>
        <w:tc>
          <w:tcPr>
            <w:tcW w:w="83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3C67BA7" w14:textId="77777777" w:rsidR="00DB58B2" w:rsidRPr="00AC67E2" w:rsidRDefault="00DB58B2" w:rsidP="002F1335">
            <w:pPr>
              <w:jc w:val="center"/>
              <w:rPr>
                <w:b/>
                <w:sz w:val="20"/>
                <w:szCs w:val="20"/>
              </w:rPr>
            </w:pPr>
            <w:r w:rsidRPr="00AC67E2">
              <w:rPr>
                <w:b/>
                <w:sz w:val="20"/>
                <w:szCs w:val="20"/>
              </w:rPr>
              <w:t>ÁREA (m2)</w:t>
            </w:r>
          </w:p>
        </w:tc>
        <w:tc>
          <w:tcPr>
            <w:tcW w:w="173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08292CD" w14:textId="77777777" w:rsidR="00DB58B2" w:rsidRPr="00AC67E2" w:rsidRDefault="00DB58B2" w:rsidP="002F1335">
            <w:pPr>
              <w:jc w:val="center"/>
              <w:rPr>
                <w:b/>
                <w:sz w:val="20"/>
                <w:szCs w:val="20"/>
              </w:rPr>
            </w:pPr>
            <w:r w:rsidRPr="00AC67E2">
              <w:rPr>
                <w:b/>
                <w:sz w:val="20"/>
                <w:szCs w:val="20"/>
              </w:rPr>
              <w:t>DISTÂNCIA (KM) PARA EUNÁPOLIS</w:t>
            </w:r>
          </w:p>
        </w:tc>
        <w:tc>
          <w:tcPr>
            <w:tcW w:w="147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C46BA36" w14:textId="77777777" w:rsidR="00DB58B2" w:rsidRPr="00AC67E2" w:rsidRDefault="00DB58B2" w:rsidP="002F1335">
            <w:pPr>
              <w:jc w:val="center"/>
              <w:rPr>
                <w:b/>
                <w:sz w:val="20"/>
                <w:szCs w:val="20"/>
              </w:rPr>
            </w:pPr>
            <w:r w:rsidRPr="00AC67E2">
              <w:rPr>
                <w:b/>
                <w:sz w:val="20"/>
                <w:szCs w:val="20"/>
              </w:rPr>
              <w:t>SITUAÇÃO DO IMÓVEL</w:t>
            </w:r>
          </w:p>
        </w:tc>
      </w:tr>
      <w:tr w:rsidR="00DB58B2" w:rsidRPr="00AC67E2" w14:paraId="418F1C38"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1B6210" w14:textId="77777777" w:rsidR="00DB58B2" w:rsidRPr="00AC67E2" w:rsidRDefault="00DB58B2" w:rsidP="002F1335">
            <w:pPr>
              <w:rPr>
                <w:sz w:val="20"/>
                <w:szCs w:val="20"/>
              </w:rPr>
            </w:pPr>
            <w:r w:rsidRPr="00AC67E2">
              <w:rPr>
                <w:sz w:val="20"/>
                <w:szCs w:val="20"/>
              </w:rPr>
              <w:t>34</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8DCA10" w14:textId="77777777" w:rsidR="00DB58B2" w:rsidRPr="00AC67E2" w:rsidRDefault="00DB58B2" w:rsidP="002F1335">
            <w:pPr>
              <w:rPr>
                <w:sz w:val="20"/>
                <w:szCs w:val="20"/>
              </w:rPr>
            </w:pPr>
            <w:r w:rsidRPr="00AC67E2">
              <w:rPr>
                <w:sz w:val="20"/>
                <w:szCs w:val="20"/>
              </w:rPr>
              <w:t>BELMONTE</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8DC83E" w14:textId="77777777" w:rsidR="00DB58B2" w:rsidRPr="00AC67E2" w:rsidRDefault="00DB58B2" w:rsidP="002F1335">
            <w:pPr>
              <w:rPr>
                <w:sz w:val="20"/>
                <w:szCs w:val="20"/>
              </w:rPr>
            </w:pPr>
            <w:r w:rsidRPr="00AC67E2">
              <w:rPr>
                <w:sz w:val="20"/>
                <w:szCs w:val="20"/>
              </w:rPr>
              <w:t xml:space="preserve">AVENIDA RIO MAR, N.159 - CENTRO                                                                 CEP-45800-000 </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47B2E2" w14:textId="77777777" w:rsidR="00DB58B2" w:rsidRPr="00AC67E2" w:rsidRDefault="00DB58B2" w:rsidP="002F1335">
            <w:pPr>
              <w:rPr>
                <w:sz w:val="20"/>
                <w:szCs w:val="20"/>
              </w:rPr>
            </w:pPr>
            <w:r w:rsidRPr="00AC67E2">
              <w:rPr>
                <w:sz w:val="20"/>
                <w:szCs w:val="20"/>
              </w:rPr>
              <w:t>16</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A6896E" w14:textId="77777777" w:rsidR="00DB58B2" w:rsidRPr="00AC67E2" w:rsidRDefault="00DB58B2" w:rsidP="002F1335">
            <w:pPr>
              <w:rPr>
                <w:sz w:val="20"/>
                <w:szCs w:val="20"/>
              </w:rPr>
            </w:pPr>
            <w:r w:rsidRPr="00AC67E2">
              <w:rPr>
                <w:sz w:val="20"/>
                <w:szCs w:val="20"/>
              </w:rPr>
              <w:t>130</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F30837" w14:textId="77777777" w:rsidR="00DB58B2" w:rsidRPr="00AC67E2" w:rsidRDefault="00DB58B2" w:rsidP="002F1335">
            <w:pPr>
              <w:rPr>
                <w:sz w:val="20"/>
                <w:szCs w:val="20"/>
              </w:rPr>
            </w:pPr>
            <w:r w:rsidRPr="00AC67E2">
              <w:rPr>
                <w:sz w:val="20"/>
                <w:szCs w:val="20"/>
              </w:rPr>
              <w:t>CEDIDO - SALA TJ</w:t>
            </w:r>
          </w:p>
        </w:tc>
      </w:tr>
      <w:tr w:rsidR="00DB58B2" w:rsidRPr="00AC67E2" w14:paraId="7CFB79CC"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3A5C19" w14:textId="77777777" w:rsidR="00DB58B2" w:rsidRPr="00AC67E2" w:rsidRDefault="00DB58B2" w:rsidP="002F1335">
            <w:pPr>
              <w:rPr>
                <w:sz w:val="20"/>
                <w:szCs w:val="20"/>
              </w:rPr>
            </w:pPr>
            <w:r w:rsidRPr="00AC67E2">
              <w:rPr>
                <w:sz w:val="20"/>
                <w:szCs w:val="20"/>
              </w:rPr>
              <w:t>166</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EBF710" w14:textId="77777777" w:rsidR="00DB58B2" w:rsidRPr="00AC67E2" w:rsidRDefault="00DB58B2" w:rsidP="002F1335">
            <w:pPr>
              <w:rPr>
                <w:sz w:val="20"/>
                <w:szCs w:val="20"/>
              </w:rPr>
            </w:pPr>
            <w:r w:rsidRPr="00AC67E2">
              <w:rPr>
                <w:sz w:val="20"/>
                <w:szCs w:val="20"/>
              </w:rPr>
              <w:t>BUERAREMA</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71DB55" w14:textId="77777777" w:rsidR="00DB58B2" w:rsidRPr="00AC67E2" w:rsidRDefault="00DB58B2" w:rsidP="002F1335">
            <w:pPr>
              <w:rPr>
                <w:sz w:val="20"/>
                <w:szCs w:val="20"/>
              </w:rPr>
            </w:pPr>
            <w:r w:rsidRPr="00AC67E2">
              <w:rPr>
                <w:sz w:val="20"/>
                <w:szCs w:val="20"/>
              </w:rPr>
              <w:t>AV GOES CALMON, N. 472, CENTRO                                CEP-45615-000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F82067" w14:textId="77777777" w:rsidR="00DB58B2" w:rsidRPr="00AC67E2" w:rsidRDefault="00DB58B2" w:rsidP="002F1335">
            <w:pPr>
              <w:rPr>
                <w:sz w:val="20"/>
                <w:szCs w:val="20"/>
              </w:rPr>
            </w:pPr>
            <w:r w:rsidRPr="00AC67E2">
              <w:rPr>
                <w:sz w:val="20"/>
                <w:szCs w:val="20"/>
              </w:rPr>
              <w:t>250</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FFBEB4" w14:textId="77777777" w:rsidR="00DB58B2" w:rsidRPr="00AC67E2" w:rsidRDefault="00DB58B2" w:rsidP="002F1335">
            <w:pPr>
              <w:rPr>
                <w:sz w:val="20"/>
                <w:szCs w:val="20"/>
              </w:rPr>
            </w:pPr>
            <w:r w:rsidRPr="00AC67E2">
              <w:rPr>
                <w:sz w:val="20"/>
                <w:szCs w:val="20"/>
              </w:rPr>
              <w:t>206</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43A41B" w14:textId="77777777" w:rsidR="00DB58B2" w:rsidRPr="00AC67E2" w:rsidRDefault="00DB58B2" w:rsidP="002F1335">
            <w:pPr>
              <w:rPr>
                <w:sz w:val="20"/>
                <w:szCs w:val="20"/>
              </w:rPr>
            </w:pPr>
            <w:r w:rsidRPr="00AC67E2">
              <w:rPr>
                <w:sz w:val="20"/>
                <w:szCs w:val="20"/>
              </w:rPr>
              <w:t>LOCADO</w:t>
            </w:r>
          </w:p>
        </w:tc>
      </w:tr>
      <w:tr w:rsidR="00DB58B2" w:rsidRPr="00AC67E2" w14:paraId="35BA7C7A"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7C7DB8" w14:textId="77777777" w:rsidR="00DB58B2" w:rsidRPr="00AC67E2" w:rsidRDefault="00DB58B2" w:rsidP="002F1335">
            <w:pPr>
              <w:rPr>
                <w:sz w:val="20"/>
                <w:szCs w:val="20"/>
              </w:rPr>
            </w:pPr>
            <w:r w:rsidRPr="00AC67E2">
              <w:rPr>
                <w:sz w:val="20"/>
                <w:szCs w:val="20"/>
              </w:rPr>
              <w:t>133</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EFEA5E" w14:textId="77777777" w:rsidR="00DB58B2" w:rsidRPr="00AC67E2" w:rsidRDefault="00DB58B2" w:rsidP="002F1335">
            <w:pPr>
              <w:rPr>
                <w:sz w:val="20"/>
                <w:szCs w:val="20"/>
              </w:rPr>
            </w:pPr>
            <w:r w:rsidRPr="00AC67E2">
              <w:rPr>
                <w:sz w:val="20"/>
                <w:szCs w:val="20"/>
              </w:rPr>
              <w:t>CAMACÃ</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FEC88E" w14:textId="77777777" w:rsidR="00DB58B2" w:rsidRPr="00AC67E2" w:rsidRDefault="00DB58B2" w:rsidP="002F1335">
            <w:pPr>
              <w:rPr>
                <w:sz w:val="20"/>
                <w:szCs w:val="20"/>
              </w:rPr>
            </w:pPr>
            <w:r w:rsidRPr="00AC67E2">
              <w:rPr>
                <w:sz w:val="20"/>
                <w:szCs w:val="20"/>
              </w:rPr>
              <w:t>AV.DR. JOÃO VARGENS, N.548 - CENTRO                                 CEP-45880-000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60B019" w14:textId="77777777" w:rsidR="00DB58B2" w:rsidRPr="00AC67E2" w:rsidRDefault="00DB58B2" w:rsidP="002F1335">
            <w:pPr>
              <w:rPr>
                <w:sz w:val="20"/>
                <w:szCs w:val="20"/>
              </w:rPr>
            </w:pPr>
            <w:r w:rsidRPr="00AC67E2">
              <w:rPr>
                <w:sz w:val="20"/>
                <w:szCs w:val="20"/>
              </w:rPr>
              <w:t>30</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50A37C" w14:textId="77777777" w:rsidR="00DB58B2" w:rsidRPr="00AC67E2" w:rsidRDefault="00DB58B2" w:rsidP="002F1335">
            <w:pPr>
              <w:rPr>
                <w:sz w:val="20"/>
                <w:szCs w:val="20"/>
              </w:rPr>
            </w:pPr>
            <w:r w:rsidRPr="00AC67E2">
              <w:rPr>
                <w:sz w:val="20"/>
                <w:szCs w:val="20"/>
              </w:rPr>
              <w:t>144</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9C9985" w14:textId="77777777" w:rsidR="00DB58B2" w:rsidRPr="00AC67E2" w:rsidRDefault="00DB58B2" w:rsidP="002F1335">
            <w:pPr>
              <w:rPr>
                <w:sz w:val="20"/>
                <w:szCs w:val="20"/>
              </w:rPr>
            </w:pPr>
            <w:r w:rsidRPr="00AC67E2">
              <w:rPr>
                <w:sz w:val="20"/>
                <w:szCs w:val="20"/>
              </w:rPr>
              <w:t>LOCADO</w:t>
            </w:r>
          </w:p>
        </w:tc>
      </w:tr>
      <w:tr w:rsidR="00DB58B2" w:rsidRPr="00AC67E2" w14:paraId="3D38FDCB"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462338" w14:textId="77777777" w:rsidR="00DB58B2" w:rsidRPr="00AC67E2" w:rsidRDefault="00DB58B2" w:rsidP="002F1335">
            <w:pPr>
              <w:rPr>
                <w:sz w:val="20"/>
                <w:szCs w:val="20"/>
              </w:rPr>
            </w:pPr>
            <w:r w:rsidRPr="00AC67E2">
              <w:rPr>
                <w:sz w:val="20"/>
                <w:szCs w:val="20"/>
              </w:rPr>
              <w:t>116</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C1FF72" w14:textId="77777777" w:rsidR="00DB58B2" w:rsidRPr="00AC67E2" w:rsidRDefault="00DB58B2" w:rsidP="002F1335">
            <w:pPr>
              <w:rPr>
                <w:sz w:val="20"/>
                <w:szCs w:val="20"/>
              </w:rPr>
            </w:pPr>
            <w:r w:rsidRPr="00AC67E2">
              <w:rPr>
                <w:sz w:val="20"/>
                <w:szCs w:val="20"/>
              </w:rPr>
              <w:t>CANAVIEIRAS</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71AC07" w14:textId="77777777" w:rsidR="00DB58B2" w:rsidRPr="00AC67E2" w:rsidRDefault="00DB58B2" w:rsidP="002F1335">
            <w:pPr>
              <w:rPr>
                <w:sz w:val="20"/>
                <w:szCs w:val="20"/>
              </w:rPr>
            </w:pPr>
            <w:r w:rsidRPr="00AC67E2">
              <w:rPr>
                <w:sz w:val="20"/>
                <w:szCs w:val="20"/>
              </w:rPr>
              <w:t>PRAÇA SÃO BOAVENTURA, N.40 - CENTRO                                                       CEP-45860-000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E16CDF" w14:textId="77777777" w:rsidR="00DB58B2" w:rsidRPr="00AC67E2" w:rsidRDefault="00DB58B2" w:rsidP="002F1335">
            <w:pPr>
              <w:rPr>
                <w:sz w:val="20"/>
                <w:szCs w:val="20"/>
              </w:rPr>
            </w:pPr>
            <w:r w:rsidRPr="00AC67E2">
              <w:rPr>
                <w:sz w:val="20"/>
                <w:szCs w:val="20"/>
              </w:rPr>
              <w:t>79</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1A893E" w14:textId="77777777" w:rsidR="00DB58B2" w:rsidRPr="00AC67E2" w:rsidRDefault="00DB58B2" w:rsidP="002F1335">
            <w:pPr>
              <w:rPr>
                <w:sz w:val="20"/>
                <w:szCs w:val="20"/>
              </w:rPr>
            </w:pPr>
            <w:r w:rsidRPr="00AC67E2">
              <w:rPr>
                <w:sz w:val="20"/>
                <w:szCs w:val="20"/>
              </w:rPr>
              <w:t>147</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FEE62" w14:textId="77777777" w:rsidR="00DB58B2" w:rsidRPr="00AC67E2" w:rsidRDefault="00DB58B2" w:rsidP="002F1335">
            <w:pPr>
              <w:rPr>
                <w:sz w:val="20"/>
                <w:szCs w:val="20"/>
              </w:rPr>
            </w:pPr>
            <w:r w:rsidRPr="00AC67E2">
              <w:rPr>
                <w:sz w:val="20"/>
                <w:szCs w:val="20"/>
              </w:rPr>
              <w:t>CEDIDO - SALA TJ</w:t>
            </w:r>
          </w:p>
        </w:tc>
      </w:tr>
      <w:tr w:rsidR="00DB58B2" w:rsidRPr="00AC67E2" w14:paraId="54982471"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6D2691" w14:textId="77777777" w:rsidR="00DB58B2" w:rsidRPr="00AC67E2" w:rsidRDefault="00DB58B2" w:rsidP="002F1335">
            <w:pPr>
              <w:rPr>
                <w:sz w:val="20"/>
                <w:szCs w:val="20"/>
              </w:rPr>
            </w:pPr>
            <w:r w:rsidRPr="00AC67E2">
              <w:rPr>
                <w:sz w:val="20"/>
                <w:szCs w:val="20"/>
              </w:rPr>
              <w:t>152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6D7000" w14:textId="77777777" w:rsidR="00DB58B2" w:rsidRPr="00AC67E2" w:rsidRDefault="00DB58B2" w:rsidP="002F1335">
            <w:pPr>
              <w:rPr>
                <w:sz w:val="20"/>
                <w:szCs w:val="20"/>
              </w:rPr>
            </w:pPr>
            <w:r w:rsidRPr="00AC67E2">
              <w:rPr>
                <w:sz w:val="20"/>
                <w:szCs w:val="20"/>
              </w:rPr>
              <w:t>ENCRUZILHADA</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6E9C59" w14:textId="77777777" w:rsidR="00DB58B2" w:rsidRPr="00AC67E2" w:rsidRDefault="00DB58B2" w:rsidP="002F1335">
            <w:pPr>
              <w:rPr>
                <w:sz w:val="20"/>
                <w:szCs w:val="20"/>
              </w:rPr>
            </w:pPr>
            <w:r w:rsidRPr="00AC67E2">
              <w:rPr>
                <w:sz w:val="20"/>
                <w:szCs w:val="20"/>
              </w:rPr>
              <w:t>RUA PAULINO PRIMO, N.9 - CONJUGADO COM A RUA SÃO JOSÉ - CENTRO     CEP-45150-000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70CED6" w14:textId="77777777" w:rsidR="00DB58B2" w:rsidRPr="00AC67E2" w:rsidRDefault="00DB58B2" w:rsidP="002F1335">
            <w:pPr>
              <w:rPr>
                <w:sz w:val="20"/>
                <w:szCs w:val="20"/>
              </w:rPr>
            </w:pPr>
            <w:r w:rsidRPr="00AC67E2">
              <w:rPr>
                <w:sz w:val="20"/>
                <w:szCs w:val="20"/>
              </w:rPr>
              <w:t>84</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BBACAC" w14:textId="77777777" w:rsidR="00DB58B2" w:rsidRPr="00AC67E2" w:rsidRDefault="00DB58B2" w:rsidP="002F1335">
            <w:pPr>
              <w:rPr>
                <w:sz w:val="20"/>
                <w:szCs w:val="20"/>
              </w:rPr>
            </w:pPr>
            <w:r w:rsidRPr="00AC67E2">
              <w:rPr>
                <w:sz w:val="20"/>
                <w:szCs w:val="20"/>
              </w:rPr>
              <w:t>304</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DC46E2" w14:textId="77777777" w:rsidR="00DB58B2" w:rsidRPr="00AC67E2" w:rsidRDefault="00DB58B2" w:rsidP="002F1335">
            <w:pPr>
              <w:rPr>
                <w:sz w:val="20"/>
                <w:szCs w:val="20"/>
              </w:rPr>
            </w:pPr>
            <w:r w:rsidRPr="00AC67E2">
              <w:rPr>
                <w:sz w:val="20"/>
                <w:szCs w:val="20"/>
              </w:rPr>
              <w:t>LOCADO</w:t>
            </w:r>
          </w:p>
        </w:tc>
      </w:tr>
      <w:tr w:rsidR="00DB58B2" w:rsidRPr="00AC67E2" w14:paraId="7C544E48"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BAE2CF" w14:textId="77777777" w:rsidR="00DB58B2" w:rsidRPr="00AC67E2" w:rsidRDefault="00DB58B2" w:rsidP="002F1335">
            <w:pPr>
              <w:rPr>
                <w:b/>
                <w:sz w:val="20"/>
                <w:szCs w:val="20"/>
              </w:rPr>
            </w:pPr>
            <w:r w:rsidRPr="00AC67E2">
              <w:rPr>
                <w:b/>
                <w:sz w:val="20"/>
                <w:szCs w:val="20"/>
              </w:rPr>
              <w:t>188/203</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BFE48" w14:textId="77777777" w:rsidR="00DB58B2" w:rsidRPr="00AC67E2" w:rsidRDefault="00DB58B2" w:rsidP="002F1335">
            <w:pPr>
              <w:rPr>
                <w:b/>
                <w:sz w:val="20"/>
                <w:szCs w:val="20"/>
              </w:rPr>
            </w:pPr>
            <w:r w:rsidRPr="00AC67E2">
              <w:rPr>
                <w:b/>
                <w:sz w:val="20"/>
                <w:szCs w:val="20"/>
              </w:rPr>
              <w:t>EUNÁPOLIS</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76FD54" w14:textId="77777777" w:rsidR="00DB58B2" w:rsidRPr="00AC67E2" w:rsidRDefault="00DB58B2" w:rsidP="002F1335">
            <w:pPr>
              <w:rPr>
                <w:b/>
                <w:sz w:val="20"/>
                <w:szCs w:val="20"/>
              </w:rPr>
            </w:pPr>
            <w:r w:rsidRPr="00AC67E2">
              <w:rPr>
                <w:b/>
                <w:sz w:val="20"/>
                <w:szCs w:val="20"/>
              </w:rPr>
              <w:t>RUA ADOLPHO XAVIER GOMES, S/N - DINAH BORGES                                                                                                                     CEP- 45830-140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E14C05" w14:textId="77777777" w:rsidR="00DB58B2" w:rsidRPr="00AC67E2" w:rsidRDefault="00DB58B2" w:rsidP="002F1335">
            <w:pPr>
              <w:rPr>
                <w:b/>
                <w:sz w:val="20"/>
                <w:szCs w:val="20"/>
              </w:rPr>
            </w:pPr>
            <w:r w:rsidRPr="00AC67E2">
              <w:rPr>
                <w:b/>
                <w:sz w:val="20"/>
                <w:szCs w:val="20"/>
              </w:rPr>
              <w:t>317</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2E20C1" w14:textId="77777777" w:rsidR="00DB58B2" w:rsidRPr="00AC67E2" w:rsidRDefault="00DB58B2" w:rsidP="002F1335">
            <w:pPr>
              <w:rPr>
                <w:b/>
                <w:sz w:val="20"/>
                <w:szCs w:val="20"/>
              </w:rPr>
            </w:pPr>
            <w:r w:rsidRPr="00AC67E2">
              <w:rPr>
                <w:b/>
                <w:sz w:val="20"/>
                <w:szCs w:val="20"/>
              </w:rPr>
              <w:t>0</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B43C9" w14:textId="77777777" w:rsidR="00DB58B2" w:rsidRPr="00AC67E2" w:rsidRDefault="00DB58B2" w:rsidP="002F1335">
            <w:pPr>
              <w:rPr>
                <w:b/>
                <w:sz w:val="20"/>
                <w:szCs w:val="20"/>
              </w:rPr>
            </w:pPr>
            <w:r w:rsidRPr="00AC67E2">
              <w:rPr>
                <w:b/>
                <w:sz w:val="20"/>
                <w:szCs w:val="20"/>
              </w:rPr>
              <w:t xml:space="preserve">PRÓPRIO - FÓRUM ELEITORAL </w:t>
            </w:r>
          </w:p>
        </w:tc>
      </w:tr>
      <w:tr w:rsidR="00DB58B2" w:rsidRPr="00AC67E2" w14:paraId="49E5FBBC"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4C1F4F" w14:textId="77777777" w:rsidR="00DB58B2" w:rsidRPr="00AC67E2" w:rsidRDefault="00DB58B2" w:rsidP="002F1335">
            <w:pPr>
              <w:rPr>
                <w:sz w:val="20"/>
                <w:szCs w:val="20"/>
              </w:rPr>
            </w:pPr>
            <w:r w:rsidRPr="00AC67E2">
              <w:rPr>
                <w:sz w:val="20"/>
                <w:szCs w:val="20"/>
              </w:rPr>
              <w:t>29</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59FCFC" w14:textId="77777777" w:rsidR="00DB58B2" w:rsidRPr="00AC67E2" w:rsidRDefault="00DB58B2" w:rsidP="002F1335">
            <w:pPr>
              <w:rPr>
                <w:sz w:val="20"/>
                <w:szCs w:val="20"/>
              </w:rPr>
            </w:pPr>
            <w:r w:rsidRPr="00AC67E2">
              <w:rPr>
                <w:sz w:val="20"/>
                <w:szCs w:val="20"/>
              </w:rPr>
              <w:t>IBICARAI</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4AF682" w14:textId="77777777" w:rsidR="00DB58B2" w:rsidRPr="00AC67E2" w:rsidRDefault="00DB58B2" w:rsidP="002F1335">
            <w:pPr>
              <w:rPr>
                <w:sz w:val="20"/>
                <w:szCs w:val="20"/>
              </w:rPr>
            </w:pPr>
            <w:r w:rsidRPr="00AC67E2">
              <w:rPr>
                <w:sz w:val="20"/>
                <w:szCs w:val="20"/>
              </w:rPr>
              <w:t>RUA CASTRO ALVES , S/N - CENTRO                                                                      CEP-45745-000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FC472" w14:textId="77777777" w:rsidR="00DB58B2" w:rsidRPr="00AC67E2" w:rsidRDefault="00DB58B2" w:rsidP="002F1335">
            <w:pPr>
              <w:rPr>
                <w:sz w:val="20"/>
                <w:szCs w:val="20"/>
              </w:rPr>
            </w:pPr>
            <w:r w:rsidRPr="00AC67E2">
              <w:rPr>
                <w:sz w:val="20"/>
                <w:szCs w:val="20"/>
              </w:rPr>
              <w:t>30</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8046EC" w14:textId="77777777" w:rsidR="00DB58B2" w:rsidRPr="00AC67E2" w:rsidRDefault="00DB58B2" w:rsidP="002F1335">
            <w:pPr>
              <w:rPr>
                <w:sz w:val="20"/>
                <w:szCs w:val="20"/>
              </w:rPr>
            </w:pPr>
            <w:r w:rsidRPr="00AC67E2">
              <w:rPr>
                <w:sz w:val="20"/>
                <w:szCs w:val="20"/>
              </w:rPr>
              <w:t>247</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2D88CE" w14:textId="77777777" w:rsidR="00DB58B2" w:rsidRPr="00AC67E2" w:rsidRDefault="00DB58B2" w:rsidP="002F1335">
            <w:pPr>
              <w:rPr>
                <w:sz w:val="20"/>
                <w:szCs w:val="20"/>
              </w:rPr>
            </w:pPr>
            <w:r w:rsidRPr="00AC67E2">
              <w:rPr>
                <w:sz w:val="20"/>
                <w:szCs w:val="20"/>
              </w:rPr>
              <w:t>CEDIDO - SALA TJ</w:t>
            </w:r>
          </w:p>
        </w:tc>
      </w:tr>
      <w:tr w:rsidR="00DB58B2" w:rsidRPr="00AC67E2" w14:paraId="6C391B73"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F73E48" w14:textId="77777777" w:rsidR="00DB58B2" w:rsidRPr="00AC67E2" w:rsidRDefault="00DB58B2" w:rsidP="002F1335">
            <w:pPr>
              <w:rPr>
                <w:sz w:val="20"/>
                <w:szCs w:val="20"/>
              </w:rPr>
            </w:pPr>
            <w:r w:rsidRPr="00AC67E2">
              <w:rPr>
                <w:sz w:val="20"/>
                <w:szCs w:val="20"/>
              </w:rPr>
              <w:t>25/26</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1D019C" w14:textId="77777777" w:rsidR="00DB58B2" w:rsidRPr="00AC67E2" w:rsidRDefault="00DB58B2" w:rsidP="002F1335">
            <w:pPr>
              <w:rPr>
                <w:sz w:val="20"/>
                <w:szCs w:val="20"/>
              </w:rPr>
            </w:pPr>
            <w:r w:rsidRPr="00AC67E2">
              <w:rPr>
                <w:sz w:val="20"/>
                <w:szCs w:val="20"/>
              </w:rPr>
              <w:t>ILHEUS</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D39304" w14:textId="77777777" w:rsidR="00DB58B2" w:rsidRPr="00AC67E2" w:rsidRDefault="00DB58B2" w:rsidP="002F1335">
            <w:pPr>
              <w:rPr>
                <w:sz w:val="20"/>
                <w:szCs w:val="20"/>
              </w:rPr>
            </w:pPr>
            <w:r w:rsidRPr="00AC67E2">
              <w:rPr>
                <w:sz w:val="20"/>
                <w:szCs w:val="20"/>
              </w:rPr>
              <w:t>AVENIDA GOVERNADOR ROBERTO SANTOS , S/N - ESPERANÇA                  CEP-45658-630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BBD605" w14:textId="77777777" w:rsidR="00DB58B2" w:rsidRPr="00AC67E2" w:rsidRDefault="00DB58B2" w:rsidP="002F1335">
            <w:pPr>
              <w:rPr>
                <w:sz w:val="20"/>
                <w:szCs w:val="20"/>
              </w:rPr>
            </w:pPr>
            <w:r w:rsidRPr="00AC67E2">
              <w:rPr>
                <w:sz w:val="20"/>
                <w:szCs w:val="20"/>
              </w:rPr>
              <w:t>783</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0E6849" w14:textId="77777777" w:rsidR="00DB58B2" w:rsidRPr="00AC67E2" w:rsidRDefault="00DB58B2" w:rsidP="002F1335">
            <w:pPr>
              <w:rPr>
                <w:sz w:val="20"/>
                <w:szCs w:val="20"/>
              </w:rPr>
            </w:pPr>
            <w:r w:rsidRPr="00AC67E2">
              <w:rPr>
                <w:sz w:val="20"/>
                <w:szCs w:val="20"/>
              </w:rPr>
              <w:t>238</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C3BD12" w14:textId="77777777" w:rsidR="00DB58B2" w:rsidRPr="00AC67E2" w:rsidRDefault="00DB58B2" w:rsidP="002F1335">
            <w:pPr>
              <w:rPr>
                <w:sz w:val="20"/>
                <w:szCs w:val="20"/>
              </w:rPr>
            </w:pPr>
            <w:r w:rsidRPr="00AC67E2">
              <w:rPr>
                <w:sz w:val="20"/>
                <w:szCs w:val="20"/>
              </w:rPr>
              <w:t xml:space="preserve">PRÓPRIO - FÓRUM ELEITORAL </w:t>
            </w:r>
          </w:p>
        </w:tc>
      </w:tr>
      <w:tr w:rsidR="00DB58B2" w:rsidRPr="00AC67E2" w14:paraId="286AC5F9"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DF08A8" w14:textId="77777777" w:rsidR="00DB58B2" w:rsidRPr="00AC67E2" w:rsidRDefault="00DB58B2" w:rsidP="002F1335">
            <w:pPr>
              <w:rPr>
                <w:sz w:val="20"/>
                <w:szCs w:val="20"/>
              </w:rPr>
            </w:pPr>
            <w:r w:rsidRPr="00AC67E2">
              <w:rPr>
                <w:sz w:val="20"/>
                <w:szCs w:val="20"/>
              </w:rPr>
              <w:lastRenderedPageBreak/>
              <w:t>189</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5BF4DE" w14:textId="77777777" w:rsidR="00DB58B2" w:rsidRPr="00AC67E2" w:rsidRDefault="00DB58B2" w:rsidP="002F1335">
            <w:pPr>
              <w:rPr>
                <w:sz w:val="20"/>
                <w:szCs w:val="20"/>
              </w:rPr>
            </w:pPr>
            <w:r w:rsidRPr="00AC67E2">
              <w:rPr>
                <w:sz w:val="20"/>
                <w:szCs w:val="20"/>
              </w:rPr>
              <w:t>ITABELA</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CDA857" w14:textId="77777777" w:rsidR="00DB58B2" w:rsidRPr="00AC67E2" w:rsidRDefault="00DB58B2" w:rsidP="002F1335">
            <w:pPr>
              <w:rPr>
                <w:sz w:val="20"/>
                <w:szCs w:val="20"/>
              </w:rPr>
            </w:pPr>
            <w:r w:rsidRPr="00AC67E2">
              <w:rPr>
                <w:sz w:val="20"/>
                <w:szCs w:val="20"/>
              </w:rPr>
              <w:t>RUA CASTRO ALVES , 220 - CENTRO                                                                            CEP-45848-000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BFD437" w14:textId="77777777" w:rsidR="00DB58B2" w:rsidRPr="00AC67E2" w:rsidRDefault="00DB58B2" w:rsidP="002F1335">
            <w:pPr>
              <w:rPr>
                <w:sz w:val="20"/>
                <w:szCs w:val="20"/>
              </w:rPr>
            </w:pPr>
            <w:r w:rsidRPr="00AC67E2">
              <w:rPr>
                <w:sz w:val="20"/>
                <w:szCs w:val="20"/>
              </w:rPr>
              <w:t>24</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3D2E2E" w14:textId="77777777" w:rsidR="00DB58B2" w:rsidRPr="00AC67E2" w:rsidRDefault="00DB58B2" w:rsidP="002F1335">
            <w:pPr>
              <w:rPr>
                <w:sz w:val="20"/>
                <w:szCs w:val="20"/>
              </w:rPr>
            </w:pPr>
            <w:r w:rsidRPr="00AC67E2">
              <w:rPr>
                <w:sz w:val="20"/>
                <w:szCs w:val="20"/>
              </w:rPr>
              <w:t>30</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215946" w14:textId="77777777" w:rsidR="00DB58B2" w:rsidRPr="00AC67E2" w:rsidRDefault="00DB58B2" w:rsidP="002F1335">
            <w:pPr>
              <w:rPr>
                <w:sz w:val="20"/>
                <w:szCs w:val="20"/>
              </w:rPr>
            </w:pPr>
            <w:r w:rsidRPr="00AC67E2">
              <w:rPr>
                <w:sz w:val="20"/>
                <w:szCs w:val="20"/>
              </w:rPr>
              <w:t>CEDIDO - SALA TJ</w:t>
            </w:r>
          </w:p>
        </w:tc>
      </w:tr>
      <w:tr w:rsidR="00DB58B2" w:rsidRPr="00AC67E2" w14:paraId="5AA69AE4"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399862" w14:textId="77777777" w:rsidR="00DB58B2" w:rsidRPr="00AC67E2" w:rsidRDefault="00DB58B2" w:rsidP="002F1335">
            <w:pPr>
              <w:rPr>
                <w:sz w:val="20"/>
                <w:szCs w:val="20"/>
              </w:rPr>
            </w:pPr>
            <w:r w:rsidRPr="00AC67E2">
              <w:rPr>
                <w:sz w:val="20"/>
                <w:szCs w:val="20"/>
              </w:rPr>
              <w:t>27/28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97A08B" w14:textId="77777777" w:rsidR="00DB58B2" w:rsidRPr="00AC67E2" w:rsidRDefault="00DB58B2" w:rsidP="002F1335">
            <w:pPr>
              <w:rPr>
                <w:sz w:val="20"/>
                <w:szCs w:val="20"/>
              </w:rPr>
            </w:pPr>
            <w:r w:rsidRPr="00AC67E2">
              <w:rPr>
                <w:sz w:val="20"/>
                <w:szCs w:val="20"/>
              </w:rPr>
              <w:t>ITABUNA</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F6F680" w14:textId="77777777" w:rsidR="00DB58B2" w:rsidRPr="00AC67E2" w:rsidRDefault="00DB58B2" w:rsidP="002F1335">
            <w:pPr>
              <w:rPr>
                <w:sz w:val="20"/>
                <w:szCs w:val="20"/>
              </w:rPr>
            </w:pPr>
            <w:r w:rsidRPr="00AC67E2">
              <w:rPr>
                <w:sz w:val="20"/>
                <w:szCs w:val="20"/>
              </w:rPr>
              <w:t>RUA RIO ALMADA, N.100 - GÓES CALMON CEP-45605-375</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5B45AC" w14:textId="77777777" w:rsidR="00DB58B2" w:rsidRPr="00AC67E2" w:rsidRDefault="00DB58B2" w:rsidP="002F1335">
            <w:pPr>
              <w:rPr>
                <w:sz w:val="20"/>
                <w:szCs w:val="20"/>
              </w:rPr>
            </w:pPr>
            <w:r w:rsidRPr="00AC67E2">
              <w:rPr>
                <w:sz w:val="20"/>
                <w:szCs w:val="20"/>
              </w:rPr>
              <w:t>454</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8CA1AA" w14:textId="77777777" w:rsidR="00DB58B2" w:rsidRPr="00AC67E2" w:rsidRDefault="00DB58B2" w:rsidP="002F1335">
            <w:pPr>
              <w:rPr>
                <w:sz w:val="20"/>
                <w:szCs w:val="20"/>
              </w:rPr>
            </w:pPr>
            <w:r w:rsidRPr="00AC67E2">
              <w:rPr>
                <w:sz w:val="20"/>
                <w:szCs w:val="20"/>
              </w:rPr>
              <w:t>214</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22C9DB" w14:textId="77777777" w:rsidR="00DB58B2" w:rsidRPr="00AC67E2" w:rsidRDefault="00DB58B2" w:rsidP="002F1335">
            <w:pPr>
              <w:rPr>
                <w:sz w:val="20"/>
                <w:szCs w:val="20"/>
              </w:rPr>
            </w:pPr>
            <w:r w:rsidRPr="00AC67E2">
              <w:rPr>
                <w:sz w:val="20"/>
                <w:szCs w:val="20"/>
              </w:rPr>
              <w:t>LOCADO</w:t>
            </w:r>
          </w:p>
        </w:tc>
      </w:tr>
      <w:tr w:rsidR="00DB58B2" w:rsidRPr="00AC67E2" w14:paraId="1C7942D8"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910FD8" w14:textId="77777777" w:rsidR="00DB58B2" w:rsidRPr="00AC67E2" w:rsidRDefault="00DB58B2" w:rsidP="002F1335">
            <w:pPr>
              <w:rPr>
                <w:sz w:val="20"/>
                <w:szCs w:val="20"/>
              </w:rPr>
            </w:pPr>
            <w:r w:rsidRPr="00AC67E2">
              <w:rPr>
                <w:sz w:val="20"/>
                <w:szCs w:val="20"/>
              </w:rPr>
              <w:t>172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19A458" w14:textId="77777777" w:rsidR="00DB58B2" w:rsidRPr="00AC67E2" w:rsidRDefault="00DB58B2" w:rsidP="002F1335">
            <w:pPr>
              <w:rPr>
                <w:sz w:val="20"/>
                <w:szCs w:val="20"/>
              </w:rPr>
            </w:pPr>
            <w:r w:rsidRPr="00AC67E2">
              <w:rPr>
                <w:sz w:val="20"/>
                <w:szCs w:val="20"/>
              </w:rPr>
              <w:t>ITAMARAJU</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C27366" w14:textId="77777777" w:rsidR="00DB58B2" w:rsidRPr="00AC67E2" w:rsidRDefault="00DB58B2" w:rsidP="002F1335">
            <w:pPr>
              <w:rPr>
                <w:sz w:val="20"/>
                <w:szCs w:val="20"/>
              </w:rPr>
            </w:pPr>
            <w:r w:rsidRPr="00AC67E2">
              <w:rPr>
                <w:sz w:val="20"/>
                <w:szCs w:val="20"/>
              </w:rPr>
              <w:t>PRAÇA MARECHAL CASTELO BRANCO, N.46 - CENTRO                                            CEP-45836-000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D1E913" w14:textId="77777777" w:rsidR="00DB58B2" w:rsidRPr="00AC67E2" w:rsidRDefault="00DB58B2" w:rsidP="002F1335">
            <w:pPr>
              <w:rPr>
                <w:sz w:val="20"/>
                <w:szCs w:val="20"/>
              </w:rPr>
            </w:pPr>
            <w:r w:rsidRPr="00AC67E2">
              <w:rPr>
                <w:sz w:val="20"/>
                <w:szCs w:val="20"/>
              </w:rPr>
              <w:t>33</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E72949" w14:textId="77777777" w:rsidR="00DB58B2" w:rsidRPr="00AC67E2" w:rsidRDefault="00DB58B2" w:rsidP="002F1335">
            <w:pPr>
              <w:rPr>
                <w:sz w:val="20"/>
                <w:szCs w:val="20"/>
              </w:rPr>
            </w:pPr>
            <w:r w:rsidRPr="00AC67E2">
              <w:rPr>
                <w:sz w:val="20"/>
                <w:szCs w:val="20"/>
              </w:rPr>
              <w:t>94</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27B5E0" w14:textId="77777777" w:rsidR="00DB58B2" w:rsidRPr="00AC67E2" w:rsidRDefault="00DB58B2" w:rsidP="002F1335">
            <w:pPr>
              <w:rPr>
                <w:sz w:val="20"/>
                <w:szCs w:val="20"/>
              </w:rPr>
            </w:pPr>
            <w:r w:rsidRPr="00AC67E2">
              <w:rPr>
                <w:sz w:val="20"/>
                <w:szCs w:val="20"/>
              </w:rPr>
              <w:t>CEDIDO - SALA TJ</w:t>
            </w:r>
          </w:p>
        </w:tc>
      </w:tr>
      <w:tr w:rsidR="00DB58B2" w:rsidRPr="00AC67E2" w14:paraId="6EB170D8"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062498" w14:textId="77777777" w:rsidR="00DB58B2" w:rsidRPr="00AC67E2" w:rsidRDefault="00DB58B2" w:rsidP="002F1335">
            <w:pPr>
              <w:rPr>
                <w:sz w:val="20"/>
                <w:szCs w:val="20"/>
              </w:rPr>
            </w:pPr>
            <w:r w:rsidRPr="00AC67E2">
              <w:rPr>
                <w:sz w:val="20"/>
                <w:szCs w:val="20"/>
              </w:rPr>
              <w:t>201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B6CA0A" w14:textId="77777777" w:rsidR="00DB58B2" w:rsidRPr="00AC67E2" w:rsidRDefault="00DB58B2" w:rsidP="002F1335">
            <w:pPr>
              <w:rPr>
                <w:sz w:val="20"/>
                <w:szCs w:val="20"/>
              </w:rPr>
            </w:pPr>
            <w:r w:rsidRPr="00AC67E2">
              <w:rPr>
                <w:sz w:val="20"/>
                <w:szCs w:val="20"/>
              </w:rPr>
              <w:t>ITAMBE</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71ADFB" w14:textId="77777777" w:rsidR="00DB58B2" w:rsidRPr="00AC67E2" w:rsidRDefault="00DB58B2" w:rsidP="002F1335">
            <w:pPr>
              <w:rPr>
                <w:sz w:val="20"/>
                <w:szCs w:val="20"/>
              </w:rPr>
            </w:pPr>
            <w:r w:rsidRPr="00AC67E2">
              <w:rPr>
                <w:sz w:val="20"/>
                <w:szCs w:val="20"/>
              </w:rPr>
              <w:t>AVENIDA PRESIDENTE VARGAS, Nº 175  - CENTRO                                                                                    CEP- 45140-000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2C79E8" w14:textId="77777777" w:rsidR="00DB58B2" w:rsidRPr="00AC67E2" w:rsidRDefault="00DB58B2" w:rsidP="002F1335">
            <w:pPr>
              <w:rPr>
                <w:sz w:val="20"/>
                <w:szCs w:val="20"/>
              </w:rPr>
            </w:pPr>
            <w:r w:rsidRPr="00AC67E2">
              <w:rPr>
                <w:sz w:val="20"/>
                <w:szCs w:val="20"/>
              </w:rPr>
              <w:t>17</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4D9FB6" w14:textId="77777777" w:rsidR="00DB58B2" w:rsidRPr="00AC67E2" w:rsidRDefault="00DB58B2" w:rsidP="002F1335">
            <w:pPr>
              <w:rPr>
                <w:sz w:val="20"/>
                <w:szCs w:val="20"/>
              </w:rPr>
            </w:pPr>
            <w:r w:rsidRPr="00AC67E2">
              <w:rPr>
                <w:sz w:val="20"/>
                <w:szCs w:val="20"/>
              </w:rPr>
              <w:t>242</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F4C834" w14:textId="77777777" w:rsidR="00DB58B2" w:rsidRPr="00AC67E2" w:rsidRDefault="00DB58B2" w:rsidP="002F1335">
            <w:pPr>
              <w:rPr>
                <w:sz w:val="20"/>
                <w:szCs w:val="20"/>
              </w:rPr>
            </w:pPr>
            <w:r w:rsidRPr="00AC67E2">
              <w:rPr>
                <w:sz w:val="20"/>
                <w:szCs w:val="20"/>
              </w:rPr>
              <w:t>LOCADO</w:t>
            </w:r>
          </w:p>
        </w:tc>
      </w:tr>
      <w:tr w:rsidR="00DB58B2" w:rsidRPr="00AC67E2" w14:paraId="492CC2C2"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42F546" w14:textId="77777777" w:rsidR="00DB58B2" w:rsidRPr="00AC67E2" w:rsidRDefault="00DB58B2" w:rsidP="002F1335">
            <w:pPr>
              <w:rPr>
                <w:sz w:val="20"/>
                <w:szCs w:val="20"/>
              </w:rPr>
            </w:pPr>
            <w:r w:rsidRPr="00AC67E2">
              <w:rPr>
                <w:sz w:val="20"/>
                <w:szCs w:val="20"/>
              </w:rPr>
              <w:t>148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C83A00" w14:textId="77777777" w:rsidR="00DB58B2" w:rsidRPr="00AC67E2" w:rsidRDefault="00DB58B2" w:rsidP="002F1335">
            <w:pPr>
              <w:rPr>
                <w:sz w:val="20"/>
                <w:szCs w:val="20"/>
              </w:rPr>
            </w:pPr>
            <w:r w:rsidRPr="00AC67E2">
              <w:rPr>
                <w:sz w:val="20"/>
                <w:szCs w:val="20"/>
              </w:rPr>
              <w:t>ITANHÉM</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65D4FD" w14:textId="77777777" w:rsidR="00DB58B2" w:rsidRPr="00AC67E2" w:rsidRDefault="00DB58B2" w:rsidP="002F1335">
            <w:pPr>
              <w:rPr>
                <w:sz w:val="20"/>
                <w:szCs w:val="20"/>
              </w:rPr>
            </w:pPr>
            <w:r w:rsidRPr="00AC67E2">
              <w:rPr>
                <w:sz w:val="20"/>
                <w:szCs w:val="20"/>
              </w:rPr>
              <w:t>AVENIDA MARIA MOREIRA LISBOA , N.08 - CENTRO                                            CEP-45970-000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A8B039" w14:textId="77777777" w:rsidR="00DB58B2" w:rsidRPr="00AC67E2" w:rsidRDefault="00DB58B2" w:rsidP="002F1335">
            <w:pPr>
              <w:rPr>
                <w:sz w:val="20"/>
                <w:szCs w:val="20"/>
              </w:rPr>
            </w:pPr>
            <w:r w:rsidRPr="00AC67E2">
              <w:rPr>
                <w:sz w:val="20"/>
                <w:szCs w:val="20"/>
              </w:rPr>
              <w:t>21</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7D4B07" w14:textId="77777777" w:rsidR="00DB58B2" w:rsidRPr="00AC67E2" w:rsidRDefault="00DB58B2" w:rsidP="002F1335">
            <w:pPr>
              <w:rPr>
                <w:sz w:val="20"/>
                <w:szCs w:val="20"/>
              </w:rPr>
            </w:pPr>
            <w:r w:rsidRPr="00AC67E2">
              <w:rPr>
                <w:sz w:val="20"/>
                <w:szCs w:val="20"/>
              </w:rPr>
              <w:t>272</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B440F5" w14:textId="77777777" w:rsidR="00DB58B2" w:rsidRPr="00AC67E2" w:rsidRDefault="00DB58B2" w:rsidP="002F1335">
            <w:pPr>
              <w:rPr>
                <w:sz w:val="20"/>
                <w:szCs w:val="20"/>
              </w:rPr>
            </w:pPr>
            <w:r w:rsidRPr="00AC67E2">
              <w:rPr>
                <w:sz w:val="20"/>
                <w:szCs w:val="20"/>
              </w:rPr>
              <w:t>CEDIDO - SALA TJ</w:t>
            </w:r>
          </w:p>
        </w:tc>
      </w:tr>
      <w:tr w:rsidR="00DB58B2" w:rsidRPr="00AC67E2" w14:paraId="138CF996"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385874" w14:textId="77777777" w:rsidR="00DB58B2" w:rsidRPr="00AC67E2" w:rsidRDefault="00DB58B2" w:rsidP="002F1335">
            <w:pPr>
              <w:rPr>
                <w:sz w:val="20"/>
                <w:szCs w:val="20"/>
              </w:rPr>
            </w:pPr>
            <w:r w:rsidRPr="00AC67E2">
              <w:rPr>
                <w:sz w:val="20"/>
                <w:szCs w:val="20"/>
              </w:rPr>
              <w:t>140</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A63B05" w14:textId="77777777" w:rsidR="00DB58B2" w:rsidRPr="00AC67E2" w:rsidRDefault="00DB58B2" w:rsidP="002F1335">
            <w:pPr>
              <w:rPr>
                <w:sz w:val="20"/>
                <w:szCs w:val="20"/>
              </w:rPr>
            </w:pPr>
            <w:r w:rsidRPr="00AC67E2">
              <w:rPr>
                <w:sz w:val="20"/>
                <w:szCs w:val="20"/>
              </w:rPr>
              <w:t>ITAPETINGA</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3329B4" w14:textId="77777777" w:rsidR="00DB58B2" w:rsidRPr="00AC67E2" w:rsidRDefault="00DB58B2" w:rsidP="002F1335">
            <w:pPr>
              <w:rPr>
                <w:sz w:val="20"/>
                <w:szCs w:val="20"/>
              </w:rPr>
            </w:pPr>
            <w:r w:rsidRPr="00AC67E2">
              <w:rPr>
                <w:sz w:val="20"/>
                <w:szCs w:val="20"/>
              </w:rPr>
              <w:t>RUA CEL. BELIZÁRIO FERRAZ , N. 137 - CENTRO                                                    CEP-45700-000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D38DAB" w14:textId="77777777" w:rsidR="00DB58B2" w:rsidRPr="00AC67E2" w:rsidRDefault="00DB58B2" w:rsidP="002F1335">
            <w:pPr>
              <w:rPr>
                <w:sz w:val="20"/>
                <w:szCs w:val="20"/>
              </w:rPr>
            </w:pPr>
            <w:r w:rsidRPr="00AC67E2">
              <w:rPr>
                <w:sz w:val="20"/>
                <w:szCs w:val="20"/>
              </w:rPr>
              <w:t>45</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EECA91" w14:textId="77777777" w:rsidR="00DB58B2" w:rsidRPr="00AC67E2" w:rsidRDefault="00DB58B2" w:rsidP="002F1335">
            <w:pPr>
              <w:rPr>
                <w:sz w:val="20"/>
                <w:szCs w:val="20"/>
              </w:rPr>
            </w:pPr>
            <w:r w:rsidRPr="00AC67E2">
              <w:rPr>
                <w:sz w:val="20"/>
                <w:szCs w:val="20"/>
              </w:rPr>
              <w:t>202</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DDD04C" w14:textId="77777777" w:rsidR="00DB58B2" w:rsidRPr="00AC67E2" w:rsidRDefault="00DB58B2" w:rsidP="002F1335">
            <w:pPr>
              <w:rPr>
                <w:sz w:val="20"/>
                <w:szCs w:val="20"/>
              </w:rPr>
            </w:pPr>
            <w:r w:rsidRPr="00AC67E2">
              <w:rPr>
                <w:sz w:val="20"/>
                <w:szCs w:val="20"/>
              </w:rPr>
              <w:t>CEDIDO - SALA TJ</w:t>
            </w:r>
          </w:p>
        </w:tc>
      </w:tr>
      <w:tr w:rsidR="00DB58B2" w:rsidRPr="00AC67E2" w14:paraId="3F74608C"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4F9A47" w14:textId="77777777" w:rsidR="00DB58B2" w:rsidRPr="00AC67E2" w:rsidRDefault="00DB58B2" w:rsidP="002F1335">
            <w:pPr>
              <w:rPr>
                <w:sz w:val="20"/>
                <w:szCs w:val="20"/>
              </w:rPr>
            </w:pPr>
            <w:r w:rsidRPr="00AC67E2">
              <w:rPr>
                <w:sz w:val="20"/>
                <w:szCs w:val="20"/>
              </w:rPr>
              <w:t>138</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DE64C4" w14:textId="77777777" w:rsidR="00DB58B2" w:rsidRPr="00AC67E2" w:rsidRDefault="00DB58B2" w:rsidP="002F1335">
            <w:pPr>
              <w:rPr>
                <w:sz w:val="20"/>
                <w:szCs w:val="20"/>
              </w:rPr>
            </w:pPr>
            <w:r w:rsidRPr="00AC67E2">
              <w:rPr>
                <w:sz w:val="20"/>
                <w:szCs w:val="20"/>
              </w:rPr>
              <w:t>ITARANTIM</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CC9E48" w14:textId="77777777" w:rsidR="00DB58B2" w:rsidRPr="00AC67E2" w:rsidRDefault="00DB58B2" w:rsidP="002F1335">
            <w:pPr>
              <w:rPr>
                <w:sz w:val="20"/>
                <w:szCs w:val="20"/>
              </w:rPr>
            </w:pPr>
            <w:r w:rsidRPr="00AC67E2">
              <w:rPr>
                <w:sz w:val="20"/>
                <w:szCs w:val="20"/>
              </w:rPr>
              <w:t>PRAÇA LUIZ VIANA FILHO , N. 269 - CENTRO                 CEP - 45780-000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E0D2ED" w14:textId="77777777" w:rsidR="00DB58B2" w:rsidRPr="00AC67E2" w:rsidRDefault="00DB58B2" w:rsidP="002F1335">
            <w:pPr>
              <w:rPr>
                <w:sz w:val="20"/>
                <w:szCs w:val="20"/>
              </w:rPr>
            </w:pPr>
            <w:r w:rsidRPr="00AC67E2">
              <w:rPr>
                <w:sz w:val="20"/>
                <w:szCs w:val="20"/>
              </w:rPr>
              <w:t>117</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088C5D" w14:textId="77777777" w:rsidR="00DB58B2" w:rsidRPr="00AC67E2" w:rsidRDefault="00DB58B2" w:rsidP="002F1335">
            <w:pPr>
              <w:rPr>
                <w:sz w:val="20"/>
                <w:szCs w:val="20"/>
              </w:rPr>
            </w:pPr>
            <w:r w:rsidRPr="00AC67E2">
              <w:rPr>
                <w:sz w:val="20"/>
                <w:szCs w:val="20"/>
              </w:rPr>
              <w:t>145</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FDA374" w14:textId="77777777" w:rsidR="00DB58B2" w:rsidRPr="00AC67E2" w:rsidRDefault="00DB58B2" w:rsidP="002F1335">
            <w:pPr>
              <w:rPr>
                <w:sz w:val="20"/>
                <w:szCs w:val="20"/>
              </w:rPr>
            </w:pPr>
            <w:r w:rsidRPr="00AC67E2">
              <w:rPr>
                <w:sz w:val="20"/>
                <w:szCs w:val="20"/>
              </w:rPr>
              <w:t>LOCADO</w:t>
            </w:r>
          </w:p>
        </w:tc>
      </w:tr>
      <w:tr w:rsidR="00DB58B2" w:rsidRPr="00AC67E2" w14:paraId="7096910F"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8B8AB" w14:textId="77777777" w:rsidR="00DB58B2" w:rsidRPr="00AC67E2" w:rsidRDefault="00DB58B2" w:rsidP="002F1335">
            <w:pPr>
              <w:rPr>
                <w:sz w:val="20"/>
                <w:szCs w:val="20"/>
              </w:rPr>
            </w:pPr>
            <w:r w:rsidRPr="00AC67E2">
              <w:rPr>
                <w:sz w:val="20"/>
                <w:szCs w:val="20"/>
              </w:rPr>
              <w:t>137</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161D8" w14:textId="77777777" w:rsidR="00DB58B2" w:rsidRPr="00AC67E2" w:rsidRDefault="00DB58B2" w:rsidP="002F1335">
            <w:pPr>
              <w:rPr>
                <w:sz w:val="20"/>
                <w:szCs w:val="20"/>
              </w:rPr>
            </w:pPr>
            <w:r w:rsidRPr="00AC67E2">
              <w:rPr>
                <w:sz w:val="20"/>
                <w:szCs w:val="20"/>
              </w:rPr>
              <w:t>ITORORÓ</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380B2" w14:textId="77777777" w:rsidR="00DB58B2" w:rsidRPr="00AC67E2" w:rsidRDefault="00DB58B2" w:rsidP="002F1335">
            <w:pPr>
              <w:rPr>
                <w:sz w:val="20"/>
                <w:szCs w:val="20"/>
              </w:rPr>
            </w:pPr>
            <w:r w:rsidRPr="00AC67E2">
              <w:rPr>
                <w:sz w:val="20"/>
                <w:szCs w:val="20"/>
              </w:rPr>
              <w:t>RUA DUQUE DE CAXIAS, S/N - CENTRO                                                                CEP-45710-000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FD15B7" w14:textId="77777777" w:rsidR="00DB58B2" w:rsidRPr="00AC67E2" w:rsidRDefault="00DB58B2" w:rsidP="002F1335">
            <w:pPr>
              <w:rPr>
                <w:sz w:val="20"/>
                <w:szCs w:val="20"/>
              </w:rPr>
            </w:pPr>
            <w:r w:rsidRPr="00AC67E2">
              <w:rPr>
                <w:sz w:val="20"/>
                <w:szCs w:val="20"/>
              </w:rPr>
              <w:t>15</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36DA6E" w14:textId="77777777" w:rsidR="00DB58B2" w:rsidRPr="00AC67E2" w:rsidRDefault="00DB58B2" w:rsidP="002F1335">
            <w:pPr>
              <w:rPr>
                <w:sz w:val="20"/>
                <w:szCs w:val="20"/>
              </w:rPr>
            </w:pPr>
            <w:r w:rsidRPr="00AC67E2">
              <w:rPr>
                <w:sz w:val="20"/>
                <w:szCs w:val="20"/>
              </w:rPr>
              <w:t>185</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669CB4" w14:textId="77777777" w:rsidR="00DB58B2" w:rsidRPr="00AC67E2" w:rsidRDefault="00DB58B2" w:rsidP="002F1335">
            <w:pPr>
              <w:rPr>
                <w:sz w:val="20"/>
                <w:szCs w:val="20"/>
              </w:rPr>
            </w:pPr>
            <w:r w:rsidRPr="00AC67E2">
              <w:rPr>
                <w:sz w:val="20"/>
                <w:szCs w:val="20"/>
              </w:rPr>
              <w:t>CEDIDO - SALA TJ</w:t>
            </w:r>
          </w:p>
        </w:tc>
      </w:tr>
      <w:tr w:rsidR="00DB58B2" w:rsidRPr="00AC67E2" w14:paraId="24199915"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47ED66" w14:textId="77777777" w:rsidR="00DB58B2" w:rsidRPr="00AC67E2" w:rsidRDefault="00DB58B2" w:rsidP="002F1335">
            <w:pPr>
              <w:rPr>
                <w:sz w:val="20"/>
                <w:szCs w:val="20"/>
              </w:rPr>
            </w:pPr>
            <w:r w:rsidRPr="00AC67E2">
              <w:rPr>
                <w:sz w:val="20"/>
                <w:szCs w:val="20"/>
              </w:rPr>
              <w:t>91</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6B531E" w14:textId="77777777" w:rsidR="00DB58B2" w:rsidRPr="00AC67E2" w:rsidRDefault="00DB58B2" w:rsidP="002F1335">
            <w:pPr>
              <w:rPr>
                <w:sz w:val="20"/>
                <w:szCs w:val="20"/>
              </w:rPr>
            </w:pPr>
            <w:r w:rsidRPr="00AC67E2">
              <w:rPr>
                <w:sz w:val="20"/>
                <w:szCs w:val="20"/>
              </w:rPr>
              <w:t>MACARANI</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60A9C6" w14:textId="77777777" w:rsidR="00DB58B2" w:rsidRPr="00AC67E2" w:rsidRDefault="00DB58B2" w:rsidP="002F1335">
            <w:pPr>
              <w:rPr>
                <w:sz w:val="20"/>
                <w:szCs w:val="20"/>
              </w:rPr>
            </w:pPr>
            <w:r w:rsidRPr="00AC67E2">
              <w:rPr>
                <w:sz w:val="20"/>
                <w:szCs w:val="20"/>
              </w:rPr>
              <w:t>RUA JOSÉ DE SOUZA NOGUEIRA , N. 123 - INARACAM                                               CEP-45760-000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5DDEC8" w14:textId="77777777" w:rsidR="00DB58B2" w:rsidRPr="00AC67E2" w:rsidRDefault="00DB58B2" w:rsidP="002F1335">
            <w:pPr>
              <w:rPr>
                <w:sz w:val="20"/>
                <w:szCs w:val="20"/>
              </w:rPr>
            </w:pPr>
            <w:r w:rsidRPr="00AC67E2">
              <w:rPr>
                <w:sz w:val="20"/>
                <w:szCs w:val="20"/>
              </w:rPr>
              <w:t>25</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386DEE" w14:textId="77777777" w:rsidR="00DB58B2" w:rsidRPr="00AC67E2" w:rsidRDefault="00DB58B2" w:rsidP="002F1335">
            <w:pPr>
              <w:rPr>
                <w:sz w:val="20"/>
                <w:szCs w:val="20"/>
              </w:rPr>
            </w:pPr>
            <w:r w:rsidRPr="00AC67E2">
              <w:rPr>
                <w:sz w:val="20"/>
                <w:szCs w:val="20"/>
              </w:rPr>
              <w:t>178</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DE240B" w14:textId="77777777" w:rsidR="00DB58B2" w:rsidRPr="00AC67E2" w:rsidRDefault="00DB58B2" w:rsidP="002F1335">
            <w:pPr>
              <w:rPr>
                <w:sz w:val="20"/>
                <w:szCs w:val="20"/>
              </w:rPr>
            </w:pPr>
            <w:r w:rsidRPr="00AC67E2">
              <w:rPr>
                <w:sz w:val="20"/>
                <w:szCs w:val="20"/>
              </w:rPr>
              <w:t>CEDIDO - SALA TJ</w:t>
            </w:r>
          </w:p>
        </w:tc>
      </w:tr>
      <w:tr w:rsidR="00DB58B2" w:rsidRPr="00AC67E2" w14:paraId="6BF1A093"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12815D" w14:textId="77777777" w:rsidR="00DB58B2" w:rsidRPr="00AC67E2" w:rsidRDefault="00DB58B2" w:rsidP="002F1335">
            <w:pPr>
              <w:rPr>
                <w:sz w:val="20"/>
                <w:szCs w:val="20"/>
              </w:rPr>
            </w:pPr>
            <w:r w:rsidRPr="00AC67E2">
              <w:rPr>
                <w:sz w:val="20"/>
                <w:szCs w:val="20"/>
              </w:rPr>
              <w:lastRenderedPageBreak/>
              <w:t>153</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F9923F" w14:textId="77777777" w:rsidR="00DB58B2" w:rsidRPr="00AC67E2" w:rsidRDefault="00DB58B2" w:rsidP="002F1335">
            <w:pPr>
              <w:rPr>
                <w:sz w:val="20"/>
                <w:szCs w:val="20"/>
              </w:rPr>
            </w:pPr>
            <w:r w:rsidRPr="00AC67E2">
              <w:rPr>
                <w:sz w:val="20"/>
                <w:szCs w:val="20"/>
              </w:rPr>
              <w:t>MEDEIROS NETO</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6C3CF9" w14:textId="77777777" w:rsidR="00DB58B2" w:rsidRPr="00AC67E2" w:rsidRDefault="00DB58B2" w:rsidP="002F1335">
            <w:pPr>
              <w:rPr>
                <w:sz w:val="20"/>
                <w:szCs w:val="20"/>
              </w:rPr>
            </w:pPr>
            <w:r w:rsidRPr="00AC67E2">
              <w:rPr>
                <w:sz w:val="20"/>
                <w:szCs w:val="20"/>
              </w:rPr>
              <w:t>RUA DO GAMA, N. 12 - PLANALTO 1                                     CEP- 45960-000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6BFE3D" w14:textId="77777777" w:rsidR="00DB58B2" w:rsidRPr="00AC67E2" w:rsidRDefault="00DB58B2" w:rsidP="002F1335">
            <w:pPr>
              <w:rPr>
                <w:sz w:val="20"/>
                <w:szCs w:val="20"/>
              </w:rPr>
            </w:pPr>
            <w:r w:rsidRPr="00AC67E2">
              <w:rPr>
                <w:sz w:val="20"/>
                <w:szCs w:val="20"/>
              </w:rPr>
              <w:t>93</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054593" w14:textId="77777777" w:rsidR="00DB58B2" w:rsidRPr="00AC67E2" w:rsidRDefault="00DB58B2" w:rsidP="002F1335">
            <w:pPr>
              <w:rPr>
                <w:sz w:val="20"/>
                <w:szCs w:val="20"/>
              </w:rPr>
            </w:pPr>
            <w:r w:rsidRPr="00AC67E2">
              <w:rPr>
                <w:sz w:val="20"/>
                <w:szCs w:val="20"/>
              </w:rPr>
              <w:t>222</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4AE2F4" w14:textId="77777777" w:rsidR="00DB58B2" w:rsidRPr="00AC67E2" w:rsidRDefault="00DB58B2" w:rsidP="002F1335">
            <w:pPr>
              <w:rPr>
                <w:sz w:val="20"/>
                <w:szCs w:val="20"/>
              </w:rPr>
            </w:pPr>
            <w:r w:rsidRPr="00AC67E2">
              <w:rPr>
                <w:sz w:val="20"/>
                <w:szCs w:val="20"/>
              </w:rPr>
              <w:t>LOCADO</w:t>
            </w:r>
          </w:p>
        </w:tc>
      </w:tr>
      <w:tr w:rsidR="00DB58B2" w:rsidRPr="00AC67E2" w14:paraId="5FA811E0"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AA2402" w14:textId="77777777" w:rsidR="00DB58B2" w:rsidRPr="00AC67E2" w:rsidRDefault="00DB58B2" w:rsidP="002F1335">
            <w:pPr>
              <w:rPr>
                <w:sz w:val="20"/>
                <w:szCs w:val="20"/>
              </w:rPr>
            </w:pPr>
            <w:r w:rsidRPr="00AC67E2">
              <w:rPr>
                <w:sz w:val="20"/>
                <w:szCs w:val="20"/>
              </w:rPr>
              <w:t>35</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343D44" w14:textId="77777777" w:rsidR="00DB58B2" w:rsidRPr="00AC67E2" w:rsidRDefault="00DB58B2" w:rsidP="002F1335">
            <w:pPr>
              <w:rPr>
                <w:sz w:val="20"/>
                <w:szCs w:val="20"/>
              </w:rPr>
            </w:pPr>
            <w:r w:rsidRPr="00AC67E2">
              <w:rPr>
                <w:sz w:val="20"/>
                <w:szCs w:val="20"/>
              </w:rPr>
              <w:t>MUCURI</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1F19B1" w14:textId="77777777" w:rsidR="00DB58B2" w:rsidRPr="00AC67E2" w:rsidRDefault="00DB58B2" w:rsidP="002F1335">
            <w:pPr>
              <w:rPr>
                <w:sz w:val="20"/>
                <w:szCs w:val="20"/>
              </w:rPr>
            </w:pPr>
            <w:r w:rsidRPr="00AC67E2">
              <w:rPr>
                <w:sz w:val="20"/>
                <w:szCs w:val="20"/>
              </w:rPr>
              <w:t>RUA OSCAR TEIXEIRA SIRQUEIRA , N.270 - MALVINAS                                        CEP-45930-000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2979C8" w14:textId="77777777" w:rsidR="00DB58B2" w:rsidRPr="00AC67E2" w:rsidRDefault="00DB58B2" w:rsidP="002F1335">
            <w:pPr>
              <w:rPr>
                <w:sz w:val="20"/>
                <w:szCs w:val="20"/>
              </w:rPr>
            </w:pPr>
            <w:r w:rsidRPr="00AC67E2">
              <w:rPr>
                <w:sz w:val="20"/>
                <w:szCs w:val="20"/>
              </w:rPr>
              <w:t>27</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31EFBC" w14:textId="77777777" w:rsidR="00DB58B2" w:rsidRPr="00AC67E2" w:rsidRDefault="00DB58B2" w:rsidP="002F1335">
            <w:pPr>
              <w:rPr>
                <w:sz w:val="20"/>
                <w:szCs w:val="20"/>
              </w:rPr>
            </w:pPr>
            <w:r w:rsidRPr="00AC67E2">
              <w:rPr>
                <w:sz w:val="20"/>
                <w:szCs w:val="20"/>
              </w:rPr>
              <w:t>258</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C6BF5D" w14:textId="77777777" w:rsidR="00DB58B2" w:rsidRPr="00AC67E2" w:rsidRDefault="00DB58B2" w:rsidP="002F1335">
            <w:pPr>
              <w:rPr>
                <w:sz w:val="20"/>
                <w:szCs w:val="20"/>
              </w:rPr>
            </w:pPr>
            <w:r w:rsidRPr="00AC67E2">
              <w:rPr>
                <w:sz w:val="20"/>
                <w:szCs w:val="20"/>
              </w:rPr>
              <w:t>CEDIDO - SALA TJ</w:t>
            </w:r>
          </w:p>
        </w:tc>
      </w:tr>
      <w:tr w:rsidR="00DB58B2" w:rsidRPr="00AC67E2" w14:paraId="5BA510FB"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C295F7" w14:textId="77777777" w:rsidR="00DB58B2" w:rsidRPr="00AC67E2" w:rsidRDefault="00DB58B2" w:rsidP="002F1335">
            <w:pPr>
              <w:rPr>
                <w:sz w:val="20"/>
                <w:szCs w:val="20"/>
              </w:rPr>
            </w:pPr>
            <w:r w:rsidRPr="00AC67E2">
              <w:rPr>
                <w:sz w:val="20"/>
                <w:szCs w:val="20"/>
              </w:rPr>
              <w:t>121/122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000B88" w14:textId="77777777" w:rsidR="00DB58B2" w:rsidRPr="00AC67E2" w:rsidRDefault="00DB58B2" w:rsidP="002F1335">
            <w:pPr>
              <w:rPr>
                <w:sz w:val="20"/>
                <w:szCs w:val="20"/>
              </w:rPr>
            </w:pPr>
            <w:r w:rsidRPr="00AC67E2">
              <w:rPr>
                <w:sz w:val="20"/>
                <w:szCs w:val="20"/>
              </w:rPr>
              <w:t>PORTO SEGURO</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C74256" w14:textId="77777777" w:rsidR="00DB58B2" w:rsidRPr="00AC67E2" w:rsidRDefault="00DB58B2" w:rsidP="002F1335">
            <w:pPr>
              <w:rPr>
                <w:sz w:val="20"/>
                <w:szCs w:val="20"/>
              </w:rPr>
            </w:pPr>
            <w:r w:rsidRPr="00AC67E2">
              <w:rPr>
                <w:sz w:val="20"/>
                <w:szCs w:val="20"/>
              </w:rPr>
              <w:t>RUA DA JAQUEIRA, S/N - QD.H, 5Y - TABAPIRI                                                          CEP-45810-000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48C698" w14:textId="77777777" w:rsidR="00DB58B2" w:rsidRPr="00AC67E2" w:rsidRDefault="00DB58B2" w:rsidP="002F1335">
            <w:pPr>
              <w:rPr>
                <w:sz w:val="20"/>
                <w:szCs w:val="20"/>
              </w:rPr>
            </w:pPr>
            <w:r w:rsidRPr="00AC67E2">
              <w:rPr>
                <w:sz w:val="20"/>
                <w:szCs w:val="20"/>
              </w:rPr>
              <w:t>209</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F77787" w14:textId="77777777" w:rsidR="00DB58B2" w:rsidRPr="00AC67E2" w:rsidRDefault="00DB58B2" w:rsidP="002F1335">
            <w:pPr>
              <w:rPr>
                <w:sz w:val="20"/>
                <w:szCs w:val="20"/>
              </w:rPr>
            </w:pPr>
            <w:r w:rsidRPr="00AC67E2">
              <w:rPr>
                <w:sz w:val="20"/>
                <w:szCs w:val="20"/>
              </w:rPr>
              <w:t>64</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B16CBB" w14:textId="77777777" w:rsidR="00DB58B2" w:rsidRPr="00AC67E2" w:rsidRDefault="00DB58B2" w:rsidP="002F1335">
            <w:pPr>
              <w:rPr>
                <w:sz w:val="20"/>
                <w:szCs w:val="20"/>
              </w:rPr>
            </w:pPr>
            <w:r w:rsidRPr="00AC67E2">
              <w:rPr>
                <w:sz w:val="20"/>
                <w:szCs w:val="20"/>
              </w:rPr>
              <w:t xml:space="preserve">PRÓPRIO - FÓRUM ELEITORAL </w:t>
            </w:r>
          </w:p>
        </w:tc>
      </w:tr>
      <w:tr w:rsidR="00DB58B2" w:rsidRPr="00AC67E2" w14:paraId="2082B39D"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895F39" w14:textId="77777777" w:rsidR="00DB58B2" w:rsidRPr="00AC67E2" w:rsidRDefault="00DB58B2" w:rsidP="002F1335">
            <w:pPr>
              <w:rPr>
                <w:sz w:val="20"/>
                <w:szCs w:val="20"/>
              </w:rPr>
            </w:pPr>
            <w:r w:rsidRPr="00AC67E2">
              <w:rPr>
                <w:sz w:val="20"/>
                <w:szCs w:val="20"/>
              </w:rPr>
              <w:t>112</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16F914" w14:textId="77777777" w:rsidR="00DB58B2" w:rsidRPr="00AC67E2" w:rsidRDefault="00DB58B2" w:rsidP="002F1335">
            <w:pPr>
              <w:rPr>
                <w:sz w:val="20"/>
                <w:szCs w:val="20"/>
              </w:rPr>
            </w:pPr>
            <w:r w:rsidRPr="00AC67E2">
              <w:rPr>
                <w:sz w:val="20"/>
                <w:szCs w:val="20"/>
              </w:rPr>
              <w:t>PRADO</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5E5944" w14:textId="77777777" w:rsidR="00DB58B2" w:rsidRPr="00AC67E2" w:rsidRDefault="00DB58B2" w:rsidP="002F1335">
            <w:pPr>
              <w:rPr>
                <w:sz w:val="20"/>
                <w:szCs w:val="20"/>
              </w:rPr>
            </w:pPr>
            <w:r w:rsidRPr="00AC67E2">
              <w:rPr>
                <w:sz w:val="20"/>
                <w:szCs w:val="20"/>
              </w:rPr>
              <w:t>RUA GETÚLIO VARGAS, Nº 60 - CENTRO                                            CEP - 45980-000</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938037" w14:textId="77777777" w:rsidR="00DB58B2" w:rsidRPr="00AC67E2" w:rsidRDefault="00DB58B2" w:rsidP="002F1335">
            <w:pPr>
              <w:rPr>
                <w:sz w:val="20"/>
                <w:szCs w:val="20"/>
              </w:rPr>
            </w:pPr>
            <w:r w:rsidRPr="00AC67E2">
              <w:rPr>
                <w:sz w:val="20"/>
                <w:szCs w:val="20"/>
              </w:rPr>
              <w:t>34</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AA70DB" w14:textId="77777777" w:rsidR="00DB58B2" w:rsidRPr="00AC67E2" w:rsidRDefault="00DB58B2" w:rsidP="002F1335">
            <w:pPr>
              <w:rPr>
                <w:sz w:val="20"/>
                <w:szCs w:val="20"/>
              </w:rPr>
            </w:pPr>
            <w:r w:rsidRPr="00AC67E2">
              <w:rPr>
                <w:sz w:val="20"/>
                <w:szCs w:val="20"/>
              </w:rPr>
              <w:t>144</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B86836" w14:textId="77777777" w:rsidR="00DB58B2" w:rsidRPr="00AC67E2" w:rsidRDefault="00DB58B2" w:rsidP="002F1335">
            <w:pPr>
              <w:rPr>
                <w:sz w:val="20"/>
                <w:szCs w:val="20"/>
              </w:rPr>
            </w:pPr>
            <w:r w:rsidRPr="00AC67E2">
              <w:rPr>
                <w:sz w:val="20"/>
                <w:szCs w:val="20"/>
              </w:rPr>
              <w:t>LOCADO</w:t>
            </w:r>
          </w:p>
        </w:tc>
      </w:tr>
      <w:tr w:rsidR="00DB58B2" w:rsidRPr="00AC67E2" w14:paraId="697CD94C" w14:textId="77777777" w:rsidTr="002F1335">
        <w:trPr>
          <w:trHeight w:val="1166"/>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315943" w14:textId="77777777" w:rsidR="00DB58B2" w:rsidRPr="00AC67E2" w:rsidRDefault="00DB58B2" w:rsidP="002F1335">
            <w:pPr>
              <w:rPr>
                <w:sz w:val="20"/>
                <w:szCs w:val="20"/>
              </w:rPr>
            </w:pPr>
            <w:r w:rsidRPr="00AC67E2">
              <w:rPr>
                <w:sz w:val="20"/>
                <w:szCs w:val="20"/>
              </w:rPr>
              <w:t>183</w:t>
            </w:r>
          </w:p>
        </w:tc>
        <w:tc>
          <w:tcPr>
            <w:tcW w:w="2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3A4743" w14:textId="77777777" w:rsidR="00DB58B2" w:rsidRPr="00AC67E2" w:rsidRDefault="00DB58B2" w:rsidP="002F1335">
            <w:pPr>
              <w:rPr>
                <w:sz w:val="20"/>
                <w:szCs w:val="20"/>
              </w:rPr>
            </w:pPr>
            <w:r w:rsidRPr="00AC67E2">
              <w:rPr>
                <w:sz w:val="20"/>
                <w:szCs w:val="20"/>
              </w:rPr>
              <w:t>TEIXEIRA DE FREITAS</w:t>
            </w:r>
          </w:p>
        </w:tc>
        <w:tc>
          <w:tcPr>
            <w:tcW w:w="3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CCD311" w14:textId="77777777" w:rsidR="00DB58B2" w:rsidRPr="00AC67E2" w:rsidRDefault="00DB58B2" w:rsidP="002F1335">
            <w:pPr>
              <w:rPr>
                <w:sz w:val="20"/>
                <w:szCs w:val="20"/>
              </w:rPr>
            </w:pPr>
            <w:r w:rsidRPr="00AC67E2">
              <w:rPr>
                <w:sz w:val="20"/>
                <w:szCs w:val="20"/>
              </w:rPr>
              <w:t>AVENIDA UIRAPURU, N. 1816 - MONTE CASTELO                      CEP-45990-003</w:t>
            </w:r>
          </w:p>
        </w:tc>
        <w:tc>
          <w:tcPr>
            <w:tcW w:w="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CA2B96" w14:textId="77777777" w:rsidR="00DB58B2" w:rsidRPr="00AC67E2" w:rsidRDefault="00DB58B2" w:rsidP="002F1335">
            <w:pPr>
              <w:rPr>
                <w:sz w:val="20"/>
                <w:szCs w:val="20"/>
              </w:rPr>
            </w:pPr>
            <w:r w:rsidRPr="00AC67E2">
              <w:rPr>
                <w:sz w:val="20"/>
                <w:szCs w:val="20"/>
              </w:rPr>
              <w:t>170</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F6EF70" w14:textId="77777777" w:rsidR="00DB58B2" w:rsidRPr="00AC67E2" w:rsidRDefault="00DB58B2" w:rsidP="002F1335">
            <w:pPr>
              <w:rPr>
                <w:sz w:val="20"/>
                <w:szCs w:val="20"/>
              </w:rPr>
            </w:pPr>
            <w:r w:rsidRPr="00AC67E2">
              <w:rPr>
                <w:sz w:val="20"/>
                <w:szCs w:val="20"/>
              </w:rPr>
              <w:t>162</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4C5C48" w14:textId="77777777" w:rsidR="00DB58B2" w:rsidRPr="00AC67E2" w:rsidRDefault="00DB58B2" w:rsidP="002F1335">
            <w:pPr>
              <w:rPr>
                <w:sz w:val="20"/>
                <w:szCs w:val="20"/>
              </w:rPr>
            </w:pPr>
            <w:r w:rsidRPr="00AC67E2">
              <w:rPr>
                <w:sz w:val="20"/>
                <w:szCs w:val="20"/>
              </w:rPr>
              <w:t>LOCADO</w:t>
            </w:r>
          </w:p>
        </w:tc>
      </w:tr>
    </w:tbl>
    <w:p w14:paraId="75A919B7" w14:textId="77777777" w:rsidR="00DB58B2" w:rsidRDefault="00DB58B2" w:rsidP="00DB58B2"/>
    <w:p w14:paraId="734C765E" w14:textId="77777777" w:rsidR="00DB58B2" w:rsidRDefault="00DB58B2" w:rsidP="00DB58B2"/>
    <w:p w14:paraId="5765DBC6" w14:textId="77777777" w:rsidR="00DB58B2" w:rsidRDefault="00DB58B2" w:rsidP="00DB58B2"/>
    <w:p w14:paraId="79AD1CDC" w14:textId="77777777" w:rsidR="00DB58B2" w:rsidRDefault="00DB58B2" w:rsidP="00DB58B2"/>
    <w:p w14:paraId="01390D46" w14:textId="77777777" w:rsidR="00DB58B2" w:rsidRDefault="00DB58B2" w:rsidP="00DB58B2"/>
    <w:p w14:paraId="04BEF8E5" w14:textId="77777777" w:rsidR="00DB58B2" w:rsidRDefault="00DB58B2" w:rsidP="00DB58B2"/>
    <w:p w14:paraId="2D5F2117" w14:textId="77777777" w:rsidR="00DB58B2" w:rsidRDefault="00DB58B2" w:rsidP="00DB58B2"/>
    <w:p w14:paraId="358541A9" w14:textId="77777777" w:rsidR="00DB58B2" w:rsidRDefault="00DB58B2" w:rsidP="00DB58B2"/>
    <w:p w14:paraId="5434C3D4" w14:textId="77777777" w:rsidR="00DB58B2" w:rsidRDefault="00DB58B2" w:rsidP="00DB58B2"/>
    <w:p w14:paraId="07496C7E" w14:textId="77777777" w:rsidR="00DB58B2" w:rsidRDefault="00DB58B2" w:rsidP="00DB58B2"/>
    <w:p w14:paraId="26D3D466" w14:textId="77777777" w:rsidR="00DB58B2" w:rsidRDefault="00DB58B2" w:rsidP="00DB58B2"/>
    <w:p w14:paraId="2788107E" w14:textId="77777777" w:rsidR="00DB58B2" w:rsidRDefault="00DB58B2" w:rsidP="00DB58B2"/>
    <w:p w14:paraId="29ED7789" w14:textId="77777777" w:rsidR="00DB58B2" w:rsidRDefault="00DB58B2" w:rsidP="00DB58B2"/>
    <w:p w14:paraId="160F7A5F" w14:textId="77777777" w:rsidR="00DB58B2" w:rsidRDefault="00DB58B2" w:rsidP="00DB58B2"/>
    <w:p w14:paraId="6AD63971" w14:textId="77777777" w:rsidR="00DB58B2" w:rsidRDefault="00DB58B2" w:rsidP="00DB58B2"/>
    <w:p w14:paraId="3766A753" w14:textId="77777777" w:rsidR="00DB58B2" w:rsidRDefault="00DB58B2" w:rsidP="00DB58B2"/>
    <w:p w14:paraId="782DFDFB" w14:textId="77777777" w:rsidR="00DB58B2" w:rsidRDefault="00DB58B2" w:rsidP="00DB58B2"/>
    <w:p w14:paraId="1775766E" w14:textId="77777777" w:rsidR="00DB58B2" w:rsidRDefault="00DB58B2" w:rsidP="00DB58B2"/>
    <w:p w14:paraId="104D1156" w14:textId="77777777" w:rsidR="00DB58B2" w:rsidRDefault="00DB58B2" w:rsidP="00DB58B2"/>
    <w:p w14:paraId="6537CEF6" w14:textId="77777777" w:rsidR="00DB58B2" w:rsidRPr="00F70FB3" w:rsidRDefault="00DB58B2" w:rsidP="00DB58B2">
      <w:pPr>
        <w:numPr>
          <w:ilvl w:val="0"/>
          <w:numId w:val="49"/>
        </w:numPr>
        <w:spacing w:before="120"/>
        <w:jc w:val="both"/>
        <w:rPr>
          <w:lang w:eastAsia="en-US"/>
        </w:rPr>
      </w:pPr>
      <w:r w:rsidRPr="00F70FB3">
        <w:rPr>
          <w:b/>
          <w:u w:val="single"/>
          <w:lang w:eastAsia="en-US"/>
        </w:rPr>
        <w:t>MAPA COM A DIVISÃO DA BAHIA EM</w:t>
      </w:r>
      <w:r>
        <w:rPr>
          <w:b/>
          <w:u w:val="single"/>
          <w:lang w:eastAsia="en-US"/>
        </w:rPr>
        <w:t xml:space="preserve"> </w:t>
      </w:r>
      <w:r w:rsidRPr="00486B62">
        <w:rPr>
          <w:b/>
          <w:u w:val="single"/>
          <w:lang w:eastAsia="en-US"/>
        </w:rPr>
        <w:t>6 (SEIS)</w:t>
      </w:r>
      <w:r w:rsidRPr="00F70FB3">
        <w:rPr>
          <w:b/>
          <w:u w:val="single"/>
          <w:lang w:eastAsia="en-US"/>
        </w:rPr>
        <w:t xml:space="preserve"> REGIÕES, DESTACANDO AS UNIDADES CARTORÁRIAS RELACIONADAS NO ITEM ANTERIOR</w:t>
      </w:r>
    </w:p>
    <w:p w14:paraId="290BA842" w14:textId="77777777" w:rsidR="00DB58B2" w:rsidRPr="00F70FB3" w:rsidRDefault="00DB58B2" w:rsidP="00DB58B2">
      <w:pPr>
        <w:spacing w:before="120"/>
        <w:jc w:val="both"/>
        <w:rPr>
          <w:b/>
          <w:u w:val="single"/>
          <w:lang w:eastAsia="en-US"/>
        </w:rPr>
      </w:pPr>
      <w:r>
        <w:rPr>
          <w:noProof/>
        </w:rPr>
        <w:drawing>
          <wp:anchor distT="0" distB="0" distL="114300" distR="114300" simplePos="0" relativeHeight="251705344" behindDoc="0" locked="0" layoutInCell="1" allowOverlap="1" wp14:anchorId="26C233B4" wp14:editId="03464195">
            <wp:simplePos x="0" y="0"/>
            <wp:positionH relativeFrom="column">
              <wp:posOffset>-663575</wp:posOffset>
            </wp:positionH>
            <wp:positionV relativeFrom="paragraph">
              <wp:posOffset>240030</wp:posOffset>
            </wp:positionV>
            <wp:extent cx="7319010" cy="7037070"/>
            <wp:effectExtent l="0" t="0" r="0" b="0"/>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7319010" cy="7037070"/>
                    </a:xfrm>
                    <a:prstGeom prst="rect">
                      <a:avLst/>
                    </a:prstGeom>
                  </pic:spPr>
                </pic:pic>
              </a:graphicData>
            </a:graphic>
            <wp14:sizeRelH relativeFrom="page">
              <wp14:pctWidth>0</wp14:pctWidth>
            </wp14:sizeRelH>
            <wp14:sizeRelV relativeFrom="page">
              <wp14:pctHeight>0</wp14:pctHeight>
            </wp14:sizeRelV>
          </wp:anchor>
        </w:drawing>
      </w:r>
    </w:p>
    <w:p w14:paraId="3F42AD3D" w14:textId="77777777" w:rsidR="00DB58B2" w:rsidRPr="00F70FB3" w:rsidRDefault="00DB58B2" w:rsidP="00DB58B2">
      <w:pPr>
        <w:spacing w:before="120"/>
        <w:jc w:val="both"/>
        <w:rPr>
          <w:b/>
          <w:u w:val="single"/>
          <w:lang w:eastAsia="en-US"/>
        </w:rPr>
      </w:pPr>
    </w:p>
    <w:p w14:paraId="7BFCDF03" w14:textId="77777777" w:rsidR="00DB58B2" w:rsidRPr="00F70FB3" w:rsidRDefault="00DB58B2" w:rsidP="00DB58B2">
      <w:pPr>
        <w:spacing w:before="120"/>
        <w:jc w:val="both"/>
        <w:rPr>
          <w:b/>
          <w:u w:val="single"/>
          <w:lang w:eastAsia="en-US"/>
        </w:rPr>
      </w:pPr>
    </w:p>
    <w:p w14:paraId="2F047ED6" w14:textId="77777777" w:rsidR="00DB58B2" w:rsidRPr="00F70FB3" w:rsidRDefault="00DB58B2" w:rsidP="00DB58B2">
      <w:pPr>
        <w:spacing w:before="120"/>
        <w:jc w:val="both"/>
        <w:rPr>
          <w:b/>
          <w:u w:val="single"/>
          <w:lang w:eastAsia="en-US"/>
        </w:rPr>
      </w:pPr>
    </w:p>
    <w:p w14:paraId="5A829E40" w14:textId="77777777" w:rsidR="00DB58B2" w:rsidRPr="00F70FB3" w:rsidRDefault="00DB58B2" w:rsidP="00DB58B2">
      <w:pPr>
        <w:spacing w:before="120"/>
        <w:jc w:val="both"/>
        <w:rPr>
          <w:b/>
          <w:u w:val="single"/>
          <w:lang w:eastAsia="en-US"/>
        </w:rPr>
      </w:pPr>
    </w:p>
    <w:p w14:paraId="5FFDD42A" w14:textId="77777777" w:rsidR="00DB58B2" w:rsidRPr="00F70FB3" w:rsidRDefault="00DB58B2" w:rsidP="00DB58B2">
      <w:pPr>
        <w:spacing w:before="120"/>
        <w:jc w:val="both"/>
        <w:rPr>
          <w:b/>
          <w:u w:val="single"/>
          <w:lang w:eastAsia="en-US"/>
        </w:rPr>
      </w:pPr>
    </w:p>
    <w:p w14:paraId="27C14413" w14:textId="77777777" w:rsidR="00DB58B2" w:rsidRPr="00F70FB3" w:rsidRDefault="00DB58B2" w:rsidP="00DB58B2">
      <w:pPr>
        <w:spacing w:before="120"/>
        <w:jc w:val="both"/>
        <w:rPr>
          <w:b/>
          <w:u w:val="single"/>
          <w:lang w:eastAsia="en-US"/>
        </w:rPr>
      </w:pPr>
    </w:p>
    <w:p w14:paraId="3C5D4732" w14:textId="77777777" w:rsidR="00DB58B2" w:rsidRPr="00F70FB3" w:rsidRDefault="00DB58B2" w:rsidP="00DB58B2">
      <w:pPr>
        <w:spacing w:before="120"/>
        <w:jc w:val="both"/>
        <w:rPr>
          <w:b/>
          <w:u w:val="single"/>
          <w:lang w:eastAsia="en-US"/>
        </w:rPr>
      </w:pPr>
    </w:p>
    <w:p w14:paraId="61812F24" w14:textId="77777777" w:rsidR="00DB58B2" w:rsidRPr="00F70FB3" w:rsidRDefault="00DB58B2" w:rsidP="00DB58B2">
      <w:pPr>
        <w:spacing w:before="120"/>
        <w:jc w:val="both"/>
        <w:rPr>
          <w:b/>
          <w:u w:val="single"/>
          <w:lang w:eastAsia="en-US"/>
        </w:rPr>
      </w:pPr>
    </w:p>
    <w:p w14:paraId="33FA5A16" w14:textId="77777777" w:rsidR="00DB58B2" w:rsidRPr="00F70FB3" w:rsidRDefault="00DB58B2" w:rsidP="00DB58B2">
      <w:pPr>
        <w:spacing w:before="120"/>
        <w:jc w:val="both"/>
        <w:rPr>
          <w:b/>
          <w:u w:val="single"/>
          <w:lang w:eastAsia="en-US"/>
        </w:rPr>
      </w:pPr>
    </w:p>
    <w:p w14:paraId="265EC7F3" w14:textId="77777777" w:rsidR="00DB58B2" w:rsidRPr="00F70FB3" w:rsidRDefault="00DB58B2" w:rsidP="00DB58B2">
      <w:pPr>
        <w:spacing w:before="120"/>
        <w:jc w:val="both"/>
        <w:rPr>
          <w:b/>
          <w:u w:val="single"/>
          <w:lang w:eastAsia="en-US"/>
        </w:rPr>
      </w:pPr>
    </w:p>
    <w:p w14:paraId="1D297378" w14:textId="77777777" w:rsidR="00DB58B2" w:rsidRPr="00F70FB3" w:rsidRDefault="00DB58B2" w:rsidP="00DB58B2">
      <w:pPr>
        <w:spacing w:before="120"/>
        <w:jc w:val="both"/>
        <w:rPr>
          <w:b/>
          <w:u w:val="single"/>
          <w:lang w:eastAsia="en-US"/>
        </w:rPr>
      </w:pPr>
    </w:p>
    <w:p w14:paraId="5A3F934A" w14:textId="77777777" w:rsidR="00DB58B2" w:rsidRPr="00F70FB3" w:rsidRDefault="00DB58B2" w:rsidP="00DB58B2">
      <w:pPr>
        <w:spacing w:before="120"/>
        <w:jc w:val="both"/>
        <w:rPr>
          <w:b/>
          <w:u w:val="single"/>
          <w:lang w:eastAsia="en-US"/>
        </w:rPr>
      </w:pPr>
    </w:p>
    <w:p w14:paraId="54026FC6" w14:textId="77777777" w:rsidR="00DB58B2" w:rsidRPr="00F70FB3" w:rsidRDefault="00DB58B2" w:rsidP="00DB58B2">
      <w:pPr>
        <w:spacing w:before="120"/>
        <w:jc w:val="both"/>
        <w:rPr>
          <w:b/>
          <w:u w:val="single"/>
          <w:lang w:eastAsia="en-US"/>
        </w:rPr>
      </w:pPr>
    </w:p>
    <w:p w14:paraId="7C86DC5D" w14:textId="77777777" w:rsidR="00DB58B2" w:rsidRPr="00F70FB3" w:rsidRDefault="00DB58B2" w:rsidP="00DB58B2">
      <w:pPr>
        <w:spacing w:before="120"/>
        <w:jc w:val="both"/>
        <w:rPr>
          <w:b/>
          <w:u w:val="single"/>
          <w:lang w:eastAsia="en-US"/>
        </w:rPr>
      </w:pPr>
    </w:p>
    <w:p w14:paraId="5CC0C907" w14:textId="77777777" w:rsidR="00DB58B2" w:rsidRPr="00F70FB3" w:rsidRDefault="00DB58B2" w:rsidP="00DB58B2">
      <w:pPr>
        <w:spacing w:before="120"/>
        <w:jc w:val="both"/>
        <w:rPr>
          <w:b/>
          <w:u w:val="single"/>
          <w:lang w:eastAsia="en-US"/>
        </w:rPr>
      </w:pPr>
    </w:p>
    <w:p w14:paraId="6AED0B73" w14:textId="77777777" w:rsidR="00DB58B2" w:rsidRPr="00F70FB3" w:rsidRDefault="00DB58B2" w:rsidP="00DB58B2">
      <w:pPr>
        <w:spacing w:before="120"/>
        <w:jc w:val="both"/>
        <w:rPr>
          <w:b/>
          <w:u w:val="single"/>
          <w:lang w:eastAsia="en-US"/>
        </w:rPr>
      </w:pPr>
    </w:p>
    <w:p w14:paraId="22DD28ED" w14:textId="77777777" w:rsidR="00DB58B2" w:rsidRPr="00F70FB3" w:rsidRDefault="00DB58B2" w:rsidP="00DB58B2">
      <w:pPr>
        <w:spacing w:before="120"/>
        <w:jc w:val="both"/>
        <w:rPr>
          <w:b/>
          <w:u w:val="single"/>
          <w:lang w:eastAsia="en-US"/>
        </w:rPr>
      </w:pPr>
    </w:p>
    <w:p w14:paraId="1977C02D" w14:textId="77777777" w:rsidR="00DB58B2" w:rsidRPr="00F70FB3" w:rsidRDefault="00DB58B2" w:rsidP="00DB58B2">
      <w:pPr>
        <w:spacing w:before="120"/>
        <w:jc w:val="both"/>
        <w:rPr>
          <w:b/>
          <w:u w:val="single"/>
          <w:lang w:eastAsia="en-US"/>
        </w:rPr>
      </w:pPr>
    </w:p>
    <w:p w14:paraId="22143B0B" w14:textId="77777777" w:rsidR="00DB58B2" w:rsidRPr="00F70FB3" w:rsidRDefault="00DB58B2" w:rsidP="00DB58B2">
      <w:pPr>
        <w:spacing w:before="120"/>
        <w:jc w:val="both"/>
        <w:rPr>
          <w:b/>
          <w:u w:val="single"/>
          <w:lang w:eastAsia="en-US"/>
        </w:rPr>
      </w:pPr>
    </w:p>
    <w:p w14:paraId="7D29CD6A" w14:textId="77777777" w:rsidR="00DB58B2" w:rsidRPr="00F70FB3" w:rsidRDefault="00DB58B2" w:rsidP="00DB58B2">
      <w:pPr>
        <w:spacing w:before="120"/>
        <w:jc w:val="both"/>
        <w:rPr>
          <w:b/>
          <w:u w:val="single"/>
          <w:lang w:eastAsia="en-US"/>
        </w:rPr>
      </w:pPr>
    </w:p>
    <w:p w14:paraId="47BA5318" w14:textId="77777777" w:rsidR="00DB58B2" w:rsidRPr="00F70FB3" w:rsidRDefault="00DB58B2" w:rsidP="00DB58B2">
      <w:pPr>
        <w:spacing w:before="120"/>
        <w:jc w:val="both"/>
        <w:rPr>
          <w:b/>
          <w:u w:val="single"/>
          <w:lang w:eastAsia="en-US"/>
        </w:rPr>
      </w:pPr>
    </w:p>
    <w:p w14:paraId="521295A9" w14:textId="77777777" w:rsidR="00DB58B2" w:rsidRPr="00F70FB3" w:rsidRDefault="00DB58B2" w:rsidP="00DB58B2">
      <w:pPr>
        <w:spacing w:before="120"/>
        <w:jc w:val="both"/>
        <w:rPr>
          <w:b/>
          <w:u w:val="single"/>
          <w:lang w:eastAsia="en-US"/>
        </w:rPr>
      </w:pPr>
    </w:p>
    <w:p w14:paraId="2E045B59" w14:textId="77777777" w:rsidR="00DB58B2" w:rsidRPr="00F70FB3" w:rsidRDefault="00DB58B2" w:rsidP="00DB58B2">
      <w:pPr>
        <w:spacing w:before="120"/>
        <w:jc w:val="both"/>
        <w:rPr>
          <w:b/>
          <w:u w:val="single"/>
          <w:lang w:eastAsia="en-US"/>
        </w:rPr>
      </w:pPr>
    </w:p>
    <w:p w14:paraId="78312ED5" w14:textId="77777777" w:rsidR="00DB58B2" w:rsidRPr="00F70FB3" w:rsidRDefault="00DB58B2" w:rsidP="00DB58B2">
      <w:pPr>
        <w:spacing w:before="120"/>
        <w:jc w:val="both"/>
        <w:rPr>
          <w:b/>
          <w:u w:val="single"/>
          <w:lang w:eastAsia="en-US"/>
        </w:rPr>
      </w:pPr>
    </w:p>
    <w:p w14:paraId="11DEA8DA" w14:textId="77777777" w:rsidR="00DB58B2" w:rsidRPr="00F70FB3" w:rsidRDefault="00DB58B2" w:rsidP="00DB58B2">
      <w:pPr>
        <w:spacing w:before="120"/>
        <w:jc w:val="both"/>
        <w:rPr>
          <w:b/>
          <w:u w:val="single"/>
          <w:lang w:eastAsia="en-US"/>
        </w:rPr>
      </w:pPr>
    </w:p>
    <w:p w14:paraId="26007642" w14:textId="77777777" w:rsidR="00DB58B2" w:rsidRPr="00F70FB3" w:rsidRDefault="00DB58B2" w:rsidP="00DB58B2">
      <w:pPr>
        <w:spacing w:before="120"/>
        <w:jc w:val="both"/>
        <w:rPr>
          <w:b/>
          <w:u w:val="single"/>
          <w:lang w:eastAsia="en-US"/>
        </w:rPr>
      </w:pPr>
    </w:p>
    <w:p w14:paraId="7AC58B41" w14:textId="77777777" w:rsidR="00DB58B2" w:rsidRPr="00F70FB3" w:rsidRDefault="00DB58B2" w:rsidP="00DB58B2">
      <w:pPr>
        <w:spacing w:before="120"/>
        <w:jc w:val="both"/>
        <w:rPr>
          <w:b/>
          <w:u w:val="single"/>
          <w:lang w:eastAsia="en-US"/>
        </w:rPr>
      </w:pPr>
    </w:p>
    <w:p w14:paraId="077C2F2F" w14:textId="77777777" w:rsidR="00DB58B2" w:rsidRPr="00F70FB3" w:rsidRDefault="00DB58B2" w:rsidP="00DB58B2">
      <w:pPr>
        <w:spacing w:before="120"/>
        <w:jc w:val="both"/>
        <w:rPr>
          <w:b/>
          <w:u w:val="single"/>
          <w:lang w:eastAsia="en-US"/>
        </w:rPr>
      </w:pPr>
    </w:p>
    <w:p w14:paraId="422AC736" w14:textId="77777777" w:rsidR="00DB58B2" w:rsidRPr="00F70FB3" w:rsidRDefault="00DB58B2" w:rsidP="00DB58B2">
      <w:pPr>
        <w:jc w:val="center"/>
        <w:rPr>
          <w:b/>
          <w:u w:val="single"/>
          <w:lang w:eastAsia="en-US"/>
        </w:rPr>
      </w:pPr>
      <w:r w:rsidRPr="00F70FB3">
        <w:rPr>
          <w:b/>
          <w:u w:val="single"/>
          <w:lang w:eastAsia="en-US"/>
        </w:rPr>
        <w:t>ANEXO B</w:t>
      </w:r>
    </w:p>
    <w:p w14:paraId="7E2931BD" w14:textId="77777777" w:rsidR="00DB58B2" w:rsidRPr="00F70FB3" w:rsidRDefault="00DB58B2" w:rsidP="00DB58B2">
      <w:pPr>
        <w:spacing w:before="120"/>
        <w:jc w:val="center"/>
        <w:rPr>
          <w:b/>
          <w:u w:val="single"/>
          <w:lang w:eastAsia="en-US"/>
        </w:rPr>
      </w:pPr>
    </w:p>
    <w:p w14:paraId="0D6618AC" w14:textId="77777777" w:rsidR="00DB58B2" w:rsidRPr="00F70FB3" w:rsidRDefault="00DB58B2" w:rsidP="00DB58B2">
      <w:pPr>
        <w:spacing w:before="120"/>
        <w:jc w:val="center"/>
        <w:rPr>
          <w:b/>
          <w:lang w:eastAsia="en-US"/>
        </w:rPr>
      </w:pPr>
      <w:r w:rsidRPr="00F70FB3">
        <w:rPr>
          <w:b/>
          <w:lang w:eastAsia="en-US"/>
        </w:rPr>
        <w:t xml:space="preserve">DETALHAMENTO DOS EQUIPAMENTOS QUE COMPÕEM </w:t>
      </w:r>
    </w:p>
    <w:p w14:paraId="20CD3F73" w14:textId="77777777" w:rsidR="00DB58B2" w:rsidRPr="00F70FB3" w:rsidRDefault="00DB58B2" w:rsidP="00DB58B2">
      <w:pPr>
        <w:spacing w:before="120"/>
        <w:jc w:val="center"/>
        <w:rPr>
          <w:b/>
          <w:lang w:eastAsia="en-US"/>
        </w:rPr>
      </w:pPr>
      <w:r w:rsidRPr="00F70FB3">
        <w:rPr>
          <w:b/>
          <w:lang w:eastAsia="en-US"/>
        </w:rPr>
        <w:t>OS SISTEMAS DAS EDIFICAÇÕES</w:t>
      </w:r>
    </w:p>
    <w:p w14:paraId="7D07E4C2" w14:textId="77777777" w:rsidR="00DB58B2" w:rsidRPr="00F70FB3" w:rsidRDefault="00DB58B2" w:rsidP="00DB58B2">
      <w:pPr>
        <w:spacing w:before="120" w:after="140" w:line="288" w:lineRule="auto"/>
        <w:jc w:val="both"/>
        <w:rPr>
          <w:b/>
          <w:lang w:eastAsia="en-US"/>
        </w:rPr>
      </w:pPr>
      <w:r w:rsidRPr="00F70FB3">
        <w:rPr>
          <w:lang w:eastAsia="en-US"/>
        </w:rPr>
        <w:t xml:space="preserve">As atuais dependências apresentam as características gerais abaixo descritas. Todavia, tais características são meramente </w:t>
      </w:r>
      <w:proofErr w:type="spellStart"/>
      <w:r w:rsidRPr="00F70FB3">
        <w:rPr>
          <w:lang w:eastAsia="en-US"/>
        </w:rPr>
        <w:t>orientativas</w:t>
      </w:r>
      <w:proofErr w:type="spellEnd"/>
      <w:r w:rsidRPr="00F70FB3">
        <w:rPr>
          <w:lang w:eastAsia="en-US"/>
        </w:rPr>
        <w:t>, podendo sofrer modificações e/ou acréscimos em função da necessidade de adequações nos imóveis ocupados.</w:t>
      </w:r>
    </w:p>
    <w:p w14:paraId="32DFD958" w14:textId="77777777" w:rsidR="00DB58B2" w:rsidRPr="00F70FB3" w:rsidRDefault="00DB58B2" w:rsidP="00DB58B2">
      <w:pPr>
        <w:spacing w:before="120"/>
        <w:jc w:val="both"/>
        <w:rPr>
          <w:b/>
          <w:lang w:eastAsia="en-US"/>
        </w:rPr>
      </w:pPr>
    </w:p>
    <w:p w14:paraId="50A1C9FA" w14:textId="77777777" w:rsidR="00DB58B2" w:rsidRPr="00F70FB3" w:rsidRDefault="00DB58B2" w:rsidP="00DB58B2">
      <w:pPr>
        <w:spacing w:before="120"/>
        <w:rPr>
          <w:b/>
          <w:u w:val="single"/>
          <w:lang w:eastAsia="en-US"/>
        </w:rPr>
      </w:pPr>
      <w:r w:rsidRPr="00F70FB3">
        <w:rPr>
          <w:b/>
          <w:u w:val="single"/>
          <w:lang w:eastAsia="en-US"/>
        </w:rPr>
        <w:t>1.0 LISTA DOS EQUIPAMENTOS QUE COMPÕEM AS INSTALAÇÕES</w:t>
      </w:r>
    </w:p>
    <w:p w14:paraId="69CE60D2" w14:textId="77777777" w:rsidR="00DB58B2" w:rsidRPr="00F70FB3" w:rsidRDefault="00DB58B2" w:rsidP="00DB58B2">
      <w:pPr>
        <w:spacing w:before="120"/>
        <w:ind w:right="-91"/>
        <w:jc w:val="both"/>
        <w:outlineLvl w:val="0"/>
        <w:rPr>
          <w:b/>
          <w:lang w:eastAsia="en-US"/>
        </w:rPr>
      </w:pPr>
      <w:r w:rsidRPr="00F70FB3">
        <w:rPr>
          <w:b/>
          <w:lang w:eastAsia="en-US"/>
        </w:rPr>
        <w:t>1.1 BEBEDOUROS DE PRESSÃO</w:t>
      </w:r>
    </w:p>
    <w:tbl>
      <w:tblPr>
        <w:tblW w:w="10314" w:type="dxa"/>
        <w:tblLook w:val="01E0" w:firstRow="1" w:lastRow="1" w:firstColumn="1" w:lastColumn="1" w:noHBand="0" w:noVBand="0"/>
      </w:tblPr>
      <w:tblGrid>
        <w:gridCol w:w="10314"/>
      </w:tblGrid>
      <w:tr w:rsidR="00DB58B2" w:rsidRPr="00F70FB3" w14:paraId="23263547" w14:textId="77777777" w:rsidTr="002F1335">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2D6552CC" w14:textId="77777777" w:rsidR="00DB58B2" w:rsidRPr="00F70FB3" w:rsidRDefault="00DB58B2" w:rsidP="002F1335">
            <w:pPr>
              <w:spacing w:line="360" w:lineRule="auto"/>
              <w:ind w:right="-91"/>
              <w:jc w:val="center"/>
              <w:rPr>
                <w:b/>
                <w:sz w:val="20"/>
                <w:lang w:eastAsia="en-US"/>
              </w:rPr>
            </w:pPr>
            <w:r w:rsidRPr="00F70FB3">
              <w:rPr>
                <w:b/>
                <w:sz w:val="20"/>
                <w:lang w:eastAsia="en-US"/>
              </w:rPr>
              <w:t>DESCRIÇÃO</w:t>
            </w:r>
          </w:p>
        </w:tc>
      </w:tr>
      <w:tr w:rsidR="00DB58B2" w:rsidRPr="00F70FB3" w14:paraId="437C96A7" w14:textId="77777777" w:rsidTr="002F1335">
        <w:trPr>
          <w:trHeight w:val="79"/>
        </w:trPr>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0BD69E1E" w14:textId="77777777" w:rsidR="00DB58B2" w:rsidRPr="00F70FB3" w:rsidRDefault="00DB58B2" w:rsidP="002A040D">
            <w:pPr>
              <w:spacing w:line="360" w:lineRule="auto"/>
              <w:ind w:right="33"/>
              <w:jc w:val="both"/>
              <w:rPr>
                <w:sz w:val="20"/>
                <w:lang w:eastAsia="en-US"/>
              </w:rPr>
            </w:pPr>
            <w:r w:rsidRPr="00F70FB3">
              <w:rPr>
                <w:sz w:val="20"/>
                <w:lang w:eastAsia="en-US"/>
              </w:rPr>
              <w:t>Água Master</w:t>
            </w:r>
          </w:p>
        </w:tc>
      </w:tr>
      <w:tr w:rsidR="00DB58B2" w:rsidRPr="00F70FB3" w14:paraId="76738CC3" w14:textId="77777777" w:rsidTr="002F1335">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1DAC4F86" w14:textId="77777777" w:rsidR="00DB58B2" w:rsidRPr="00F70FB3" w:rsidRDefault="00DB58B2" w:rsidP="002F1335">
            <w:pPr>
              <w:spacing w:line="360" w:lineRule="auto"/>
              <w:ind w:right="-91"/>
              <w:jc w:val="both"/>
              <w:rPr>
                <w:sz w:val="20"/>
                <w:lang w:eastAsia="en-US"/>
              </w:rPr>
            </w:pPr>
            <w:r w:rsidRPr="00F70FB3">
              <w:rPr>
                <w:sz w:val="20"/>
                <w:lang w:eastAsia="en-US"/>
              </w:rPr>
              <w:t xml:space="preserve">Elegê </w:t>
            </w:r>
            <w:proofErr w:type="spellStart"/>
            <w:r w:rsidRPr="00F70FB3">
              <w:rPr>
                <w:sz w:val="20"/>
                <w:lang w:eastAsia="en-US"/>
              </w:rPr>
              <w:t>Line</w:t>
            </w:r>
            <w:proofErr w:type="spellEnd"/>
            <w:r w:rsidRPr="00F70FB3">
              <w:rPr>
                <w:sz w:val="20"/>
                <w:lang w:eastAsia="en-US"/>
              </w:rPr>
              <w:t xml:space="preserve"> Eco Power</w:t>
            </w:r>
          </w:p>
        </w:tc>
      </w:tr>
      <w:tr w:rsidR="00DB58B2" w:rsidRPr="00F70FB3" w14:paraId="7DE7FBA8" w14:textId="77777777" w:rsidTr="002F1335">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49EC00D0" w14:textId="77777777" w:rsidR="00DB58B2" w:rsidRPr="00F70FB3" w:rsidRDefault="00DB58B2" w:rsidP="002F1335">
            <w:pPr>
              <w:spacing w:line="360" w:lineRule="auto"/>
              <w:ind w:right="-91"/>
              <w:jc w:val="both"/>
              <w:rPr>
                <w:sz w:val="20"/>
                <w:lang w:eastAsia="en-US"/>
              </w:rPr>
            </w:pPr>
            <w:r w:rsidRPr="00F70FB3">
              <w:rPr>
                <w:sz w:val="20"/>
                <w:lang w:eastAsia="en-US"/>
              </w:rPr>
              <w:t>Elegê 7M</w:t>
            </w:r>
          </w:p>
        </w:tc>
      </w:tr>
      <w:tr w:rsidR="00DB58B2" w:rsidRPr="00F70FB3" w14:paraId="08150FF6" w14:textId="77777777" w:rsidTr="002F1335">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47AE62E7" w14:textId="77777777" w:rsidR="00DB58B2" w:rsidRPr="00F70FB3" w:rsidRDefault="00DB58B2" w:rsidP="002F1335">
            <w:pPr>
              <w:spacing w:line="360" w:lineRule="auto"/>
              <w:ind w:right="-91"/>
              <w:jc w:val="both"/>
              <w:rPr>
                <w:sz w:val="20"/>
                <w:lang w:eastAsia="en-US"/>
              </w:rPr>
            </w:pPr>
            <w:r w:rsidRPr="00F70FB3">
              <w:rPr>
                <w:sz w:val="20"/>
                <w:lang w:eastAsia="en-US"/>
              </w:rPr>
              <w:t>IBBL</w:t>
            </w:r>
          </w:p>
        </w:tc>
      </w:tr>
      <w:tr w:rsidR="00DB58B2" w:rsidRPr="00F70FB3" w14:paraId="6F9FCAD1" w14:textId="77777777" w:rsidTr="002F1335">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2B121441" w14:textId="77777777" w:rsidR="00DB58B2" w:rsidRPr="00F70FB3" w:rsidRDefault="00DB58B2" w:rsidP="002F1335">
            <w:pPr>
              <w:spacing w:line="360" w:lineRule="auto"/>
              <w:ind w:right="-91"/>
              <w:jc w:val="both"/>
              <w:rPr>
                <w:sz w:val="20"/>
                <w:lang w:eastAsia="en-US"/>
              </w:rPr>
            </w:pPr>
            <w:r w:rsidRPr="00F70FB3">
              <w:rPr>
                <w:sz w:val="20"/>
                <w:lang w:eastAsia="en-US"/>
              </w:rPr>
              <w:t>De coluna MF40</w:t>
            </w:r>
          </w:p>
        </w:tc>
      </w:tr>
    </w:tbl>
    <w:p w14:paraId="60349F85" w14:textId="77777777" w:rsidR="00DB58B2" w:rsidRPr="00F70FB3" w:rsidRDefault="00DB58B2" w:rsidP="00DB58B2">
      <w:pPr>
        <w:spacing w:before="120"/>
        <w:jc w:val="both"/>
        <w:rPr>
          <w:lang w:eastAsia="en-US"/>
        </w:rPr>
      </w:pPr>
    </w:p>
    <w:p w14:paraId="5DD8AB39" w14:textId="77777777" w:rsidR="00DB58B2" w:rsidRPr="00F70FB3" w:rsidRDefault="00DB58B2" w:rsidP="00DB58B2">
      <w:pPr>
        <w:spacing w:before="120"/>
        <w:ind w:right="-91"/>
        <w:jc w:val="both"/>
        <w:rPr>
          <w:b/>
          <w:lang w:eastAsia="en-US"/>
        </w:rPr>
      </w:pPr>
      <w:r w:rsidRPr="00F70FB3">
        <w:rPr>
          <w:b/>
          <w:lang w:eastAsia="en-US"/>
        </w:rPr>
        <w:t>1.2 BOMBAS</w:t>
      </w:r>
    </w:p>
    <w:tbl>
      <w:tblPr>
        <w:tblW w:w="10314" w:type="dxa"/>
        <w:tblLook w:val="01E0" w:firstRow="1" w:lastRow="1" w:firstColumn="1" w:lastColumn="1" w:noHBand="0" w:noVBand="0"/>
      </w:tblPr>
      <w:tblGrid>
        <w:gridCol w:w="10314"/>
      </w:tblGrid>
      <w:tr w:rsidR="00DB58B2" w:rsidRPr="00F70FB3" w14:paraId="5C27607C" w14:textId="77777777" w:rsidTr="002F1335">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5C2D97DA" w14:textId="77777777" w:rsidR="00DB58B2" w:rsidRPr="00F70FB3" w:rsidRDefault="00DB58B2" w:rsidP="002F1335">
            <w:pPr>
              <w:spacing w:line="360" w:lineRule="auto"/>
              <w:ind w:right="-91"/>
              <w:jc w:val="center"/>
              <w:rPr>
                <w:b/>
                <w:sz w:val="20"/>
                <w:lang w:eastAsia="en-US"/>
              </w:rPr>
            </w:pPr>
            <w:r w:rsidRPr="00F70FB3">
              <w:rPr>
                <w:b/>
                <w:sz w:val="20"/>
                <w:lang w:eastAsia="en-US"/>
              </w:rPr>
              <w:t>DESCRIÇÃO</w:t>
            </w:r>
          </w:p>
        </w:tc>
      </w:tr>
      <w:tr w:rsidR="00DB58B2" w:rsidRPr="00F70FB3" w14:paraId="2C031449" w14:textId="77777777" w:rsidTr="002F1335">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6DAD4A2A" w14:textId="77777777" w:rsidR="00DB58B2" w:rsidRPr="00F70FB3" w:rsidRDefault="00DB58B2" w:rsidP="002F1335">
            <w:pPr>
              <w:spacing w:line="360" w:lineRule="auto"/>
              <w:ind w:right="-91"/>
              <w:rPr>
                <w:sz w:val="20"/>
                <w:lang w:eastAsia="en-US"/>
              </w:rPr>
            </w:pPr>
            <w:r w:rsidRPr="00F70FB3">
              <w:rPr>
                <w:sz w:val="20"/>
                <w:lang w:eastAsia="en-US"/>
              </w:rPr>
              <w:t>Bomba centrífuga, 2,0 CV, 220V</w:t>
            </w:r>
          </w:p>
        </w:tc>
      </w:tr>
      <w:tr w:rsidR="00DB58B2" w:rsidRPr="00F70FB3" w14:paraId="39854121" w14:textId="77777777" w:rsidTr="002F1335">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0D2E0512" w14:textId="77777777" w:rsidR="00DB58B2" w:rsidRPr="00F70FB3" w:rsidRDefault="00DB58B2" w:rsidP="002F1335">
            <w:pPr>
              <w:spacing w:line="360" w:lineRule="auto"/>
              <w:ind w:right="-91"/>
              <w:rPr>
                <w:sz w:val="20"/>
                <w:lang w:eastAsia="en-US"/>
              </w:rPr>
            </w:pPr>
            <w:r w:rsidRPr="00F70FB3">
              <w:rPr>
                <w:sz w:val="20"/>
                <w:lang w:eastAsia="en-US"/>
              </w:rPr>
              <w:t xml:space="preserve">Bomba centrífuga, 3,5 CV, 220V </w:t>
            </w:r>
          </w:p>
        </w:tc>
      </w:tr>
      <w:tr w:rsidR="00DB58B2" w:rsidRPr="00F70FB3" w14:paraId="20288A42" w14:textId="77777777" w:rsidTr="002F1335">
        <w:tc>
          <w:tcPr>
            <w:tcW w:w="10314" w:type="dxa"/>
            <w:tcBorders>
              <w:top w:val="single" w:sz="4" w:space="0" w:color="000000"/>
              <w:left w:val="single" w:sz="4" w:space="0" w:color="000000"/>
              <w:bottom w:val="single" w:sz="4" w:space="0" w:color="000000"/>
              <w:right w:val="single" w:sz="4" w:space="0" w:color="000000"/>
            </w:tcBorders>
            <w:shd w:val="clear" w:color="auto" w:fill="auto"/>
          </w:tcPr>
          <w:p w14:paraId="482074AA" w14:textId="77777777" w:rsidR="00DB58B2" w:rsidRPr="00F70FB3" w:rsidRDefault="00DB58B2" w:rsidP="002F1335">
            <w:pPr>
              <w:spacing w:line="360" w:lineRule="auto"/>
              <w:ind w:right="-91"/>
              <w:rPr>
                <w:sz w:val="20"/>
                <w:lang w:eastAsia="en-US"/>
              </w:rPr>
            </w:pPr>
            <w:r w:rsidRPr="00F70FB3">
              <w:rPr>
                <w:sz w:val="20"/>
                <w:lang w:eastAsia="en-US"/>
              </w:rPr>
              <w:t>Bomba centrífuga, 4,0 CV, 220V</w:t>
            </w:r>
          </w:p>
        </w:tc>
      </w:tr>
    </w:tbl>
    <w:p w14:paraId="4E4CBA0D" w14:textId="77777777" w:rsidR="00DB58B2" w:rsidRPr="00F70FB3" w:rsidRDefault="00DB58B2" w:rsidP="00DB58B2">
      <w:pPr>
        <w:rPr>
          <w:b/>
          <w:lang w:eastAsia="en-US"/>
        </w:rPr>
      </w:pPr>
    </w:p>
    <w:p w14:paraId="708A67C6" w14:textId="77777777" w:rsidR="00DB58B2" w:rsidRPr="00F70FB3" w:rsidRDefault="00DB58B2" w:rsidP="00DB58B2">
      <w:pPr>
        <w:spacing w:before="120"/>
        <w:ind w:right="-1"/>
        <w:jc w:val="both"/>
        <w:rPr>
          <w:b/>
          <w:lang w:eastAsia="en-US"/>
        </w:rPr>
      </w:pPr>
      <w:r w:rsidRPr="00F70FB3">
        <w:rPr>
          <w:b/>
          <w:lang w:eastAsia="en-US"/>
        </w:rPr>
        <w:t>1.3 APARELHOS DE AR CONDICIONADO DE JANELA</w:t>
      </w:r>
    </w:p>
    <w:tbl>
      <w:tblPr>
        <w:tblW w:w="10584" w:type="dxa"/>
        <w:tblInd w:w="-34" w:type="dxa"/>
        <w:tblLook w:val="0000" w:firstRow="0" w:lastRow="0" w:firstColumn="0" w:lastColumn="0" w:noHBand="0" w:noVBand="0"/>
      </w:tblPr>
      <w:tblGrid>
        <w:gridCol w:w="10348"/>
        <w:gridCol w:w="236"/>
      </w:tblGrid>
      <w:tr w:rsidR="00DB58B2" w:rsidRPr="00F70FB3" w14:paraId="691EFD39" w14:textId="77777777" w:rsidTr="00E63175">
        <w:trPr>
          <w:trHeight w:val="232"/>
          <w:tblHeader/>
        </w:trPr>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08BC1C15" w14:textId="77777777" w:rsidR="00DB58B2" w:rsidRPr="00F70FB3" w:rsidRDefault="00DB58B2" w:rsidP="002F1335">
            <w:pPr>
              <w:spacing w:line="360" w:lineRule="auto"/>
              <w:ind w:right="-1"/>
              <w:jc w:val="center"/>
              <w:rPr>
                <w:sz w:val="20"/>
                <w:szCs w:val="20"/>
                <w:lang w:eastAsia="en-US"/>
              </w:rPr>
            </w:pPr>
            <w:r w:rsidRPr="00F70FB3">
              <w:rPr>
                <w:sz w:val="20"/>
                <w:szCs w:val="20"/>
                <w:lang w:eastAsia="en-US"/>
              </w:rPr>
              <w:t>DISCRIMINAÇÃO</w:t>
            </w:r>
          </w:p>
        </w:tc>
        <w:tc>
          <w:tcPr>
            <w:tcW w:w="236" w:type="dxa"/>
            <w:shd w:val="clear" w:color="auto" w:fill="auto"/>
          </w:tcPr>
          <w:p w14:paraId="338DFC90" w14:textId="77777777" w:rsidR="00DB58B2" w:rsidRPr="00F70FB3" w:rsidRDefault="00DB58B2" w:rsidP="002F1335">
            <w:pPr>
              <w:spacing w:line="360" w:lineRule="auto"/>
              <w:rPr>
                <w:sz w:val="20"/>
                <w:szCs w:val="20"/>
                <w:lang w:eastAsia="en-US"/>
              </w:rPr>
            </w:pPr>
          </w:p>
        </w:tc>
      </w:tr>
      <w:tr w:rsidR="00DB58B2" w:rsidRPr="00F70FB3" w14:paraId="20946EAD"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64E55689"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Springer Mundial 21.000 BTU</w:t>
            </w:r>
          </w:p>
        </w:tc>
        <w:tc>
          <w:tcPr>
            <w:tcW w:w="236" w:type="dxa"/>
            <w:shd w:val="clear" w:color="auto" w:fill="auto"/>
          </w:tcPr>
          <w:p w14:paraId="4D35B603" w14:textId="77777777" w:rsidR="00DB58B2" w:rsidRPr="00F70FB3" w:rsidRDefault="00DB58B2" w:rsidP="002F1335">
            <w:pPr>
              <w:spacing w:line="360" w:lineRule="auto"/>
              <w:rPr>
                <w:sz w:val="20"/>
                <w:szCs w:val="20"/>
                <w:lang w:eastAsia="en-US"/>
              </w:rPr>
            </w:pPr>
          </w:p>
        </w:tc>
      </w:tr>
      <w:tr w:rsidR="00DB58B2" w:rsidRPr="00F70FB3" w14:paraId="5BAEEC76"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7966B7AA"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Elgin, 18.000 BTU</w:t>
            </w:r>
          </w:p>
        </w:tc>
        <w:tc>
          <w:tcPr>
            <w:tcW w:w="236" w:type="dxa"/>
            <w:shd w:val="clear" w:color="auto" w:fill="auto"/>
          </w:tcPr>
          <w:p w14:paraId="74A0E645" w14:textId="77777777" w:rsidR="00DB58B2" w:rsidRPr="00F70FB3" w:rsidRDefault="00DB58B2" w:rsidP="002F1335">
            <w:pPr>
              <w:spacing w:line="360" w:lineRule="auto"/>
              <w:rPr>
                <w:sz w:val="20"/>
                <w:szCs w:val="20"/>
                <w:lang w:eastAsia="en-US"/>
              </w:rPr>
            </w:pPr>
          </w:p>
        </w:tc>
      </w:tr>
      <w:tr w:rsidR="00DB58B2" w:rsidRPr="00F70FB3" w14:paraId="22791B4E"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60B24D65"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 xml:space="preserve">Marca </w:t>
            </w:r>
            <w:proofErr w:type="spellStart"/>
            <w:r w:rsidRPr="00F70FB3">
              <w:rPr>
                <w:sz w:val="20"/>
                <w:szCs w:val="20"/>
                <w:lang w:eastAsia="en-US"/>
              </w:rPr>
              <w:t>Eletrolux</w:t>
            </w:r>
            <w:proofErr w:type="spellEnd"/>
            <w:r w:rsidRPr="00F70FB3">
              <w:rPr>
                <w:sz w:val="20"/>
                <w:szCs w:val="20"/>
                <w:lang w:eastAsia="en-US"/>
              </w:rPr>
              <w:t>/Prosdócimo, 10.000 BTU</w:t>
            </w:r>
          </w:p>
        </w:tc>
        <w:tc>
          <w:tcPr>
            <w:tcW w:w="236" w:type="dxa"/>
            <w:shd w:val="clear" w:color="auto" w:fill="auto"/>
          </w:tcPr>
          <w:p w14:paraId="3350166D" w14:textId="77777777" w:rsidR="00DB58B2" w:rsidRPr="00F70FB3" w:rsidRDefault="00DB58B2" w:rsidP="002F1335">
            <w:pPr>
              <w:spacing w:line="360" w:lineRule="auto"/>
              <w:rPr>
                <w:sz w:val="20"/>
                <w:szCs w:val="20"/>
                <w:lang w:eastAsia="en-US"/>
              </w:rPr>
            </w:pPr>
          </w:p>
        </w:tc>
      </w:tr>
      <w:tr w:rsidR="00DB58B2" w:rsidRPr="00F70FB3" w14:paraId="4336CDB8"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1B1952A9"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Springer Carrier, 10.000 BTU</w:t>
            </w:r>
          </w:p>
        </w:tc>
        <w:tc>
          <w:tcPr>
            <w:tcW w:w="236" w:type="dxa"/>
            <w:shd w:val="clear" w:color="auto" w:fill="auto"/>
          </w:tcPr>
          <w:p w14:paraId="3584D046" w14:textId="77777777" w:rsidR="00DB58B2" w:rsidRPr="00F70FB3" w:rsidRDefault="00DB58B2" w:rsidP="002F1335">
            <w:pPr>
              <w:spacing w:line="360" w:lineRule="auto"/>
              <w:rPr>
                <w:sz w:val="20"/>
                <w:szCs w:val="20"/>
                <w:lang w:eastAsia="en-US"/>
              </w:rPr>
            </w:pPr>
          </w:p>
        </w:tc>
      </w:tr>
      <w:tr w:rsidR="00DB58B2" w:rsidRPr="00F70FB3" w14:paraId="0025D2CF"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287EDFD7"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Springer Carrier, 10.500 BTU</w:t>
            </w:r>
          </w:p>
        </w:tc>
        <w:tc>
          <w:tcPr>
            <w:tcW w:w="236" w:type="dxa"/>
            <w:shd w:val="clear" w:color="auto" w:fill="auto"/>
          </w:tcPr>
          <w:p w14:paraId="265E0656" w14:textId="77777777" w:rsidR="00DB58B2" w:rsidRPr="00F70FB3" w:rsidRDefault="00DB58B2" w:rsidP="002F1335">
            <w:pPr>
              <w:spacing w:line="360" w:lineRule="auto"/>
              <w:rPr>
                <w:sz w:val="20"/>
                <w:szCs w:val="20"/>
                <w:lang w:eastAsia="en-US"/>
              </w:rPr>
            </w:pPr>
          </w:p>
        </w:tc>
      </w:tr>
      <w:tr w:rsidR="00DB58B2" w:rsidRPr="00F70FB3" w14:paraId="084CC7B4"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46150034"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 xml:space="preserve">Marca Springer </w:t>
            </w:r>
            <w:proofErr w:type="spellStart"/>
            <w:r w:rsidRPr="00F70FB3">
              <w:rPr>
                <w:sz w:val="20"/>
                <w:szCs w:val="20"/>
                <w:lang w:eastAsia="en-US"/>
              </w:rPr>
              <w:t>Innovare</w:t>
            </w:r>
            <w:proofErr w:type="spellEnd"/>
            <w:r w:rsidRPr="00F70FB3">
              <w:rPr>
                <w:sz w:val="20"/>
                <w:szCs w:val="20"/>
                <w:lang w:eastAsia="en-US"/>
              </w:rPr>
              <w:t>, 10.500 BTU</w:t>
            </w:r>
          </w:p>
        </w:tc>
        <w:tc>
          <w:tcPr>
            <w:tcW w:w="236" w:type="dxa"/>
            <w:shd w:val="clear" w:color="auto" w:fill="auto"/>
          </w:tcPr>
          <w:p w14:paraId="2EB59CCA" w14:textId="77777777" w:rsidR="00DB58B2" w:rsidRPr="00F70FB3" w:rsidRDefault="00DB58B2" w:rsidP="002F1335">
            <w:pPr>
              <w:spacing w:line="360" w:lineRule="auto"/>
              <w:rPr>
                <w:sz w:val="20"/>
                <w:szCs w:val="20"/>
                <w:lang w:eastAsia="en-US"/>
              </w:rPr>
            </w:pPr>
          </w:p>
        </w:tc>
      </w:tr>
      <w:tr w:rsidR="00DB58B2" w:rsidRPr="00F70FB3" w14:paraId="0F6A0230"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04960176"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LG WMM 180FGA, 18.000 BTU</w:t>
            </w:r>
          </w:p>
        </w:tc>
        <w:tc>
          <w:tcPr>
            <w:tcW w:w="236" w:type="dxa"/>
            <w:shd w:val="clear" w:color="auto" w:fill="auto"/>
          </w:tcPr>
          <w:p w14:paraId="09C2C0C5" w14:textId="77777777" w:rsidR="00DB58B2" w:rsidRPr="00F70FB3" w:rsidRDefault="00DB58B2" w:rsidP="002F1335">
            <w:pPr>
              <w:spacing w:line="360" w:lineRule="auto"/>
              <w:rPr>
                <w:sz w:val="20"/>
                <w:szCs w:val="20"/>
                <w:lang w:eastAsia="en-US"/>
              </w:rPr>
            </w:pPr>
          </w:p>
        </w:tc>
      </w:tr>
      <w:tr w:rsidR="00DB58B2" w:rsidRPr="00F70FB3" w14:paraId="483EE9A1"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70E29CE3"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lastRenderedPageBreak/>
              <w:t xml:space="preserve">Marca </w:t>
            </w:r>
            <w:proofErr w:type="spellStart"/>
            <w:r w:rsidRPr="00F70FB3">
              <w:rPr>
                <w:sz w:val="20"/>
                <w:szCs w:val="20"/>
                <w:lang w:eastAsia="en-US"/>
              </w:rPr>
              <w:t>Eletrolux</w:t>
            </w:r>
            <w:proofErr w:type="spellEnd"/>
            <w:r w:rsidRPr="00F70FB3">
              <w:rPr>
                <w:sz w:val="20"/>
                <w:szCs w:val="20"/>
                <w:lang w:eastAsia="en-US"/>
              </w:rPr>
              <w:t xml:space="preserve"> AG10F, 10.000 BTU</w:t>
            </w:r>
          </w:p>
        </w:tc>
        <w:tc>
          <w:tcPr>
            <w:tcW w:w="236" w:type="dxa"/>
            <w:shd w:val="clear" w:color="auto" w:fill="auto"/>
          </w:tcPr>
          <w:p w14:paraId="40A9AC2C" w14:textId="77777777" w:rsidR="00DB58B2" w:rsidRPr="00F70FB3" w:rsidRDefault="00DB58B2" w:rsidP="002F1335">
            <w:pPr>
              <w:spacing w:line="360" w:lineRule="auto"/>
              <w:rPr>
                <w:sz w:val="20"/>
                <w:szCs w:val="20"/>
                <w:lang w:eastAsia="en-US"/>
              </w:rPr>
            </w:pPr>
          </w:p>
        </w:tc>
      </w:tr>
      <w:tr w:rsidR="00DB58B2" w:rsidRPr="00F70FB3" w14:paraId="196C2D5E"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30959091"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Springer Carrier, 21.000 BTU</w:t>
            </w:r>
          </w:p>
        </w:tc>
        <w:tc>
          <w:tcPr>
            <w:tcW w:w="236" w:type="dxa"/>
            <w:shd w:val="clear" w:color="auto" w:fill="auto"/>
          </w:tcPr>
          <w:p w14:paraId="74D7E4A9" w14:textId="77777777" w:rsidR="00DB58B2" w:rsidRPr="00F70FB3" w:rsidRDefault="00DB58B2" w:rsidP="002F1335">
            <w:pPr>
              <w:spacing w:line="360" w:lineRule="auto"/>
              <w:rPr>
                <w:sz w:val="20"/>
                <w:szCs w:val="20"/>
                <w:lang w:eastAsia="en-US"/>
              </w:rPr>
            </w:pPr>
          </w:p>
        </w:tc>
      </w:tr>
      <w:tr w:rsidR="00DB58B2" w:rsidRPr="00F70FB3" w14:paraId="2148A934"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6615404B"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Springer Carrier, 30.000 BTU</w:t>
            </w:r>
          </w:p>
        </w:tc>
        <w:tc>
          <w:tcPr>
            <w:tcW w:w="236" w:type="dxa"/>
            <w:shd w:val="clear" w:color="auto" w:fill="auto"/>
          </w:tcPr>
          <w:p w14:paraId="58507295" w14:textId="77777777" w:rsidR="00DB58B2" w:rsidRPr="00F70FB3" w:rsidRDefault="00DB58B2" w:rsidP="002F1335">
            <w:pPr>
              <w:spacing w:line="360" w:lineRule="auto"/>
              <w:rPr>
                <w:sz w:val="20"/>
                <w:szCs w:val="20"/>
                <w:lang w:eastAsia="en-US"/>
              </w:rPr>
            </w:pPr>
          </w:p>
        </w:tc>
      </w:tr>
      <w:tr w:rsidR="00DB58B2" w:rsidRPr="00F70FB3" w14:paraId="0B4A0229"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7B8FF904"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LG WMM 181FGA, 18.000 BTU</w:t>
            </w:r>
          </w:p>
        </w:tc>
        <w:tc>
          <w:tcPr>
            <w:tcW w:w="236" w:type="dxa"/>
            <w:shd w:val="clear" w:color="auto" w:fill="auto"/>
          </w:tcPr>
          <w:p w14:paraId="5D511972" w14:textId="77777777" w:rsidR="00DB58B2" w:rsidRPr="00F70FB3" w:rsidRDefault="00DB58B2" w:rsidP="002F1335">
            <w:pPr>
              <w:spacing w:line="360" w:lineRule="auto"/>
              <w:rPr>
                <w:sz w:val="20"/>
                <w:szCs w:val="20"/>
                <w:lang w:eastAsia="en-US"/>
              </w:rPr>
            </w:pPr>
          </w:p>
        </w:tc>
      </w:tr>
      <w:tr w:rsidR="00DB58B2" w:rsidRPr="00F70FB3" w14:paraId="132C5332"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314186E8"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LG WGM 103FGA, 10.000 BTU</w:t>
            </w:r>
          </w:p>
        </w:tc>
        <w:tc>
          <w:tcPr>
            <w:tcW w:w="236" w:type="dxa"/>
            <w:shd w:val="clear" w:color="auto" w:fill="auto"/>
          </w:tcPr>
          <w:p w14:paraId="39E14BF9" w14:textId="77777777" w:rsidR="00DB58B2" w:rsidRPr="00F70FB3" w:rsidRDefault="00DB58B2" w:rsidP="002F1335">
            <w:pPr>
              <w:spacing w:line="360" w:lineRule="auto"/>
              <w:rPr>
                <w:sz w:val="20"/>
                <w:szCs w:val="20"/>
                <w:lang w:eastAsia="en-US"/>
              </w:rPr>
            </w:pPr>
          </w:p>
        </w:tc>
      </w:tr>
      <w:tr w:rsidR="00DB58B2" w:rsidRPr="00F70FB3" w14:paraId="75023E44"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2680606F"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LG, 21.000 BTU</w:t>
            </w:r>
          </w:p>
        </w:tc>
        <w:tc>
          <w:tcPr>
            <w:tcW w:w="236" w:type="dxa"/>
            <w:shd w:val="clear" w:color="auto" w:fill="auto"/>
          </w:tcPr>
          <w:p w14:paraId="26004FCD" w14:textId="77777777" w:rsidR="00DB58B2" w:rsidRPr="00F70FB3" w:rsidRDefault="00DB58B2" w:rsidP="002F1335">
            <w:pPr>
              <w:spacing w:line="360" w:lineRule="auto"/>
              <w:rPr>
                <w:sz w:val="20"/>
                <w:szCs w:val="20"/>
                <w:lang w:eastAsia="en-US"/>
              </w:rPr>
            </w:pPr>
          </w:p>
        </w:tc>
      </w:tr>
      <w:tr w:rsidR="00DB58B2" w:rsidRPr="00F70FB3" w14:paraId="1049A32E"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721BABE3"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Fujitsu, 9.000 BTU</w:t>
            </w:r>
          </w:p>
        </w:tc>
        <w:tc>
          <w:tcPr>
            <w:tcW w:w="236" w:type="dxa"/>
            <w:shd w:val="clear" w:color="auto" w:fill="auto"/>
          </w:tcPr>
          <w:p w14:paraId="2A9E26F7" w14:textId="77777777" w:rsidR="00DB58B2" w:rsidRPr="00F70FB3" w:rsidRDefault="00DB58B2" w:rsidP="002F1335">
            <w:pPr>
              <w:spacing w:line="360" w:lineRule="auto"/>
              <w:rPr>
                <w:sz w:val="20"/>
                <w:szCs w:val="20"/>
                <w:lang w:eastAsia="en-US"/>
              </w:rPr>
            </w:pPr>
          </w:p>
        </w:tc>
      </w:tr>
      <w:tr w:rsidR="00DB58B2" w:rsidRPr="00F70FB3" w14:paraId="059A8ED2"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7405E031"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Hitachi, 48.000 BTU</w:t>
            </w:r>
          </w:p>
        </w:tc>
        <w:tc>
          <w:tcPr>
            <w:tcW w:w="236" w:type="dxa"/>
            <w:shd w:val="clear" w:color="auto" w:fill="auto"/>
          </w:tcPr>
          <w:p w14:paraId="2076B8C1" w14:textId="77777777" w:rsidR="00DB58B2" w:rsidRPr="00F70FB3" w:rsidRDefault="00DB58B2" w:rsidP="002F1335">
            <w:pPr>
              <w:spacing w:line="360" w:lineRule="auto"/>
              <w:rPr>
                <w:sz w:val="20"/>
                <w:szCs w:val="20"/>
                <w:lang w:eastAsia="en-US"/>
              </w:rPr>
            </w:pPr>
          </w:p>
        </w:tc>
      </w:tr>
      <w:tr w:rsidR="00DB58B2" w:rsidRPr="00F70FB3" w14:paraId="437DA868"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1565C570"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 xml:space="preserve">Marca Springer Carrier, </w:t>
            </w:r>
            <w:proofErr w:type="spellStart"/>
            <w:r w:rsidRPr="00F70FB3">
              <w:rPr>
                <w:sz w:val="20"/>
                <w:szCs w:val="20"/>
                <w:lang w:eastAsia="en-US"/>
              </w:rPr>
              <w:t>Silentia</w:t>
            </w:r>
            <w:proofErr w:type="spellEnd"/>
            <w:r w:rsidRPr="00F70FB3">
              <w:rPr>
                <w:sz w:val="20"/>
                <w:szCs w:val="20"/>
                <w:lang w:eastAsia="en-US"/>
              </w:rPr>
              <w:t>, 30.000 BTU</w:t>
            </w:r>
          </w:p>
        </w:tc>
        <w:tc>
          <w:tcPr>
            <w:tcW w:w="236" w:type="dxa"/>
            <w:shd w:val="clear" w:color="auto" w:fill="auto"/>
          </w:tcPr>
          <w:p w14:paraId="7C542789" w14:textId="77777777" w:rsidR="00DB58B2" w:rsidRPr="00F70FB3" w:rsidRDefault="00DB58B2" w:rsidP="002F1335">
            <w:pPr>
              <w:spacing w:line="360" w:lineRule="auto"/>
              <w:rPr>
                <w:sz w:val="20"/>
                <w:szCs w:val="20"/>
                <w:lang w:eastAsia="en-US"/>
              </w:rPr>
            </w:pPr>
          </w:p>
        </w:tc>
      </w:tr>
      <w:tr w:rsidR="00DB58B2" w:rsidRPr="00F70FB3" w14:paraId="1633E9A8"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46B27E83"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 xml:space="preserve">Marca </w:t>
            </w:r>
            <w:proofErr w:type="spellStart"/>
            <w:r w:rsidRPr="00F70FB3">
              <w:rPr>
                <w:sz w:val="20"/>
                <w:szCs w:val="20"/>
                <w:lang w:eastAsia="en-US"/>
              </w:rPr>
              <w:t>Eletrolux</w:t>
            </w:r>
            <w:proofErr w:type="spellEnd"/>
            <w:r w:rsidRPr="00F70FB3">
              <w:rPr>
                <w:sz w:val="20"/>
                <w:szCs w:val="20"/>
                <w:lang w:eastAsia="en-US"/>
              </w:rPr>
              <w:t>, 7.500 BTU</w:t>
            </w:r>
          </w:p>
        </w:tc>
        <w:tc>
          <w:tcPr>
            <w:tcW w:w="236" w:type="dxa"/>
            <w:shd w:val="clear" w:color="auto" w:fill="auto"/>
          </w:tcPr>
          <w:p w14:paraId="48AC5489" w14:textId="77777777" w:rsidR="00DB58B2" w:rsidRPr="00F70FB3" w:rsidRDefault="00DB58B2" w:rsidP="002F1335">
            <w:pPr>
              <w:spacing w:line="360" w:lineRule="auto"/>
              <w:rPr>
                <w:sz w:val="20"/>
                <w:szCs w:val="20"/>
                <w:lang w:eastAsia="en-US"/>
              </w:rPr>
            </w:pPr>
          </w:p>
        </w:tc>
      </w:tr>
      <w:tr w:rsidR="00DB58B2" w:rsidRPr="00F70FB3" w14:paraId="123F8299"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60979C5C"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Elgin, 18.000 BTU</w:t>
            </w:r>
          </w:p>
        </w:tc>
        <w:tc>
          <w:tcPr>
            <w:tcW w:w="236" w:type="dxa"/>
            <w:shd w:val="clear" w:color="auto" w:fill="auto"/>
          </w:tcPr>
          <w:p w14:paraId="33565675" w14:textId="77777777" w:rsidR="00DB58B2" w:rsidRPr="00F70FB3" w:rsidRDefault="00DB58B2" w:rsidP="002F1335">
            <w:pPr>
              <w:spacing w:line="360" w:lineRule="auto"/>
              <w:rPr>
                <w:sz w:val="20"/>
                <w:szCs w:val="20"/>
                <w:lang w:eastAsia="en-US"/>
              </w:rPr>
            </w:pPr>
          </w:p>
        </w:tc>
      </w:tr>
      <w:tr w:rsidR="00DB58B2" w:rsidRPr="00F70FB3" w14:paraId="11DFBCD3"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2981F4FC"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Elgin, 10.000 BTU</w:t>
            </w:r>
          </w:p>
        </w:tc>
        <w:tc>
          <w:tcPr>
            <w:tcW w:w="236" w:type="dxa"/>
            <w:shd w:val="clear" w:color="auto" w:fill="auto"/>
          </w:tcPr>
          <w:p w14:paraId="79A0335F" w14:textId="77777777" w:rsidR="00DB58B2" w:rsidRPr="00F70FB3" w:rsidRDefault="00DB58B2" w:rsidP="002F1335">
            <w:pPr>
              <w:spacing w:line="360" w:lineRule="auto"/>
              <w:rPr>
                <w:sz w:val="20"/>
                <w:szCs w:val="20"/>
                <w:lang w:eastAsia="en-US"/>
              </w:rPr>
            </w:pPr>
          </w:p>
        </w:tc>
      </w:tr>
      <w:tr w:rsidR="00DB58B2" w:rsidRPr="00F70FB3" w14:paraId="23219D6A"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4F5BA120"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 xml:space="preserve">Marca </w:t>
            </w:r>
            <w:proofErr w:type="spellStart"/>
            <w:r w:rsidRPr="00F70FB3">
              <w:rPr>
                <w:sz w:val="20"/>
                <w:szCs w:val="20"/>
                <w:lang w:eastAsia="en-US"/>
              </w:rPr>
              <w:t>Gree</w:t>
            </w:r>
            <w:proofErr w:type="spellEnd"/>
            <w:r w:rsidRPr="00F70FB3">
              <w:rPr>
                <w:sz w:val="20"/>
                <w:szCs w:val="20"/>
                <w:lang w:eastAsia="en-US"/>
              </w:rPr>
              <w:t>, 18.000 BTU</w:t>
            </w:r>
          </w:p>
        </w:tc>
        <w:tc>
          <w:tcPr>
            <w:tcW w:w="236" w:type="dxa"/>
            <w:shd w:val="clear" w:color="auto" w:fill="auto"/>
          </w:tcPr>
          <w:p w14:paraId="0941247E" w14:textId="77777777" w:rsidR="00DB58B2" w:rsidRPr="00F70FB3" w:rsidRDefault="00DB58B2" w:rsidP="002F1335">
            <w:pPr>
              <w:spacing w:line="360" w:lineRule="auto"/>
              <w:rPr>
                <w:sz w:val="20"/>
                <w:szCs w:val="20"/>
                <w:lang w:eastAsia="en-US"/>
              </w:rPr>
            </w:pPr>
          </w:p>
        </w:tc>
      </w:tr>
      <w:tr w:rsidR="00DB58B2" w:rsidRPr="00F70FB3" w14:paraId="48B609D0"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5BA0A25B"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Consul, 12.000 BTU</w:t>
            </w:r>
          </w:p>
        </w:tc>
        <w:tc>
          <w:tcPr>
            <w:tcW w:w="236" w:type="dxa"/>
            <w:shd w:val="clear" w:color="auto" w:fill="auto"/>
          </w:tcPr>
          <w:p w14:paraId="3C815566" w14:textId="77777777" w:rsidR="00DB58B2" w:rsidRPr="00F70FB3" w:rsidRDefault="00DB58B2" w:rsidP="002F1335">
            <w:pPr>
              <w:spacing w:line="360" w:lineRule="auto"/>
              <w:rPr>
                <w:sz w:val="20"/>
                <w:szCs w:val="20"/>
                <w:lang w:eastAsia="en-US"/>
              </w:rPr>
            </w:pPr>
          </w:p>
        </w:tc>
      </w:tr>
      <w:tr w:rsidR="00DB58B2" w:rsidRPr="00F70FB3" w14:paraId="6B11F717"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0AA34FA6"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Springer, ZCA, 30.000 BTU</w:t>
            </w:r>
          </w:p>
        </w:tc>
        <w:tc>
          <w:tcPr>
            <w:tcW w:w="236" w:type="dxa"/>
            <w:shd w:val="clear" w:color="auto" w:fill="auto"/>
          </w:tcPr>
          <w:p w14:paraId="36335A0A" w14:textId="77777777" w:rsidR="00DB58B2" w:rsidRPr="00F70FB3" w:rsidRDefault="00DB58B2" w:rsidP="002F1335">
            <w:pPr>
              <w:spacing w:line="360" w:lineRule="auto"/>
              <w:rPr>
                <w:sz w:val="20"/>
                <w:szCs w:val="20"/>
                <w:lang w:eastAsia="en-US"/>
              </w:rPr>
            </w:pPr>
          </w:p>
        </w:tc>
      </w:tr>
      <w:tr w:rsidR="00DB58B2" w:rsidRPr="00F70FB3" w14:paraId="2629858E"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2B4115CF"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 xml:space="preserve">Marca </w:t>
            </w:r>
            <w:proofErr w:type="spellStart"/>
            <w:r w:rsidRPr="00F70FB3">
              <w:rPr>
                <w:sz w:val="20"/>
                <w:szCs w:val="20"/>
                <w:lang w:eastAsia="en-US"/>
              </w:rPr>
              <w:t>Gree</w:t>
            </w:r>
            <w:proofErr w:type="spellEnd"/>
            <w:r w:rsidRPr="00F70FB3">
              <w:rPr>
                <w:sz w:val="20"/>
                <w:szCs w:val="20"/>
                <w:lang w:eastAsia="en-US"/>
              </w:rPr>
              <w:t>, 10.000 BTU</w:t>
            </w:r>
          </w:p>
        </w:tc>
        <w:tc>
          <w:tcPr>
            <w:tcW w:w="236" w:type="dxa"/>
            <w:shd w:val="clear" w:color="auto" w:fill="auto"/>
          </w:tcPr>
          <w:p w14:paraId="7AEE61C4" w14:textId="77777777" w:rsidR="00DB58B2" w:rsidRPr="00F70FB3" w:rsidRDefault="00DB58B2" w:rsidP="002F1335">
            <w:pPr>
              <w:spacing w:line="360" w:lineRule="auto"/>
              <w:rPr>
                <w:sz w:val="20"/>
                <w:szCs w:val="20"/>
                <w:lang w:eastAsia="en-US"/>
              </w:rPr>
            </w:pPr>
          </w:p>
        </w:tc>
      </w:tr>
      <w:tr w:rsidR="00DB58B2" w:rsidRPr="00F70FB3" w14:paraId="4F87CF91"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21F55B0D"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 xml:space="preserve">Marca </w:t>
            </w:r>
            <w:proofErr w:type="spellStart"/>
            <w:r w:rsidRPr="00F70FB3">
              <w:rPr>
                <w:sz w:val="20"/>
                <w:szCs w:val="20"/>
                <w:lang w:eastAsia="en-US"/>
              </w:rPr>
              <w:t>Gree</w:t>
            </w:r>
            <w:proofErr w:type="spellEnd"/>
            <w:r w:rsidRPr="00F70FB3">
              <w:rPr>
                <w:sz w:val="20"/>
                <w:szCs w:val="20"/>
                <w:lang w:eastAsia="en-US"/>
              </w:rPr>
              <w:t>, 21.000 BTU</w:t>
            </w:r>
          </w:p>
        </w:tc>
        <w:tc>
          <w:tcPr>
            <w:tcW w:w="236" w:type="dxa"/>
            <w:shd w:val="clear" w:color="auto" w:fill="auto"/>
          </w:tcPr>
          <w:p w14:paraId="5CB2B99E" w14:textId="77777777" w:rsidR="00DB58B2" w:rsidRPr="00F70FB3" w:rsidRDefault="00DB58B2" w:rsidP="002F1335">
            <w:pPr>
              <w:spacing w:line="360" w:lineRule="auto"/>
              <w:rPr>
                <w:sz w:val="20"/>
                <w:szCs w:val="20"/>
                <w:lang w:eastAsia="en-US"/>
              </w:rPr>
            </w:pPr>
          </w:p>
        </w:tc>
      </w:tr>
      <w:tr w:rsidR="00DB58B2" w:rsidRPr="00F70FB3" w14:paraId="4413651B"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2832E078"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Springer Carrier, 60.000 BTU</w:t>
            </w:r>
          </w:p>
        </w:tc>
        <w:tc>
          <w:tcPr>
            <w:tcW w:w="236" w:type="dxa"/>
            <w:shd w:val="clear" w:color="auto" w:fill="auto"/>
          </w:tcPr>
          <w:p w14:paraId="42DA198F" w14:textId="77777777" w:rsidR="00DB58B2" w:rsidRPr="00F70FB3" w:rsidRDefault="00DB58B2" w:rsidP="002F1335">
            <w:pPr>
              <w:spacing w:line="360" w:lineRule="auto"/>
              <w:rPr>
                <w:sz w:val="20"/>
                <w:szCs w:val="20"/>
                <w:lang w:eastAsia="en-US"/>
              </w:rPr>
            </w:pPr>
          </w:p>
        </w:tc>
      </w:tr>
      <w:tr w:rsidR="00DB58B2" w:rsidRPr="00F70FB3" w14:paraId="2BA0A20E"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371A94B3"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Consul, 21.000 BTU</w:t>
            </w:r>
          </w:p>
        </w:tc>
        <w:tc>
          <w:tcPr>
            <w:tcW w:w="236" w:type="dxa"/>
            <w:shd w:val="clear" w:color="auto" w:fill="auto"/>
          </w:tcPr>
          <w:p w14:paraId="11C77358" w14:textId="77777777" w:rsidR="00DB58B2" w:rsidRPr="00F70FB3" w:rsidRDefault="00DB58B2" w:rsidP="002F1335">
            <w:pPr>
              <w:spacing w:line="360" w:lineRule="auto"/>
              <w:rPr>
                <w:sz w:val="20"/>
                <w:szCs w:val="20"/>
                <w:lang w:eastAsia="en-US"/>
              </w:rPr>
            </w:pPr>
          </w:p>
        </w:tc>
      </w:tr>
      <w:tr w:rsidR="00DB58B2" w:rsidRPr="00F70FB3" w14:paraId="180C891F"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4C75B792"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Elgin, 12.000 BTU</w:t>
            </w:r>
          </w:p>
        </w:tc>
        <w:tc>
          <w:tcPr>
            <w:tcW w:w="236" w:type="dxa"/>
            <w:shd w:val="clear" w:color="auto" w:fill="auto"/>
          </w:tcPr>
          <w:p w14:paraId="5B1036A0" w14:textId="77777777" w:rsidR="00DB58B2" w:rsidRPr="00F70FB3" w:rsidRDefault="00DB58B2" w:rsidP="002F1335">
            <w:pPr>
              <w:spacing w:line="360" w:lineRule="auto"/>
              <w:rPr>
                <w:sz w:val="20"/>
                <w:szCs w:val="20"/>
                <w:lang w:eastAsia="en-US"/>
              </w:rPr>
            </w:pPr>
          </w:p>
        </w:tc>
      </w:tr>
      <w:tr w:rsidR="00DB58B2" w:rsidRPr="00F70FB3" w14:paraId="05263C15"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33F51A71"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Consul 18.000 BTU</w:t>
            </w:r>
          </w:p>
        </w:tc>
        <w:tc>
          <w:tcPr>
            <w:tcW w:w="236" w:type="dxa"/>
            <w:shd w:val="clear" w:color="auto" w:fill="auto"/>
          </w:tcPr>
          <w:p w14:paraId="5D043305" w14:textId="77777777" w:rsidR="00DB58B2" w:rsidRPr="00F70FB3" w:rsidRDefault="00DB58B2" w:rsidP="002F1335">
            <w:pPr>
              <w:spacing w:line="360" w:lineRule="auto"/>
              <w:rPr>
                <w:sz w:val="20"/>
                <w:szCs w:val="20"/>
                <w:lang w:eastAsia="en-US"/>
              </w:rPr>
            </w:pPr>
          </w:p>
        </w:tc>
      </w:tr>
      <w:tr w:rsidR="00DB58B2" w:rsidRPr="00F70FB3" w14:paraId="3B01C918"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26DBAF5F"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Marca Elgin, 30.000 BTU</w:t>
            </w:r>
          </w:p>
        </w:tc>
        <w:tc>
          <w:tcPr>
            <w:tcW w:w="236" w:type="dxa"/>
            <w:shd w:val="clear" w:color="auto" w:fill="auto"/>
          </w:tcPr>
          <w:p w14:paraId="54E39CC3" w14:textId="77777777" w:rsidR="00DB58B2" w:rsidRPr="00F70FB3" w:rsidRDefault="00DB58B2" w:rsidP="002F1335">
            <w:pPr>
              <w:spacing w:line="360" w:lineRule="auto"/>
              <w:rPr>
                <w:sz w:val="20"/>
                <w:szCs w:val="20"/>
                <w:lang w:eastAsia="en-US"/>
              </w:rPr>
            </w:pPr>
          </w:p>
        </w:tc>
      </w:tr>
      <w:tr w:rsidR="00DB58B2" w:rsidRPr="00F70FB3" w14:paraId="7607712E"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4E8C78E8"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 xml:space="preserve">Marca </w:t>
            </w:r>
            <w:proofErr w:type="spellStart"/>
            <w:r w:rsidRPr="00F70FB3">
              <w:rPr>
                <w:sz w:val="20"/>
                <w:szCs w:val="20"/>
                <w:lang w:eastAsia="en-US"/>
              </w:rPr>
              <w:t>Gree</w:t>
            </w:r>
            <w:proofErr w:type="spellEnd"/>
            <w:r w:rsidRPr="00F70FB3">
              <w:rPr>
                <w:sz w:val="20"/>
                <w:szCs w:val="20"/>
                <w:lang w:eastAsia="en-US"/>
              </w:rPr>
              <w:t>, 12.000 BTU</w:t>
            </w:r>
          </w:p>
        </w:tc>
        <w:tc>
          <w:tcPr>
            <w:tcW w:w="236" w:type="dxa"/>
            <w:shd w:val="clear" w:color="auto" w:fill="auto"/>
          </w:tcPr>
          <w:p w14:paraId="7E07384A" w14:textId="77777777" w:rsidR="00DB58B2" w:rsidRPr="00F70FB3" w:rsidRDefault="00DB58B2" w:rsidP="002F1335">
            <w:pPr>
              <w:spacing w:line="360" w:lineRule="auto"/>
              <w:rPr>
                <w:sz w:val="20"/>
                <w:szCs w:val="20"/>
                <w:lang w:eastAsia="en-US"/>
              </w:rPr>
            </w:pPr>
          </w:p>
        </w:tc>
      </w:tr>
      <w:tr w:rsidR="00DB58B2" w:rsidRPr="00F70FB3" w14:paraId="54DFA678"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168DED1F" w14:textId="77777777" w:rsidR="00DB58B2" w:rsidRPr="00F70FB3" w:rsidRDefault="00DB58B2" w:rsidP="002F1335">
            <w:pPr>
              <w:spacing w:line="360" w:lineRule="auto"/>
              <w:ind w:right="-1"/>
              <w:jc w:val="both"/>
              <w:rPr>
                <w:sz w:val="20"/>
                <w:szCs w:val="20"/>
                <w:lang w:eastAsia="en-US"/>
              </w:rPr>
            </w:pPr>
            <w:r w:rsidRPr="00F70FB3">
              <w:rPr>
                <w:sz w:val="20"/>
                <w:szCs w:val="20"/>
                <w:lang w:eastAsia="en-US"/>
              </w:rPr>
              <w:t xml:space="preserve">Marca </w:t>
            </w:r>
            <w:proofErr w:type="spellStart"/>
            <w:r w:rsidRPr="00F70FB3">
              <w:rPr>
                <w:sz w:val="20"/>
                <w:szCs w:val="20"/>
                <w:lang w:eastAsia="en-US"/>
              </w:rPr>
              <w:t>Gree</w:t>
            </w:r>
            <w:proofErr w:type="spellEnd"/>
            <w:r w:rsidRPr="00F70FB3">
              <w:rPr>
                <w:sz w:val="20"/>
                <w:szCs w:val="20"/>
                <w:lang w:eastAsia="en-US"/>
              </w:rPr>
              <w:t>, 30.000 BTU</w:t>
            </w:r>
          </w:p>
        </w:tc>
        <w:tc>
          <w:tcPr>
            <w:tcW w:w="236" w:type="dxa"/>
            <w:shd w:val="clear" w:color="auto" w:fill="auto"/>
          </w:tcPr>
          <w:p w14:paraId="5DCE7808" w14:textId="77777777" w:rsidR="00DB58B2" w:rsidRPr="00F70FB3" w:rsidRDefault="00DB58B2" w:rsidP="002F1335">
            <w:pPr>
              <w:spacing w:line="360" w:lineRule="auto"/>
              <w:rPr>
                <w:sz w:val="20"/>
                <w:szCs w:val="20"/>
                <w:lang w:eastAsia="en-US"/>
              </w:rPr>
            </w:pPr>
          </w:p>
        </w:tc>
      </w:tr>
    </w:tbl>
    <w:p w14:paraId="23022216" w14:textId="77777777" w:rsidR="00DB58B2" w:rsidRPr="00F70FB3" w:rsidRDefault="00DB58B2" w:rsidP="00DB58B2">
      <w:pPr>
        <w:spacing w:before="120"/>
        <w:ind w:right="-1"/>
        <w:jc w:val="both"/>
        <w:rPr>
          <w:lang w:eastAsia="en-US"/>
        </w:rPr>
      </w:pPr>
    </w:p>
    <w:p w14:paraId="23E26D53" w14:textId="77777777" w:rsidR="00DB58B2" w:rsidRPr="00F70FB3" w:rsidRDefault="00DB58B2" w:rsidP="00DB58B2">
      <w:pPr>
        <w:spacing w:before="120"/>
        <w:ind w:right="-1"/>
        <w:jc w:val="both"/>
        <w:rPr>
          <w:b/>
          <w:lang w:eastAsia="en-US"/>
        </w:rPr>
      </w:pPr>
      <w:r w:rsidRPr="00F70FB3">
        <w:rPr>
          <w:b/>
          <w:lang w:eastAsia="en-US"/>
        </w:rPr>
        <w:t>1.4 - APARELHOS DE AR CONDICIONADO SPLIT</w:t>
      </w:r>
    </w:p>
    <w:tbl>
      <w:tblPr>
        <w:tblW w:w="10584" w:type="dxa"/>
        <w:tblInd w:w="-34" w:type="dxa"/>
        <w:tblLook w:val="0000" w:firstRow="0" w:lastRow="0" w:firstColumn="0" w:lastColumn="0" w:noHBand="0" w:noVBand="0"/>
      </w:tblPr>
      <w:tblGrid>
        <w:gridCol w:w="10348"/>
        <w:gridCol w:w="236"/>
      </w:tblGrid>
      <w:tr w:rsidR="00DB58B2" w:rsidRPr="00F70FB3" w14:paraId="2765C0AE" w14:textId="77777777" w:rsidTr="00E63175">
        <w:trPr>
          <w:trHeight w:val="232"/>
          <w:tblHeader/>
        </w:trPr>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4088DFFF" w14:textId="77777777" w:rsidR="00DB58B2" w:rsidRPr="00F70FB3" w:rsidRDefault="00DB58B2" w:rsidP="002F1335">
            <w:pPr>
              <w:spacing w:line="360" w:lineRule="auto"/>
              <w:ind w:right="-1"/>
              <w:jc w:val="center"/>
              <w:rPr>
                <w:sz w:val="20"/>
                <w:lang w:eastAsia="en-US"/>
              </w:rPr>
            </w:pPr>
            <w:r w:rsidRPr="00F70FB3">
              <w:rPr>
                <w:sz w:val="20"/>
                <w:lang w:eastAsia="en-US"/>
              </w:rPr>
              <w:t>DISCRIMINAÇÃO</w:t>
            </w:r>
          </w:p>
        </w:tc>
        <w:tc>
          <w:tcPr>
            <w:tcW w:w="236" w:type="dxa"/>
            <w:shd w:val="clear" w:color="auto" w:fill="auto"/>
          </w:tcPr>
          <w:p w14:paraId="5E06011E" w14:textId="77777777" w:rsidR="00DB58B2" w:rsidRPr="00F70FB3" w:rsidRDefault="00DB58B2" w:rsidP="002F1335">
            <w:pPr>
              <w:spacing w:line="360" w:lineRule="auto"/>
              <w:rPr>
                <w:sz w:val="20"/>
                <w:lang w:eastAsia="en-US"/>
              </w:rPr>
            </w:pPr>
          </w:p>
        </w:tc>
      </w:tr>
      <w:tr w:rsidR="00DB58B2" w:rsidRPr="00F70FB3" w14:paraId="19722DE6"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059D9274" w14:textId="77777777" w:rsidR="00DB58B2" w:rsidRPr="00F70FB3" w:rsidRDefault="00DB58B2" w:rsidP="002F1335">
            <w:pPr>
              <w:spacing w:line="360" w:lineRule="auto"/>
              <w:ind w:right="-1"/>
              <w:jc w:val="both"/>
              <w:rPr>
                <w:sz w:val="20"/>
                <w:lang w:eastAsia="en-US"/>
              </w:rPr>
            </w:pPr>
            <w:r w:rsidRPr="00F70FB3">
              <w:rPr>
                <w:sz w:val="20"/>
                <w:lang w:eastAsia="en-US"/>
              </w:rPr>
              <w:t>Split, marca Springer, 9.000 BTU</w:t>
            </w:r>
          </w:p>
        </w:tc>
        <w:tc>
          <w:tcPr>
            <w:tcW w:w="236" w:type="dxa"/>
            <w:shd w:val="clear" w:color="auto" w:fill="auto"/>
          </w:tcPr>
          <w:p w14:paraId="09082B4F" w14:textId="77777777" w:rsidR="00DB58B2" w:rsidRPr="00F70FB3" w:rsidRDefault="00DB58B2" w:rsidP="002F1335">
            <w:pPr>
              <w:spacing w:line="360" w:lineRule="auto"/>
              <w:rPr>
                <w:sz w:val="20"/>
                <w:lang w:eastAsia="en-US"/>
              </w:rPr>
            </w:pPr>
          </w:p>
        </w:tc>
      </w:tr>
      <w:tr w:rsidR="00DB58B2" w:rsidRPr="00F70FB3" w14:paraId="6171EE40"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4C578CDF" w14:textId="77777777" w:rsidR="00DB58B2" w:rsidRPr="00F70FB3" w:rsidRDefault="00DB58B2" w:rsidP="002F1335">
            <w:pPr>
              <w:spacing w:line="360" w:lineRule="auto"/>
              <w:ind w:right="-1"/>
              <w:jc w:val="both"/>
              <w:rPr>
                <w:sz w:val="20"/>
                <w:lang w:eastAsia="en-US"/>
              </w:rPr>
            </w:pPr>
            <w:r w:rsidRPr="00F70FB3">
              <w:rPr>
                <w:sz w:val="20"/>
                <w:lang w:eastAsia="en-US"/>
              </w:rPr>
              <w:t>Split, marca Springer, 36.000 BTU</w:t>
            </w:r>
          </w:p>
        </w:tc>
        <w:tc>
          <w:tcPr>
            <w:tcW w:w="236" w:type="dxa"/>
            <w:shd w:val="clear" w:color="auto" w:fill="auto"/>
          </w:tcPr>
          <w:p w14:paraId="55C42951" w14:textId="77777777" w:rsidR="00DB58B2" w:rsidRPr="00F70FB3" w:rsidRDefault="00DB58B2" w:rsidP="002F1335">
            <w:pPr>
              <w:spacing w:line="360" w:lineRule="auto"/>
              <w:rPr>
                <w:sz w:val="20"/>
                <w:lang w:eastAsia="en-US"/>
              </w:rPr>
            </w:pPr>
          </w:p>
        </w:tc>
      </w:tr>
      <w:tr w:rsidR="00DB58B2" w:rsidRPr="00F70FB3" w14:paraId="73E9E771"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6ACE07AE" w14:textId="77777777" w:rsidR="00DB58B2" w:rsidRPr="00F70FB3" w:rsidRDefault="00DB58B2" w:rsidP="002F1335">
            <w:pPr>
              <w:spacing w:line="360" w:lineRule="auto"/>
              <w:ind w:right="-1"/>
              <w:jc w:val="both"/>
              <w:rPr>
                <w:sz w:val="20"/>
                <w:lang w:eastAsia="en-US"/>
              </w:rPr>
            </w:pPr>
            <w:r w:rsidRPr="00F70FB3">
              <w:rPr>
                <w:sz w:val="20"/>
                <w:lang w:eastAsia="en-US"/>
              </w:rPr>
              <w:t xml:space="preserve">Split, marca </w:t>
            </w:r>
            <w:proofErr w:type="spellStart"/>
            <w:r w:rsidRPr="00F70FB3">
              <w:rPr>
                <w:sz w:val="20"/>
                <w:lang w:eastAsia="en-US"/>
              </w:rPr>
              <w:t>Gree</w:t>
            </w:r>
            <w:proofErr w:type="spellEnd"/>
            <w:r w:rsidRPr="00F70FB3">
              <w:rPr>
                <w:sz w:val="20"/>
                <w:lang w:eastAsia="en-US"/>
              </w:rPr>
              <w:t>, 36.000 BTU</w:t>
            </w:r>
          </w:p>
        </w:tc>
        <w:tc>
          <w:tcPr>
            <w:tcW w:w="236" w:type="dxa"/>
            <w:shd w:val="clear" w:color="auto" w:fill="auto"/>
          </w:tcPr>
          <w:p w14:paraId="7D0996C4" w14:textId="77777777" w:rsidR="00DB58B2" w:rsidRPr="00F70FB3" w:rsidRDefault="00DB58B2" w:rsidP="002F1335">
            <w:pPr>
              <w:spacing w:line="360" w:lineRule="auto"/>
              <w:rPr>
                <w:sz w:val="20"/>
                <w:lang w:eastAsia="en-US"/>
              </w:rPr>
            </w:pPr>
          </w:p>
        </w:tc>
      </w:tr>
      <w:tr w:rsidR="00DB58B2" w:rsidRPr="00F70FB3" w14:paraId="53AB13A3"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6F60DF32" w14:textId="77777777" w:rsidR="00DB58B2" w:rsidRPr="00F70FB3" w:rsidRDefault="00DB58B2" w:rsidP="002F1335">
            <w:pPr>
              <w:spacing w:line="360" w:lineRule="auto"/>
              <w:ind w:right="-1"/>
              <w:jc w:val="both"/>
              <w:rPr>
                <w:sz w:val="20"/>
                <w:lang w:eastAsia="en-US"/>
              </w:rPr>
            </w:pPr>
            <w:r w:rsidRPr="00F70FB3">
              <w:rPr>
                <w:sz w:val="20"/>
                <w:lang w:eastAsia="en-US"/>
              </w:rPr>
              <w:t xml:space="preserve">Split, marca </w:t>
            </w:r>
            <w:proofErr w:type="spellStart"/>
            <w:r w:rsidRPr="00F70FB3">
              <w:rPr>
                <w:sz w:val="20"/>
                <w:lang w:eastAsia="en-US"/>
              </w:rPr>
              <w:t>Mídea</w:t>
            </w:r>
            <w:proofErr w:type="spellEnd"/>
            <w:r w:rsidRPr="00F70FB3">
              <w:rPr>
                <w:sz w:val="20"/>
                <w:lang w:eastAsia="en-US"/>
              </w:rPr>
              <w:t>, 12.000 BTU</w:t>
            </w:r>
          </w:p>
        </w:tc>
        <w:tc>
          <w:tcPr>
            <w:tcW w:w="236" w:type="dxa"/>
            <w:shd w:val="clear" w:color="auto" w:fill="auto"/>
          </w:tcPr>
          <w:p w14:paraId="725F78D2" w14:textId="77777777" w:rsidR="00DB58B2" w:rsidRPr="00F70FB3" w:rsidRDefault="00DB58B2" w:rsidP="002F1335">
            <w:pPr>
              <w:spacing w:line="360" w:lineRule="auto"/>
              <w:rPr>
                <w:sz w:val="20"/>
                <w:lang w:eastAsia="en-US"/>
              </w:rPr>
            </w:pPr>
          </w:p>
        </w:tc>
      </w:tr>
      <w:tr w:rsidR="00DB58B2" w:rsidRPr="00F70FB3" w14:paraId="160C9079"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651D3E16" w14:textId="77777777" w:rsidR="00DB58B2" w:rsidRPr="00F70FB3" w:rsidRDefault="00DB58B2" w:rsidP="002F1335">
            <w:pPr>
              <w:spacing w:line="360" w:lineRule="auto"/>
              <w:ind w:right="-1"/>
              <w:jc w:val="both"/>
              <w:rPr>
                <w:sz w:val="20"/>
                <w:lang w:eastAsia="en-US"/>
              </w:rPr>
            </w:pPr>
            <w:r w:rsidRPr="00F70FB3">
              <w:rPr>
                <w:sz w:val="20"/>
                <w:lang w:eastAsia="en-US"/>
              </w:rPr>
              <w:t>Split, marca LG, 24.000 BTU</w:t>
            </w:r>
          </w:p>
        </w:tc>
        <w:tc>
          <w:tcPr>
            <w:tcW w:w="236" w:type="dxa"/>
            <w:shd w:val="clear" w:color="auto" w:fill="auto"/>
          </w:tcPr>
          <w:p w14:paraId="2DE3C515" w14:textId="77777777" w:rsidR="00DB58B2" w:rsidRPr="00F70FB3" w:rsidRDefault="00DB58B2" w:rsidP="002F1335">
            <w:pPr>
              <w:spacing w:line="360" w:lineRule="auto"/>
              <w:rPr>
                <w:sz w:val="20"/>
                <w:lang w:eastAsia="en-US"/>
              </w:rPr>
            </w:pPr>
          </w:p>
        </w:tc>
      </w:tr>
      <w:tr w:rsidR="00DB58B2" w:rsidRPr="00F70FB3" w14:paraId="4831CE05"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7B0F1D43" w14:textId="77777777" w:rsidR="00DB58B2" w:rsidRPr="00F70FB3" w:rsidRDefault="00DB58B2" w:rsidP="002F1335">
            <w:pPr>
              <w:spacing w:line="360" w:lineRule="auto"/>
              <w:ind w:right="-1"/>
              <w:jc w:val="both"/>
              <w:rPr>
                <w:sz w:val="20"/>
                <w:lang w:eastAsia="en-US"/>
              </w:rPr>
            </w:pPr>
            <w:r w:rsidRPr="00F70FB3">
              <w:rPr>
                <w:sz w:val="20"/>
                <w:lang w:eastAsia="en-US"/>
              </w:rPr>
              <w:lastRenderedPageBreak/>
              <w:t xml:space="preserve">Split, marca </w:t>
            </w:r>
            <w:proofErr w:type="spellStart"/>
            <w:r w:rsidRPr="00F70FB3">
              <w:rPr>
                <w:sz w:val="20"/>
                <w:lang w:eastAsia="en-US"/>
              </w:rPr>
              <w:t>Eletrolux</w:t>
            </w:r>
            <w:proofErr w:type="spellEnd"/>
            <w:r w:rsidRPr="00F70FB3">
              <w:rPr>
                <w:sz w:val="20"/>
                <w:lang w:eastAsia="en-US"/>
              </w:rPr>
              <w:t>, 36.000 BTU</w:t>
            </w:r>
          </w:p>
        </w:tc>
        <w:tc>
          <w:tcPr>
            <w:tcW w:w="236" w:type="dxa"/>
            <w:shd w:val="clear" w:color="auto" w:fill="auto"/>
          </w:tcPr>
          <w:p w14:paraId="0DE29319" w14:textId="77777777" w:rsidR="00DB58B2" w:rsidRPr="00F70FB3" w:rsidRDefault="00DB58B2" w:rsidP="002F1335">
            <w:pPr>
              <w:spacing w:line="360" w:lineRule="auto"/>
              <w:rPr>
                <w:sz w:val="20"/>
                <w:lang w:eastAsia="en-US"/>
              </w:rPr>
            </w:pPr>
          </w:p>
        </w:tc>
      </w:tr>
      <w:tr w:rsidR="00DB58B2" w:rsidRPr="00F70FB3" w14:paraId="3A12F42B"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39B9688A" w14:textId="77777777" w:rsidR="00DB58B2" w:rsidRPr="00F70FB3" w:rsidRDefault="00DB58B2" w:rsidP="002F1335">
            <w:pPr>
              <w:spacing w:line="360" w:lineRule="auto"/>
              <w:ind w:right="-1"/>
              <w:jc w:val="both"/>
              <w:rPr>
                <w:sz w:val="20"/>
                <w:lang w:eastAsia="en-US"/>
              </w:rPr>
            </w:pPr>
            <w:r w:rsidRPr="00F70FB3">
              <w:rPr>
                <w:sz w:val="20"/>
                <w:lang w:eastAsia="en-US"/>
              </w:rPr>
              <w:t xml:space="preserve">Split, marca </w:t>
            </w:r>
            <w:proofErr w:type="spellStart"/>
            <w:r w:rsidRPr="00F70FB3">
              <w:rPr>
                <w:sz w:val="20"/>
                <w:lang w:eastAsia="en-US"/>
              </w:rPr>
              <w:t>Mídea</w:t>
            </w:r>
            <w:proofErr w:type="spellEnd"/>
            <w:r w:rsidRPr="00F70FB3">
              <w:rPr>
                <w:sz w:val="20"/>
                <w:lang w:eastAsia="en-US"/>
              </w:rPr>
              <w:t>, 30.000 BTU</w:t>
            </w:r>
          </w:p>
        </w:tc>
        <w:tc>
          <w:tcPr>
            <w:tcW w:w="236" w:type="dxa"/>
            <w:shd w:val="clear" w:color="auto" w:fill="auto"/>
          </w:tcPr>
          <w:p w14:paraId="18EC3DFE" w14:textId="77777777" w:rsidR="00DB58B2" w:rsidRPr="00F70FB3" w:rsidRDefault="00DB58B2" w:rsidP="002F1335">
            <w:pPr>
              <w:spacing w:line="360" w:lineRule="auto"/>
              <w:rPr>
                <w:sz w:val="20"/>
                <w:lang w:eastAsia="en-US"/>
              </w:rPr>
            </w:pPr>
          </w:p>
        </w:tc>
      </w:tr>
      <w:tr w:rsidR="00DB58B2" w:rsidRPr="00F70FB3" w14:paraId="2A44DF6D"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042DE69F" w14:textId="77777777" w:rsidR="00DB58B2" w:rsidRPr="00F70FB3" w:rsidRDefault="00DB58B2" w:rsidP="002F1335">
            <w:pPr>
              <w:spacing w:line="360" w:lineRule="auto"/>
              <w:ind w:right="-1"/>
              <w:jc w:val="both"/>
              <w:rPr>
                <w:sz w:val="20"/>
                <w:lang w:eastAsia="en-US"/>
              </w:rPr>
            </w:pPr>
            <w:r w:rsidRPr="00F70FB3">
              <w:rPr>
                <w:sz w:val="20"/>
                <w:lang w:eastAsia="en-US"/>
              </w:rPr>
              <w:t xml:space="preserve">Split, marca </w:t>
            </w:r>
            <w:proofErr w:type="spellStart"/>
            <w:r w:rsidRPr="00F70FB3">
              <w:rPr>
                <w:sz w:val="20"/>
                <w:lang w:eastAsia="en-US"/>
              </w:rPr>
              <w:t>Mídea</w:t>
            </w:r>
            <w:proofErr w:type="spellEnd"/>
            <w:r w:rsidRPr="00F70FB3">
              <w:rPr>
                <w:sz w:val="20"/>
                <w:lang w:eastAsia="en-US"/>
              </w:rPr>
              <w:t>, 18.000 BTU</w:t>
            </w:r>
          </w:p>
        </w:tc>
        <w:tc>
          <w:tcPr>
            <w:tcW w:w="236" w:type="dxa"/>
            <w:shd w:val="clear" w:color="auto" w:fill="auto"/>
          </w:tcPr>
          <w:p w14:paraId="6FF522CC" w14:textId="77777777" w:rsidR="00DB58B2" w:rsidRPr="00F70FB3" w:rsidRDefault="00DB58B2" w:rsidP="002F1335">
            <w:pPr>
              <w:spacing w:line="360" w:lineRule="auto"/>
              <w:rPr>
                <w:sz w:val="20"/>
                <w:lang w:eastAsia="en-US"/>
              </w:rPr>
            </w:pPr>
          </w:p>
        </w:tc>
      </w:tr>
      <w:tr w:rsidR="00DB58B2" w:rsidRPr="00F70FB3" w14:paraId="3F14E02E" w14:textId="77777777" w:rsidTr="00E63175">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2F3C210E" w14:textId="77777777" w:rsidR="00DB58B2" w:rsidRPr="00F70FB3" w:rsidRDefault="00DB58B2" w:rsidP="002F1335">
            <w:pPr>
              <w:spacing w:line="360" w:lineRule="auto"/>
              <w:ind w:right="-1"/>
              <w:jc w:val="both"/>
              <w:rPr>
                <w:sz w:val="20"/>
                <w:lang w:eastAsia="en-US"/>
              </w:rPr>
            </w:pPr>
            <w:r w:rsidRPr="00F70FB3">
              <w:rPr>
                <w:sz w:val="20"/>
                <w:lang w:eastAsia="en-US"/>
              </w:rPr>
              <w:t xml:space="preserve">Split, marca </w:t>
            </w:r>
            <w:proofErr w:type="spellStart"/>
            <w:r w:rsidRPr="00F70FB3">
              <w:rPr>
                <w:sz w:val="20"/>
                <w:lang w:eastAsia="en-US"/>
              </w:rPr>
              <w:t>Mídea</w:t>
            </w:r>
            <w:proofErr w:type="spellEnd"/>
            <w:r w:rsidRPr="00F70FB3">
              <w:rPr>
                <w:sz w:val="20"/>
                <w:lang w:eastAsia="en-US"/>
              </w:rPr>
              <w:t>, 24.000 BTU</w:t>
            </w:r>
          </w:p>
        </w:tc>
        <w:tc>
          <w:tcPr>
            <w:tcW w:w="236" w:type="dxa"/>
            <w:shd w:val="clear" w:color="auto" w:fill="auto"/>
          </w:tcPr>
          <w:p w14:paraId="30CCE25D" w14:textId="77777777" w:rsidR="00DB58B2" w:rsidRPr="00F70FB3" w:rsidRDefault="00DB58B2" w:rsidP="002F1335">
            <w:pPr>
              <w:spacing w:line="360" w:lineRule="auto"/>
              <w:rPr>
                <w:sz w:val="20"/>
                <w:lang w:eastAsia="en-US"/>
              </w:rPr>
            </w:pPr>
          </w:p>
        </w:tc>
      </w:tr>
      <w:tr w:rsidR="00DB58B2" w:rsidRPr="00F70FB3" w14:paraId="68944465" w14:textId="77777777" w:rsidTr="00E63175">
        <w:trPr>
          <w:trHeight w:val="449"/>
        </w:trPr>
        <w:tc>
          <w:tcPr>
            <w:tcW w:w="10348" w:type="dxa"/>
            <w:tcBorders>
              <w:top w:val="single" w:sz="6" w:space="0" w:color="000000"/>
              <w:left w:val="single" w:sz="6" w:space="0" w:color="000000"/>
              <w:bottom w:val="single" w:sz="6" w:space="0" w:color="000000"/>
              <w:right w:val="single" w:sz="6" w:space="0" w:color="000000"/>
            </w:tcBorders>
            <w:shd w:val="clear" w:color="auto" w:fill="auto"/>
          </w:tcPr>
          <w:p w14:paraId="1EE908C0" w14:textId="77777777" w:rsidR="00DB58B2" w:rsidRPr="00F70FB3" w:rsidRDefault="00DB58B2" w:rsidP="002F1335">
            <w:pPr>
              <w:spacing w:line="360" w:lineRule="auto"/>
              <w:ind w:right="-1"/>
              <w:jc w:val="both"/>
              <w:rPr>
                <w:sz w:val="20"/>
                <w:lang w:eastAsia="en-US"/>
              </w:rPr>
            </w:pPr>
            <w:r w:rsidRPr="00F70FB3">
              <w:rPr>
                <w:sz w:val="20"/>
                <w:lang w:eastAsia="en-US"/>
              </w:rPr>
              <w:t>Split, marca LG, 36.000 BTU</w:t>
            </w:r>
          </w:p>
        </w:tc>
        <w:tc>
          <w:tcPr>
            <w:tcW w:w="236" w:type="dxa"/>
            <w:shd w:val="clear" w:color="auto" w:fill="auto"/>
          </w:tcPr>
          <w:p w14:paraId="6D015E87" w14:textId="77777777" w:rsidR="00DB58B2" w:rsidRPr="00F70FB3" w:rsidRDefault="00DB58B2" w:rsidP="002F1335">
            <w:pPr>
              <w:spacing w:line="360" w:lineRule="auto"/>
              <w:rPr>
                <w:sz w:val="20"/>
                <w:lang w:eastAsia="en-US"/>
              </w:rPr>
            </w:pPr>
          </w:p>
        </w:tc>
      </w:tr>
    </w:tbl>
    <w:p w14:paraId="1B10D180" w14:textId="77777777" w:rsidR="00DB58B2" w:rsidRPr="00F70FB3" w:rsidRDefault="00DB58B2" w:rsidP="00DB58B2">
      <w:pPr>
        <w:spacing w:before="120"/>
        <w:ind w:right="-1"/>
        <w:jc w:val="both"/>
        <w:rPr>
          <w:lang w:eastAsia="en-US"/>
        </w:rPr>
      </w:pPr>
      <w:r w:rsidRPr="00F70FB3">
        <w:rPr>
          <w:lang w:eastAsia="en-US"/>
        </w:rPr>
        <w:t>Obs.: Havendo instalação de novos equipamentos no decorrer da contratação, estes serão incorporados imediatamente ao contrato, devendo ser atendidos preventiva e corretivamente pela equipe de manutenção, sem prejuízo dos serviços de operação.</w:t>
      </w:r>
    </w:p>
    <w:p w14:paraId="6F41EA2C" w14:textId="77777777" w:rsidR="00DB58B2" w:rsidRPr="00F70FB3" w:rsidRDefault="00DB58B2" w:rsidP="00DB58B2">
      <w:pPr>
        <w:spacing w:before="120"/>
        <w:jc w:val="center"/>
        <w:rPr>
          <w:b/>
          <w:u w:val="single"/>
          <w:lang w:eastAsia="en-US"/>
        </w:rPr>
      </w:pPr>
    </w:p>
    <w:p w14:paraId="4EC18F8C" w14:textId="77777777" w:rsidR="00DB58B2" w:rsidRPr="00F70FB3" w:rsidRDefault="00DB58B2" w:rsidP="00DB58B2">
      <w:pPr>
        <w:spacing w:before="120"/>
        <w:rPr>
          <w:b/>
          <w:u w:val="single"/>
          <w:lang w:eastAsia="en-US"/>
        </w:rPr>
      </w:pPr>
      <w:r w:rsidRPr="00F70FB3">
        <w:rPr>
          <w:b/>
          <w:u w:val="single"/>
          <w:lang w:eastAsia="en-US"/>
        </w:rPr>
        <w:t>2. CARACTERÍSITCAS DAS EDIFICAÇÕES</w:t>
      </w:r>
    </w:p>
    <w:p w14:paraId="72ACC78C" w14:textId="77777777" w:rsidR="00DB58B2" w:rsidRPr="00F70FB3" w:rsidRDefault="00DB58B2" w:rsidP="00DB58B2">
      <w:pPr>
        <w:spacing w:before="120"/>
        <w:rPr>
          <w:lang w:eastAsia="en-US"/>
        </w:rPr>
      </w:pPr>
      <w:r w:rsidRPr="00F70FB3">
        <w:rPr>
          <w:lang w:eastAsia="en-US"/>
        </w:rPr>
        <w:t>A lista abaixo não contempla todos os itens da contratação, objetiva apenas dar conhecimento da estrutura dos imóveis.</w:t>
      </w:r>
    </w:p>
    <w:tbl>
      <w:tblPr>
        <w:tblW w:w="10314" w:type="dxa"/>
        <w:tblLook w:val="04A0" w:firstRow="1" w:lastRow="0" w:firstColumn="1" w:lastColumn="0" w:noHBand="0" w:noVBand="1"/>
      </w:tblPr>
      <w:tblGrid>
        <w:gridCol w:w="3227"/>
        <w:gridCol w:w="7087"/>
      </w:tblGrid>
      <w:tr w:rsidR="00DB58B2" w:rsidRPr="00F70FB3" w14:paraId="058159B2" w14:textId="77777777" w:rsidTr="002F1335">
        <w:trPr>
          <w:trHeight w:val="768"/>
        </w:trPr>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69702FF5" w14:textId="77777777" w:rsidR="00DB58B2" w:rsidRPr="00F70FB3" w:rsidRDefault="00DB58B2" w:rsidP="002F1335">
            <w:pPr>
              <w:spacing w:line="360" w:lineRule="auto"/>
              <w:rPr>
                <w:sz w:val="20"/>
                <w:lang w:eastAsia="en-US"/>
              </w:rPr>
            </w:pPr>
            <w:r w:rsidRPr="00F70FB3">
              <w:rPr>
                <w:sz w:val="20"/>
                <w:lang w:eastAsia="en-US"/>
              </w:rPr>
              <w:t>PISO</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0FECABA4" w14:textId="77777777" w:rsidR="00DB58B2" w:rsidRPr="00F70FB3" w:rsidRDefault="00DB58B2" w:rsidP="002F1335">
            <w:pPr>
              <w:spacing w:line="360" w:lineRule="auto"/>
              <w:rPr>
                <w:sz w:val="20"/>
                <w:lang w:eastAsia="en-US"/>
              </w:rPr>
            </w:pPr>
            <w:r w:rsidRPr="00F70FB3">
              <w:rPr>
                <w:sz w:val="20"/>
                <w:lang w:eastAsia="en-US"/>
              </w:rPr>
              <w:t>Pisos de alta resistência, pisos cerâmicos, pisos em madeira, pisos cimentados.</w:t>
            </w:r>
          </w:p>
        </w:tc>
      </w:tr>
      <w:tr w:rsidR="00DB58B2" w:rsidRPr="00F70FB3" w14:paraId="2EC9786B" w14:textId="77777777" w:rsidTr="002F1335">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4E5AAE19" w14:textId="77777777" w:rsidR="00DB58B2" w:rsidRPr="00F70FB3" w:rsidRDefault="00DB58B2" w:rsidP="002F1335">
            <w:pPr>
              <w:spacing w:line="360" w:lineRule="auto"/>
              <w:rPr>
                <w:sz w:val="20"/>
                <w:lang w:eastAsia="en-US"/>
              </w:rPr>
            </w:pPr>
            <w:r w:rsidRPr="00F70FB3">
              <w:rPr>
                <w:sz w:val="20"/>
                <w:lang w:eastAsia="en-US"/>
              </w:rPr>
              <w:t>PAREDES</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07D5C3E9" w14:textId="77777777" w:rsidR="00DB58B2" w:rsidRPr="00F70FB3" w:rsidRDefault="00DB58B2" w:rsidP="002F1335">
            <w:pPr>
              <w:spacing w:line="360" w:lineRule="auto"/>
              <w:rPr>
                <w:sz w:val="20"/>
                <w:lang w:eastAsia="en-US"/>
              </w:rPr>
            </w:pPr>
            <w:r w:rsidRPr="00F70FB3">
              <w:rPr>
                <w:sz w:val="20"/>
                <w:lang w:eastAsia="en-US"/>
              </w:rPr>
              <w:t xml:space="preserve">Em alvenaria de bloco, em gesso </w:t>
            </w:r>
            <w:proofErr w:type="spellStart"/>
            <w:r w:rsidRPr="00F70FB3">
              <w:rPr>
                <w:sz w:val="20"/>
                <w:lang w:eastAsia="en-US"/>
              </w:rPr>
              <w:t>acartonado</w:t>
            </w:r>
            <w:proofErr w:type="spellEnd"/>
            <w:r w:rsidRPr="00F70FB3">
              <w:rPr>
                <w:sz w:val="20"/>
                <w:lang w:eastAsia="en-US"/>
              </w:rPr>
              <w:t xml:space="preserve"> ou em blocos de gesso.</w:t>
            </w:r>
          </w:p>
        </w:tc>
      </w:tr>
      <w:tr w:rsidR="00DB58B2" w:rsidRPr="00F70FB3" w14:paraId="31478622" w14:textId="77777777" w:rsidTr="002F1335">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021D723F" w14:textId="77777777" w:rsidR="00DB58B2" w:rsidRPr="00F70FB3" w:rsidRDefault="00DB58B2" w:rsidP="002F1335">
            <w:pPr>
              <w:spacing w:line="360" w:lineRule="auto"/>
              <w:rPr>
                <w:sz w:val="20"/>
                <w:lang w:eastAsia="en-US"/>
              </w:rPr>
            </w:pPr>
            <w:r w:rsidRPr="00F70FB3">
              <w:rPr>
                <w:sz w:val="20"/>
                <w:lang w:eastAsia="en-US"/>
              </w:rPr>
              <w:t>PINTURA</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3EB49867" w14:textId="77777777" w:rsidR="00DB58B2" w:rsidRPr="00F70FB3" w:rsidRDefault="00DB58B2" w:rsidP="002F1335">
            <w:pPr>
              <w:spacing w:line="360" w:lineRule="auto"/>
              <w:rPr>
                <w:sz w:val="20"/>
                <w:lang w:eastAsia="en-US"/>
              </w:rPr>
            </w:pPr>
            <w:r w:rsidRPr="00F70FB3">
              <w:rPr>
                <w:sz w:val="20"/>
                <w:lang w:eastAsia="en-US"/>
              </w:rPr>
              <w:t xml:space="preserve">Tintas acrílicas, nas cores branca, vermelha, azul </w:t>
            </w:r>
            <w:proofErr w:type="spellStart"/>
            <w:r w:rsidRPr="00F70FB3">
              <w:rPr>
                <w:sz w:val="20"/>
                <w:lang w:eastAsia="en-US"/>
              </w:rPr>
              <w:t>royal</w:t>
            </w:r>
            <w:proofErr w:type="spellEnd"/>
            <w:r w:rsidRPr="00F70FB3">
              <w:rPr>
                <w:sz w:val="20"/>
                <w:lang w:eastAsia="en-US"/>
              </w:rPr>
              <w:t xml:space="preserve"> e amarelo.</w:t>
            </w:r>
          </w:p>
        </w:tc>
      </w:tr>
      <w:tr w:rsidR="00DB58B2" w:rsidRPr="00F70FB3" w14:paraId="5FC5AB80" w14:textId="77777777" w:rsidTr="002F1335">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1FF1813F" w14:textId="77777777" w:rsidR="00DB58B2" w:rsidRPr="00F70FB3" w:rsidRDefault="00DB58B2" w:rsidP="002F1335">
            <w:pPr>
              <w:spacing w:line="360" w:lineRule="auto"/>
              <w:rPr>
                <w:sz w:val="20"/>
                <w:lang w:eastAsia="en-US"/>
              </w:rPr>
            </w:pPr>
            <w:r w:rsidRPr="00F70FB3">
              <w:rPr>
                <w:sz w:val="20"/>
                <w:lang w:eastAsia="en-US"/>
              </w:rPr>
              <w:t>REVESTIMENTO INTERNOS</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0EF81EE3" w14:textId="77777777" w:rsidR="00DB58B2" w:rsidRPr="00F70FB3" w:rsidRDefault="00DB58B2" w:rsidP="002F1335">
            <w:pPr>
              <w:spacing w:line="360" w:lineRule="auto"/>
              <w:rPr>
                <w:sz w:val="20"/>
                <w:lang w:eastAsia="en-US"/>
              </w:rPr>
            </w:pPr>
            <w:r w:rsidRPr="00F70FB3">
              <w:rPr>
                <w:sz w:val="20"/>
                <w:lang w:eastAsia="en-US"/>
              </w:rPr>
              <w:t>Cerâmico, cores diversas, nos banheiros e copas, dimensões variadas.</w:t>
            </w:r>
          </w:p>
        </w:tc>
      </w:tr>
      <w:tr w:rsidR="00DB58B2" w:rsidRPr="00F70FB3" w14:paraId="67054E01" w14:textId="77777777" w:rsidTr="002F1335">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3D5140D1" w14:textId="77777777" w:rsidR="00DB58B2" w:rsidRPr="00F70FB3" w:rsidRDefault="00DB58B2" w:rsidP="002F1335">
            <w:pPr>
              <w:spacing w:line="360" w:lineRule="auto"/>
              <w:rPr>
                <w:sz w:val="20"/>
                <w:lang w:eastAsia="en-US"/>
              </w:rPr>
            </w:pPr>
            <w:r w:rsidRPr="00F70FB3">
              <w:rPr>
                <w:sz w:val="20"/>
                <w:lang w:eastAsia="en-US"/>
              </w:rPr>
              <w:t>REVESTIMENTOS EXTERNOS</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71305A4E" w14:textId="77777777" w:rsidR="00DB58B2" w:rsidRPr="00F70FB3" w:rsidRDefault="00DB58B2" w:rsidP="002F1335">
            <w:pPr>
              <w:spacing w:line="360" w:lineRule="auto"/>
              <w:rPr>
                <w:sz w:val="20"/>
                <w:lang w:eastAsia="en-US"/>
              </w:rPr>
            </w:pPr>
            <w:r w:rsidRPr="00F70FB3">
              <w:rPr>
                <w:sz w:val="20"/>
                <w:lang w:eastAsia="en-US"/>
              </w:rPr>
              <w:t xml:space="preserve">Cerâmica 10 x 10 cm nas cores vermelhas, azul </w:t>
            </w:r>
            <w:proofErr w:type="spellStart"/>
            <w:r w:rsidRPr="00F70FB3">
              <w:rPr>
                <w:sz w:val="20"/>
                <w:lang w:eastAsia="en-US"/>
              </w:rPr>
              <w:t>royal</w:t>
            </w:r>
            <w:proofErr w:type="spellEnd"/>
            <w:r w:rsidRPr="00F70FB3">
              <w:rPr>
                <w:sz w:val="20"/>
                <w:lang w:eastAsia="en-US"/>
              </w:rPr>
              <w:t xml:space="preserve"> e amarelo.</w:t>
            </w:r>
          </w:p>
        </w:tc>
      </w:tr>
      <w:tr w:rsidR="00DB58B2" w:rsidRPr="00F70FB3" w14:paraId="249A8AA1" w14:textId="77777777" w:rsidTr="002F1335">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518E7D50" w14:textId="77777777" w:rsidR="00DB58B2" w:rsidRPr="00F70FB3" w:rsidRDefault="00DB58B2" w:rsidP="002F1335">
            <w:pPr>
              <w:spacing w:line="360" w:lineRule="auto"/>
              <w:rPr>
                <w:sz w:val="20"/>
                <w:lang w:eastAsia="en-US"/>
              </w:rPr>
            </w:pPr>
            <w:r w:rsidRPr="00F70FB3">
              <w:rPr>
                <w:sz w:val="20"/>
                <w:lang w:eastAsia="en-US"/>
              </w:rPr>
              <w:t>ESQUADRIAS</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626A570D" w14:textId="77777777" w:rsidR="00DB58B2" w:rsidRPr="00F70FB3" w:rsidRDefault="00DB58B2" w:rsidP="002F1335">
            <w:pPr>
              <w:spacing w:line="360" w:lineRule="auto"/>
              <w:rPr>
                <w:sz w:val="20"/>
                <w:lang w:eastAsia="en-US"/>
              </w:rPr>
            </w:pPr>
            <w:r w:rsidRPr="00F70FB3">
              <w:rPr>
                <w:sz w:val="20"/>
                <w:lang w:eastAsia="en-US"/>
              </w:rPr>
              <w:t xml:space="preserve">Portas internas em madeira </w:t>
            </w:r>
            <w:proofErr w:type="spellStart"/>
            <w:r w:rsidRPr="00F70FB3">
              <w:rPr>
                <w:sz w:val="20"/>
                <w:lang w:eastAsia="en-US"/>
              </w:rPr>
              <w:t>semi-oca</w:t>
            </w:r>
            <w:proofErr w:type="spellEnd"/>
            <w:r w:rsidRPr="00F70FB3">
              <w:rPr>
                <w:sz w:val="20"/>
                <w:lang w:eastAsia="en-US"/>
              </w:rPr>
              <w:t xml:space="preserve">, pintadas na cor azul </w:t>
            </w:r>
            <w:proofErr w:type="spellStart"/>
            <w:r w:rsidRPr="00F70FB3">
              <w:rPr>
                <w:sz w:val="20"/>
                <w:lang w:eastAsia="en-US"/>
              </w:rPr>
              <w:t>royal</w:t>
            </w:r>
            <w:proofErr w:type="spellEnd"/>
            <w:r w:rsidRPr="00F70FB3">
              <w:rPr>
                <w:sz w:val="20"/>
                <w:lang w:eastAsia="en-US"/>
              </w:rPr>
              <w:t xml:space="preserve">. Portas revestidas em laminado </w:t>
            </w:r>
            <w:proofErr w:type="spellStart"/>
            <w:r w:rsidRPr="00F70FB3">
              <w:rPr>
                <w:sz w:val="20"/>
                <w:lang w:eastAsia="en-US"/>
              </w:rPr>
              <w:t>melamínico</w:t>
            </w:r>
            <w:proofErr w:type="spellEnd"/>
            <w:r w:rsidRPr="00F70FB3">
              <w:rPr>
                <w:sz w:val="20"/>
                <w:lang w:eastAsia="en-US"/>
              </w:rPr>
              <w:t>. Janelas e portas de entrada em alumínio e vidro.</w:t>
            </w:r>
          </w:p>
        </w:tc>
      </w:tr>
      <w:tr w:rsidR="00DB58B2" w:rsidRPr="00F70FB3" w14:paraId="514C604E" w14:textId="77777777" w:rsidTr="002F1335">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57C51475" w14:textId="77777777" w:rsidR="00DB58B2" w:rsidRPr="00F70FB3" w:rsidRDefault="00DB58B2" w:rsidP="002F1335">
            <w:pPr>
              <w:spacing w:line="360" w:lineRule="auto"/>
              <w:rPr>
                <w:sz w:val="20"/>
                <w:lang w:eastAsia="en-US"/>
              </w:rPr>
            </w:pPr>
            <w:r w:rsidRPr="00F70FB3">
              <w:rPr>
                <w:sz w:val="20"/>
                <w:lang w:eastAsia="en-US"/>
              </w:rPr>
              <w:t>DIVISÓRIAS</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3EAEC1C4" w14:textId="77777777" w:rsidR="00DB58B2" w:rsidRPr="00F70FB3" w:rsidRDefault="00DB58B2" w:rsidP="002F1335">
            <w:pPr>
              <w:spacing w:line="360" w:lineRule="auto"/>
              <w:rPr>
                <w:sz w:val="20"/>
                <w:lang w:eastAsia="en-US"/>
              </w:rPr>
            </w:pPr>
            <w:r w:rsidRPr="00F70FB3">
              <w:rPr>
                <w:sz w:val="20"/>
                <w:lang w:eastAsia="en-US"/>
              </w:rPr>
              <w:t>Divisórias de mármore branco nos banheiros. Divisórias tipo Eucatex no ambiente de escritório.</w:t>
            </w:r>
          </w:p>
        </w:tc>
      </w:tr>
      <w:tr w:rsidR="00DB58B2" w:rsidRPr="00F70FB3" w14:paraId="42CB6DBE" w14:textId="77777777" w:rsidTr="002F1335">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7A1783F2" w14:textId="77777777" w:rsidR="00DB58B2" w:rsidRPr="00F70FB3" w:rsidRDefault="00DB58B2" w:rsidP="002F1335">
            <w:pPr>
              <w:spacing w:line="360" w:lineRule="auto"/>
              <w:rPr>
                <w:sz w:val="20"/>
                <w:lang w:eastAsia="en-US"/>
              </w:rPr>
            </w:pPr>
            <w:r w:rsidRPr="00F70FB3">
              <w:rPr>
                <w:sz w:val="20"/>
                <w:lang w:eastAsia="en-US"/>
              </w:rPr>
              <w:t>FERRAGENS</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732DE587" w14:textId="77777777" w:rsidR="00DB58B2" w:rsidRPr="00F70FB3" w:rsidRDefault="00DB58B2" w:rsidP="002F1335">
            <w:pPr>
              <w:spacing w:line="360" w:lineRule="auto"/>
              <w:rPr>
                <w:sz w:val="20"/>
                <w:lang w:eastAsia="en-US"/>
              </w:rPr>
            </w:pPr>
            <w:r w:rsidRPr="00F70FB3">
              <w:rPr>
                <w:sz w:val="20"/>
                <w:lang w:eastAsia="en-US"/>
              </w:rPr>
              <w:t>Torneiras metálicas manual e/ou de alavanca, duchas higiênicas. Barras em aço inox.</w:t>
            </w:r>
          </w:p>
        </w:tc>
      </w:tr>
      <w:tr w:rsidR="00DB58B2" w:rsidRPr="00F70FB3" w14:paraId="6CE13EC6" w14:textId="77777777" w:rsidTr="002F1335">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113DFC0D" w14:textId="77777777" w:rsidR="00DB58B2" w:rsidRPr="00F70FB3" w:rsidRDefault="00DB58B2" w:rsidP="002F1335">
            <w:pPr>
              <w:spacing w:line="360" w:lineRule="auto"/>
              <w:rPr>
                <w:sz w:val="20"/>
                <w:lang w:eastAsia="en-US"/>
              </w:rPr>
            </w:pPr>
            <w:r w:rsidRPr="00F70FB3">
              <w:rPr>
                <w:sz w:val="20"/>
                <w:lang w:eastAsia="en-US"/>
              </w:rPr>
              <w:t>BANCADAS</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11FB3307" w14:textId="77777777" w:rsidR="00DB58B2" w:rsidRPr="00F70FB3" w:rsidRDefault="00DB58B2" w:rsidP="002F1335">
            <w:pPr>
              <w:spacing w:line="360" w:lineRule="auto"/>
              <w:rPr>
                <w:sz w:val="20"/>
                <w:lang w:eastAsia="en-US"/>
              </w:rPr>
            </w:pPr>
            <w:r w:rsidRPr="00F70FB3">
              <w:rPr>
                <w:sz w:val="20"/>
                <w:lang w:eastAsia="en-US"/>
              </w:rPr>
              <w:t>Nas copas bancadas em granito/mármore com cuba em aço inox.</w:t>
            </w:r>
          </w:p>
        </w:tc>
      </w:tr>
      <w:tr w:rsidR="00DB58B2" w:rsidRPr="00F70FB3" w14:paraId="50641065" w14:textId="77777777" w:rsidTr="002F1335">
        <w:tc>
          <w:tcPr>
            <w:tcW w:w="3227" w:type="dxa"/>
            <w:tcBorders>
              <w:top w:val="single" w:sz="4" w:space="0" w:color="000000"/>
              <w:left w:val="single" w:sz="4" w:space="0" w:color="000000"/>
              <w:bottom w:val="single" w:sz="4" w:space="0" w:color="000000"/>
              <w:right w:val="single" w:sz="4" w:space="0" w:color="000000"/>
            </w:tcBorders>
            <w:shd w:val="clear" w:color="auto" w:fill="auto"/>
          </w:tcPr>
          <w:p w14:paraId="18322AB8" w14:textId="77777777" w:rsidR="00DB58B2" w:rsidRPr="00F70FB3" w:rsidRDefault="00DB58B2" w:rsidP="002F1335">
            <w:pPr>
              <w:spacing w:line="360" w:lineRule="auto"/>
              <w:rPr>
                <w:sz w:val="20"/>
                <w:lang w:eastAsia="en-US"/>
              </w:rPr>
            </w:pPr>
            <w:r w:rsidRPr="00F70FB3">
              <w:rPr>
                <w:sz w:val="20"/>
                <w:lang w:eastAsia="en-US"/>
              </w:rPr>
              <w:t>ÁREA EXTERNA</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579D80D3" w14:textId="77777777" w:rsidR="00DB58B2" w:rsidRPr="00F70FB3" w:rsidRDefault="00DB58B2" w:rsidP="002F1335">
            <w:pPr>
              <w:spacing w:line="360" w:lineRule="auto"/>
              <w:rPr>
                <w:sz w:val="20"/>
                <w:lang w:eastAsia="en-US"/>
              </w:rPr>
            </w:pPr>
            <w:r w:rsidRPr="00F70FB3">
              <w:rPr>
                <w:sz w:val="20"/>
                <w:lang w:eastAsia="en-US"/>
              </w:rPr>
              <w:t xml:space="preserve">Ajardinada, cimentada, em piso </w:t>
            </w:r>
            <w:proofErr w:type="spellStart"/>
            <w:r w:rsidRPr="00F70FB3">
              <w:rPr>
                <w:sz w:val="20"/>
                <w:lang w:eastAsia="en-US"/>
              </w:rPr>
              <w:t>intertravado</w:t>
            </w:r>
            <w:proofErr w:type="spellEnd"/>
            <w:r w:rsidRPr="00F70FB3">
              <w:rPr>
                <w:sz w:val="20"/>
                <w:lang w:eastAsia="en-US"/>
              </w:rPr>
              <w:t xml:space="preserve"> ou britado.</w:t>
            </w:r>
          </w:p>
        </w:tc>
      </w:tr>
    </w:tbl>
    <w:p w14:paraId="29D5C231" w14:textId="77777777" w:rsidR="00DB58B2" w:rsidRPr="00F70FB3" w:rsidRDefault="00DB58B2" w:rsidP="00DB58B2">
      <w:pPr>
        <w:rPr>
          <w:b/>
          <w:u w:val="single"/>
          <w:lang w:eastAsia="en-US"/>
        </w:rPr>
      </w:pPr>
      <w:r w:rsidRPr="00F70FB3">
        <w:rPr>
          <w:b/>
          <w:u w:val="single"/>
          <w:lang w:eastAsia="en-US"/>
        </w:rPr>
        <w:br w:type="page"/>
      </w:r>
    </w:p>
    <w:p w14:paraId="0887A0EE" w14:textId="77777777" w:rsidR="00DB58B2" w:rsidRPr="00F70FB3" w:rsidRDefault="00DB58B2" w:rsidP="00DB58B2">
      <w:pPr>
        <w:spacing w:before="120"/>
        <w:jc w:val="center"/>
        <w:rPr>
          <w:b/>
          <w:u w:val="single"/>
          <w:lang w:eastAsia="en-US"/>
        </w:rPr>
      </w:pPr>
      <w:r w:rsidRPr="00F70FB3">
        <w:rPr>
          <w:b/>
          <w:u w:val="single"/>
          <w:lang w:eastAsia="en-US"/>
        </w:rPr>
        <w:lastRenderedPageBreak/>
        <w:t>ANEXO C</w:t>
      </w:r>
    </w:p>
    <w:p w14:paraId="563576BE" w14:textId="77777777" w:rsidR="00DB58B2" w:rsidRPr="00F70FB3" w:rsidRDefault="00DB58B2" w:rsidP="00DB58B2">
      <w:pPr>
        <w:spacing w:before="120"/>
        <w:jc w:val="center"/>
        <w:outlineLvl w:val="0"/>
        <w:rPr>
          <w:rFonts w:eastAsiaTheme="minorHAnsi"/>
          <w:b/>
          <w:bCs/>
          <w:lang w:eastAsia="en-US"/>
        </w:rPr>
      </w:pPr>
      <w:r w:rsidRPr="00F70FB3">
        <w:rPr>
          <w:rFonts w:eastAsiaTheme="minorHAnsi"/>
          <w:b/>
          <w:bCs/>
          <w:lang w:eastAsia="en-US"/>
        </w:rPr>
        <w:t>EQUIPAMENTOS, APARELHOS E FERRAMENTAS BÁSICAS</w:t>
      </w:r>
    </w:p>
    <w:p w14:paraId="5C193E46" w14:textId="77777777" w:rsidR="00DB58B2" w:rsidRPr="00F70FB3" w:rsidRDefault="00DB58B2" w:rsidP="00DB58B2">
      <w:pPr>
        <w:spacing w:before="120"/>
        <w:jc w:val="center"/>
        <w:outlineLvl w:val="0"/>
        <w:rPr>
          <w:rFonts w:eastAsiaTheme="minorHAnsi"/>
          <w:b/>
          <w:bCs/>
          <w:lang w:eastAsia="en-US"/>
        </w:rPr>
      </w:pPr>
    </w:p>
    <w:p w14:paraId="4F76E8CF" w14:textId="77777777" w:rsidR="00DB58B2" w:rsidRPr="00F70FB3" w:rsidRDefault="00DB58B2" w:rsidP="00DB58B2">
      <w:pPr>
        <w:spacing w:before="120"/>
        <w:jc w:val="both"/>
        <w:rPr>
          <w:strike/>
          <w:lang w:eastAsia="en-US"/>
        </w:rPr>
      </w:pPr>
      <w:r w:rsidRPr="00F70FB3">
        <w:rPr>
          <w:lang w:eastAsia="en-US"/>
        </w:rPr>
        <w:t>A Contratada é obrigada a disponibilizar quaisquer materiais equipamentos, aparelhos e ferramental que se fizerem necessários à perfeita execução dos serviços objeto deste Termo de Referência. A seguir, segue relação exemplificativa dos referidos itens:</w:t>
      </w:r>
    </w:p>
    <w:p w14:paraId="1FCE1DD3" w14:textId="77777777" w:rsidR="00DB58B2" w:rsidRPr="00F70FB3" w:rsidRDefault="00DB58B2" w:rsidP="00DB58B2">
      <w:pPr>
        <w:spacing w:before="120"/>
        <w:jc w:val="both"/>
        <w:rPr>
          <w:lang w:eastAsia="en-US"/>
        </w:rPr>
      </w:pPr>
    </w:p>
    <w:p w14:paraId="415AEC36" w14:textId="77777777" w:rsidR="00DB58B2" w:rsidRPr="00F70FB3" w:rsidRDefault="00DB58B2" w:rsidP="00DB58B2">
      <w:pPr>
        <w:numPr>
          <w:ilvl w:val="0"/>
          <w:numId w:val="65"/>
        </w:numPr>
        <w:spacing w:before="120" w:line="360" w:lineRule="auto"/>
        <w:ind w:left="714" w:hanging="357"/>
        <w:contextualSpacing/>
        <w:rPr>
          <w:lang w:eastAsia="en-US"/>
        </w:rPr>
        <w:sectPr w:rsidR="00DB58B2" w:rsidRPr="00F70FB3" w:rsidSect="004B4102">
          <w:headerReference w:type="default" r:id="rId27"/>
          <w:type w:val="nextColumn"/>
          <w:pgSz w:w="11906" w:h="16838"/>
          <w:pgMar w:top="1418" w:right="425" w:bottom="2013" w:left="1276" w:header="709" w:footer="0" w:gutter="0"/>
          <w:cols w:space="720"/>
          <w:formProt w:val="0"/>
          <w:docGrid w:linePitch="360"/>
        </w:sectPr>
      </w:pPr>
    </w:p>
    <w:p w14:paraId="5824B52C"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lastRenderedPageBreak/>
        <w:t>Alavanca</w:t>
      </w:r>
    </w:p>
    <w:p w14:paraId="134745DC"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Alicate Amperímetro</w:t>
      </w:r>
    </w:p>
    <w:p w14:paraId="304FB97A"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Alicate de inserção para blocos de telefonia</w:t>
      </w:r>
    </w:p>
    <w:p w14:paraId="7D8B4BC4"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Alicate de bico chato</w:t>
      </w:r>
    </w:p>
    <w:p w14:paraId="63E6A539"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Alicate bico torto com mola</w:t>
      </w:r>
    </w:p>
    <w:p w14:paraId="225D61D6"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Alicate de corte</w:t>
      </w:r>
    </w:p>
    <w:p w14:paraId="737F1852"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 xml:space="preserve">Alicate </w:t>
      </w:r>
      <w:proofErr w:type="spellStart"/>
      <w:r w:rsidRPr="00F70FB3">
        <w:rPr>
          <w:sz w:val="20"/>
          <w:lang w:eastAsia="en-US"/>
        </w:rPr>
        <w:t>torquesa</w:t>
      </w:r>
      <w:proofErr w:type="spellEnd"/>
    </w:p>
    <w:p w14:paraId="6DD4E9DD"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Alicate bico de papagaio</w:t>
      </w:r>
    </w:p>
    <w:p w14:paraId="1C1CA8AA"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Alicates de pressões</w:t>
      </w:r>
    </w:p>
    <w:p w14:paraId="127F5275"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Alicates universais com cabo isolado</w:t>
      </w:r>
    </w:p>
    <w:p w14:paraId="398B1E08" w14:textId="77777777" w:rsidR="00DB58B2" w:rsidRPr="00F70FB3" w:rsidRDefault="00DB58B2" w:rsidP="00DB58B2">
      <w:pPr>
        <w:numPr>
          <w:ilvl w:val="0"/>
          <w:numId w:val="65"/>
        </w:numPr>
        <w:spacing w:before="120" w:line="360" w:lineRule="auto"/>
        <w:contextualSpacing/>
        <w:rPr>
          <w:sz w:val="20"/>
          <w:lang w:eastAsia="en-US"/>
        </w:rPr>
      </w:pPr>
      <w:r w:rsidRPr="00F70FB3">
        <w:rPr>
          <w:sz w:val="20"/>
          <w:lang w:eastAsia="en-US"/>
        </w:rPr>
        <w:t>Alicate estrangulador de tubo</w:t>
      </w:r>
    </w:p>
    <w:p w14:paraId="290BF658" w14:textId="77777777" w:rsidR="00DB58B2" w:rsidRPr="00F70FB3" w:rsidRDefault="00DB58B2" w:rsidP="00DB58B2">
      <w:pPr>
        <w:numPr>
          <w:ilvl w:val="0"/>
          <w:numId w:val="65"/>
        </w:numPr>
        <w:spacing w:before="120" w:line="360" w:lineRule="auto"/>
        <w:contextualSpacing/>
        <w:rPr>
          <w:sz w:val="20"/>
          <w:lang w:eastAsia="en-US"/>
        </w:rPr>
      </w:pPr>
      <w:r w:rsidRPr="00F70FB3">
        <w:rPr>
          <w:sz w:val="20"/>
          <w:lang w:eastAsia="en-US"/>
        </w:rPr>
        <w:t>Alicate para prensar terminais p/ fios e cabos</w:t>
      </w:r>
    </w:p>
    <w:p w14:paraId="4AF654DA" w14:textId="77777777" w:rsidR="00DB58B2" w:rsidRPr="00F70FB3" w:rsidRDefault="00DB58B2" w:rsidP="00DB58B2">
      <w:pPr>
        <w:numPr>
          <w:ilvl w:val="0"/>
          <w:numId w:val="65"/>
        </w:numPr>
        <w:spacing w:before="120" w:line="360" w:lineRule="auto"/>
        <w:contextualSpacing/>
        <w:rPr>
          <w:sz w:val="20"/>
          <w:lang w:eastAsia="en-US"/>
        </w:rPr>
      </w:pPr>
      <w:r w:rsidRPr="00F70FB3">
        <w:rPr>
          <w:sz w:val="20"/>
          <w:lang w:eastAsia="en-US"/>
        </w:rPr>
        <w:t xml:space="preserve">Alicate cortador, descascador e </w:t>
      </w:r>
      <w:proofErr w:type="spellStart"/>
      <w:r w:rsidRPr="00F70FB3">
        <w:rPr>
          <w:sz w:val="20"/>
          <w:lang w:eastAsia="en-US"/>
        </w:rPr>
        <w:t>desencapador</w:t>
      </w:r>
      <w:proofErr w:type="spellEnd"/>
      <w:r w:rsidRPr="00F70FB3">
        <w:rPr>
          <w:sz w:val="20"/>
          <w:lang w:eastAsia="en-US"/>
        </w:rPr>
        <w:t xml:space="preserve"> de fio</w:t>
      </w:r>
    </w:p>
    <w:p w14:paraId="67220297"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 xml:space="preserve">Analisador de energia </w:t>
      </w:r>
    </w:p>
    <w:p w14:paraId="1ECA3B11"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Arco de serra com lâminas</w:t>
      </w:r>
    </w:p>
    <w:p w14:paraId="4F48B758"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 xml:space="preserve">Brocas de aço carbono, brocas de </w:t>
      </w:r>
      <w:proofErr w:type="spellStart"/>
      <w:r w:rsidRPr="00F70FB3">
        <w:rPr>
          <w:sz w:val="20"/>
          <w:lang w:eastAsia="en-US"/>
        </w:rPr>
        <w:t>vídea</w:t>
      </w:r>
      <w:proofErr w:type="spellEnd"/>
      <w:r w:rsidRPr="00F70FB3">
        <w:rPr>
          <w:sz w:val="20"/>
          <w:lang w:eastAsia="en-US"/>
        </w:rPr>
        <w:t xml:space="preserve"> e brocas de aço rápido (bitolas diversas)</w:t>
      </w:r>
    </w:p>
    <w:p w14:paraId="33AE7F57"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Chave inglesa, chave Philips, chaves de fenda diversas</w:t>
      </w:r>
    </w:p>
    <w:p w14:paraId="4857F450"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Colher de pedreiro</w:t>
      </w:r>
    </w:p>
    <w:p w14:paraId="71447461"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Desempenadeira</w:t>
      </w:r>
    </w:p>
    <w:p w14:paraId="6A31ACD7"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Desentupidor de pia e de vaso</w:t>
      </w:r>
    </w:p>
    <w:p w14:paraId="0EC09AD6"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Discos de corte</w:t>
      </w:r>
    </w:p>
    <w:p w14:paraId="0E00B858"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Eletrodos</w:t>
      </w:r>
    </w:p>
    <w:p w14:paraId="4CACCF13"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Escadas</w:t>
      </w:r>
    </w:p>
    <w:p w14:paraId="1C90F434"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Espátula</w:t>
      </w:r>
    </w:p>
    <w:p w14:paraId="7FF542BB"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lastRenderedPageBreak/>
        <w:t>Esquadro de metal</w:t>
      </w:r>
    </w:p>
    <w:p w14:paraId="7F0E09F3"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Estilete</w:t>
      </w:r>
    </w:p>
    <w:p w14:paraId="58A09F98"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 xml:space="preserve">Alicate de </w:t>
      </w:r>
      <w:proofErr w:type="spellStart"/>
      <w:r w:rsidRPr="00F70FB3">
        <w:rPr>
          <w:sz w:val="20"/>
          <w:lang w:eastAsia="en-US"/>
        </w:rPr>
        <w:t>Crimpar</w:t>
      </w:r>
      <w:proofErr w:type="spellEnd"/>
      <w:r w:rsidRPr="00F70FB3">
        <w:rPr>
          <w:sz w:val="20"/>
          <w:lang w:eastAsia="en-US"/>
        </w:rPr>
        <w:t xml:space="preserve"> Rj11/12/45</w:t>
      </w:r>
    </w:p>
    <w:p w14:paraId="25176ED9"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 xml:space="preserve">Testador De Cabos Rj11/45 </w:t>
      </w:r>
      <w:proofErr w:type="spellStart"/>
      <w:r w:rsidRPr="00F70FB3">
        <w:rPr>
          <w:sz w:val="20"/>
          <w:lang w:eastAsia="en-US"/>
        </w:rPr>
        <w:t>Ftg</w:t>
      </w:r>
      <w:proofErr w:type="spellEnd"/>
    </w:p>
    <w:p w14:paraId="0F045280"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Extensão elétrica</w:t>
      </w:r>
    </w:p>
    <w:p w14:paraId="33DDBFE8"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Ferro de solda</w:t>
      </w:r>
    </w:p>
    <w:p w14:paraId="5D180517"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Furadeira de impacto</w:t>
      </w:r>
    </w:p>
    <w:p w14:paraId="7D882D13"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Jogo de chaves Allen e de chaves combinadas</w:t>
      </w:r>
    </w:p>
    <w:p w14:paraId="6C363D6B"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Lanterna portátil</w:t>
      </w:r>
    </w:p>
    <w:p w14:paraId="77DF1419"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Lima</w:t>
      </w:r>
    </w:p>
    <w:p w14:paraId="44130861"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Lixadeira elétrica</w:t>
      </w:r>
    </w:p>
    <w:p w14:paraId="29355079"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Localizador de cabos</w:t>
      </w:r>
    </w:p>
    <w:p w14:paraId="7D5D069F" w14:textId="77777777" w:rsidR="00DB58B2" w:rsidRPr="00F70FB3" w:rsidRDefault="00DB58B2" w:rsidP="00DB58B2">
      <w:pPr>
        <w:numPr>
          <w:ilvl w:val="0"/>
          <w:numId w:val="65"/>
        </w:numPr>
        <w:spacing w:before="120" w:line="360" w:lineRule="auto"/>
        <w:ind w:left="714" w:hanging="357"/>
        <w:contextualSpacing/>
        <w:rPr>
          <w:sz w:val="20"/>
          <w:lang w:eastAsia="en-US"/>
        </w:rPr>
      </w:pPr>
      <w:proofErr w:type="spellStart"/>
      <w:r w:rsidRPr="00F70FB3">
        <w:rPr>
          <w:sz w:val="20"/>
          <w:lang w:eastAsia="en-US"/>
        </w:rPr>
        <w:t>Makita</w:t>
      </w:r>
      <w:proofErr w:type="spellEnd"/>
    </w:p>
    <w:p w14:paraId="74D40BB4"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Mangueira de nível</w:t>
      </w:r>
    </w:p>
    <w:p w14:paraId="05D1E1AB"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Máquina elétrica de furar</w:t>
      </w:r>
    </w:p>
    <w:p w14:paraId="5FCB188A"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Marreta</w:t>
      </w:r>
    </w:p>
    <w:p w14:paraId="0D79418C"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Martelo comum e martelo de borracha</w:t>
      </w:r>
    </w:p>
    <w:p w14:paraId="7FD46269"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 xml:space="preserve">Multímetro Digital </w:t>
      </w:r>
    </w:p>
    <w:p w14:paraId="11D04C16"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Pistola de silicone</w:t>
      </w:r>
    </w:p>
    <w:p w14:paraId="7F0397DE"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Rádio comunicador</w:t>
      </w:r>
    </w:p>
    <w:p w14:paraId="47E62279"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Régua de alumínio</w:t>
      </w:r>
    </w:p>
    <w:p w14:paraId="62C55B7D" w14:textId="77777777" w:rsidR="00DB58B2" w:rsidRPr="00F70FB3" w:rsidRDefault="00DB58B2" w:rsidP="00DB58B2">
      <w:pPr>
        <w:numPr>
          <w:ilvl w:val="0"/>
          <w:numId w:val="65"/>
        </w:numPr>
        <w:spacing w:before="120" w:line="360" w:lineRule="auto"/>
        <w:ind w:left="714" w:hanging="357"/>
        <w:contextualSpacing/>
        <w:rPr>
          <w:sz w:val="20"/>
          <w:lang w:eastAsia="en-US"/>
        </w:rPr>
      </w:pPr>
      <w:proofErr w:type="spellStart"/>
      <w:r w:rsidRPr="00F70FB3">
        <w:rPr>
          <w:sz w:val="20"/>
          <w:lang w:eastAsia="en-US"/>
        </w:rPr>
        <w:t>Serracopo</w:t>
      </w:r>
      <w:proofErr w:type="spellEnd"/>
      <w:r w:rsidRPr="00F70FB3">
        <w:rPr>
          <w:sz w:val="20"/>
          <w:lang w:eastAsia="en-US"/>
        </w:rPr>
        <w:t xml:space="preserve"> com adaptador</w:t>
      </w:r>
    </w:p>
    <w:p w14:paraId="4853BAF4"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 xml:space="preserve">Serrote </w:t>
      </w:r>
    </w:p>
    <w:p w14:paraId="4F37F5BC"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Talhadeira</w:t>
      </w:r>
    </w:p>
    <w:p w14:paraId="30DB17FF" w14:textId="77777777" w:rsidR="00DB58B2" w:rsidRPr="00F70FB3" w:rsidRDefault="00DB58B2" w:rsidP="00DB58B2">
      <w:pPr>
        <w:numPr>
          <w:ilvl w:val="0"/>
          <w:numId w:val="65"/>
        </w:numPr>
        <w:spacing w:before="120" w:line="360" w:lineRule="auto"/>
        <w:ind w:left="714" w:hanging="357"/>
        <w:contextualSpacing/>
        <w:rPr>
          <w:sz w:val="20"/>
          <w:lang w:eastAsia="en-US"/>
        </w:rPr>
      </w:pPr>
      <w:proofErr w:type="spellStart"/>
      <w:r w:rsidRPr="00F70FB3">
        <w:rPr>
          <w:sz w:val="20"/>
          <w:lang w:eastAsia="en-US"/>
        </w:rPr>
        <w:t>Terrômetro</w:t>
      </w:r>
      <w:proofErr w:type="spellEnd"/>
      <w:r w:rsidRPr="00F70FB3">
        <w:rPr>
          <w:sz w:val="20"/>
          <w:lang w:eastAsia="en-US"/>
        </w:rPr>
        <w:t xml:space="preserve"> Digital</w:t>
      </w:r>
    </w:p>
    <w:p w14:paraId="60345E49" w14:textId="77777777" w:rsidR="00DB58B2" w:rsidRPr="00F70FB3" w:rsidRDefault="00DB58B2" w:rsidP="00DB58B2">
      <w:pPr>
        <w:numPr>
          <w:ilvl w:val="0"/>
          <w:numId w:val="65"/>
        </w:numPr>
        <w:spacing w:before="120" w:line="360" w:lineRule="auto"/>
        <w:ind w:left="714" w:hanging="357"/>
        <w:contextualSpacing/>
        <w:rPr>
          <w:sz w:val="20"/>
          <w:lang w:eastAsia="en-US"/>
        </w:rPr>
      </w:pPr>
      <w:r w:rsidRPr="00F70FB3">
        <w:rPr>
          <w:sz w:val="20"/>
          <w:lang w:eastAsia="en-US"/>
        </w:rPr>
        <w:t xml:space="preserve">Trena </w:t>
      </w:r>
    </w:p>
    <w:p w14:paraId="54120FC1" w14:textId="77777777" w:rsidR="00DB58B2" w:rsidRPr="00F70FB3" w:rsidRDefault="00DB58B2" w:rsidP="00DB58B2">
      <w:pPr>
        <w:rPr>
          <w:b/>
          <w:bCs/>
          <w:sz w:val="20"/>
          <w:lang w:eastAsia="en-US"/>
        </w:rPr>
        <w:sectPr w:rsidR="00DB58B2" w:rsidRPr="00F70FB3" w:rsidSect="0029171D">
          <w:type w:val="continuous"/>
          <w:pgSz w:w="11906" w:h="16838"/>
          <w:pgMar w:top="1418" w:right="425" w:bottom="2013" w:left="1276" w:header="709" w:footer="0" w:gutter="0"/>
          <w:cols w:num="2" w:space="720"/>
          <w:formProt w:val="0"/>
          <w:docGrid w:linePitch="360"/>
        </w:sectPr>
      </w:pPr>
    </w:p>
    <w:p w14:paraId="53F334E8" w14:textId="77777777" w:rsidR="00DB58B2" w:rsidRPr="00F70FB3" w:rsidRDefault="00DB58B2" w:rsidP="00DB58B2">
      <w:pPr>
        <w:rPr>
          <w:b/>
          <w:bCs/>
          <w:lang w:eastAsia="en-US"/>
        </w:rPr>
      </w:pPr>
      <w:r w:rsidRPr="00F70FB3">
        <w:rPr>
          <w:b/>
          <w:bCs/>
          <w:lang w:eastAsia="en-US"/>
        </w:rPr>
        <w:lastRenderedPageBreak/>
        <w:br w:type="page"/>
      </w:r>
    </w:p>
    <w:p w14:paraId="3441814C" w14:textId="77777777" w:rsidR="00DB58B2" w:rsidRPr="00F70FB3" w:rsidRDefault="00DB58B2" w:rsidP="00DB58B2">
      <w:pPr>
        <w:spacing w:before="120"/>
        <w:jc w:val="center"/>
        <w:rPr>
          <w:b/>
          <w:u w:val="single"/>
          <w:lang w:eastAsia="en-US"/>
        </w:rPr>
      </w:pPr>
      <w:r w:rsidRPr="00F70FB3">
        <w:rPr>
          <w:b/>
          <w:u w:val="single"/>
          <w:lang w:eastAsia="en-US"/>
        </w:rPr>
        <w:lastRenderedPageBreak/>
        <w:t xml:space="preserve">ANEXO D </w:t>
      </w:r>
    </w:p>
    <w:p w14:paraId="500A125B" w14:textId="77777777" w:rsidR="00DB58B2" w:rsidRPr="00F70FB3" w:rsidRDefault="00DB58B2" w:rsidP="00DB58B2">
      <w:pPr>
        <w:spacing w:before="120"/>
        <w:jc w:val="center"/>
        <w:rPr>
          <w:b/>
          <w:lang w:eastAsia="en-US"/>
        </w:rPr>
      </w:pPr>
      <w:r w:rsidRPr="00F70FB3">
        <w:rPr>
          <w:b/>
          <w:lang w:eastAsia="en-US"/>
        </w:rPr>
        <w:t>ESPECIFICAÇÃO DOS SERVIÇOS PERIÓDICOS (PREVENTIVOS)</w:t>
      </w:r>
    </w:p>
    <w:p w14:paraId="2D6F0D6B" w14:textId="77777777" w:rsidR="00DB58B2" w:rsidRPr="00F70FB3" w:rsidRDefault="00DB58B2" w:rsidP="00DB58B2">
      <w:pPr>
        <w:spacing w:before="120"/>
        <w:jc w:val="both"/>
        <w:rPr>
          <w:b/>
          <w:lang w:eastAsia="en-US"/>
        </w:rPr>
      </w:pPr>
    </w:p>
    <w:p w14:paraId="18628BFA" w14:textId="77777777" w:rsidR="00DB58B2" w:rsidRPr="00F70FB3" w:rsidRDefault="00DB58B2" w:rsidP="00DB58B2">
      <w:pPr>
        <w:spacing w:before="120"/>
        <w:jc w:val="both"/>
        <w:rPr>
          <w:b/>
          <w:lang w:eastAsia="en-US"/>
        </w:rPr>
      </w:pPr>
      <w:r w:rsidRPr="00F70FB3">
        <w:rPr>
          <w:b/>
          <w:lang w:eastAsia="en-US"/>
        </w:rPr>
        <w:t>I. MANUTENÇÃO PREVENTIVA</w:t>
      </w:r>
    </w:p>
    <w:p w14:paraId="17A0C1F3" w14:textId="77777777" w:rsidR="00DB58B2" w:rsidRPr="00F70FB3" w:rsidRDefault="00DB58B2" w:rsidP="00DB58B2">
      <w:pPr>
        <w:spacing w:before="120"/>
        <w:jc w:val="both"/>
        <w:rPr>
          <w:lang w:eastAsia="en-US"/>
        </w:rPr>
      </w:pPr>
      <w:r w:rsidRPr="00F70FB3">
        <w:rPr>
          <w:lang w:eastAsia="en-US"/>
        </w:rPr>
        <w:t>Com fornecimento de mão-de-obra, ferramentas, equipamentos e materiais de consumo (graxas, lubrificantes etc.) necessários à realização destes, na totalidade dos sistemas descritos, incluindo Sistemas Especiais (Redes de Comunicação de Telefonia, Voz e Dados), de acordo com:</w:t>
      </w:r>
    </w:p>
    <w:p w14:paraId="0D3D4FBD" w14:textId="77777777" w:rsidR="00DB58B2" w:rsidRPr="00F70FB3" w:rsidRDefault="00DB58B2" w:rsidP="00DB58B2">
      <w:pPr>
        <w:numPr>
          <w:ilvl w:val="0"/>
          <w:numId w:val="46"/>
        </w:numPr>
        <w:spacing w:before="120"/>
        <w:jc w:val="both"/>
        <w:rPr>
          <w:lang w:eastAsia="en-US"/>
        </w:rPr>
      </w:pPr>
      <w:r w:rsidRPr="00F70FB3">
        <w:rPr>
          <w:lang w:eastAsia="en-US"/>
        </w:rPr>
        <w:t>As Especificações dos serviços constantes no presente Termo de Referência;</w:t>
      </w:r>
    </w:p>
    <w:p w14:paraId="0428AB94" w14:textId="77777777" w:rsidR="00DB58B2" w:rsidRPr="00F70FB3" w:rsidRDefault="00DB58B2" w:rsidP="00DB58B2">
      <w:pPr>
        <w:numPr>
          <w:ilvl w:val="0"/>
          <w:numId w:val="46"/>
        </w:numPr>
        <w:spacing w:before="120"/>
        <w:jc w:val="both"/>
        <w:rPr>
          <w:lang w:eastAsia="en-US"/>
        </w:rPr>
      </w:pPr>
      <w:r w:rsidRPr="00F70FB3">
        <w:rPr>
          <w:lang w:eastAsia="en-US"/>
        </w:rPr>
        <w:t>Normas Técnicas estabelecidas pela ABNT – Associação Brasileira de Normas Técnicas;</w:t>
      </w:r>
    </w:p>
    <w:p w14:paraId="274AFCCC" w14:textId="77777777" w:rsidR="00DB58B2" w:rsidRPr="00F70FB3" w:rsidRDefault="00DB58B2" w:rsidP="00DB58B2">
      <w:pPr>
        <w:numPr>
          <w:ilvl w:val="0"/>
          <w:numId w:val="46"/>
        </w:numPr>
        <w:spacing w:before="120"/>
        <w:jc w:val="both"/>
        <w:rPr>
          <w:lang w:eastAsia="en-US"/>
        </w:rPr>
      </w:pPr>
      <w:r w:rsidRPr="00F70FB3">
        <w:rPr>
          <w:lang w:eastAsia="en-US"/>
        </w:rPr>
        <w:t>Orientação Técnica dos fabricantes, visando preservar a vida útil e o melhor desempenho dos equipamentos.</w:t>
      </w:r>
    </w:p>
    <w:p w14:paraId="02D0E226" w14:textId="77777777" w:rsidR="00DB58B2" w:rsidRPr="00F70FB3" w:rsidRDefault="00DB58B2" w:rsidP="00DB58B2">
      <w:pPr>
        <w:spacing w:before="120"/>
        <w:jc w:val="both"/>
        <w:rPr>
          <w:lang w:eastAsia="en-US"/>
        </w:rPr>
      </w:pPr>
    </w:p>
    <w:p w14:paraId="22807C96" w14:textId="77777777" w:rsidR="00DB58B2" w:rsidRPr="00F70FB3" w:rsidRDefault="00DB58B2" w:rsidP="00DB58B2">
      <w:pPr>
        <w:spacing w:before="120"/>
        <w:jc w:val="both"/>
        <w:rPr>
          <w:b/>
          <w:lang w:eastAsia="en-US"/>
        </w:rPr>
      </w:pPr>
      <w:r w:rsidRPr="00F70FB3">
        <w:rPr>
          <w:b/>
          <w:lang w:eastAsia="en-US"/>
        </w:rPr>
        <w:t>II. MANUTENÇÃO PREDITIVA</w:t>
      </w:r>
    </w:p>
    <w:p w14:paraId="3638437D" w14:textId="77777777" w:rsidR="00DB58B2" w:rsidRPr="00F70FB3" w:rsidRDefault="00DB58B2" w:rsidP="00DB58B2">
      <w:pPr>
        <w:spacing w:before="120"/>
        <w:jc w:val="both"/>
        <w:rPr>
          <w:lang w:eastAsia="en-US"/>
        </w:rPr>
      </w:pPr>
      <w:r w:rsidRPr="00F70FB3">
        <w:rPr>
          <w:lang w:eastAsia="en-US"/>
        </w:rPr>
        <w:t>Consiste em fazer o monitoramento regular das condições mecânicas, eletroeletrônicas, eletropneumáticas, eletro-hidráulicas e elétricas dos equipamentos e instalações, monitorando o rendimento operacional, com o objetivo de aumentar os intervalos entre reparos por quebras (manutenção corretiva) e reparos programados (manutenção preventiva), e maximizar o rendimento no processo produtivo para que os equipamentos e instalações estejam disponíveis o maior tempo possível para operação utilizando o Plano de Manutenção, Operação e Controle – PMOC, conforme tabela abaixo.</w:t>
      </w:r>
    </w:p>
    <w:p w14:paraId="2781D759" w14:textId="77777777" w:rsidR="00DB58B2" w:rsidRPr="00F70FB3" w:rsidRDefault="00DB58B2" w:rsidP="00DB58B2">
      <w:pPr>
        <w:spacing w:before="120"/>
        <w:jc w:val="both"/>
        <w:rPr>
          <w:lang w:eastAsia="en-US"/>
        </w:rPr>
      </w:pPr>
    </w:p>
    <w:tbl>
      <w:tblPr>
        <w:tblW w:w="9938" w:type="dxa"/>
        <w:tblInd w:w="55" w:type="dxa"/>
        <w:tblLayout w:type="fixed"/>
        <w:tblCellMar>
          <w:left w:w="70" w:type="dxa"/>
          <w:right w:w="70" w:type="dxa"/>
        </w:tblCellMar>
        <w:tblLook w:val="04A0" w:firstRow="1" w:lastRow="0" w:firstColumn="1" w:lastColumn="0" w:noHBand="0" w:noVBand="1"/>
      </w:tblPr>
      <w:tblGrid>
        <w:gridCol w:w="1149"/>
        <w:gridCol w:w="2835"/>
        <w:gridCol w:w="567"/>
        <w:gridCol w:w="851"/>
        <w:gridCol w:w="425"/>
        <w:gridCol w:w="284"/>
        <w:gridCol w:w="425"/>
        <w:gridCol w:w="425"/>
        <w:gridCol w:w="425"/>
        <w:gridCol w:w="567"/>
        <w:gridCol w:w="571"/>
        <w:gridCol w:w="384"/>
        <w:gridCol w:w="463"/>
        <w:gridCol w:w="567"/>
      </w:tblGrid>
      <w:tr w:rsidR="00DB58B2" w:rsidRPr="00F70FB3" w14:paraId="1B44E3A2" w14:textId="77777777" w:rsidTr="002F1335">
        <w:trPr>
          <w:trHeight w:val="510"/>
        </w:trPr>
        <w:tc>
          <w:tcPr>
            <w:tcW w:w="9938" w:type="dxa"/>
            <w:gridSpan w:val="14"/>
            <w:tcBorders>
              <w:top w:val="single" w:sz="4" w:space="0" w:color="000000"/>
              <w:left w:val="single" w:sz="4" w:space="0" w:color="000000"/>
              <w:bottom w:val="single" w:sz="4" w:space="0" w:color="000000"/>
              <w:right w:val="single" w:sz="4" w:space="0" w:color="000000"/>
            </w:tcBorders>
            <w:shd w:val="clear" w:color="000000" w:fill="B4C5E7"/>
            <w:vAlign w:val="center"/>
            <w:hideMark/>
          </w:tcPr>
          <w:p w14:paraId="3B2F2901" w14:textId="77777777" w:rsidR="00DB58B2" w:rsidRPr="00F70FB3" w:rsidRDefault="00DB58B2" w:rsidP="002F1335">
            <w:pPr>
              <w:jc w:val="center"/>
              <w:rPr>
                <w:b/>
                <w:bCs/>
                <w:sz w:val="20"/>
                <w:szCs w:val="20"/>
              </w:rPr>
            </w:pPr>
            <w:r>
              <w:rPr>
                <w:b/>
                <w:bCs/>
                <w:sz w:val="20"/>
                <w:szCs w:val="20"/>
              </w:rPr>
              <w:t>PMOC - PLANO DE MANUTENÇÃO</w:t>
            </w:r>
            <w:r w:rsidRPr="00F70FB3">
              <w:rPr>
                <w:b/>
                <w:bCs/>
                <w:sz w:val="20"/>
                <w:szCs w:val="20"/>
              </w:rPr>
              <w:t>, OPERAÇÃO E CONTROLE</w:t>
            </w:r>
          </w:p>
        </w:tc>
      </w:tr>
      <w:tr w:rsidR="00DB58B2" w:rsidRPr="00F70FB3" w14:paraId="2A99FDDA" w14:textId="77777777" w:rsidTr="002F1335">
        <w:trPr>
          <w:trHeight w:val="1545"/>
        </w:trPr>
        <w:tc>
          <w:tcPr>
            <w:tcW w:w="1149" w:type="dxa"/>
            <w:tcBorders>
              <w:top w:val="nil"/>
              <w:left w:val="single" w:sz="4" w:space="0" w:color="000000"/>
              <w:bottom w:val="single" w:sz="4" w:space="0" w:color="000000"/>
              <w:right w:val="single" w:sz="4" w:space="0" w:color="000000"/>
            </w:tcBorders>
            <w:shd w:val="clear" w:color="000000" w:fill="D0CECE"/>
            <w:textDirection w:val="btLr"/>
            <w:vAlign w:val="center"/>
            <w:hideMark/>
          </w:tcPr>
          <w:p w14:paraId="3CDD7047" w14:textId="77777777" w:rsidR="00DB58B2" w:rsidRPr="00F70FB3" w:rsidRDefault="00DB58B2" w:rsidP="002F1335">
            <w:pPr>
              <w:jc w:val="center"/>
              <w:rPr>
                <w:b/>
                <w:bCs/>
                <w:sz w:val="20"/>
                <w:szCs w:val="20"/>
              </w:rPr>
            </w:pPr>
            <w:r w:rsidRPr="00F70FB3">
              <w:rPr>
                <w:b/>
                <w:bCs/>
                <w:sz w:val="20"/>
                <w:szCs w:val="20"/>
              </w:rPr>
              <w:t>CÓDIGO</w:t>
            </w:r>
          </w:p>
        </w:tc>
        <w:tc>
          <w:tcPr>
            <w:tcW w:w="2835" w:type="dxa"/>
            <w:tcBorders>
              <w:top w:val="nil"/>
              <w:left w:val="nil"/>
              <w:bottom w:val="single" w:sz="4" w:space="0" w:color="000000"/>
              <w:right w:val="single" w:sz="4" w:space="0" w:color="000000"/>
            </w:tcBorders>
            <w:shd w:val="clear" w:color="000000" w:fill="D0CECE"/>
            <w:vAlign w:val="center"/>
            <w:hideMark/>
          </w:tcPr>
          <w:p w14:paraId="16293700" w14:textId="77777777" w:rsidR="00DB58B2" w:rsidRPr="00F70FB3" w:rsidRDefault="00DB58B2" w:rsidP="002F1335">
            <w:pPr>
              <w:ind w:firstLineChars="300" w:firstLine="602"/>
              <w:jc w:val="center"/>
              <w:rPr>
                <w:b/>
                <w:bCs/>
                <w:sz w:val="20"/>
                <w:szCs w:val="20"/>
              </w:rPr>
            </w:pPr>
            <w:r w:rsidRPr="00F70FB3">
              <w:rPr>
                <w:b/>
                <w:bCs/>
                <w:sz w:val="20"/>
                <w:szCs w:val="20"/>
              </w:rPr>
              <w:t>PLANO DE MANUTENÇÃO PREVENTIVA</w:t>
            </w:r>
          </w:p>
        </w:tc>
        <w:tc>
          <w:tcPr>
            <w:tcW w:w="567" w:type="dxa"/>
            <w:tcBorders>
              <w:top w:val="nil"/>
              <w:left w:val="nil"/>
              <w:bottom w:val="single" w:sz="4" w:space="0" w:color="000000"/>
              <w:right w:val="single" w:sz="4" w:space="0" w:color="000000"/>
            </w:tcBorders>
            <w:shd w:val="clear" w:color="000000" w:fill="D0CECE"/>
            <w:textDirection w:val="btLr"/>
            <w:vAlign w:val="center"/>
            <w:hideMark/>
          </w:tcPr>
          <w:p w14:paraId="462FC15C" w14:textId="77777777" w:rsidR="00DB58B2" w:rsidRPr="00F70FB3" w:rsidRDefault="00DB58B2" w:rsidP="002F1335">
            <w:pPr>
              <w:jc w:val="center"/>
              <w:rPr>
                <w:b/>
                <w:bCs/>
                <w:sz w:val="20"/>
                <w:szCs w:val="20"/>
              </w:rPr>
            </w:pPr>
            <w:r w:rsidRPr="00F70FB3">
              <w:rPr>
                <w:b/>
                <w:bCs/>
                <w:sz w:val="20"/>
                <w:szCs w:val="20"/>
              </w:rPr>
              <w:t>TIPO</w:t>
            </w:r>
          </w:p>
        </w:tc>
        <w:tc>
          <w:tcPr>
            <w:tcW w:w="851" w:type="dxa"/>
            <w:tcBorders>
              <w:top w:val="nil"/>
              <w:left w:val="nil"/>
              <w:bottom w:val="single" w:sz="4" w:space="0" w:color="000000"/>
              <w:right w:val="single" w:sz="4" w:space="0" w:color="000000"/>
            </w:tcBorders>
            <w:shd w:val="clear" w:color="000000" w:fill="D0CECE"/>
            <w:vAlign w:val="center"/>
            <w:hideMark/>
          </w:tcPr>
          <w:p w14:paraId="3119AF67" w14:textId="77777777" w:rsidR="00DB58B2" w:rsidRPr="00F70FB3" w:rsidRDefault="00DB58B2" w:rsidP="002F1335">
            <w:pPr>
              <w:jc w:val="center"/>
              <w:rPr>
                <w:b/>
                <w:bCs/>
                <w:sz w:val="20"/>
                <w:szCs w:val="20"/>
              </w:rPr>
            </w:pPr>
            <w:r w:rsidRPr="00F70FB3">
              <w:rPr>
                <w:b/>
                <w:bCs/>
                <w:sz w:val="20"/>
                <w:szCs w:val="20"/>
              </w:rPr>
              <w:t>MEDI-ÇÃO</w:t>
            </w:r>
          </w:p>
        </w:tc>
        <w:tc>
          <w:tcPr>
            <w:tcW w:w="425" w:type="dxa"/>
            <w:tcBorders>
              <w:top w:val="nil"/>
              <w:left w:val="nil"/>
              <w:bottom w:val="single" w:sz="4" w:space="0" w:color="000000"/>
              <w:right w:val="single" w:sz="4" w:space="0" w:color="000000"/>
            </w:tcBorders>
            <w:shd w:val="clear" w:color="000000" w:fill="D0CECE"/>
            <w:textDirection w:val="btLr"/>
            <w:vAlign w:val="center"/>
            <w:hideMark/>
          </w:tcPr>
          <w:p w14:paraId="416AD91C" w14:textId="77777777" w:rsidR="00DB58B2" w:rsidRPr="00F70FB3" w:rsidRDefault="00DB58B2" w:rsidP="002F1335">
            <w:pPr>
              <w:jc w:val="center"/>
              <w:rPr>
                <w:b/>
                <w:bCs/>
                <w:sz w:val="20"/>
                <w:szCs w:val="20"/>
              </w:rPr>
            </w:pPr>
            <w:r w:rsidRPr="00F70FB3">
              <w:rPr>
                <w:b/>
                <w:bCs/>
                <w:sz w:val="20"/>
                <w:szCs w:val="20"/>
              </w:rPr>
              <w:t>EV - Eventual</w:t>
            </w:r>
          </w:p>
        </w:tc>
        <w:tc>
          <w:tcPr>
            <w:tcW w:w="284" w:type="dxa"/>
            <w:tcBorders>
              <w:top w:val="nil"/>
              <w:left w:val="nil"/>
              <w:bottom w:val="single" w:sz="4" w:space="0" w:color="000000"/>
              <w:right w:val="single" w:sz="4" w:space="0" w:color="000000"/>
            </w:tcBorders>
            <w:shd w:val="clear" w:color="000000" w:fill="D0CECE"/>
            <w:textDirection w:val="btLr"/>
            <w:vAlign w:val="center"/>
            <w:hideMark/>
          </w:tcPr>
          <w:p w14:paraId="3B17E715" w14:textId="77777777" w:rsidR="00DB58B2" w:rsidRPr="00F70FB3" w:rsidRDefault="00DB58B2" w:rsidP="002F1335">
            <w:pPr>
              <w:jc w:val="center"/>
              <w:rPr>
                <w:b/>
                <w:bCs/>
                <w:sz w:val="20"/>
                <w:szCs w:val="20"/>
              </w:rPr>
            </w:pPr>
            <w:r w:rsidRPr="00F70FB3">
              <w:rPr>
                <w:b/>
                <w:bCs/>
                <w:sz w:val="20"/>
                <w:szCs w:val="20"/>
              </w:rPr>
              <w:t>DR - Diária</w:t>
            </w:r>
          </w:p>
        </w:tc>
        <w:tc>
          <w:tcPr>
            <w:tcW w:w="425" w:type="dxa"/>
            <w:tcBorders>
              <w:top w:val="nil"/>
              <w:left w:val="nil"/>
              <w:bottom w:val="single" w:sz="4" w:space="0" w:color="000000"/>
              <w:right w:val="single" w:sz="4" w:space="0" w:color="000000"/>
            </w:tcBorders>
            <w:shd w:val="clear" w:color="000000" w:fill="D0CECE"/>
            <w:textDirection w:val="btLr"/>
            <w:vAlign w:val="center"/>
            <w:hideMark/>
          </w:tcPr>
          <w:p w14:paraId="1F08D74A" w14:textId="77777777" w:rsidR="00DB58B2" w:rsidRPr="00F70FB3" w:rsidRDefault="00DB58B2" w:rsidP="002F1335">
            <w:pPr>
              <w:jc w:val="center"/>
              <w:rPr>
                <w:b/>
                <w:bCs/>
                <w:sz w:val="20"/>
                <w:szCs w:val="20"/>
              </w:rPr>
            </w:pPr>
            <w:r w:rsidRPr="00F70FB3">
              <w:rPr>
                <w:b/>
                <w:bCs/>
                <w:sz w:val="20"/>
                <w:szCs w:val="20"/>
              </w:rPr>
              <w:t>SN - Semanal</w:t>
            </w:r>
          </w:p>
        </w:tc>
        <w:tc>
          <w:tcPr>
            <w:tcW w:w="425" w:type="dxa"/>
            <w:tcBorders>
              <w:top w:val="nil"/>
              <w:left w:val="nil"/>
              <w:bottom w:val="single" w:sz="4" w:space="0" w:color="000000"/>
              <w:right w:val="single" w:sz="4" w:space="0" w:color="000000"/>
            </w:tcBorders>
            <w:shd w:val="clear" w:color="000000" w:fill="D0CECE"/>
            <w:textDirection w:val="btLr"/>
            <w:vAlign w:val="center"/>
            <w:hideMark/>
          </w:tcPr>
          <w:p w14:paraId="3137F060" w14:textId="77777777" w:rsidR="00DB58B2" w:rsidRPr="00F70FB3" w:rsidRDefault="00DB58B2" w:rsidP="002F1335">
            <w:pPr>
              <w:jc w:val="center"/>
              <w:rPr>
                <w:b/>
                <w:bCs/>
                <w:sz w:val="20"/>
                <w:szCs w:val="20"/>
              </w:rPr>
            </w:pPr>
            <w:r w:rsidRPr="00F70FB3">
              <w:rPr>
                <w:b/>
                <w:bCs/>
                <w:sz w:val="20"/>
                <w:szCs w:val="20"/>
              </w:rPr>
              <w:t>QZ - Quinzenal</w:t>
            </w:r>
          </w:p>
        </w:tc>
        <w:tc>
          <w:tcPr>
            <w:tcW w:w="425" w:type="dxa"/>
            <w:tcBorders>
              <w:top w:val="nil"/>
              <w:left w:val="nil"/>
              <w:bottom w:val="single" w:sz="4" w:space="0" w:color="000000"/>
              <w:right w:val="single" w:sz="4" w:space="0" w:color="000000"/>
            </w:tcBorders>
            <w:shd w:val="clear" w:color="000000" w:fill="D0CECE"/>
            <w:textDirection w:val="btLr"/>
            <w:vAlign w:val="center"/>
            <w:hideMark/>
          </w:tcPr>
          <w:p w14:paraId="4A0D5915" w14:textId="77777777" w:rsidR="00DB58B2" w:rsidRPr="00F70FB3" w:rsidRDefault="00DB58B2" w:rsidP="002F1335">
            <w:pPr>
              <w:jc w:val="center"/>
              <w:rPr>
                <w:b/>
                <w:bCs/>
                <w:sz w:val="20"/>
                <w:szCs w:val="20"/>
              </w:rPr>
            </w:pPr>
            <w:r w:rsidRPr="00F70FB3">
              <w:rPr>
                <w:b/>
                <w:bCs/>
                <w:sz w:val="20"/>
                <w:szCs w:val="20"/>
              </w:rPr>
              <w:t>MM - Mensal</w:t>
            </w:r>
          </w:p>
        </w:tc>
        <w:tc>
          <w:tcPr>
            <w:tcW w:w="567" w:type="dxa"/>
            <w:tcBorders>
              <w:top w:val="nil"/>
              <w:left w:val="nil"/>
              <w:bottom w:val="single" w:sz="4" w:space="0" w:color="000000"/>
              <w:right w:val="single" w:sz="4" w:space="0" w:color="000000"/>
            </w:tcBorders>
            <w:shd w:val="clear" w:color="000000" w:fill="D0CECE"/>
            <w:textDirection w:val="btLr"/>
            <w:vAlign w:val="center"/>
            <w:hideMark/>
          </w:tcPr>
          <w:p w14:paraId="7D1F5C08" w14:textId="77777777" w:rsidR="00DB58B2" w:rsidRPr="00F70FB3" w:rsidRDefault="00DB58B2" w:rsidP="002F1335">
            <w:pPr>
              <w:jc w:val="center"/>
              <w:rPr>
                <w:b/>
                <w:bCs/>
                <w:sz w:val="20"/>
                <w:szCs w:val="20"/>
              </w:rPr>
            </w:pPr>
            <w:r w:rsidRPr="00F70FB3">
              <w:rPr>
                <w:b/>
                <w:bCs/>
                <w:sz w:val="20"/>
                <w:szCs w:val="20"/>
              </w:rPr>
              <w:t>BM - Bimestral</w:t>
            </w:r>
          </w:p>
        </w:tc>
        <w:tc>
          <w:tcPr>
            <w:tcW w:w="571" w:type="dxa"/>
            <w:tcBorders>
              <w:top w:val="nil"/>
              <w:left w:val="nil"/>
              <w:bottom w:val="single" w:sz="4" w:space="0" w:color="000000"/>
              <w:right w:val="single" w:sz="4" w:space="0" w:color="000000"/>
            </w:tcBorders>
            <w:shd w:val="clear" w:color="000000" w:fill="D0CECE"/>
            <w:textDirection w:val="btLr"/>
            <w:vAlign w:val="center"/>
            <w:hideMark/>
          </w:tcPr>
          <w:p w14:paraId="371AA434" w14:textId="77777777" w:rsidR="00DB58B2" w:rsidRPr="00F70FB3" w:rsidRDefault="00DB58B2" w:rsidP="002F1335">
            <w:pPr>
              <w:jc w:val="center"/>
              <w:rPr>
                <w:b/>
                <w:bCs/>
                <w:sz w:val="20"/>
                <w:szCs w:val="20"/>
              </w:rPr>
            </w:pPr>
            <w:r w:rsidRPr="00F70FB3">
              <w:rPr>
                <w:b/>
                <w:bCs/>
                <w:sz w:val="20"/>
                <w:szCs w:val="20"/>
              </w:rPr>
              <w:t>TM - Trimestral</w:t>
            </w:r>
          </w:p>
        </w:tc>
        <w:tc>
          <w:tcPr>
            <w:tcW w:w="384" w:type="dxa"/>
            <w:tcBorders>
              <w:top w:val="nil"/>
              <w:left w:val="nil"/>
              <w:bottom w:val="single" w:sz="4" w:space="0" w:color="000000"/>
              <w:right w:val="single" w:sz="4" w:space="0" w:color="000000"/>
            </w:tcBorders>
            <w:shd w:val="clear" w:color="000000" w:fill="D0CECE"/>
            <w:textDirection w:val="btLr"/>
            <w:vAlign w:val="center"/>
            <w:hideMark/>
          </w:tcPr>
          <w:p w14:paraId="141A3E21" w14:textId="77777777" w:rsidR="00DB58B2" w:rsidRPr="00F70FB3" w:rsidRDefault="00DB58B2" w:rsidP="002F1335">
            <w:pPr>
              <w:jc w:val="center"/>
              <w:rPr>
                <w:b/>
                <w:bCs/>
                <w:sz w:val="20"/>
                <w:szCs w:val="20"/>
              </w:rPr>
            </w:pPr>
            <w:r w:rsidRPr="00F70FB3">
              <w:rPr>
                <w:b/>
                <w:bCs/>
                <w:sz w:val="20"/>
                <w:szCs w:val="20"/>
              </w:rPr>
              <w:t>SM - Semestral</w:t>
            </w:r>
          </w:p>
        </w:tc>
        <w:tc>
          <w:tcPr>
            <w:tcW w:w="463" w:type="dxa"/>
            <w:tcBorders>
              <w:top w:val="nil"/>
              <w:left w:val="nil"/>
              <w:bottom w:val="single" w:sz="4" w:space="0" w:color="000000"/>
              <w:right w:val="single" w:sz="4" w:space="0" w:color="000000"/>
            </w:tcBorders>
            <w:shd w:val="clear" w:color="000000" w:fill="D0CECE"/>
            <w:textDirection w:val="btLr"/>
            <w:vAlign w:val="center"/>
            <w:hideMark/>
          </w:tcPr>
          <w:p w14:paraId="4DCE264B" w14:textId="77777777" w:rsidR="00DB58B2" w:rsidRPr="00F70FB3" w:rsidRDefault="00DB58B2" w:rsidP="002F1335">
            <w:pPr>
              <w:jc w:val="center"/>
              <w:rPr>
                <w:b/>
                <w:bCs/>
                <w:sz w:val="20"/>
                <w:szCs w:val="20"/>
              </w:rPr>
            </w:pPr>
            <w:r w:rsidRPr="00F70FB3">
              <w:rPr>
                <w:b/>
                <w:bCs/>
                <w:sz w:val="20"/>
                <w:szCs w:val="20"/>
              </w:rPr>
              <w:t>AA - Anual</w:t>
            </w:r>
          </w:p>
        </w:tc>
        <w:tc>
          <w:tcPr>
            <w:tcW w:w="567" w:type="dxa"/>
            <w:tcBorders>
              <w:top w:val="nil"/>
              <w:left w:val="nil"/>
              <w:bottom w:val="single" w:sz="4" w:space="0" w:color="000000"/>
              <w:right w:val="single" w:sz="4" w:space="0" w:color="000000"/>
            </w:tcBorders>
            <w:shd w:val="clear" w:color="000000" w:fill="D0CECE"/>
            <w:textDirection w:val="btLr"/>
            <w:vAlign w:val="center"/>
            <w:hideMark/>
          </w:tcPr>
          <w:p w14:paraId="789FEED3" w14:textId="77777777" w:rsidR="00DB58B2" w:rsidRPr="00F70FB3" w:rsidRDefault="00DB58B2" w:rsidP="002F1335">
            <w:pPr>
              <w:jc w:val="center"/>
              <w:rPr>
                <w:b/>
                <w:bCs/>
                <w:sz w:val="20"/>
                <w:szCs w:val="20"/>
              </w:rPr>
            </w:pPr>
            <w:r w:rsidRPr="00F70FB3">
              <w:rPr>
                <w:b/>
                <w:bCs/>
                <w:sz w:val="20"/>
                <w:szCs w:val="20"/>
              </w:rPr>
              <w:t>BB - Bienal</w:t>
            </w:r>
          </w:p>
        </w:tc>
      </w:tr>
      <w:tr w:rsidR="00DB58B2" w:rsidRPr="00F70FB3" w14:paraId="12397F73" w14:textId="77777777" w:rsidTr="002F1335">
        <w:trPr>
          <w:trHeight w:val="315"/>
        </w:trPr>
        <w:tc>
          <w:tcPr>
            <w:tcW w:w="1149" w:type="dxa"/>
            <w:tcBorders>
              <w:top w:val="nil"/>
              <w:left w:val="single" w:sz="4" w:space="0" w:color="000000"/>
              <w:bottom w:val="single" w:sz="4" w:space="0" w:color="000000"/>
              <w:right w:val="single" w:sz="4" w:space="0" w:color="000000"/>
            </w:tcBorders>
            <w:shd w:val="clear" w:color="000000" w:fill="212A35"/>
            <w:vAlign w:val="center"/>
            <w:hideMark/>
          </w:tcPr>
          <w:p w14:paraId="70AC6EEE" w14:textId="77777777" w:rsidR="00DB58B2" w:rsidRPr="00F70FB3" w:rsidRDefault="00DB58B2" w:rsidP="002F1335">
            <w:pPr>
              <w:rPr>
                <w:b/>
                <w:bCs/>
                <w:sz w:val="20"/>
                <w:szCs w:val="20"/>
              </w:rPr>
            </w:pPr>
            <w:r w:rsidRPr="00F70FB3">
              <w:rPr>
                <w:b/>
                <w:bCs/>
                <w:sz w:val="20"/>
                <w:szCs w:val="20"/>
              </w:rPr>
              <w:t>PM_T1</w:t>
            </w:r>
          </w:p>
        </w:tc>
        <w:tc>
          <w:tcPr>
            <w:tcW w:w="2835" w:type="dxa"/>
            <w:tcBorders>
              <w:top w:val="nil"/>
              <w:left w:val="nil"/>
              <w:bottom w:val="single" w:sz="4" w:space="0" w:color="000000"/>
              <w:right w:val="single" w:sz="4" w:space="0" w:color="000000"/>
            </w:tcBorders>
            <w:shd w:val="clear" w:color="000000" w:fill="212A35"/>
            <w:vAlign w:val="center"/>
            <w:hideMark/>
          </w:tcPr>
          <w:p w14:paraId="22289F64" w14:textId="77777777" w:rsidR="00DB58B2" w:rsidRPr="00F70FB3" w:rsidRDefault="00DB58B2" w:rsidP="002F1335">
            <w:pPr>
              <w:rPr>
                <w:b/>
                <w:bCs/>
                <w:sz w:val="20"/>
                <w:szCs w:val="20"/>
              </w:rPr>
            </w:pPr>
            <w:r w:rsidRPr="00F70FB3">
              <w:rPr>
                <w:b/>
                <w:bCs/>
                <w:sz w:val="20"/>
                <w:szCs w:val="20"/>
              </w:rPr>
              <w:t>INSTALAÇÕES ELÉTRICAS E TELEFÔNICAS</w:t>
            </w:r>
          </w:p>
        </w:tc>
        <w:tc>
          <w:tcPr>
            <w:tcW w:w="567" w:type="dxa"/>
            <w:tcBorders>
              <w:top w:val="nil"/>
              <w:left w:val="nil"/>
              <w:bottom w:val="single" w:sz="4" w:space="0" w:color="000000"/>
              <w:right w:val="single" w:sz="4" w:space="0" w:color="000000"/>
            </w:tcBorders>
            <w:shd w:val="clear" w:color="000000" w:fill="212A35"/>
            <w:vAlign w:val="center"/>
            <w:hideMark/>
          </w:tcPr>
          <w:p w14:paraId="0B778DC8"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212A35"/>
            <w:vAlign w:val="center"/>
            <w:hideMark/>
          </w:tcPr>
          <w:p w14:paraId="0486EBF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212A35"/>
            <w:vAlign w:val="center"/>
            <w:hideMark/>
          </w:tcPr>
          <w:p w14:paraId="4716AF41"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212A35"/>
            <w:vAlign w:val="center"/>
            <w:hideMark/>
          </w:tcPr>
          <w:p w14:paraId="4C4E329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212A35"/>
            <w:vAlign w:val="center"/>
            <w:hideMark/>
          </w:tcPr>
          <w:p w14:paraId="6EF8C7B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212A35"/>
            <w:vAlign w:val="center"/>
            <w:hideMark/>
          </w:tcPr>
          <w:p w14:paraId="59129C0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212A35"/>
            <w:vAlign w:val="center"/>
            <w:hideMark/>
          </w:tcPr>
          <w:p w14:paraId="39F8D61E"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000000" w:fill="212A35"/>
            <w:vAlign w:val="center"/>
            <w:hideMark/>
          </w:tcPr>
          <w:p w14:paraId="1A3B165E" w14:textId="77777777" w:rsidR="00DB58B2" w:rsidRPr="00F70FB3" w:rsidRDefault="00DB58B2" w:rsidP="002F1335">
            <w:pPr>
              <w:rPr>
                <w:sz w:val="20"/>
                <w:szCs w:val="20"/>
              </w:rPr>
            </w:pPr>
          </w:p>
        </w:tc>
        <w:tc>
          <w:tcPr>
            <w:tcW w:w="571" w:type="dxa"/>
            <w:tcBorders>
              <w:top w:val="nil"/>
              <w:left w:val="nil"/>
              <w:bottom w:val="single" w:sz="4" w:space="0" w:color="000000"/>
              <w:right w:val="single" w:sz="4" w:space="0" w:color="000000"/>
            </w:tcBorders>
            <w:shd w:val="clear" w:color="000000" w:fill="212A35"/>
            <w:vAlign w:val="center"/>
            <w:hideMark/>
          </w:tcPr>
          <w:p w14:paraId="67D5C2FA" w14:textId="77777777" w:rsidR="00DB58B2" w:rsidRPr="00F70FB3" w:rsidRDefault="00DB58B2" w:rsidP="002F1335">
            <w:pPr>
              <w:rPr>
                <w:sz w:val="20"/>
                <w:szCs w:val="20"/>
              </w:rPr>
            </w:pPr>
          </w:p>
        </w:tc>
        <w:tc>
          <w:tcPr>
            <w:tcW w:w="384" w:type="dxa"/>
            <w:tcBorders>
              <w:top w:val="nil"/>
              <w:left w:val="nil"/>
              <w:bottom w:val="single" w:sz="4" w:space="0" w:color="000000"/>
              <w:right w:val="single" w:sz="4" w:space="0" w:color="000000"/>
            </w:tcBorders>
            <w:shd w:val="clear" w:color="000000" w:fill="212A35"/>
            <w:vAlign w:val="center"/>
            <w:hideMark/>
          </w:tcPr>
          <w:p w14:paraId="0EA5DED2" w14:textId="77777777" w:rsidR="00DB58B2" w:rsidRPr="00F70FB3" w:rsidRDefault="00DB58B2" w:rsidP="002F1335">
            <w:pPr>
              <w:rPr>
                <w:sz w:val="20"/>
                <w:szCs w:val="20"/>
              </w:rPr>
            </w:pPr>
          </w:p>
        </w:tc>
        <w:tc>
          <w:tcPr>
            <w:tcW w:w="463" w:type="dxa"/>
            <w:tcBorders>
              <w:top w:val="nil"/>
              <w:left w:val="nil"/>
              <w:bottom w:val="single" w:sz="4" w:space="0" w:color="000000"/>
              <w:right w:val="single" w:sz="4" w:space="0" w:color="000000"/>
            </w:tcBorders>
            <w:shd w:val="clear" w:color="000000" w:fill="212A35"/>
            <w:vAlign w:val="center"/>
            <w:hideMark/>
          </w:tcPr>
          <w:p w14:paraId="0C61C448"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000000" w:fill="212A35"/>
            <w:vAlign w:val="center"/>
            <w:hideMark/>
          </w:tcPr>
          <w:p w14:paraId="1DB3B528" w14:textId="77777777" w:rsidR="00DB58B2" w:rsidRPr="00F70FB3" w:rsidRDefault="00DB58B2" w:rsidP="002F1335">
            <w:pPr>
              <w:rPr>
                <w:sz w:val="20"/>
                <w:szCs w:val="20"/>
              </w:rPr>
            </w:pPr>
          </w:p>
        </w:tc>
      </w:tr>
      <w:tr w:rsidR="00DB58B2" w:rsidRPr="00F70FB3" w14:paraId="45F94D55" w14:textId="77777777" w:rsidTr="002F1335">
        <w:trPr>
          <w:trHeight w:val="495"/>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42DB0FEE"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PM_T1.1</w:t>
            </w:r>
          </w:p>
        </w:tc>
        <w:tc>
          <w:tcPr>
            <w:tcW w:w="2835" w:type="dxa"/>
            <w:tcBorders>
              <w:top w:val="nil"/>
              <w:left w:val="nil"/>
              <w:bottom w:val="single" w:sz="4" w:space="0" w:color="000000"/>
              <w:right w:val="single" w:sz="4" w:space="0" w:color="000000"/>
            </w:tcBorders>
            <w:shd w:val="clear" w:color="000000" w:fill="1F4E79"/>
            <w:vAlign w:val="center"/>
            <w:hideMark/>
          </w:tcPr>
          <w:p w14:paraId="68FEFD4B"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QUADRO GERAL DE FORÇA</w:t>
            </w:r>
          </w:p>
        </w:tc>
        <w:tc>
          <w:tcPr>
            <w:tcW w:w="567" w:type="dxa"/>
            <w:tcBorders>
              <w:top w:val="nil"/>
              <w:left w:val="nil"/>
              <w:bottom w:val="single" w:sz="4" w:space="0" w:color="000000"/>
              <w:right w:val="single" w:sz="4" w:space="0" w:color="000000"/>
            </w:tcBorders>
            <w:shd w:val="clear" w:color="000000" w:fill="1F4E79"/>
            <w:vAlign w:val="center"/>
            <w:hideMark/>
          </w:tcPr>
          <w:p w14:paraId="19480C4D"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7C0CA89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0CAC4854"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485F7D1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24E5BC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6324CB1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5914393"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00DA13AE" w14:textId="77777777" w:rsidR="00DB58B2" w:rsidRPr="00F70FB3" w:rsidRDefault="00DB58B2" w:rsidP="002F1335">
            <w:pPr>
              <w:rPr>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4931B34E" w14:textId="77777777" w:rsidR="00DB58B2" w:rsidRPr="00F70FB3" w:rsidRDefault="00DB58B2" w:rsidP="002F1335">
            <w:pPr>
              <w:rPr>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12B8A0EA" w14:textId="77777777" w:rsidR="00DB58B2" w:rsidRPr="00F70FB3" w:rsidRDefault="00DB58B2" w:rsidP="002F1335">
            <w:pPr>
              <w:rPr>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5001ED53"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74FA6B75" w14:textId="77777777" w:rsidR="00DB58B2" w:rsidRPr="00F70FB3" w:rsidRDefault="00DB58B2" w:rsidP="002F1335">
            <w:pPr>
              <w:rPr>
                <w:sz w:val="20"/>
                <w:szCs w:val="20"/>
              </w:rPr>
            </w:pPr>
          </w:p>
        </w:tc>
      </w:tr>
      <w:tr w:rsidR="00DB58B2" w:rsidRPr="00F70FB3" w14:paraId="48B1131D"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8188A07"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3073E158" w14:textId="77777777" w:rsidR="00DB58B2" w:rsidRPr="00F70FB3" w:rsidRDefault="00DB58B2" w:rsidP="002F1335">
            <w:pPr>
              <w:rPr>
                <w:sz w:val="20"/>
                <w:szCs w:val="20"/>
              </w:rPr>
            </w:pPr>
            <w:r w:rsidRPr="00F70FB3">
              <w:rPr>
                <w:sz w:val="20"/>
                <w:szCs w:val="20"/>
              </w:rPr>
              <w:t>Verificar o aquecimento e funcionamento dos disjuntores termomagnéticos e cabos de alimentação;</w:t>
            </w:r>
          </w:p>
        </w:tc>
        <w:tc>
          <w:tcPr>
            <w:tcW w:w="567" w:type="dxa"/>
            <w:tcBorders>
              <w:top w:val="nil"/>
              <w:left w:val="nil"/>
              <w:bottom w:val="single" w:sz="4" w:space="0" w:color="000000"/>
              <w:right w:val="single" w:sz="4" w:space="0" w:color="000000"/>
            </w:tcBorders>
            <w:shd w:val="clear" w:color="auto" w:fill="auto"/>
            <w:vAlign w:val="center"/>
            <w:hideMark/>
          </w:tcPr>
          <w:p w14:paraId="6898CCA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8EFFAC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974BBE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E58457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B6D857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3A66959"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2242E8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1190D6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92378D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0DF9CD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D907CA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B0C0F3A" w14:textId="77777777" w:rsidR="00DB58B2" w:rsidRPr="00F70FB3" w:rsidRDefault="00DB58B2" w:rsidP="002F1335">
            <w:pPr>
              <w:rPr>
                <w:b/>
                <w:bCs/>
                <w:sz w:val="20"/>
                <w:szCs w:val="20"/>
              </w:rPr>
            </w:pPr>
          </w:p>
        </w:tc>
      </w:tr>
      <w:tr w:rsidR="00DB58B2" w:rsidRPr="00F70FB3" w14:paraId="36383B50"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C3720DE"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79F4BC9C" w14:textId="77777777" w:rsidR="00DB58B2" w:rsidRPr="00F70FB3" w:rsidRDefault="00DB58B2" w:rsidP="002F1335">
            <w:pPr>
              <w:rPr>
                <w:sz w:val="20"/>
                <w:szCs w:val="20"/>
              </w:rPr>
            </w:pPr>
            <w:r w:rsidRPr="00F70FB3">
              <w:rPr>
                <w:sz w:val="20"/>
                <w:szCs w:val="20"/>
              </w:rPr>
              <w:t>Verificar a existência de quaisquer anormalidades elétricas ou mecânicas (ruídos, odores) que possam caracterizar o mau funcionamento de algum componente;</w:t>
            </w:r>
          </w:p>
        </w:tc>
        <w:tc>
          <w:tcPr>
            <w:tcW w:w="567" w:type="dxa"/>
            <w:tcBorders>
              <w:top w:val="nil"/>
              <w:left w:val="nil"/>
              <w:bottom w:val="single" w:sz="4" w:space="0" w:color="000000"/>
              <w:right w:val="single" w:sz="4" w:space="0" w:color="000000"/>
            </w:tcBorders>
            <w:shd w:val="clear" w:color="auto" w:fill="auto"/>
            <w:vAlign w:val="center"/>
            <w:hideMark/>
          </w:tcPr>
          <w:p w14:paraId="3CF4B65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3030ED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75CA6D7"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8797F6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819E25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40D25D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7712A6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B73A87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F121C1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4CD8AA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C4D2E1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7EEFBA1" w14:textId="77777777" w:rsidR="00DB58B2" w:rsidRPr="00F70FB3" w:rsidRDefault="00DB58B2" w:rsidP="002F1335">
            <w:pPr>
              <w:rPr>
                <w:b/>
                <w:bCs/>
                <w:sz w:val="20"/>
                <w:szCs w:val="20"/>
              </w:rPr>
            </w:pPr>
          </w:p>
        </w:tc>
      </w:tr>
      <w:tr w:rsidR="00DB58B2" w:rsidRPr="00F70FB3" w14:paraId="647F781B" w14:textId="77777777" w:rsidTr="002F1335">
        <w:trPr>
          <w:trHeight w:val="1021"/>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6482E27" w14:textId="77777777" w:rsidR="00DB58B2" w:rsidRPr="00F70FB3" w:rsidRDefault="00DB58B2" w:rsidP="002F1335">
            <w:pPr>
              <w:ind w:firstLineChars="100" w:firstLine="200"/>
              <w:rPr>
                <w:sz w:val="20"/>
                <w:szCs w:val="20"/>
              </w:rPr>
            </w:pPr>
            <w:r w:rsidRPr="00F70FB3">
              <w:rPr>
                <w:sz w:val="20"/>
                <w:szCs w:val="20"/>
              </w:rPr>
              <w:lastRenderedPageBreak/>
              <w:t>P3</w:t>
            </w:r>
          </w:p>
        </w:tc>
        <w:tc>
          <w:tcPr>
            <w:tcW w:w="2835" w:type="dxa"/>
            <w:tcBorders>
              <w:top w:val="nil"/>
              <w:left w:val="nil"/>
              <w:bottom w:val="single" w:sz="4" w:space="0" w:color="000000"/>
              <w:right w:val="single" w:sz="4" w:space="0" w:color="000000"/>
            </w:tcBorders>
            <w:shd w:val="clear" w:color="auto" w:fill="auto"/>
            <w:vAlign w:val="center"/>
            <w:hideMark/>
          </w:tcPr>
          <w:p w14:paraId="3A1F4996" w14:textId="77777777" w:rsidR="00DB58B2" w:rsidRPr="00F70FB3" w:rsidRDefault="00DB58B2" w:rsidP="002F1335">
            <w:pPr>
              <w:rPr>
                <w:sz w:val="20"/>
                <w:szCs w:val="20"/>
              </w:rPr>
            </w:pPr>
            <w:r w:rsidRPr="00F70FB3">
              <w:rPr>
                <w:sz w:val="20"/>
                <w:szCs w:val="20"/>
              </w:rPr>
              <w:t>Medir a amperagem nos alimentadores em todas as saídas;</w:t>
            </w:r>
          </w:p>
        </w:tc>
        <w:tc>
          <w:tcPr>
            <w:tcW w:w="567" w:type="dxa"/>
            <w:tcBorders>
              <w:top w:val="nil"/>
              <w:left w:val="nil"/>
              <w:bottom w:val="single" w:sz="4" w:space="0" w:color="000000"/>
              <w:right w:val="single" w:sz="4" w:space="0" w:color="000000"/>
            </w:tcBorders>
            <w:shd w:val="clear" w:color="auto" w:fill="auto"/>
            <w:vAlign w:val="center"/>
            <w:hideMark/>
          </w:tcPr>
          <w:p w14:paraId="5D56DAE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818C0D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8AAA15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4FB768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DFE9AD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B8711B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7C014C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EEA6BC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23504A3"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6FFB12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1A3C6AD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ADB274D" w14:textId="77777777" w:rsidR="00DB58B2" w:rsidRPr="00F70FB3" w:rsidRDefault="00DB58B2" w:rsidP="002F1335">
            <w:pPr>
              <w:rPr>
                <w:b/>
                <w:bCs/>
                <w:sz w:val="20"/>
                <w:szCs w:val="20"/>
              </w:rPr>
            </w:pPr>
          </w:p>
        </w:tc>
      </w:tr>
      <w:tr w:rsidR="00DB58B2" w:rsidRPr="00F70FB3" w14:paraId="7CDF664B"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92F9A6C"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hideMark/>
          </w:tcPr>
          <w:p w14:paraId="0243E952" w14:textId="77777777" w:rsidR="00DB58B2" w:rsidRPr="00F70FB3" w:rsidRDefault="00DB58B2" w:rsidP="002F1335">
            <w:pPr>
              <w:rPr>
                <w:sz w:val="20"/>
                <w:szCs w:val="20"/>
              </w:rPr>
            </w:pPr>
            <w:r w:rsidRPr="00F70FB3">
              <w:rPr>
                <w:sz w:val="20"/>
                <w:szCs w:val="20"/>
              </w:rPr>
              <w:t>Limpar externamente o quadro geral;</w:t>
            </w:r>
          </w:p>
        </w:tc>
        <w:tc>
          <w:tcPr>
            <w:tcW w:w="567" w:type="dxa"/>
            <w:tcBorders>
              <w:top w:val="nil"/>
              <w:left w:val="nil"/>
              <w:bottom w:val="single" w:sz="4" w:space="0" w:color="000000"/>
              <w:right w:val="single" w:sz="4" w:space="0" w:color="000000"/>
            </w:tcBorders>
            <w:shd w:val="clear" w:color="auto" w:fill="auto"/>
            <w:vAlign w:val="center"/>
            <w:hideMark/>
          </w:tcPr>
          <w:p w14:paraId="025A983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88EADB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4AAD1EA"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843D60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D77749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AC14DE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4D575F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C1BA50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B95DF2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F9E68B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B24A30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79010C0" w14:textId="77777777" w:rsidR="00DB58B2" w:rsidRPr="00F70FB3" w:rsidRDefault="00DB58B2" w:rsidP="002F1335">
            <w:pPr>
              <w:rPr>
                <w:b/>
                <w:bCs/>
                <w:sz w:val="20"/>
                <w:szCs w:val="20"/>
              </w:rPr>
            </w:pPr>
          </w:p>
        </w:tc>
      </w:tr>
      <w:tr w:rsidR="00DB58B2" w:rsidRPr="00F70FB3" w14:paraId="7169D2D6"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1645591"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tcPr>
          <w:p w14:paraId="21335B24" w14:textId="77777777" w:rsidR="00DB58B2" w:rsidRPr="00F70FB3" w:rsidRDefault="00DB58B2" w:rsidP="002F1335">
            <w:pPr>
              <w:rPr>
                <w:sz w:val="20"/>
                <w:szCs w:val="20"/>
              </w:rPr>
            </w:pPr>
            <w:r w:rsidRPr="00F70FB3">
              <w:rPr>
                <w:sz w:val="20"/>
                <w:szCs w:val="20"/>
              </w:rPr>
              <w:t>Anotar as anormalidades porventura verificadas durante os serviços e efetuar as correções necessárias, comunicando posteriormente à Fiscalização para adoção de providências visando a sua regularização;</w:t>
            </w:r>
          </w:p>
        </w:tc>
        <w:tc>
          <w:tcPr>
            <w:tcW w:w="567" w:type="dxa"/>
            <w:tcBorders>
              <w:top w:val="nil"/>
              <w:left w:val="nil"/>
              <w:bottom w:val="single" w:sz="4" w:space="0" w:color="000000"/>
              <w:right w:val="single" w:sz="4" w:space="0" w:color="000000"/>
            </w:tcBorders>
            <w:shd w:val="clear" w:color="auto" w:fill="auto"/>
            <w:vAlign w:val="center"/>
            <w:hideMark/>
          </w:tcPr>
          <w:p w14:paraId="4A3C482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05A8AC0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2DB5FC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4F7399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B68B12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A608BC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4DEC84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1B7139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777EEC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F1067D2"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36B8BC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FDD21E3" w14:textId="77777777" w:rsidR="00DB58B2" w:rsidRPr="00F70FB3" w:rsidRDefault="00DB58B2" w:rsidP="002F1335">
            <w:pPr>
              <w:rPr>
                <w:b/>
                <w:bCs/>
                <w:sz w:val="20"/>
                <w:szCs w:val="20"/>
              </w:rPr>
            </w:pPr>
          </w:p>
        </w:tc>
      </w:tr>
      <w:tr w:rsidR="00DB58B2" w:rsidRPr="00F70FB3" w14:paraId="569E7EB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3CA3FA0"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tcPr>
          <w:p w14:paraId="00F7958D" w14:textId="77777777" w:rsidR="00DB58B2" w:rsidRPr="00F70FB3" w:rsidRDefault="00DB58B2" w:rsidP="002F1335">
            <w:pPr>
              <w:rPr>
                <w:sz w:val="20"/>
                <w:szCs w:val="20"/>
              </w:rPr>
            </w:pPr>
            <w:r w:rsidRPr="00F70FB3">
              <w:rPr>
                <w:sz w:val="20"/>
                <w:szCs w:val="20"/>
              </w:rPr>
              <w:t>Inspecionar os isoladores e conexões da saída dos disjuntores, evitando pontos de resistência elevada;</w:t>
            </w:r>
          </w:p>
        </w:tc>
        <w:tc>
          <w:tcPr>
            <w:tcW w:w="567" w:type="dxa"/>
            <w:tcBorders>
              <w:top w:val="nil"/>
              <w:left w:val="nil"/>
              <w:bottom w:val="single" w:sz="4" w:space="0" w:color="000000"/>
              <w:right w:val="single" w:sz="4" w:space="0" w:color="000000"/>
            </w:tcBorders>
            <w:shd w:val="clear" w:color="auto" w:fill="auto"/>
            <w:vAlign w:val="center"/>
            <w:hideMark/>
          </w:tcPr>
          <w:p w14:paraId="3530ED1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3104149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496177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D1014E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CFFA99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71AE89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E5A482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88E7203"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BB883E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0A9123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12C343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7DB642B" w14:textId="77777777" w:rsidR="00DB58B2" w:rsidRPr="00F70FB3" w:rsidRDefault="00DB58B2" w:rsidP="002F1335">
            <w:pPr>
              <w:rPr>
                <w:b/>
                <w:bCs/>
                <w:sz w:val="20"/>
                <w:szCs w:val="20"/>
              </w:rPr>
            </w:pPr>
          </w:p>
        </w:tc>
      </w:tr>
      <w:tr w:rsidR="00DB58B2" w:rsidRPr="00F70FB3" w14:paraId="1828DC11"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970278F" w14:textId="77777777" w:rsidR="00DB58B2" w:rsidRPr="00F70FB3" w:rsidRDefault="00DB58B2" w:rsidP="002F1335">
            <w:pPr>
              <w:ind w:firstLineChars="100" w:firstLine="200"/>
              <w:rPr>
                <w:sz w:val="20"/>
                <w:szCs w:val="20"/>
              </w:rPr>
            </w:pPr>
            <w:r w:rsidRPr="00F70FB3">
              <w:rPr>
                <w:sz w:val="20"/>
                <w:szCs w:val="20"/>
              </w:rPr>
              <w:t>P7</w:t>
            </w:r>
          </w:p>
        </w:tc>
        <w:tc>
          <w:tcPr>
            <w:tcW w:w="2835" w:type="dxa"/>
            <w:tcBorders>
              <w:top w:val="nil"/>
              <w:left w:val="nil"/>
              <w:bottom w:val="single" w:sz="4" w:space="0" w:color="000000"/>
              <w:right w:val="single" w:sz="4" w:space="0" w:color="000000"/>
            </w:tcBorders>
            <w:shd w:val="clear" w:color="auto" w:fill="auto"/>
            <w:vAlign w:val="center"/>
          </w:tcPr>
          <w:p w14:paraId="7EAA587C" w14:textId="77777777" w:rsidR="00DB58B2" w:rsidRPr="00F70FB3" w:rsidRDefault="00DB58B2" w:rsidP="002F1335">
            <w:pPr>
              <w:rPr>
                <w:sz w:val="20"/>
                <w:szCs w:val="20"/>
              </w:rPr>
            </w:pPr>
            <w:r w:rsidRPr="00F70FB3">
              <w:rPr>
                <w:sz w:val="20"/>
                <w:szCs w:val="20"/>
              </w:rPr>
              <w:t>Verificar os contatos de entrada e de saída dos disjuntores;</w:t>
            </w:r>
          </w:p>
        </w:tc>
        <w:tc>
          <w:tcPr>
            <w:tcW w:w="567" w:type="dxa"/>
            <w:tcBorders>
              <w:top w:val="nil"/>
              <w:left w:val="nil"/>
              <w:bottom w:val="single" w:sz="4" w:space="0" w:color="000000"/>
              <w:right w:val="single" w:sz="4" w:space="0" w:color="000000"/>
            </w:tcBorders>
            <w:shd w:val="clear" w:color="auto" w:fill="auto"/>
            <w:vAlign w:val="center"/>
            <w:hideMark/>
          </w:tcPr>
          <w:p w14:paraId="68118E72"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04929FE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80E324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3AA6AF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BD7260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7DBBF2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44018D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A07129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C60A37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26ADA3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841C08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D84BBE3" w14:textId="77777777" w:rsidR="00DB58B2" w:rsidRPr="00F70FB3" w:rsidRDefault="00DB58B2" w:rsidP="002F1335">
            <w:pPr>
              <w:rPr>
                <w:b/>
                <w:bCs/>
                <w:sz w:val="20"/>
                <w:szCs w:val="20"/>
              </w:rPr>
            </w:pPr>
          </w:p>
        </w:tc>
      </w:tr>
      <w:tr w:rsidR="00DB58B2" w:rsidRPr="00F70FB3" w14:paraId="3AF3228A"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28F4187" w14:textId="77777777" w:rsidR="00DB58B2" w:rsidRPr="00F70FB3" w:rsidRDefault="00DB58B2" w:rsidP="002F1335">
            <w:pPr>
              <w:ind w:firstLineChars="100" w:firstLine="200"/>
              <w:rPr>
                <w:sz w:val="20"/>
                <w:szCs w:val="20"/>
              </w:rPr>
            </w:pPr>
            <w:r w:rsidRPr="00F70FB3">
              <w:rPr>
                <w:sz w:val="20"/>
                <w:szCs w:val="20"/>
              </w:rPr>
              <w:t>P8</w:t>
            </w:r>
          </w:p>
        </w:tc>
        <w:tc>
          <w:tcPr>
            <w:tcW w:w="2835" w:type="dxa"/>
            <w:tcBorders>
              <w:top w:val="nil"/>
              <w:left w:val="nil"/>
              <w:bottom w:val="single" w:sz="4" w:space="0" w:color="000000"/>
              <w:right w:val="single" w:sz="4" w:space="0" w:color="000000"/>
            </w:tcBorders>
            <w:shd w:val="clear" w:color="auto" w:fill="auto"/>
            <w:vAlign w:val="center"/>
          </w:tcPr>
          <w:p w14:paraId="7CD1D193" w14:textId="77777777" w:rsidR="00DB58B2" w:rsidRPr="00F70FB3" w:rsidRDefault="00DB58B2" w:rsidP="002F1335">
            <w:pPr>
              <w:rPr>
                <w:sz w:val="20"/>
                <w:szCs w:val="20"/>
              </w:rPr>
            </w:pPr>
            <w:r w:rsidRPr="00F70FB3">
              <w:rPr>
                <w:sz w:val="20"/>
                <w:szCs w:val="20"/>
              </w:rPr>
              <w:t>Verificar a fixação do barramento e conexões, efetuando sua limpeza geral, inclusive dos disjuntores;</w:t>
            </w:r>
          </w:p>
        </w:tc>
        <w:tc>
          <w:tcPr>
            <w:tcW w:w="567" w:type="dxa"/>
            <w:tcBorders>
              <w:top w:val="nil"/>
              <w:left w:val="nil"/>
              <w:bottom w:val="single" w:sz="4" w:space="0" w:color="000000"/>
              <w:right w:val="single" w:sz="4" w:space="0" w:color="000000"/>
            </w:tcBorders>
            <w:shd w:val="clear" w:color="auto" w:fill="auto"/>
            <w:vAlign w:val="center"/>
            <w:hideMark/>
          </w:tcPr>
          <w:p w14:paraId="1861E63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7EC9C8E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E2C7E7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BFB5DB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547E75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282B99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C17A10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189D0C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F1B3B7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62C4D75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485E44C"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F93FA39" w14:textId="77777777" w:rsidR="00DB58B2" w:rsidRPr="00F70FB3" w:rsidRDefault="00DB58B2" w:rsidP="002F1335">
            <w:pPr>
              <w:rPr>
                <w:b/>
                <w:bCs/>
                <w:sz w:val="20"/>
                <w:szCs w:val="20"/>
              </w:rPr>
            </w:pPr>
          </w:p>
        </w:tc>
      </w:tr>
      <w:tr w:rsidR="00DB58B2" w:rsidRPr="00F70FB3" w14:paraId="13D5F4DD"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C80ED10" w14:textId="77777777" w:rsidR="00DB58B2" w:rsidRPr="00F70FB3" w:rsidRDefault="00DB58B2" w:rsidP="002F1335">
            <w:pPr>
              <w:ind w:firstLineChars="100" w:firstLine="200"/>
              <w:rPr>
                <w:sz w:val="20"/>
                <w:szCs w:val="20"/>
              </w:rPr>
            </w:pPr>
            <w:r w:rsidRPr="00F70FB3">
              <w:rPr>
                <w:sz w:val="20"/>
                <w:szCs w:val="20"/>
              </w:rPr>
              <w:t>P9</w:t>
            </w:r>
          </w:p>
        </w:tc>
        <w:tc>
          <w:tcPr>
            <w:tcW w:w="2835" w:type="dxa"/>
            <w:tcBorders>
              <w:top w:val="nil"/>
              <w:left w:val="nil"/>
              <w:bottom w:val="single" w:sz="4" w:space="0" w:color="000000"/>
              <w:right w:val="single" w:sz="4" w:space="0" w:color="000000"/>
            </w:tcBorders>
            <w:shd w:val="clear" w:color="auto" w:fill="auto"/>
            <w:vAlign w:val="center"/>
          </w:tcPr>
          <w:p w14:paraId="19134BFE" w14:textId="77777777" w:rsidR="00DB58B2" w:rsidRPr="00F70FB3" w:rsidRDefault="00DB58B2" w:rsidP="002F1335">
            <w:pPr>
              <w:rPr>
                <w:sz w:val="20"/>
                <w:szCs w:val="20"/>
              </w:rPr>
            </w:pPr>
            <w:r w:rsidRPr="00F70FB3">
              <w:rPr>
                <w:sz w:val="20"/>
                <w:szCs w:val="20"/>
              </w:rPr>
              <w:t>Verificar a regulagem do disjuntor geral;</w:t>
            </w:r>
          </w:p>
        </w:tc>
        <w:tc>
          <w:tcPr>
            <w:tcW w:w="567" w:type="dxa"/>
            <w:tcBorders>
              <w:top w:val="nil"/>
              <w:left w:val="nil"/>
              <w:bottom w:val="single" w:sz="4" w:space="0" w:color="000000"/>
              <w:right w:val="single" w:sz="4" w:space="0" w:color="000000"/>
            </w:tcBorders>
            <w:shd w:val="clear" w:color="auto" w:fill="auto"/>
            <w:vAlign w:val="center"/>
            <w:hideMark/>
          </w:tcPr>
          <w:p w14:paraId="14570633"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69958B7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9147C99"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1FCB2A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65F806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8CE8674"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608D41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BBDB99E"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886C9E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5FB6A5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92C89BE"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CACFF95" w14:textId="77777777" w:rsidR="00DB58B2" w:rsidRPr="00F70FB3" w:rsidRDefault="00DB58B2" w:rsidP="002F1335">
            <w:pPr>
              <w:rPr>
                <w:b/>
                <w:bCs/>
                <w:sz w:val="20"/>
                <w:szCs w:val="20"/>
              </w:rPr>
            </w:pPr>
          </w:p>
        </w:tc>
      </w:tr>
      <w:tr w:rsidR="00DB58B2" w:rsidRPr="00F70FB3" w14:paraId="36F7DEA4"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121F6DF9" w14:textId="77777777" w:rsidR="00DB58B2" w:rsidRPr="00F70FB3" w:rsidRDefault="00DB58B2" w:rsidP="002F1335">
            <w:pPr>
              <w:ind w:firstLineChars="100" w:firstLine="200"/>
              <w:rPr>
                <w:sz w:val="20"/>
                <w:szCs w:val="20"/>
              </w:rPr>
            </w:pPr>
            <w:r w:rsidRPr="00F70FB3">
              <w:rPr>
                <w:sz w:val="20"/>
                <w:szCs w:val="20"/>
              </w:rPr>
              <w:t>P10</w:t>
            </w:r>
          </w:p>
        </w:tc>
        <w:tc>
          <w:tcPr>
            <w:tcW w:w="2835" w:type="dxa"/>
            <w:tcBorders>
              <w:top w:val="nil"/>
              <w:left w:val="nil"/>
              <w:bottom w:val="single" w:sz="4" w:space="0" w:color="000000"/>
              <w:right w:val="single" w:sz="4" w:space="0" w:color="000000"/>
            </w:tcBorders>
            <w:shd w:val="clear" w:color="auto" w:fill="auto"/>
            <w:vAlign w:val="center"/>
          </w:tcPr>
          <w:p w14:paraId="5ACA98F6" w14:textId="77777777" w:rsidR="00DB58B2" w:rsidRPr="00F70FB3" w:rsidRDefault="00DB58B2" w:rsidP="002F1335">
            <w:pPr>
              <w:rPr>
                <w:sz w:val="20"/>
                <w:szCs w:val="20"/>
              </w:rPr>
            </w:pPr>
            <w:r w:rsidRPr="00F70FB3">
              <w:rPr>
                <w:sz w:val="20"/>
                <w:szCs w:val="20"/>
              </w:rPr>
              <w:t>Medir a amperagem (Corrente R) nos alimentadores em todas as saídas;</w:t>
            </w:r>
          </w:p>
        </w:tc>
        <w:tc>
          <w:tcPr>
            <w:tcW w:w="567" w:type="dxa"/>
            <w:tcBorders>
              <w:top w:val="nil"/>
              <w:left w:val="nil"/>
              <w:bottom w:val="single" w:sz="4" w:space="0" w:color="000000"/>
              <w:right w:val="single" w:sz="4" w:space="0" w:color="000000"/>
            </w:tcBorders>
            <w:shd w:val="clear" w:color="auto" w:fill="auto"/>
            <w:vAlign w:val="center"/>
          </w:tcPr>
          <w:p w14:paraId="295AF55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21834B53" w14:textId="77777777" w:rsidR="00DB58B2" w:rsidRPr="00F70FB3" w:rsidRDefault="00DB58B2" w:rsidP="002F1335">
            <w:pPr>
              <w:rPr>
                <w:sz w:val="20"/>
                <w:szCs w:val="20"/>
              </w:rPr>
            </w:pPr>
            <w:r w:rsidRPr="00F70FB3">
              <w:rPr>
                <w:sz w:val="20"/>
                <w:szCs w:val="20"/>
              </w:rPr>
              <w:t>Corrente (A) 3F-RST</w:t>
            </w:r>
          </w:p>
        </w:tc>
        <w:tc>
          <w:tcPr>
            <w:tcW w:w="425" w:type="dxa"/>
            <w:tcBorders>
              <w:top w:val="nil"/>
              <w:left w:val="nil"/>
              <w:bottom w:val="single" w:sz="4" w:space="0" w:color="000000"/>
              <w:right w:val="single" w:sz="4" w:space="0" w:color="000000"/>
            </w:tcBorders>
            <w:shd w:val="clear" w:color="auto" w:fill="auto"/>
            <w:vAlign w:val="center"/>
          </w:tcPr>
          <w:p w14:paraId="44ED698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62F6004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274E83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9FDC36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73E0117"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70BC8B7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0C3E882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55FB189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1CEC18F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2885FAEB" w14:textId="77777777" w:rsidR="00DB58B2" w:rsidRPr="00F70FB3" w:rsidRDefault="00DB58B2" w:rsidP="002F1335">
            <w:pPr>
              <w:rPr>
                <w:b/>
                <w:bCs/>
                <w:sz w:val="20"/>
                <w:szCs w:val="20"/>
              </w:rPr>
            </w:pPr>
          </w:p>
        </w:tc>
      </w:tr>
      <w:tr w:rsidR="00DB58B2" w:rsidRPr="00F70FB3" w14:paraId="773C0266" w14:textId="77777777" w:rsidTr="002F1335">
        <w:trPr>
          <w:trHeight w:val="1102"/>
        </w:trPr>
        <w:tc>
          <w:tcPr>
            <w:tcW w:w="1149" w:type="dxa"/>
            <w:tcBorders>
              <w:top w:val="nil"/>
              <w:left w:val="single" w:sz="4" w:space="0" w:color="000000"/>
              <w:bottom w:val="single" w:sz="4" w:space="0" w:color="000000"/>
              <w:right w:val="single" w:sz="4" w:space="0" w:color="000000"/>
            </w:tcBorders>
            <w:shd w:val="clear" w:color="auto" w:fill="auto"/>
            <w:vAlign w:val="center"/>
          </w:tcPr>
          <w:p w14:paraId="5E25082D" w14:textId="77777777" w:rsidR="00DB58B2" w:rsidRPr="00F70FB3" w:rsidRDefault="00DB58B2" w:rsidP="002F1335">
            <w:pPr>
              <w:ind w:firstLineChars="100" w:firstLine="200"/>
              <w:rPr>
                <w:sz w:val="20"/>
                <w:szCs w:val="20"/>
              </w:rPr>
            </w:pPr>
            <w:r w:rsidRPr="00F70FB3">
              <w:rPr>
                <w:sz w:val="20"/>
                <w:szCs w:val="20"/>
              </w:rPr>
              <w:t>P11</w:t>
            </w:r>
          </w:p>
        </w:tc>
        <w:tc>
          <w:tcPr>
            <w:tcW w:w="2835" w:type="dxa"/>
            <w:tcBorders>
              <w:top w:val="nil"/>
              <w:left w:val="nil"/>
              <w:bottom w:val="single" w:sz="4" w:space="0" w:color="000000"/>
              <w:right w:val="single" w:sz="4" w:space="0" w:color="000000"/>
            </w:tcBorders>
            <w:shd w:val="clear" w:color="auto" w:fill="auto"/>
            <w:vAlign w:val="center"/>
          </w:tcPr>
          <w:p w14:paraId="4DB794F1" w14:textId="77777777" w:rsidR="00DB58B2" w:rsidRPr="00F70FB3" w:rsidRDefault="00DB58B2" w:rsidP="002F1335">
            <w:pPr>
              <w:rPr>
                <w:sz w:val="20"/>
                <w:szCs w:val="20"/>
              </w:rPr>
            </w:pPr>
            <w:r w:rsidRPr="00F70FB3">
              <w:rPr>
                <w:sz w:val="20"/>
                <w:szCs w:val="20"/>
              </w:rPr>
              <w:t>Medir a amperagem (Corrente T)  nos alimentadores em todas as saídas;</w:t>
            </w:r>
          </w:p>
        </w:tc>
        <w:tc>
          <w:tcPr>
            <w:tcW w:w="567" w:type="dxa"/>
            <w:tcBorders>
              <w:top w:val="nil"/>
              <w:left w:val="nil"/>
              <w:bottom w:val="single" w:sz="4" w:space="0" w:color="000000"/>
              <w:right w:val="single" w:sz="4" w:space="0" w:color="000000"/>
            </w:tcBorders>
            <w:shd w:val="clear" w:color="auto" w:fill="auto"/>
            <w:vAlign w:val="center"/>
          </w:tcPr>
          <w:p w14:paraId="16D9BF4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3A8C3647" w14:textId="77777777" w:rsidR="00DB58B2" w:rsidRPr="00F70FB3" w:rsidRDefault="00DB58B2" w:rsidP="002F1335">
            <w:pPr>
              <w:rPr>
                <w:sz w:val="20"/>
                <w:szCs w:val="20"/>
              </w:rPr>
            </w:pPr>
            <w:r w:rsidRPr="00F70FB3">
              <w:rPr>
                <w:sz w:val="20"/>
                <w:szCs w:val="20"/>
              </w:rPr>
              <w:t>Corrente (A) 3F-RST</w:t>
            </w:r>
          </w:p>
        </w:tc>
        <w:tc>
          <w:tcPr>
            <w:tcW w:w="425" w:type="dxa"/>
            <w:tcBorders>
              <w:top w:val="nil"/>
              <w:left w:val="nil"/>
              <w:bottom w:val="single" w:sz="4" w:space="0" w:color="000000"/>
              <w:right w:val="single" w:sz="4" w:space="0" w:color="000000"/>
            </w:tcBorders>
            <w:shd w:val="clear" w:color="auto" w:fill="auto"/>
            <w:vAlign w:val="center"/>
          </w:tcPr>
          <w:p w14:paraId="300B04B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31C04F1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9A7468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14977B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A829D0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5FCF889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37B8ABC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42A3BD3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1E9F272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5AAE994D" w14:textId="77777777" w:rsidR="00DB58B2" w:rsidRPr="00F70FB3" w:rsidRDefault="00DB58B2" w:rsidP="002F1335">
            <w:pPr>
              <w:rPr>
                <w:b/>
                <w:bCs/>
                <w:sz w:val="20"/>
                <w:szCs w:val="20"/>
              </w:rPr>
            </w:pPr>
          </w:p>
        </w:tc>
      </w:tr>
      <w:tr w:rsidR="00DB58B2" w:rsidRPr="00F70FB3" w14:paraId="4F99BB51"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543504AE" w14:textId="77777777" w:rsidR="00DB58B2" w:rsidRPr="00F70FB3" w:rsidRDefault="00DB58B2" w:rsidP="002F1335">
            <w:pPr>
              <w:ind w:firstLineChars="100" w:firstLine="200"/>
              <w:rPr>
                <w:sz w:val="20"/>
                <w:szCs w:val="20"/>
              </w:rPr>
            </w:pPr>
            <w:r w:rsidRPr="00F70FB3">
              <w:rPr>
                <w:sz w:val="20"/>
                <w:szCs w:val="20"/>
              </w:rPr>
              <w:t>P12</w:t>
            </w:r>
          </w:p>
        </w:tc>
        <w:tc>
          <w:tcPr>
            <w:tcW w:w="2835" w:type="dxa"/>
            <w:tcBorders>
              <w:top w:val="nil"/>
              <w:left w:val="nil"/>
              <w:bottom w:val="single" w:sz="4" w:space="0" w:color="000000"/>
              <w:right w:val="single" w:sz="4" w:space="0" w:color="000000"/>
            </w:tcBorders>
            <w:shd w:val="clear" w:color="auto" w:fill="auto"/>
            <w:vAlign w:val="center"/>
          </w:tcPr>
          <w:p w14:paraId="11016A58" w14:textId="77777777" w:rsidR="00DB58B2" w:rsidRPr="00F70FB3" w:rsidRDefault="00DB58B2" w:rsidP="002F1335">
            <w:pPr>
              <w:rPr>
                <w:sz w:val="20"/>
                <w:szCs w:val="20"/>
              </w:rPr>
            </w:pPr>
            <w:r w:rsidRPr="00F70FB3">
              <w:rPr>
                <w:sz w:val="20"/>
                <w:szCs w:val="20"/>
              </w:rPr>
              <w:t>Medir a amperagem (Corrente S)  nos alimentadores em todas as saídas;</w:t>
            </w:r>
          </w:p>
        </w:tc>
        <w:tc>
          <w:tcPr>
            <w:tcW w:w="567" w:type="dxa"/>
            <w:tcBorders>
              <w:top w:val="nil"/>
              <w:left w:val="nil"/>
              <w:bottom w:val="single" w:sz="4" w:space="0" w:color="000000"/>
              <w:right w:val="single" w:sz="4" w:space="0" w:color="000000"/>
            </w:tcBorders>
            <w:shd w:val="clear" w:color="auto" w:fill="auto"/>
            <w:vAlign w:val="center"/>
          </w:tcPr>
          <w:p w14:paraId="7E59715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485EA386" w14:textId="77777777" w:rsidR="00DB58B2" w:rsidRPr="00F70FB3" w:rsidRDefault="00DB58B2" w:rsidP="002F1335">
            <w:pPr>
              <w:rPr>
                <w:sz w:val="20"/>
                <w:szCs w:val="20"/>
              </w:rPr>
            </w:pPr>
            <w:r w:rsidRPr="00F70FB3">
              <w:rPr>
                <w:sz w:val="20"/>
                <w:szCs w:val="20"/>
              </w:rPr>
              <w:t>Corrente (A) 3F-RST</w:t>
            </w:r>
          </w:p>
        </w:tc>
        <w:tc>
          <w:tcPr>
            <w:tcW w:w="425" w:type="dxa"/>
            <w:tcBorders>
              <w:top w:val="nil"/>
              <w:left w:val="nil"/>
              <w:bottom w:val="single" w:sz="4" w:space="0" w:color="000000"/>
              <w:right w:val="single" w:sz="4" w:space="0" w:color="000000"/>
            </w:tcBorders>
            <w:shd w:val="clear" w:color="auto" w:fill="auto"/>
            <w:vAlign w:val="center"/>
          </w:tcPr>
          <w:p w14:paraId="71B4221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268BF6F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28D2C5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CEA75D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9B8C04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2FB6577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01453B2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57FA39D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358A4A5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1553EC37" w14:textId="77777777" w:rsidR="00DB58B2" w:rsidRPr="00F70FB3" w:rsidRDefault="00DB58B2" w:rsidP="002F1335">
            <w:pPr>
              <w:rPr>
                <w:b/>
                <w:bCs/>
                <w:sz w:val="20"/>
                <w:szCs w:val="20"/>
              </w:rPr>
            </w:pPr>
          </w:p>
        </w:tc>
      </w:tr>
      <w:tr w:rsidR="00DB58B2" w:rsidRPr="00F70FB3" w14:paraId="6A9E2DA8"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7B3FB40" w14:textId="77777777" w:rsidR="00DB58B2" w:rsidRPr="00F70FB3" w:rsidRDefault="00DB58B2" w:rsidP="002F1335">
            <w:pPr>
              <w:ind w:firstLineChars="100" w:firstLine="200"/>
              <w:rPr>
                <w:sz w:val="20"/>
                <w:szCs w:val="20"/>
              </w:rPr>
            </w:pPr>
            <w:r w:rsidRPr="00F70FB3">
              <w:rPr>
                <w:sz w:val="20"/>
                <w:szCs w:val="20"/>
              </w:rPr>
              <w:t>P13</w:t>
            </w:r>
          </w:p>
        </w:tc>
        <w:tc>
          <w:tcPr>
            <w:tcW w:w="2835" w:type="dxa"/>
            <w:tcBorders>
              <w:top w:val="nil"/>
              <w:left w:val="nil"/>
              <w:bottom w:val="single" w:sz="4" w:space="0" w:color="000000"/>
              <w:right w:val="single" w:sz="4" w:space="0" w:color="000000"/>
            </w:tcBorders>
            <w:shd w:val="clear" w:color="auto" w:fill="auto"/>
            <w:vAlign w:val="center"/>
          </w:tcPr>
          <w:p w14:paraId="2EBAA483" w14:textId="77777777" w:rsidR="00DB58B2" w:rsidRPr="00F70FB3" w:rsidRDefault="00DB58B2" w:rsidP="002F1335">
            <w:pPr>
              <w:rPr>
                <w:sz w:val="20"/>
                <w:szCs w:val="20"/>
              </w:rPr>
            </w:pPr>
            <w:r w:rsidRPr="00F70FB3">
              <w:rPr>
                <w:sz w:val="20"/>
                <w:szCs w:val="20"/>
              </w:rPr>
              <w:t>Inspecionar os cabos de alimentação para prevenir aquecimento (estado de isolamento);</w:t>
            </w:r>
          </w:p>
        </w:tc>
        <w:tc>
          <w:tcPr>
            <w:tcW w:w="567" w:type="dxa"/>
            <w:tcBorders>
              <w:top w:val="nil"/>
              <w:left w:val="nil"/>
              <w:bottom w:val="single" w:sz="4" w:space="0" w:color="000000"/>
              <w:right w:val="single" w:sz="4" w:space="0" w:color="000000"/>
            </w:tcBorders>
            <w:shd w:val="clear" w:color="auto" w:fill="auto"/>
            <w:vAlign w:val="center"/>
            <w:hideMark/>
          </w:tcPr>
          <w:p w14:paraId="4945FC6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CF0A17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66FD00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A8BE54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3E679C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BDAA39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DC342C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6E4D0F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33147F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4A24CA2"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162B96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36F29A9" w14:textId="77777777" w:rsidR="00DB58B2" w:rsidRPr="00F70FB3" w:rsidRDefault="00DB58B2" w:rsidP="002F1335">
            <w:pPr>
              <w:rPr>
                <w:b/>
                <w:bCs/>
                <w:sz w:val="20"/>
                <w:szCs w:val="20"/>
              </w:rPr>
            </w:pPr>
          </w:p>
        </w:tc>
      </w:tr>
      <w:tr w:rsidR="00DB58B2" w:rsidRPr="00F70FB3" w14:paraId="2B106C61"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14A6A22" w14:textId="77777777" w:rsidR="00DB58B2" w:rsidRPr="00F70FB3" w:rsidRDefault="00DB58B2" w:rsidP="002F1335">
            <w:pPr>
              <w:ind w:firstLineChars="100" w:firstLine="200"/>
              <w:rPr>
                <w:sz w:val="20"/>
                <w:szCs w:val="20"/>
              </w:rPr>
            </w:pPr>
            <w:r w:rsidRPr="00F70FB3">
              <w:rPr>
                <w:sz w:val="20"/>
                <w:szCs w:val="20"/>
              </w:rPr>
              <w:t>P14</w:t>
            </w:r>
          </w:p>
        </w:tc>
        <w:tc>
          <w:tcPr>
            <w:tcW w:w="2835" w:type="dxa"/>
            <w:tcBorders>
              <w:top w:val="nil"/>
              <w:left w:val="nil"/>
              <w:bottom w:val="single" w:sz="4" w:space="0" w:color="000000"/>
              <w:right w:val="single" w:sz="4" w:space="0" w:color="000000"/>
            </w:tcBorders>
            <w:shd w:val="clear" w:color="auto" w:fill="auto"/>
            <w:vAlign w:val="center"/>
          </w:tcPr>
          <w:p w14:paraId="2ED68DF8" w14:textId="77777777" w:rsidR="00DB58B2" w:rsidRPr="00F70FB3" w:rsidRDefault="00DB58B2" w:rsidP="002F1335">
            <w:pPr>
              <w:rPr>
                <w:sz w:val="20"/>
                <w:szCs w:val="20"/>
              </w:rPr>
            </w:pPr>
            <w:r w:rsidRPr="00F70FB3">
              <w:rPr>
                <w:sz w:val="20"/>
                <w:szCs w:val="20"/>
              </w:rPr>
              <w:t>Verificar os aspectos da fiação;</w:t>
            </w:r>
          </w:p>
        </w:tc>
        <w:tc>
          <w:tcPr>
            <w:tcW w:w="567" w:type="dxa"/>
            <w:tcBorders>
              <w:top w:val="nil"/>
              <w:left w:val="nil"/>
              <w:bottom w:val="single" w:sz="4" w:space="0" w:color="000000"/>
              <w:right w:val="single" w:sz="4" w:space="0" w:color="000000"/>
            </w:tcBorders>
            <w:shd w:val="clear" w:color="auto" w:fill="auto"/>
            <w:vAlign w:val="center"/>
            <w:hideMark/>
          </w:tcPr>
          <w:p w14:paraId="781120F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42B3EB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A128E6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4ED288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937D41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DCFB65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494095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E373C9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81CAC4D"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F0ABCF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A005C5E"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AE48006" w14:textId="77777777" w:rsidR="00DB58B2" w:rsidRPr="00F70FB3" w:rsidRDefault="00DB58B2" w:rsidP="002F1335">
            <w:pPr>
              <w:rPr>
                <w:b/>
                <w:bCs/>
                <w:sz w:val="20"/>
                <w:szCs w:val="20"/>
              </w:rPr>
            </w:pPr>
          </w:p>
        </w:tc>
      </w:tr>
      <w:tr w:rsidR="00DB58B2" w:rsidRPr="00F70FB3" w14:paraId="170CA998"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01A8501" w14:textId="77777777" w:rsidR="00DB58B2" w:rsidRPr="00F70FB3" w:rsidRDefault="00DB58B2" w:rsidP="002F1335">
            <w:pPr>
              <w:ind w:firstLineChars="100" w:firstLine="200"/>
              <w:rPr>
                <w:sz w:val="20"/>
                <w:szCs w:val="20"/>
              </w:rPr>
            </w:pPr>
            <w:r w:rsidRPr="00F70FB3">
              <w:rPr>
                <w:sz w:val="20"/>
                <w:szCs w:val="20"/>
              </w:rPr>
              <w:t>P15</w:t>
            </w:r>
          </w:p>
        </w:tc>
        <w:tc>
          <w:tcPr>
            <w:tcW w:w="2835" w:type="dxa"/>
            <w:tcBorders>
              <w:top w:val="nil"/>
              <w:left w:val="nil"/>
              <w:bottom w:val="single" w:sz="4" w:space="0" w:color="000000"/>
              <w:right w:val="single" w:sz="4" w:space="0" w:color="000000"/>
            </w:tcBorders>
            <w:shd w:val="clear" w:color="auto" w:fill="auto"/>
            <w:vAlign w:val="center"/>
          </w:tcPr>
          <w:p w14:paraId="046D40F2" w14:textId="77777777" w:rsidR="00DB58B2" w:rsidRPr="00F70FB3" w:rsidRDefault="00DB58B2" w:rsidP="002F1335">
            <w:pPr>
              <w:rPr>
                <w:sz w:val="20"/>
                <w:szCs w:val="20"/>
              </w:rPr>
            </w:pPr>
            <w:r w:rsidRPr="00F70FB3">
              <w:rPr>
                <w:sz w:val="20"/>
                <w:szCs w:val="20"/>
              </w:rPr>
              <w:t>Verificar o equilíbrio das fases nos alimentadores (circuito);</w:t>
            </w:r>
          </w:p>
        </w:tc>
        <w:tc>
          <w:tcPr>
            <w:tcW w:w="567" w:type="dxa"/>
            <w:tcBorders>
              <w:top w:val="nil"/>
              <w:left w:val="nil"/>
              <w:bottom w:val="single" w:sz="4" w:space="0" w:color="000000"/>
              <w:right w:val="single" w:sz="4" w:space="0" w:color="000000"/>
            </w:tcBorders>
            <w:shd w:val="clear" w:color="auto" w:fill="auto"/>
            <w:vAlign w:val="center"/>
            <w:hideMark/>
          </w:tcPr>
          <w:p w14:paraId="6E6145A0"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4B8F06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5EC759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B68F71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4DB9B7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7E754C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0AD4E5C"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3A3EBFF"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2A187E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9E782D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192FE0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F27DB15" w14:textId="77777777" w:rsidR="00DB58B2" w:rsidRPr="00F70FB3" w:rsidRDefault="00DB58B2" w:rsidP="002F1335">
            <w:pPr>
              <w:rPr>
                <w:b/>
                <w:bCs/>
                <w:sz w:val="20"/>
                <w:szCs w:val="20"/>
              </w:rPr>
            </w:pPr>
          </w:p>
        </w:tc>
      </w:tr>
      <w:tr w:rsidR="00DB58B2" w:rsidRPr="00F70FB3" w14:paraId="677D77A0" w14:textId="77777777" w:rsidTr="002F1335">
        <w:trPr>
          <w:trHeight w:val="40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BD2F473" w14:textId="77777777" w:rsidR="00DB58B2" w:rsidRPr="00F70FB3" w:rsidRDefault="00DB58B2" w:rsidP="002F1335">
            <w:pPr>
              <w:ind w:firstLineChars="100" w:firstLine="200"/>
              <w:rPr>
                <w:sz w:val="20"/>
                <w:szCs w:val="20"/>
              </w:rPr>
            </w:pPr>
            <w:r w:rsidRPr="00F70FB3">
              <w:rPr>
                <w:sz w:val="20"/>
                <w:szCs w:val="20"/>
              </w:rPr>
              <w:t>P16</w:t>
            </w:r>
          </w:p>
        </w:tc>
        <w:tc>
          <w:tcPr>
            <w:tcW w:w="2835" w:type="dxa"/>
            <w:tcBorders>
              <w:top w:val="nil"/>
              <w:left w:val="nil"/>
              <w:bottom w:val="single" w:sz="4" w:space="0" w:color="000000"/>
              <w:right w:val="single" w:sz="4" w:space="0" w:color="000000"/>
            </w:tcBorders>
            <w:shd w:val="clear" w:color="auto" w:fill="auto"/>
            <w:vAlign w:val="center"/>
          </w:tcPr>
          <w:p w14:paraId="46F8BD83" w14:textId="77777777" w:rsidR="00DB58B2" w:rsidRPr="00F70FB3" w:rsidRDefault="00DB58B2" w:rsidP="002F1335">
            <w:pPr>
              <w:rPr>
                <w:sz w:val="20"/>
                <w:szCs w:val="20"/>
              </w:rPr>
            </w:pPr>
            <w:r w:rsidRPr="00F70FB3">
              <w:rPr>
                <w:sz w:val="20"/>
                <w:szCs w:val="20"/>
              </w:rPr>
              <w:t>Lubrificar as dobradiças das portas dos armários e verificar o funcionamento das suas respectivas chaves;</w:t>
            </w:r>
          </w:p>
        </w:tc>
        <w:tc>
          <w:tcPr>
            <w:tcW w:w="567" w:type="dxa"/>
            <w:tcBorders>
              <w:top w:val="nil"/>
              <w:left w:val="nil"/>
              <w:bottom w:val="single" w:sz="4" w:space="0" w:color="000000"/>
              <w:right w:val="single" w:sz="4" w:space="0" w:color="000000"/>
            </w:tcBorders>
            <w:shd w:val="clear" w:color="auto" w:fill="auto"/>
            <w:vAlign w:val="center"/>
            <w:hideMark/>
          </w:tcPr>
          <w:p w14:paraId="4F8B2D58"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957723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AC6963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F7E29E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6196B6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83A90B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9CE495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9E17E48"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AB64F8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F167AF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C7805B0"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37EEE00" w14:textId="77777777" w:rsidR="00DB58B2" w:rsidRPr="00F70FB3" w:rsidRDefault="00DB58B2" w:rsidP="002F1335">
            <w:pPr>
              <w:rPr>
                <w:b/>
                <w:bCs/>
                <w:sz w:val="20"/>
                <w:szCs w:val="20"/>
              </w:rPr>
            </w:pPr>
          </w:p>
        </w:tc>
      </w:tr>
      <w:tr w:rsidR="00DB58B2" w:rsidRPr="00F70FB3" w14:paraId="0012FBF9"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3631841" w14:textId="77777777" w:rsidR="00DB58B2" w:rsidRPr="00F70FB3" w:rsidRDefault="00DB58B2" w:rsidP="002F1335">
            <w:pPr>
              <w:ind w:firstLineChars="100" w:firstLine="200"/>
              <w:rPr>
                <w:sz w:val="20"/>
                <w:szCs w:val="20"/>
              </w:rPr>
            </w:pPr>
            <w:r w:rsidRPr="00F70FB3">
              <w:rPr>
                <w:sz w:val="20"/>
                <w:szCs w:val="20"/>
              </w:rPr>
              <w:lastRenderedPageBreak/>
              <w:t>P17</w:t>
            </w:r>
          </w:p>
        </w:tc>
        <w:tc>
          <w:tcPr>
            <w:tcW w:w="2835" w:type="dxa"/>
            <w:tcBorders>
              <w:top w:val="nil"/>
              <w:left w:val="nil"/>
              <w:bottom w:val="single" w:sz="4" w:space="0" w:color="000000"/>
              <w:right w:val="single" w:sz="4" w:space="0" w:color="000000"/>
            </w:tcBorders>
            <w:shd w:val="clear" w:color="auto" w:fill="auto"/>
            <w:vAlign w:val="center"/>
          </w:tcPr>
          <w:p w14:paraId="1BA65B5E" w14:textId="77777777" w:rsidR="00DB58B2" w:rsidRPr="00F70FB3" w:rsidRDefault="00DB58B2" w:rsidP="002F1335">
            <w:pPr>
              <w:rPr>
                <w:sz w:val="20"/>
                <w:szCs w:val="20"/>
              </w:rPr>
            </w:pPr>
            <w:r w:rsidRPr="00F70FB3">
              <w:rPr>
                <w:sz w:val="20"/>
                <w:szCs w:val="20"/>
              </w:rPr>
              <w:t>Alinhar os contatos e reapertar parafusos de fixação de barramentos, conexões e ferragens.</w:t>
            </w:r>
          </w:p>
        </w:tc>
        <w:tc>
          <w:tcPr>
            <w:tcW w:w="567" w:type="dxa"/>
            <w:tcBorders>
              <w:top w:val="nil"/>
              <w:left w:val="nil"/>
              <w:bottom w:val="single" w:sz="4" w:space="0" w:color="000000"/>
              <w:right w:val="single" w:sz="4" w:space="0" w:color="000000"/>
            </w:tcBorders>
            <w:shd w:val="clear" w:color="auto" w:fill="auto"/>
            <w:vAlign w:val="center"/>
            <w:hideMark/>
          </w:tcPr>
          <w:p w14:paraId="580BF240"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D59579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781391B"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3789C1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508418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8C6632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DD5E4B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1B3563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7FFFFE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309457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15BACC70"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A418EE0" w14:textId="77777777" w:rsidR="00DB58B2" w:rsidRPr="00F70FB3" w:rsidRDefault="00DB58B2" w:rsidP="002F1335">
            <w:pPr>
              <w:rPr>
                <w:b/>
                <w:bCs/>
                <w:sz w:val="20"/>
                <w:szCs w:val="20"/>
              </w:rPr>
            </w:pPr>
          </w:p>
        </w:tc>
      </w:tr>
      <w:tr w:rsidR="00DB58B2" w:rsidRPr="00F70FB3" w14:paraId="6BF27B79"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35935B4" w14:textId="77777777" w:rsidR="00DB58B2" w:rsidRPr="00F70FB3" w:rsidRDefault="00DB58B2" w:rsidP="002F1335">
            <w:pPr>
              <w:ind w:firstLineChars="100" w:firstLine="200"/>
              <w:rPr>
                <w:sz w:val="20"/>
                <w:szCs w:val="20"/>
              </w:rPr>
            </w:pPr>
            <w:r w:rsidRPr="00F70FB3">
              <w:rPr>
                <w:sz w:val="20"/>
                <w:szCs w:val="20"/>
              </w:rPr>
              <w:t>P18</w:t>
            </w:r>
          </w:p>
        </w:tc>
        <w:tc>
          <w:tcPr>
            <w:tcW w:w="2835" w:type="dxa"/>
            <w:tcBorders>
              <w:top w:val="nil"/>
              <w:left w:val="nil"/>
              <w:bottom w:val="single" w:sz="4" w:space="0" w:color="000000"/>
              <w:right w:val="single" w:sz="4" w:space="0" w:color="000000"/>
            </w:tcBorders>
            <w:shd w:val="clear" w:color="auto" w:fill="auto"/>
            <w:vAlign w:val="center"/>
          </w:tcPr>
          <w:p w14:paraId="406E27B6" w14:textId="77777777" w:rsidR="00DB58B2" w:rsidRPr="00F70FB3" w:rsidRDefault="00DB58B2" w:rsidP="002F1335">
            <w:pPr>
              <w:rPr>
                <w:sz w:val="20"/>
                <w:szCs w:val="20"/>
              </w:rPr>
            </w:pPr>
            <w:r w:rsidRPr="00F70FB3">
              <w:rPr>
                <w:sz w:val="20"/>
                <w:szCs w:val="20"/>
              </w:rPr>
              <w:t>Efetuar testes de isolamento à corrente contínua e medir a resistência dos cabos elétricos alimentadores;</w:t>
            </w:r>
          </w:p>
        </w:tc>
        <w:tc>
          <w:tcPr>
            <w:tcW w:w="567" w:type="dxa"/>
            <w:tcBorders>
              <w:top w:val="nil"/>
              <w:left w:val="nil"/>
              <w:bottom w:val="single" w:sz="4" w:space="0" w:color="000000"/>
              <w:right w:val="single" w:sz="4" w:space="0" w:color="000000"/>
            </w:tcBorders>
            <w:shd w:val="clear" w:color="auto" w:fill="auto"/>
            <w:vAlign w:val="center"/>
            <w:hideMark/>
          </w:tcPr>
          <w:p w14:paraId="5CF6593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1C8921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699DF77"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81EA0F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A12CBB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E1D57F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6C357B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F091D4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BB4710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645FE8E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E78142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FAA1B9E" w14:textId="77777777" w:rsidR="00DB58B2" w:rsidRPr="00F70FB3" w:rsidRDefault="00DB58B2" w:rsidP="002F1335">
            <w:pPr>
              <w:rPr>
                <w:b/>
                <w:bCs/>
                <w:sz w:val="20"/>
                <w:szCs w:val="20"/>
              </w:rPr>
            </w:pPr>
          </w:p>
        </w:tc>
      </w:tr>
      <w:tr w:rsidR="00DB58B2" w:rsidRPr="00F70FB3" w14:paraId="456F015C"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077D38E" w14:textId="77777777" w:rsidR="00DB58B2" w:rsidRPr="00F70FB3" w:rsidRDefault="00DB58B2" w:rsidP="002F1335">
            <w:pPr>
              <w:ind w:firstLineChars="100" w:firstLine="200"/>
              <w:rPr>
                <w:sz w:val="20"/>
                <w:szCs w:val="20"/>
              </w:rPr>
            </w:pPr>
            <w:r w:rsidRPr="00F70FB3">
              <w:rPr>
                <w:sz w:val="20"/>
                <w:szCs w:val="20"/>
              </w:rPr>
              <w:t>P19</w:t>
            </w:r>
          </w:p>
        </w:tc>
        <w:tc>
          <w:tcPr>
            <w:tcW w:w="2835" w:type="dxa"/>
            <w:tcBorders>
              <w:top w:val="nil"/>
              <w:left w:val="nil"/>
              <w:bottom w:val="single" w:sz="4" w:space="0" w:color="000000"/>
              <w:right w:val="single" w:sz="4" w:space="0" w:color="000000"/>
            </w:tcBorders>
            <w:shd w:val="clear" w:color="auto" w:fill="auto"/>
            <w:vAlign w:val="center"/>
            <w:hideMark/>
          </w:tcPr>
          <w:p w14:paraId="1FFBDF81" w14:textId="77777777" w:rsidR="00DB58B2" w:rsidRPr="00F70FB3" w:rsidRDefault="00DB58B2" w:rsidP="002F1335">
            <w:pPr>
              <w:rPr>
                <w:sz w:val="20"/>
                <w:szCs w:val="20"/>
              </w:rPr>
            </w:pPr>
            <w:r w:rsidRPr="00F70FB3">
              <w:rPr>
                <w:sz w:val="20"/>
                <w:szCs w:val="20"/>
              </w:rPr>
              <w:t>Trocar disjuntores quando houver necessidade iminente;</w:t>
            </w:r>
          </w:p>
        </w:tc>
        <w:tc>
          <w:tcPr>
            <w:tcW w:w="567" w:type="dxa"/>
            <w:tcBorders>
              <w:top w:val="nil"/>
              <w:left w:val="nil"/>
              <w:bottom w:val="single" w:sz="4" w:space="0" w:color="000000"/>
              <w:right w:val="single" w:sz="4" w:space="0" w:color="000000"/>
            </w:tcBorders>
            <w:shd w:val="clear" w:color="auto" w:fill="auto"/>
            <w:vAlign w:val="center"/>
            <w:hideMark/>
          </w:tcPr>
          <w:p w14:paraId="1CBA277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C87C9C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054CC2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029E85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2C30D2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FDD3A5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513C5F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29D7A28"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E640E9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F8FE02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D977F0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7F10C3C" w14:textId="77777777" w:rsidR="00DB58B2" w:rsidRPr="00F70FB3" w:rsidRDefault="00DB58B2" w:rsidP="002F1335">
            <w:pPr>
              <w:rPr>
                <w:b/>
                <w:bCs/>
                <w:sz w:val="20"/>
                <w:szCs w:val="20"/>
              </w:rPr>
            </w:pPr>
          </w:p>
        </w:tc>
      </w:tr>
      <w:tr w:rsidR="00DB58B2" w:rsidRPr="00F70FB3" w14:paraId="352551CC"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E93FCAA" w14:textId="77777777" w:rsidR="00DB58B2" w:rsidRPr="00F70FB3" w:rsidRDefault="00DB58B2" w:rsidP="002F1335">
            <w:pPr>
              <w:ind w:firstLineChars="100" w:firstLine="200"/>
              <w:rPr>
                <w:sz w:val="20"/>
                <w:szCs w:val="20"/>
              </w:rPr>
            </w:pPr>
            <w:r w:rsidRPr="00F70FB3">
              <w:rPr>
                <w:sz w:val="20"/>
                <w:szCs w:val="20"/>
              </w:rPr>
              <w:t>P20</w:t>
            </w:r>
          </w:p>
        </w:tc>
        <w:tc>
          <w:tcPr>
            <w:tcW w:w="2835" w:type="dxa"/>
            <w:tcBorders>
              <w:top w:val="nil"/>
              <w:left w:val="nil"/>
              <w:bottom w:val="single" w:sz="4" w:space="0" w:color="000000"/>
              <w:right w:val="single" w:sz="4" w:space="0" w:color="000000"/>
            </w:tcBorders>
            <w:shd w:val="clear" w:color="auto" w:fill="auto"/>
            <w:vAlign w:val="center"/>
          </w:tcPr>
          <w:p w14:paraId="1E50E239" w14:textId="77777777" w:rsidR="00DB58B2" w:rsidRPr="00F70FB3" w:rsidRDefault="00DB58B2" w:rsidP="002F1335">
            <w:pPr>
              <w:rPr>
                <w:sz w:val="20"/>
                <w:szCs w:val="20"/>
              </w:rPr>
            </w:pPr>
            <w:r w:rsidRPr="00F70FB3">
              <w:rPr>
                <w:sz w:val="20"/>
                <w:szCs w:val="20"/>
              </w:rPr>
              <w:t>Se forem evidenciados sinais de corrosão ou desgastes nas partes metálicas expostas, efetuar limpeza, combater a corrosão e/ou efetuar substituição.</w:t>
            </w:r>
          </w:p>
        </w:tc>
        <w:tc>
          <w:tcPr>
            <w:tcW w:w="567" w:type="dxa"/>
            <w:tcBorders>
              <w:top w:val="nil"/>
              <w:left w:val="nil"/>
              <w:bottom w:val="single" w:sz="4" w:space="0" w:color="000000"/>
              <w:right w:val="single" w:sz="4" w:space="0" w:color="000000"/>
            </w:tcBorders>
            <w:shd w:val="clear" w:color="auto" w:fill="auto"/>
            <w:vAlign w:val="center"/>
            <w:hideMark/>
          </w:tcPr>
          <w:p w14:paraId="20035DB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C2F8B2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6FB18B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9EEDB8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B68776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1B87398"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C37604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374E69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6BE4F06"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DEA66C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476CD9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CB920A0" w14:textId="77777777" w:rsidR="00DB58B2" w:rsidRPr="00F70FB3" w:rsidRDefault="00DB58B2" w:rsidP="002F1335">
            <w:pPr>
              <w:rPr>
                <w:b/>
                <w:bCs/>
                <w:sz w:val="20"/>
                <w:szCs w:val="20"/>
              </w:rPr>
            </w:pPr>
          </w:p>
        </w:tc>
      </w:tr>
      <w:tr w:rsidR="00DB58B2" w:rsidRPr="00F70FB3" w14:paraId="6B057A9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73BFD75F"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PM_T1.2</w:t>
            </w:r>
          </w:p>
        </w:tc>
        <w:tc>
          <w:tcPr>
            <w:tcW w:w="2835" w:type="dxa"/>
            <w:tcBorders>
              <w:top w:val="nil"/>
              <w:left w:val="nil"/>
              <w:bottom w:val="single" w:sz="4" w:space="0" w:color="000000"/>
              <w:right w:val="single" w:sz="4" w:space="0" w:color="000000"/>
            </w:tcBorders>
            <w:shd w:val="clear" w:color="000000" w:fill="1F4E79"/>
            <w:vAlign w:val="center"/>
            <w:hideMark/>
          </w:tcPr>
          <w:p w14:paraId="21B656AB"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QUADRO DE DISTRIBUIÇÃO DE LUZ E FORÇA</w:t>
            </w:r>
          </w:p>
        </w:tc>
        <w:tc>
          <w:tcPr>
            <w:tcW w:w="567" w:type="dxa"/>
            <w:tcBorders>
              <w:top w:val="nil"/>
              <w:left w:val="nil"/>
              <w:bottom w:val="single" w:sz="4" w:space="0" w:color="000000"/>
              <w:right w:val="single" w:sz="4" w:space="0" w:color="000000"/>
            </w:tcBorders>
            <w:shd w:val="clear" w:color="000000" w:fill="1F4E79"/>
            <w:vAlign w:val="center"/>
            <w:hideMark/>
          </w:tcPr>
          <w:p w14:paraId="6B279B0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tcPr>
          <w:p w14:paraId="69739BF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332F13B"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245D152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2200BC1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13D09D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tcPr>
          <w:p w14:paraId="6DB023A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1954724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57B0885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2A6AA80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58BCE02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60EFCFD8" w14:textId="77777777" w:rsidR="00DB58B2" w:rsidRPr="00F70FB3" w:rsidRDefault="00DB58B2" w:rsidP="002F1335">
            <w:pPr>
              <w:rPr>
                <w:b/>
                <w:bCs/>
                <w:sz w:val="20"/>
                <w:szCs w:val="20"/>
              </w:rPr>
            </w:pPr>
          </w:p>
        </w:tc>
      </w:tr>
      <w:tr w:rsidR="00DB58B2" w:rsidRPr="00F70FB3" w14:paraId="59945EBB"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C3CECFD"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585C82BF" w14:textId="77777777" w:rsidR="00DB58B2" w:rsidRPr="00F70FB3" w:rsidRDefault="00DB58B2" w:rsidP="002F1335">
            <w:pPr>
              <w:rPr>
                <w:sz w:val="20"/>
                <w:szCs w:val="20"/>
              </w:rPr>
            </w:pPr>
            <w:r w:rsidRPr="00F70FB3">
              <w:rPr>
                <w:sz w:val="20"/>
                <w:szCs w:val="20"/>
              </w:rPr>
              <w:t>Verificar o aquecimento dos condutores de alimentação e distribuição;</w:t>
            </w:r>
          </w:p>
        </w:tc>
        <w:tc>
          <w:tcPr>
            <w:tcW w:w="567" w:type="dxa"/>
            <w:tcBorders>
              <w:top w:val="nil"/>
              <w:left w:val="nil"/>
              <w:bottom w:val="single" w:sz="4" w:space="0" w:color="000000"/>
              <w:right w:val="single" w:sz="4" w:space="0" w:color="000000"/>
            </w:tcBorders>
            <w:shd w:val="clear" w:color="auto" w:fill="auto"/>
            <w:vAlign w:val="center"/>
            <w:hideMark/>
          </w:tcPr>
          <w:p w14:paraId="7010B53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C06264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2F6428A"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C63611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B9017E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1F1D86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606C49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CB106B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E5C3C6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385262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615D35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E590EAA" w14:textId="77777777" w:rsidR="00DB58B2" w:rsidRPr="00F70FB3" w:rsidRDefault="00DB58B2" w:rsidP="002F1335">
            <w:pPr>
              <w:rPr>
                <w:b/>
                <w:bCs/>
                <w:sz w:val="20"/>
                <w:szCs w:val="20"/>
              </w:rPr>
            </w:pPr>
          </w:p>
        </w:tc>
      </w:tr>
      <w:tr w:rsidR="00DB58B2" w:rsidRPr="00F70FB3" w14:paraId="4F608635"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C031702"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0D9670DC" w14:textId="77777777" w:rsidR="00DB58B2" w:rsidRPr="00F70FB3" w:rsidRDefault="00DB58B2" w:rsidP="002F1335">
            <w:pPr>
              <w:rPr>
                <w:sz w:val="20"/>
                <w:szCs w:val="20"/>
              </w:rPr>
            </w:pPr>
            <w:r w:rsidRPr="00F70FB3">
              <w:rPr>
                <w:sz w:val="20"/>
                <w:szCs w:val="20"/>
              </w:rPr>
              <w:t>Verificar o aquecimento e funcionamento dos disjuntores;</w:t>
            </w:r>
          </w:p>
        </w:tc>
        <w:tc>
          <w:tcPr>
            <w:tcW w:w="567" w:type="dxa"/>
            <w:tcBorders>
              <w:top w:val="nil"/>
              <w:left w:val="nil"/>
              <w:bottom w:val="single" w:sz="4" w:space="0" w:color="000000"/>
              <w:right w:val="single" w:sz="4" w:space="0" w:color="000000"/>
            </w:tcBorders>
            <w:shd w:val="clear" w:color="auto" w:fill="auto"/>
            <w:vAlign w:val="center"/>
            <w:hideMark/>
          </w:tcPr>
          <w:p w14:paraId="5F746630"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0F81171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6602E37"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2D9D1C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9521C1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E0D1CF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81CEB7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8816BC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810725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9FEF3D5"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4DCFAD6"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C8FB006" w14:textId="77777777" w:rsidR="00DB58B2" w:rsidRPr="00F70FB3" w:rsidRDefault="00DB58B2" w:rsidP="002F1335">
            <w:pPr>
              <w:rPr>
                <w:b/>
                <w:bCs/>
                <w:sz w:val="20"/>
                <w:szCs w:val="20"/>
              </w:rPr>
            </w:pPr>
          </w:p>
        </w:tc>
      </w:tr>
      <w:tr w:rsidR="00DB58B2" w:rsidRPr="00F70FB3" w14:paraId="299E756D"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50989A7"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hideMark/>
          </w:tcPr>
          <w:p w14:paraId="19F2A2D0" w14:textId="77777777" w:rsidR="00DB58B2" w:rsidRPr="00F70FB3" w:rsidRDefault="00DB58B2" w:rsidP="002F1335">
            <w:pPr>
              <w:rPr>
                <w:sz w:val="20"/>
                <w:szCs w:val="20"/>
              </w:rPr>
            </w:pPr>
            <w:r w:rsidRPr="00F70FB3">
              <w:rPr>
                <w:sz w:val="20"/>
                <w:szCs w:val="20"/>
              </w:rPr>
              <w:t>Verificar o aquecimento dos disjuntores gerais em todos os quadros de distribuição;</w:t>
            </w:r>
          </w:p>
        </w:tc>
        <w:tc>
          <w:tcPr>
            <w:tcW w:w="567" w:type="dxa"/>
            <w:tcBorders>
              <w:top w:val="nil"/>
              <w:left w:val="nil"/>
              <w:bottom w:val="single" w:sz="4" w:space="0" w:color="000000"/>
              <w:right w:val="single" w:sz="4" w:space="0" w:color="000000"/>
            </w:tcBorders>
            <w:shd w:val="clear" w:color="auto" w:fill="auto"/>
            <w:vAlign w:val="center"/>
            <w:hideMark/>
          </w:tcPr>
          <w:p w14:paraId="0C5CC28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DA095E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4A2BFD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2A6728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6853DC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0A0AC4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EFCF7B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9B88AA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7AC6B6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CA151D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3CD95D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0FB7403" w14:textId="77777777" w:rsidR="00DB58B2" w:rsidRPr="00F70FB3" w:rsidRDefault="00DB58B2" w:rsidP="002F1335">
            <w:pPr>
              <w:rPr>
                <w:b/>
                <w:bCs/>
                <w:sz w:val="20"/>
                <w:szCs w:val="20"/>
              </w:rPr>
            </w:pPr>
          </w:p>
        </w:tc>
      </w:tr>
      <w:tr w:rsidR="00DB58B2" w:rsidRPr="00F70FB3" w14:paraId="369DCA7E"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F0BA460"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hideMark/>
          </w:tcPr>
          <w:p w14:paraId="3CADBF2E" w14:textId="77777777" w:rsidR="00DB58B2" w:rsidRPr="00F70FB3" w:rsidRDefault="00DB58B2" w:rsidP="002F1335">
            <w:pPr>
              <w:rPr>
                <w:sz w:val="20"/>
                <w:szCs w:val="20"/>
              </w:rPr>
            </w:pPr>
            <w:r w:rsidRPr="00F70FB3">
              <w:rPr>
                <w:sz w:val="20"/>
                <w:szCs w:val="20"/>
              </w:rPr>
              <w:t>Verificar a existência de ruídos anormais, elétricos ou mecânicos, odores e outros;</w:t>
            </w:r>
          </w:p>
        </w:tc>
        <w:tc>
          <w:tcPr>
            <w:tcW w:w="567" w:type="dxa"/>
            <w:tcBorders>
              <w:top w:val="nil"/>
              <w:left w:val="nil"/>
              <w:bottom w:val="single" w:sz="4" w:space="0" w:color="000000"/>
              <w:right w:val="single" w:sz="4" w:space="0" w:color="000000"/>
            </w:tcBorders>
            <w:shd w:val="clear" w:color="auto" w:fill="auto"/>
            <w:vAlign w:val="center"/>
            <w:hideMark/>
          </w:tcPr>
          <w:p w14:paraId="708C2C6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C90BD2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7B4F7C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49358A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3BBD43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7C8C62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C678CC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B90A5B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732BEF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0D3EC7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D23144E"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5CEB90C" w14:textId="77777777" w:rsidR="00DB58B2" w:rsidRPr="00F70FB3" w:rsidRDefault="00DB58B2" w:rsidP="002F1335">
            <w:pPr>
              <w:rPr>
                <w:b/>
                <w:bCs/>
                <w:sz w:val="20"/>
                <w:szCs w:val="20"/>
              </w:rPr>
            </w:pPr>
          </w:p>
        </w:tc>
      </w:tr>
      <w:tr w:rsidR="00DB58B2" w:rsidRPr="00F70FB3" w14:paraId="6659434E" w14:textId="77777777" w:rsidTr="002F1335">
        <w:trPr>
          <w:trHeight w:val="39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E6E020A"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hideMark/>
          </w:tcPr>
          <w:p w14:paraId="3D51114D" w14:textId="77777777" w:rsidR="00DB58B2" w:rsidRPr="00F70FB3" w:rsidRDefault="00DB58B2" w:rsidP="002F1335">
            <w:pPr>
              <w:rPr>
                <w:sz w:val="20"/>
                <w:szCs w:val="20"/>
              </w:rPr>
            </w:pPr>
            <w:r w:rsidRPr="00F70FB3">
              <w:rPr>
                <w:sz w:val="20"/>
                <w:szCs w:val="20"/>
              </w:rPr>
              <w:t>Limpar externamente os quadros;</w:t>
            </w:r>
          </w:p>
        </w:tc>
        <w:tc>
          <w:tcPr>
            <w:tcW w:w="567" w:type="dxa"/>
            <w:tcBorders>
              <w:top w:val="nil"/>
              <w:left w:val="nil"/>
              <w:bottom w:val="single" w:sz="4" w:space="0" w:color="000000"/>
              <w:right w:val="single" w:sz="4" w:space="0" w:color="000000"/>
            </w:tcBorders>
            <w:shd w:val="clear" w:color="auto" w:fill="auto"/>
            <w:vAlign w:val="center"/>
            <w:hideMark/>
          </w:tcPr>
          <w:p w14:paraId="6A117E6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C2A2D0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90F0F1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1C27DC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D6043B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1137A9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352869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0011363"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45184F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667244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DE810F0"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ADE89CD" w14:textId="77777777" w:rsidR="00DB58B2" w:rsidRPr="00F70FB3" w:rsidRDefault="00DB58B2" w:rsidP="002F1335">
            <w:pPr>
              <w:rPr>
                <w:b/>
                <w:bCs/>
                <w:sz w:val="20"/>
                <w:szCs w:val="20"/>
              </w:rPr>
            </w:pPr>
          </w:p>
        </w:tc>
      </w:tr>
      <w:tr w:rsidR="00DB58B2" w:rsidRPr="00F70FB3" w14:paraId="7DFE229B"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977EC45"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hideMark/>
          </w:tcPr>
          <w:p w14:paraId="58AFB9E1" w14:textId="77777777" w:rsidR="00DB58B2" w:rsidRPr="00F70FB3" w:rsidRDefault="00DB58B2" w:rsidP="002F1335">
            <w:pPr>
              <w:rPr>
                <w:sz w:val="20"/>
                <w:szCs w:val="20"/>
              </w:rPr>
            </w:pPr>
            <w:r w:rsidRPr="00F70FB3">
              <w:rPr>
                <w:sz w:val="20"/>
                <w:szCs w:val="20"/>
              </w:rPr>
              <w:t>Verificar as condições gerais de segurança no funcionamento dos quadros de distribuição de luz;</w:t>
            </w:r>
          </w:p>
        </w:tc>
        <w:tc>
          <w:tcPr>
            <w:tcW w:w="567" w:type="dxa"/>
            <w:tcBorders>
              <w:top w:val="nil"/>
              <w:left w:val="nil"/>
              <w:bottom w:val="single" w:sz="4" w:space="0" w:color="000000"/>
              <w:right w:val="single" w:sz="4" w:space="0" w:color="000000"/>
            </w:tcBorders>
            <w:shd w:val="clear" w:color="auto" w:fill="auto"/>
            <w:vAlign w:val="center"/>
            <w:hideMark/>
          </w:tcPr>
          <w:p w14:paraId="687ACA0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9A5277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FE8C20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7F6925D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FDCAC7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FD281CA"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9CA13C0"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8647FC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2868C4D"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EC1106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F9E5219"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7C07967" w14:textId="77777777" w:rsidR="00DB58B2" w:rsidRPr="00F70FB3" w:rsidRDefault="00DB58B2" w:rsidP="002F1335">
            <w:pPr>
              <w:rPr>
                <w:b/>
                <w:bCs/>
                <w:sz w:val="20"/>
                <w:szCs w:val="20"/>
              </w:rPr>
            </w:pPr>
          </w:p>
        </w:tc>
      </w:tr>
      <w:tr w:rsidR="00DB58B2" w:rsidRPr="00F70FB3" w14:paraId="407527E2" w14:textId="77777777" w:rsidTr="002F1335">
        <w:trPr>
          <w:trHeight w:val="45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9828B5F" w14:textId="77777777" w:rsidR="00DB58B2" w:rsidRPr="00F70FB3" w:rsidRDefault="00DB58B2" w:rsidP="002F1335">
            <w:pPr>
              <w:ind w:firstLineChars="100" w:firstLine="200"/>
              <w:rPr>
                <w:sz w:val="20"/>
                <w:szCs w:val="20"/>
              </w:rPr>
            </w:pPr>
            <w:r w:rsidRPr="00F70FB3">
              <w:rPr>
                <w:sz w:val="20"/>
                <w:szCs w:val="20"/>
              </w:rPr>
              <w:t>P7</w:t>
            </w:r>
          </w:p>
        </w:tc>
        <w:tc>
          <w:tcPr>
            <w:tcW w:w="2835" w:type="dxa"/>
            <w:tcBorders>
              <w:top w:val="nil"/>
              <w:left w:val="nil"/>
              <w:bottom w:val="single" w:sz="4" w:space="0" w:color="000000"/>
              <w:right w:val="single" w:sz="4" w:space="0" w:color="000000"/>
            </w:tcBorders>
            <w:shd w:val="clear" w:color="auto" w:fill="auto"/>
            <w:vAlign w:val="center"/>
            <w:hideMark/>
          </w:tcPr>
          <w:p w14:paraId="4029871D" w14:textId="77777777" w:rsidR="00DB58B2" w:rsidRPr="00F70FB3" w:rsidRDefault="00DB58B2" w:rsidP="002F1335">
            <w:pPr>
              <w:rPr>
                <w:sz w:val="20"/>
                <w:szCs w:val="20"/>
              </w:rPr>
            </w:pPr>
            <w:r w:rsidRPr="00F70FB3">
              <w:rPr>
                <w:sz w:val="20"/>
                <w:szCs w:val="20"/>
              </w:rPr>
              <w:t>Medir tensão R-S;</w:t>
            </w:r>
          </w:p>
        </w:tc>
        <w:tc>
          <w:tcPr>
            <w:tcW w:w="567" w:type="dxa"/>
            <w:tcBorders>
              <w:top w:val="nil"/>
              <w:left w:val="nil"/>
              <w:bottom w:val="single" w:sz="4" w:space="0" w:color="000000"/>
              <w:right w:val="single" w:sz="4" w:space="0" w:color="000000"/>
            </w:tcBorders>
            <w:shd w:val="clear" w:color="auto" w:fill="auto"/>
            <w:vAlign w:val="center"/>
            <w:hideMark/>
          </w:tcPr>
          <w:p w14:paraId="143147F1"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41A1AB50" w14:textId="77777777" w:rsidR="00DB58B2" w:rsidRPr="00F70FB3" w:rsidRDefault="00DB58B2" w:rsidP="002F1335">
            <w:pPr>
              <w:rPr>
                <w:sz w:val="20"/>
                <w:szCs w:val="20"/>
              </w:rPr>
            </w:pPr>
            <w:r w:rsidRPr="00F70FB3">
              <w:rPr>
                <w:sz w:val="20"/>
                <w:szCs w:val="20"/>
              </w:rPr>
              <w:t>Tensão (V) - RST - 3F-220V</w:t>
            </w:r>
          </w:p>
        </w:tc>
        <w:tc>
          <w:tcPr>
            <w:tcW w:w="425" w:type="dxa"/>
            <w:tcBorders>
              <w:top w:val="nil"/>
              <w:left w:val="nil"/>
              <w:bottom w:val="single" w:sz="4" w:space="0" w:color="000000"/>
              <w:right w:val="single" w:sz="4" w:space="0" w:color="000000"/>
            </w:tcBorders>
            <w:shd w:val="clear" w:color="auto" w:fill="auto"/>
            <w:vAlign w:val="center"/>
            <w:hideMark/>
          </w:tcPr>
          <w:p w14:paraId="7235EFD4"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A3E9B1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ECFA92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F9A008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214464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ED964A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4F6C6A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A302E7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5745D3C"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C2988E2" w14:textId="77777777" w:rsidR="00DB58B2" w:rsidRPr="00F70FB3" w:rsidRDefault="00DB58B2" w:rsidP="002F1335">
            <w:pPr>
              <w:rPr>
                <w:b/>
                <w:bCs/>
                <w:sz w:val="20"/>
                <w:szCs w:val="20"/>
              </w:rPr>
            </w:pPr>
          </w:p>
        </w:tc>
      </w:tr>
      <w:tr w:rsidR="00DB58B2" w:rsidRPr="00F70FB3" w14:paraId="1C79C42D" w14:textId="77777777" w:rsidTr="002F1335">
        <w:trPr>
          <w:trHeight w:val="45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987E483" w14:textId="77777777" w:rsidR="00DB58B2" w:rsidRPr="00F70FB3" w:rsidRDefault="00DB58B2" w:rsidP="002F1335">
            <w:pPr>
              <w:ind w:firstLineChars="100" w:firstLine="200"/>
              <w:rPr>
                <w:sz w:val="20"/>
                <w:szCs w:val="20"/>
              </w:rPr>
            </w:pPr>
            <w:r w:rsidRPr="00F70FB3">
              <w:rPr>
                <w:sz w:val="20"/>
                <w:szCs w:val="20"/>
              </w:rPr>
              <w:t>P8</w:t>
            </w:r>
          </w:p>
        </w:tc>
        <w:tc>
          <w:tcPr>
            <w:tcW w:w="2835" w:type="dxa"/>
            <w:tcBorders>
              <w:top w:val="nil"/>
              <w:left w:val="nil"/>
              <w:bottom w:val="single" w:sz="4" w:space="0" w:color="000000"/>
              <w:right w:val="single" w:sz="4" w:space="0" w:color="000000"/>
            </w:tcBorders>
            <w:shd w:val="clear" w:color="auto" w:fill="auto"/>
            <w:vAlign w:val="center"/>
            <w:hideMark/>
          </w:tcPr>
          <w:p w14:paraId="1D566682" w14:textId="77777777" w:rsidR="00DB58B2" w:rsidRPr="00F70FB3" w:rsidRDefault="00DB58B2" w:rsidP="002F1335">
            <w:pPr>
              <w:rPr>
                <w:sz w:val="20"/>
                <w:szCs w:val="20"/>
              </w:rPr>
            </w:pPr>
            <w:r w:rsidRPr="00F70FB3">
              <w:rPr>
                <w:sz w:val="20"/>
                <w:szCs w:val="20"/>
              </w:rPr>
              <w:t>Medir tensão S-T;</w:t>
            </w:r>
          </w:p>
        </w:tc>
        <w:tc>
          <w:tcPr>
            <w:tcW w:w="567" w:type="dxa"/>
            <w:tcBorders>
              <w:top w:val="nil"/>
              <w:left w:val="nil"/>
              <w:bottom w:val="single" w:sz="4" w:space="0" w:color="000000"/>
              <w:right w:val="single" w:sz="4" w:space="0" w:color="000000"/>
            </w:tcBorders>
            <w:shd w:val="clear" w:color="auto" w:fill="auto"/>
            <w:vAlign w:val="center"/>
            <w:hideMark/>
          </w:tcPr>
          <w:p w14:paraId="16A758CE"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2D068691" w14:textId="77777777" w:rsidR="00DB58B2" w:rsidRPr="00F70FB3" w:rsidRDefault="00DB58B2" w:rsidP="002F1335">
            <w:pPr>
              <w:rPr>
                <w:sz w:val="20"/>
                <w:szCs w:val="20"/>
              </w:rPr>
            </w:pPr>
            <w:r w:rsidRPr="00F70FB3">
              <w:rPr>
                <w:sz w:val="20"/>
                <w:szCs w:val="20"/>
              </w:rPr>
              <w:t>Tensão (V) - RST - 3F-220V</w:t>
            </w:r>
          </w:p>
        </w:tc>
        <w:tc>
          <w:tcPr>
            <w:tcW w:w="425" w:type="dxa"/>
            <w:tcBorders>
              <w:top w:val="nil"/>
              <w:left w:val="nil"/>
              <w:bottom w:val="single" w:sz="4" w:space="0" w:color="000000"/>
              <w:right w:val="single" w:sz="4" w:space="0" w:color="000000"/>
            </w:tcBorders>
            <w:shd w:val="clear" w:color="auto" w:fill="auto"/>
            <w:vAlign w:val="center"/>
            <w:hideMark/>
          </w:tcPr>
          <w:p w14:paraId="6E65373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C03872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E64C51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AEA396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6AA19C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6AC1247"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2461B1D"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68B01F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DD7908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1CFD061" w14:textId="77777777" w:rsidR="00DB58B2" w:rsidRPr="00F70FB3" w:rsidRDefault="00DB58B2" w:rsidP="002F1335">
            <w:pPr>
              <w:rPr>
                <w:b/>
                <w:bCs/>
                <w:sz w:val="20"/>
                <w:szCs w:val="20"/>
              </w:rPr>
            </w:pPr>
          </w:p>
        </w:tc>
      </w:tr>
      <w:tr w:rsidR="00DB58B2" w:rsidRPr="00F70FB3" w14:paraId="54E26631" w14:textId="77777777" w:rsidTr="002F1335">
        <w:trPr>
          <w:trHeight w:val="11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667A8E7" w14:textId="77777777" w:rsidR="00DB58B2" w:rsidRPr="00F70FB3" w:rsidRDefault="00DB58B2" w:rsidP="002F1335">
            <w:pPr>
              <w:ind w:firstLineChars="100" w:firstLine="200"/>
              <w:rPr>
                <w:sz w:val="20"/>
                <w:szCs w:val="20"/>
              </w:rPr>
            </w:pPr>
            <w:r w:rsidRPr="00F70FB3">
              <w:rPr>
                <w:sz w:val="20"/>
                <w:szCs w:val="20"/>
              </w:rPr>
              <w:t>P9</w:t>
            </w:r>
          </w:p>
        </w:tc>
        <w:tc>
          <w:tcPr>
            <w:tcW w:w="2835" w:type="dxa"/>
            <w:tcBorders>
              <w:top w:val="nil"/>
              <w:left w:val="nil"/>
              <w:bottom w:val="single" w:sz="4" w:space="0" w:color="000000"/>
              <w:right w:val="single" w:sz="4" w:space="0" w:color="000000"/>
            </w:tcBorders>
            <w:shd w:val="clear" w:color="auto" w:fill="auto"/>
            <w:vAlign w:val="center"/>
            <w:hideMark/>
          </w:tcPr>
          <w:p w14:paraId="51C75306" w14:textId="77777777" w:rsidR="00DB58B2" w:rsidRPr="00F70FB3" w:rsidRDefault="00DB58B2" w:rsidP="002F1335">
            <w:pPr>
              <w:rPr>
                <w:sz w:val="20"/>
                <w:szCs w:val="20"/>
              </w:rPr>
            </w:pPr>
            <w:r w:rsidRPr="00F70FB3">
              <w:rPr>
                <w:sz w:val="20"/>
                <w:szCs w:val="20"/>
              </w:rPr>
              <w:t>Medir tensão R-T;</w:t>
            </w:r>
          </w:p>
        </w:tc>
        <w:tc>
          <w:tcPr>
            <w:tcW w:w="567" w:type="dxa"/>
            <w:tcBorders>
              <w:top w:val="nil"/>
              <w:left w:val="nil"/>
              <w:bottom w:val="single" w:sz="4" w:space="0" w:color="000000"/>
              <w:right w:val="single" w:sz="4" w:space="0" w:color="000000"/>
            </w:tcBorders>
            <w:shd w:val="clear" w:color="auto" w:fill="auto"/>
            <w:vAlign w:val="center"/>
            <w:hideMark/>
          </w:tcPr>
          <w:p w14:paraId="66C8F45B"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46532578" w14:textId="77777777" w:rsidR="00DB58B2" w:rsidRPr="00F70FB3" w:rsidRDefault="00DB58B2" w:rsidP="002F1335">
            <w:pPr>
              <w:rPr>
                <w:sz w:val="20"/>
                <w:szCs w:val="20"/>
              </w:rPr>
            </w:pPr>
            <w:r w:rsidRPr="00F70FB3">
              <w:rPr>
                <w:sz w:val="20"/>
                <w:szCs w:val="20"/>
              </w:rPr>
              <w:t>Tensão (V) - RST - 3F-220V</w:t>
            </w:r>
          </w:p>
        </w:tc>
        <w:tc>
          <w:tcPr>
            <w:tcW w:w="425" w:type="dxa"/>
            <w:tcBorders>
              <w:top w:val="nil"/>
              <w:left w:val="nil"/>
              <w:bottom w:val="single" w:sz="4" w:space="0" w:color="000000"/>
              <w:right w:val="single" w:sz="4" w:space="0" w:color="000000"/>
            </w:tcBorders>
            <w:shd w:val="clear" w:color="auto" w:fill="auto"/>
            <w:vAlign w:val="center"/>
            <w:hideMark/>
          </w:tcPr>
          <w:p w14:paraId="7ED1415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CC46AC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641AC9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087C5B9"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3B9170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EB4888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EE6BD5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4F9CC8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E292E7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CE76A35" w14:textId="77777777" w:rsidR="00DB58B2" w:rsidRPr="00F70FB3" w:rsidRDefault="00DB58B2" w:rsidP="002F1335">
            <w:pPr>
              <w:rPr>
                <w:b/>
                <w:bCs/>
                <w:sz w:val="20"/>
                <w:szCs w:val="20"/>
              </w:rPr>
            </w:pPr>
          </w:p>
        </w:tc>
      </w:tr>
      <w:tr w:rsidR="00DB58B2" w:rsidRPr="00F70FB3" w14:paraId="7A4610F4"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C775838" w14:textId="77777777" w:rsidR="00DB58B2" w:rsidRPr="00F70FB3" w:rsidRDefault="00DB58B2" w:rsidP="002F1335">
            <w:pPr>
              <w:ind w:firstLineChars="100" w:firstLine="200"/>
              <w:rPr>
                <w:sz w:val="20"/>
                <w:szCs w:val="20"/>
              </w:rPr>
            </w:pPr>
            <w:r w:rsidRPr="00F70FB3">
              <w:rPr>
                <w:sz w:val="20"/>
                <w:szCs w:val="20"/>
              </w:rPr>
              <w:lastRenderedPageBreak/>
              <w:t>P10</w:t>
            </w:r>
          </w:p>
        </w:tc>
        <w:tc>
          <w:tcPr>
            <w:tcW w:w="2835" w:type="dxa"/>
            <w:tcBorders>
              <w:top w:val="nil"/>
              <w:left w:val="nil"/>
              <w:bottom w:val="single" w:sz="4" w:space="0" w:color="000000"/>
              <w:right w:val="single" w:sz="4" w:space="0" w:color="000000"/>
            </w:tcBorders>
            <w:shd w:val="clear" w:color="auto" w:fill="auto"/>
            <w:vAlign w:val="center"/>
            <w:hideMark/>
          </w:tcPr>
          <w:p w14:paraId="59801DD4" w14:textId="77777777" w:rsidR="00DB58B2" w:rsidRPr="00F70FB3" w:rsidRDefault="00DB58B2" w:rsidP="002F1335">
            <w:pPr>
              <w:rPr>
                <w:sz w:val="20"/>
                <w:szCs w:val="20"/>
              </w:rPr>
            </w:pPr>
            <w:r w:rsidRPr="00F70FB3">
              <w:rPr>
                <w:sz w:val="20"/>
                <w:szCs w:val="20"/>
              </w:rPr>
              <w:t>Medir amperagem (Corrente R) nos fios de saída dos disjuntores, a fim de controlar a carga elétrica nos disjuntores;</w:t>
            </w:r>
          </w:p>
        </w:tc>
        <w:tc>
          <w:tcPr>
            <w:tcW w:w="567" w:type="dxa"/>
            <w:tcBorders>
              <w:top w:val="nil"/>
              <w:left w:val="nil"/>
              <w:bottom w:val="single" w:sz="4" w:space="0" w:color="000000"/>
              <w:right w:val="single" w:sz="4" w:space="0" w:color="000000"/>
            </w:tcBorders>
            <w:shd w:val="clear" w:color="auto" w:fill="auto"/>
            <w:vAlign w:val="center"/>
            <w:hideMark/>
          </w:tcPr>
          <w:p w14:paraId="230544C7"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1C2C5C50" w14:textId="77777777" w:rsidR="00DB58B2" w:rsidRPr="00F70FB3" w:rsidRDefault="00DB58B2" w:rsidP="002F1335">
            <w:pPr>
              <w:rPr>
                <w:sz w:val="20"/>
                <w:szCs w:val="20"/>
              </w:rPr>
            </w:pPr>
            <w:r w:rsidRPr="00F70FB3">
              <w:rPr>
                <w:sz w:val="20"/>
                <w:szCs w:val="20"/>
              </w:rPr>
              <w:t>Corrente (A) - 3F - RST</w:t>
            </w:r>
          </w:p>
        </w:tc>
        <w:tc>
          <w:tcPr>
            <w:tcW w:w="425" w:type="dxa"/>
            <w:tcBorders>
              <w:top w:val="nil"/>
              <w:left w:val="nil"/>
              <w:bottom w:val="single" w:sz="4" w:space="0" w:color="000000"/>
              <w:right w:val="single" w:sz="4" w:space="0" w:color="000000"/>
            </w:tcBorders>
            <w:shd w:val="clear" w:color="auto" w:fill="auto"/>
            <w:vAlign w:val="center"/>
            <w:hideMark/>
          </w:tcPr>
          <w:p w14:paraId="6CDE309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2FC092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9F7B21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E77506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2536C0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564642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763A9C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575F1B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8C5F36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D18C4E3" w14:textId="77777777" w:rsidR="00DB58B2" w:rsidRPr="00F70FB3" w:rsidRDefault="00DB58B2" w:rsidP="002F1335">
            <w:pPr>
              <w:rPr>
                <w:b/>
                <w:bCs/>
                <w:sz w:val="20"/>
                <w:szCs w:val="20"/>
              </w:rPr>
            </w:pPr>
          </w:p>
        </w:tc>
      </w:tr>
      <w:tr w:rsidR="00DB58B2" w:rsidRPr="00F70FB3" w14:paraId="26D0FCE9"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D054E55" w14:textId="77777777" w:rsidR="00DB58B2" w:rsidRPr="00F70FB3" w:rsidRDefault="00DB58B2" w:rsidP="002F1335">
            <w:pPr>
              <w:ind w:firstLineChars="100" w:firstLine="200"/>
              <w:rPr>
                <w:sz w:val="20"/>
                <w:szCs w:val="20"/>
              </w:rPr>
            </w:pPr>
            <w:r w:rsidRPr="00F70FB3">
              <w:rPr>
                <w:sz w:val="20"/>
                <w:szCs w:val="20"/>
              </w:rPr>
              <w:t>P11</w:t>
            </w:r>
          </w:p>
        </w:tc>
        <w:tc>
          <w:tcPr>
            <w:tcW w:w="2835" w:type="dxa"/>
            <w:tcBorders>
              <w:top w:val="nil"/>
              <w:left w:val="nil"/>
              <w:bottom w:val="single" w:sz="4" w:space="0" w:color="000000"/>
              <w:right w:val="single" w:sz="4" w:space="0" w:color="000000"/>
            </w:tcBorders>
            <w:shd w:val="clear" w:color="auto" w:fill="auto"/>
            <w:vAlign w:val="center"/>
            <w:hideMark/>
          </w:tcPr>
          <w:p w14:paraId="7F9B1015" w14:textId="77777777" w:rsidR="00DB58B2" w:rsidRPr="00F70FB3" w:rsidRDefault="00DB58B2" w:rsidP="002F1335">
            <w:pPr>
              <w:rPr>
                <w:sz w:val="20"/>
                <w:szCs w:val="20"/>
              </w:rPr>
            </w:pPr>
            <w:r w:rsidRPr="00F70FB3">
              <w:rPr>
                <w:sz w:val="20"/>
                <w:szCs w:val="20"/>
              </w:rPr>
              <w:t>Medir amperagem (Corrente S) nos fios de saída dos disjuntores, a fim de controlar a carga elétrica nos disjuntores;</w:t>
            </w:r>
          </w:p>
        </w:tc>
        <w:tc>
          <w:tcPr>
            <w:tcW w:w="567" w:type="dxa"/>
            <w:tcBorders>
              <w:top w:val="nil"/>
              <w:left w:val="nil"/>
              <w:bottom w:val="single" w:sz="4" w:space="0" w:color="000000"/>
              <w:right w:val="single" w:sz="4" w:space="0" w:color="000000"/>
            </w:tcBorders>
            <w:shd w:val="clear" w:color="auto" w:fill="auto"/>
            <w:vAlign w:val="center"/>
            <w:hideMark/>
          </w:tcPr>
          <w:p w14:paraId="7AC4E38C"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6E5A5DAE" w14:textId="77777777" w:rsidR="00DB58B2" w:rsidRPr="00F70FB3" w:rsidRDefault="00DB58B2" w:rsidP="002F1335">
            <w:pPr>
              <w:rPr>
                <w:sz w:val="20"/>
                <w:szCs w:val="20"/>
              </w:rPr>
            </w:pPr>
            <w:r w:rsidRPr="00F70FB3">
              <w:rPr>
                <w:sz w:val="20"/>
                <w:szCs w:val="20"/>
              </w:rPr>
              <w:t>Corrente (A) - 3F - RST</w:t>
            </w:r>
          </w:p>
        </w:tc>
        <w:tc>
          <w:tcPr>
            <w:tcW w:w="425" w:type="dxa"/>
            <w:tcBorders>
              <w:top w:val="nil"/>
              <w:left w:val="nil"/>
              <w:bottom w:val="single" w:sz="4" w:space="0" w:color="000000"/>
              <w:right w:val="single" w:sz="4" w:space="0" w:color="000000"/>
            </w:tcBorders>
            <w:shd w:val="clear" w:color="auto" w:fill="auto"/>
            <w:vAlign w:val="center"/>
            <w:hideMark/>
          </w:tcPr>
          <w:p w14:paraId="1BC8C4B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030492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772088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CBDC37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7016D3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CC8033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0312BB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9666BA3"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93C1E7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26A65D1" w14:textId="77777777" w:rsidR="00DB58B2" w:rsidRPr="00F70FB3" w:rsidRDefault="00DB58B2" w:rsidP="002F1335">
            <w:pPr>
              <w:rPr>
                <w:b/>
                <w:bCs/>
                <w:sz w:val="20"/>
                <w:szCs w:val="20"/>
              </w:rPr>
            </w:pPr>
          </w:p>
        </w:tc>
      </w:tr>
      <w:tr w:rsidR="00DB58B2" w:rsidRPr="00F70FB3" w14:paraId="5D724215"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A834565" w14:textId="77777777" w:rsidR="00DB58B2" w:rsidRPr="00F70FB3" w:rsidRDefault="00DB58B2" w:rsidP="002F1335">
            <w:pPr>
              <w:ind w:firstLineChars="100" w:firstLine="200"/>
              <w:rPr>
                <w:sz w:val="20"/>
                <w:szCs w:val="20"/>
              </w:rPr>
            </w:pPr>
            <w:r w:rsidRPr="00F70FB3">
              <w:rPr>
                <w:sz w:val="20"/>
                <w:szCs w:val="20"/>
              </w:rPr>
              <w:t>P12</w:t>
            </w:r>
          </w:p>
        </w:tc>
        <w:tc>
          <w:tcPr>
            <w:tcW w:w="2835" w:type="dxa"/>
            <w:tcBorders>
              <w:top w:val="nil"/>
              <w:left w:val="nil"/>
              <w:bottom w:val="single" w:sz="4" w:space="0" w:color="000000"/>
              <w:right w:val="single" w:sz="4" w:space="0" w:color="000000"/>
            </w:tcBorders>
            <w:shd w:val="clear" w:color="auto" w:fill="auto"/>
            <w:vAlign w:val="center"/>
            <w:hideMark/>
          </w:tcPr>
          <w:p w14:paraId="590A09DC" w14:textId="77777777" w:rsidR="00DB58B2" w:rsidRPr="00F70FB3" w:rsidRDefault="00DB58B2" w:rsidP="002F1335">
            <w:pPr>
              <w:rPr>
                <w:sz w:val="20"/>
                <w:szCs w:val="20"/>
              </w:rPr>
            </w:pPr>
            <w:r w:rsidRPr="00F70FB3">
              <w:rPr>
                <w:sz w:val="20"/>
                <w:szCs w:val="20"/>
              </w:rPr>
              <w:t>Medir amperagem (Corrente T) nos fios de saída dos disjuntores, a fim de controlar a carga elétrica nos disjuntores;</w:t>
            </w:r>
          </w:p>
        </w:tc>
        <w:tc>
          <w:tcPr>
            <w:tcW w:w="567" w:type="dxa"/>
            <w:tcBorders>
              <w:top w:val="nil"/>
              <w:left w:val="nil"/>
              <w:bottom w:val="single" w:sz="4" w:space="0" w:color="000000"/>
              <w:right w:val="single" w:sz="4" w:space="0" w:color="000000"/>
            </w:tcBorders>
            <w:shd w:val="clear" w:color="auto" w:fill="auto"/>
            <w:vAlign w:val="center"/>
            <w:hideMark/>
          </w:tcPr>
          <w:p w14:paraId="7129126A"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4FB45003" w14:textId="77777777" w:rsidR="00DB58B2" w:rsidRPr="00F70FB3" w:rsidRDefault="00DB58B2" w:rsidP="002F1335">
            <w:pPr>
              <w:rPr>
                <w:sz w:val="20"/>
                <w:szCs w:val="20"/>
              </w:rPr>
            </w:pPr>
            <w:r w:rsidRPr="00F70FB3">
              <w:rPr>
                <w:sz w:val="20"/>
                <w:szCs w:val="20"/>
              </w:rPr>
              <w:t>Corrente (A) - 3F - RST</w:t>
            </w:r>
          </w:p>
        </w:tc>
        <w:tc>
          <w:tcPr>
            <w:tcW w:w="425" w:type="dxa"/>
            <w:tcBorders>
              <w:top w:val="nil"/>
              <w:left w:val="nil"/>
              <w:bottom w:val="single" w:sz="4" w:space="0" w:color="000000"/>
              <w:right w:val="single" w:sz="4" w:space="0" w:color="000000"/>
            </w:tcBorders>
            <w:shd w:val="clear" w:color="auto" w:fill="auto"/>
            <w:vAlign w:val="center"/>
            <w:hideMark/>
          </w:tcPr>
          <w:p w14:paraId="536E655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D31D9A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C778D8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17C12F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FF0285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B480AD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5D58CF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C8CA622"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ACE431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5F1846E" w14:textId="77777777" w:rsidR="00DB58B2" w:rsidRPr="00F70FB3" w:rsidRDefault="00DB58B2" w:rsidP="002F1335">
            <w:pPr>
              <w:rPr>
                <w:b/>
                <w:bCs/>
                <w:sz w:val="20"/>
                <w:szCs w:val="20"/>
              </w:rPr>
            </w:pPr>
          </w:p>
        </w:tc>
      </w:tr>
      <w:tr w:rsidR="00DB58B2" w:rsidRPr="00F70FB3" w14:paraId="26993FEC" w14:textId="77777777" w:rsidTr="002F1335">
        <w:trPr>
          <w:trHeight w:val="37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35DFC78" w14:textId="77777777" w:rsidR="00DB58B2" w:rsidRPr="00F70FB3" w:rsidRDefault="00DB58B2" w:rsidP="002F1335">
            <w:pPr>
              <w:ind w:firstLineChars="100" w:firstLine="200"/>
              <w:rPr>
                <w:sz w:val="20"/>
                <w:szCs w:val="20"/>
              </w:rPr>
            </w:pPr>
            <w:r w:rsidRPr="00F70FB3">
              <w:rPr>
                <w:sz w:val="20"/>
                <w:szCs w:val="20"/>
              </w:rPr>
              <w:t>P13</w:t>
            </w:r>
          </w:p>
        </w:tc>
        <w:tc>
          <w:tcPr>
            <w:tcW w:w="2835" w:type="dxa"/>
            <w:tcBorders>
              <w:top w:val="nil"/>
              <w:left w:val="nil"/>
              <w:bottom w:val="single" w:sz="4" w:space="0" w:color="000000"/>
              <w:right w:val="single" w:sz="4" w:space="0" w:color="000000"/>
            </w:tcBorders>
            <w:shd w:val="clear" w:color="auto" w:fill="auto"/>
            <w:vAlign w:val="center"/>
            <w:hideMark/>
          </w:tcPr>
          <w:p w14:paraId="47AB3D18" w14:textId="77777777" w:rsidR="00DB58B2" w:rsidRPr="00F70FB3" w:rsidRDefault="00DB58B2" w:rsidP="002F1335">
            <w:pPr>
              <w:rPr>
                <w:sz w:val="20"/>
                <w:szCs w:val="20"/>
              </w:rPr>
            </w:pPr>
            <w:r w:rsidRPr="00F70FB3">
              <w:rPr>
                <w:sz w:val="20"/>
                <w:szCs w:val="20"/>
              </w:rPr>
              <w:t>Controlar o nível dos alimentadores;</w:t>
            </w:r>
          </w:p>
        </w:tc>
        <w:tc>
          <w:tcPr>
            <w:tcW w:w="567" w:type="dxa"/>
            <w:tcBorders>
              <w:top w:val="nil"/>
              <w:left w:val="nil"/>
              <w:bottom w:val="single" w:sz="4" w:space="0" w:color="000000"/>
              <w:right w:val="single" w:sz="4" w:space="0" w:color="000000"/>
            </w:tcBorders>
            <w:shd w:val="clear" w:color="auto" w:fill="auto"/>
            <w:vAlign w:val="center"/>
            <w:hideMark/>
          </w:tcPr>
          <w:p w14:paraId="0F538FB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3BD630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38DE86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61A7D5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147EB2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F14B12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7DDD0C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3A0574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9416D4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E0AFE62"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6CDE68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4114BE5" w14:textId="77777777" w:rsidR="00DB58B2" w:rsidRPr="00F70FB3" w:rsidRDefault="00DB58B2" w:rsidP="002F1335">
            <w:pPr>
              <w:rPr>
                <w:b/>
                <w:bCs/>
                <w:sz w:val="20"/>
                <w:szCs w:val="20"/>
              </w:rPr>
            </w:pPr>
          </w:p>
        </w:tc>
      </w:tr>
      <w:tr w:rsidR="00DB58B2" w:rsidRPr="00F70FB3" w14:paraId="78DC895E"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0360F42" w14:textId="77777777" w:rsidR="00DB58B2" w:rsidRPr="00F70FB3" w:rsidRDefault="00DB58B2" w:rsidP="002F1335">
            <w:pPr>
              <w:ind w:firstLineChars="100" w:firstLine="200"/>
              <w:rPr>
                <w:sz w:val="20"/>
                <w:szCs w:val="20"/>
              </w:rPr>
            </w:pPr>
            <w:r w:rsidRPr="00F70FB3">
              <w:rPr>
                <w:sz w:val="20"/>
                <w:szCs w:val="20"/>
              </w:rPr>
              <w:t>P14</w:t>
            </w:r>
          </w:p>
        </w:tc>
        <w:tc>
          <w:tcPr>
            <w:tcW w:w="2835" w:type="dxa"/>
            <w:tcBorders>
              <w:top w:val="nil"/>
              <w:left w:val="nil"/>
              <w:bottom w:val="single" w:sz="4" w:space="0" w:color="000000"/>
              <w:right w:val="single" w:sz="4" w:space="0" w:color="000000"/>
            </w:tcBorders>
            <w:shd w:val="clear" w:color="auto" w:fill="auto"/>
            <w:vAlign w:val="center"/>
            <w:hideMark/>
          </w:tcPr>
          <w:p w14:paraId="14F43E9B" w14:textId="77777777" w:rsidR="00DB58B2" w:rsidRPr="00F70FB3" w:rsidRDefault="00DB58B2" w:rsidP="002F1335">
            <w:pPr>
              <w:rPr>
                <w:sz w:val="20"/>
                <w:szCs w:val="20"/>
              </w:rPr>
            </w:pPr>
            <w:r w:rsidRPr="00F70FB3">
              <w:rPr>
                <w:sz w:val="20"/>
                <w:szCs w:val="20"/>
              </w:rPr>
              <w:t>Reapertar a fixação e verificar estado dos barramentos, efetuando a sua limpeza geral e de suas conexões;</w:t>
            </w:r>
          </w:p>
        </w:tc>
        <w:tc>
          <w:tcPr>
            <w:tcW w:w="567" w:type="dxa"/>
            <w:tcBorders>
              <w:top w:val="nil"/>
              <w:left w:val="nil"/>
              <w:bottom w:val="single" w:sz="4" w:space="0" w:color="000000"/>
              <w:right w:val="single" w:sz="4" w:space="0" w:color="000000"/>
            </w:tcBorders>
            <w:shd w:val="clear" w:color="auto" w:fill="auto"/>
            <w:vAlign w:val="center"/>
            <w:hideMark/>
          </w:tcPr>
          <w:p w14:paraId="79127BCC"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52449D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C321D1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991EC1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E1B232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2210948"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86DCEC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7A23D93"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621115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DA3D1E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0B8A92B"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73EA213" w14:textId="77777777" w:rsidR="00DB58B2" w:rsidRPr="00F70FB3" w:rsidRDefault="00DB58B2" w:rsidP="002F1335">
            <w:pPr>
              <w:rPr>
                <w:b/>
                <w:bCs/>
                <w:sz w:val="20"/>
                <w:szCs w:val="20"/>
              </w:rPr>
            </w:pPr>
          </w:p>
        </w:tc>
      </w:tr>
      <w:tr w:rsidR="00DB58B2" w:rsidRPr="00F70FB3" w14:paraId="0308ED1A"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F8ECC84" w14:textId="77777777" w:rsidR="00DB58B2" w:rsidRPr="00F70FB3" w:rsidRDefault="00DB58B2" w:rsidP="002F1335">
            <w:pPr>
              <w:ind w:firstLineChars="100" w:firstLine="200"/>
              <w:rPr>
                <w:sz w:val="20"/>
                <w:szCs w:val="20"/>
              </w:rPr>
            </w:pPr>
            <w:r w:rsidRPr="00F70FB3">
              <w:rPr>
                <w:sz w:val="20"/>
                <w:szCs w:val="20"/>
              </w:rPr>
              <w:t>P15</w:t>
            </w:r>
          </w:p>
        </w:tc>
        <w:tc>
          <w:tcPr>
            <w:tcW w:w="2835" w:type="dxa"/>
            <w:tcBorders>
              <w:top w:val="nil"/>
              <w:left w:val="nil"/>
              <w:bottom w:val="single" w:sz="4" w:space="0" w:color="000000"/>
              <w:right w:val="single" w:sz="4" w:space="0" w:color="000000"/>
            </w:tcBorders>
            <w:shd w:val="clear" w:color="auto" w:fill="auto"/>
            <w:vAlign w:val="center"/>
            <w:hideMark/>
          </w:tcPr>
          <w:p w14:paraId="6448B70C" w14:textId="77777777" w:rsidR="00DB58B2" w:rsidRPr="00F70FB3" w:rsidRDefault="00DB58B2" w:rsidP="002F1335">
            <w:pPr>
              <w:rPr>
                <w:sz w:val="20"/>
                <w:szCs w:val="20"/>
              </w:rPr>
            </w:pPr>
            <w:r w:rsidRPr="00F70FB3">
              <w:rPr>
                <w:sz w:val="20"/>
                <w:szCs w:val="20"/>
              </w:rPr>
              <w:t>Reapertar os parafusos de contatos dos disjuntores;</w:t>
            </w:r>
          </w:p>
        </w:tc>
        <w:tc>
          <w:tcPr>
            <w:tcW w:w="567" w:type="dxa"/>
            <w:tcBorders>
              <w:top w:val="nil"/>
              <w:left w:val="nil"/>
              <w:bottom w:val="single" w:sz="4" w:space="0" w:color="000000"/>
              <w:right w:val="single" w:sz="4" w:space="0" w:color="000000"/>
            </w:tcBorders>
            <w:shd w:val="clear" w:color="auto" w:fill="auto"/>
            <w:vAlign w:val="center"/>
            <w:hideMark/>
          </w:tcPr>
          <w:p w14:paraId="54A3320E"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3C4361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95C565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668373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71B385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A4DF32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B7698F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FD79F4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E06A60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01B898C"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B788C3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AA7D0FB" w14:textId="77777777" w:rsidR="00DB58B2" w:rsidRPr="00F70FB3" w:rsidRDefault="00DB58B2" w:rsidP="002F1335">
            <w:pPr>
              <w:rPr>
                <w:b/>
                <w:bCs/>
                <w:sz w:val="20"/>
                <w:szCs w:val="20"/>
              </w:rPr>
            </w:pPr>
          </w:p>
        </w:tc>
      </w:tr>
      <w:tr w:rsidR="00DB58B2" w:rsidRPr="00F70FB3" w14:paraId="32F41A19"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87CAF9A" w14:textId="77777777" w:rsidR="00DB58B2" w:rsidRPr="00F70FB3" w:rsidRDefault="00DB58B2" w:rsidP="002F1335">
            <w:pPr>
              <w:ind w:firstLineChars="100" w:firstLine="200"/>
              <w:rPr>
                <w:sz w:val="20"/>
                <w:szCs w:val="20"/>
              </w:rPr>
            </w:pPr>
            <w:r w:rsidRPr="00F70FB3">
              <w:rPr>
                <w:sz w:val="20"/>
                <w:szCs w:val="20"/>
              </w:rPr>
              <w:t>P16</w:t>
            </w:r>
          </w:p>
        </w:tc>
        <w:tc>
          <w:tcPr>
            <w:tcW w:w="2835" w:type="dxa"/>
            <w:tcBorders>
              <w:top w:val="nil"/>
              <w:left w:val="nil"/>
              <w:bottom w:val="single" w:sz="4" w:space="0" w:color="000000"/>
              <w:right w:val="single" w:sz="4" w:space="0" w:color="000000"/>
            </w:tcBorders>
            <w:shd w:val="clear" w:color="auto" w:fill="auto"/>
            <w:vAlign w:val="center"/>
            <w:hideMark/>
          </w:tcPr>
          <w:p w14:paraId="3269606B" w14:textId="77777777" w:rsidR="00DB58B2" w:rsidRPr="00F70FB3" w:rsidRDefault="00DB58B2" w:rsidP="002F1335">
            <w:pPr>
              <w:rPr>
                <w:sz w:val="20"/>
                <w:szCs w:val="20"/>
              </w:rPr>
            </w:pPr>
            <w:r w:rsidRPr="00F70FB3">
              <w:rPr>
                <w:sz w:val="20"/>
                <w:szCs w:val="20"/>
              </w:rPr>
              <w:t>Inspecionar o isolamento dos cabos de alimentação;</w:t>
            </w:r>
          </w:p>
        </w:tc>
        <w:tc>
          <w:tcPr>
            <w:tcW w:w="567" w:type="dxa"/>
            <w:tcBorders>
              <w:top w:val="nil"/>
              <w:left w:val="nil"/>
              <w:bottom w:val="single" w:sz="4" w:space="0" w:color="000000"/>
              <w:right w:val="single" w:sz="4" w:space="0" w:color="000000"/>
            </w:tcBorders>
            <w:shd w:val="clear" w:color="auto" w:fill="auto"/>
            <w:vAlign w:val="center"/>
            <w:hideMark/>
          </w:tcPr>
          <w:p w14:paraId="0FA4BF8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E557B3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065FB1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35F53D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B1F291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578C2C9"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4D5418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440C8B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45FFB8D"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142347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3E4078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E00E23C" w14:textId="77777777" w:rsidR="00DB58B2" w:rsidRPr="00F70FB3" w:rsidRDefault="00DB58B2" w:rsidP="002F1335">
            <w:pPr>
              <w:rPr>
                <w:b/>
                <w:bCs/>
                <w:sz w:val="20"/>
                <w:szCs w:val="20"/>
              </w:rPr>
            </w:pPr>
          </w:p>
        </w:tc>
      </w:tr>
      <w:tr w:rsidR="00DB58B2" w:rsidRPr="00F70FB3" w14:paraId="7E935124"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99A0620" w14:textId="77777777" w:rsidR="00DB58B2" w:rsidRPr="00F70FB3" w:rsidRDefault="00DB58B2" w:rsidP="002F1335">
            <w:pPr>
              <w:ind w:firstLineChars="100" w:firstLine="200"/>
              <w:rPr>
                <w:sz w:val="20"/>
                <w:szCs w:val="20"/>
              </w:rPr>
            </w:pPr>
            <w:r w:rsidRPr="00F70FB3">
              <w:rPr>
                <w:sz w:val="20"/>
                <w:szCs w:val="20"/>
              </w:rPr>
              <w:t>P17</w:t>
            </w:r>
          </w:p>
        </w:tc>
        <w:tc>
          <w:tcPr>
            <w:tcW w:w="2835" w:type="dxa"/>
            <w:tcBorders>
              <w:top w:val="nil"/>
              <w:left w:val="nil"/>
              <w:bottom w:val="single" w:sz="4" w:space="0" w:color="000000"/>
              <w:right w:val="single" w:sz="4" w:space="0" w:color="000000"/>
            </w:tcBorders>
            <w:shd w:val="clear" w:color="auto" w:fill="auto"/>
            <w:vAlign w:val="center"/>
            <w:hideMark/>
          </w:tcPr>
          <w:p w14:paraId="04E9D9B0" w14:textId="77777777" w:rsidR="00DB58B2" w:rsidRPr="00F70FB3" w:rsidRDefault="00DB58B2" w:rsidP="002F1335">
            <w:pPr>
              <w:rPr>
                <w:sz w:val="20"/>
                <w:szCs w:val="20"/>
              </w:rPr>
            </w:pPr>
            <w:r w:rsidRPr="00F70FB3">
              <w:rPr>
                <w:sz w:val="20"/>
                <w:szCs w:val="20"/>
              </w:rPr>
              <w:t>Verificar a tensão nas molas dos disjuntores quando possível;</w:t>
            </w:r>
          </w:p>
        </w:tc>
        <w:tc>
          <w:tcPr>
            <w:tcW w:w="567" w:type="dxa"/>
            <w:tcBorders>
              <w:top w:val="nil"/>
              <w:left w:val="nil"/>
              <w:bottom w:val="single" w:sz="4" w:space="0" w:color="000000"/>
              <w:right w:val="single" w:sz="4" w:space="0" w:color="000000"/>
            </w:tcBorders>
            <w:shd w:val="clear" w:color="auto" w:fill="auto"/>
            <w:vAlign w:val="center"/>
            <w:hideMark/>
          </w:tcPr>
          <w:p w14:paraId="1A50E32C"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C27C53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CC655C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FD4A77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C29CF6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B06ABB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9F54FC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302AB7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879893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992D72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154E5E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103EC77" w14:textId="77777777" w:rsidR="00DB58B2" w:rsidRPr="00F70FB3" w:rsidRDefault="00DB58B2" w:rsidP="002F1335">
            <w:pPr>
              <w:rPr>
                <w:b/>
                <w:bCs/>
                <w:sz w:val="20"/>
                <w:szCs w:val="20"/>
              </w:rPr>
            </w:pPr>
          </w:p>
        </w:tc>
      </w:tr>
      <w:tr w:rsidR="00DB58B2" w:rsidRPr="00F70FB3" w14:paraId="5E752B36"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749CDB75" w14:textId="77777777" w:rsidR="00DB58B2" w:rsidRPr="00F70FB3" w:rsidRDefault="00DB58B2" w:rsidP="002F1335">
            <w:pPr>
              <w:ind w:firstLineChars="100" w:firstLine="200"/>
              <w:rPr>
                <w:sz w:val="20"/>
                <w:szCs w:val="20"/>
              </w:rPr>
            </w:pPr>
            <w:r w:rsidRPr="00F70FB3">
              <w:rPr>
                <w:sz w:val="20"/>
                <w:szCs w:val="20"/>
              </w:rPr>
              <w:t>P18</w:t>
            </w:r>
          </w:p>
        </w:tc>
        <w:tc>
          <w:tcPr>
            <w:tcW w:w="2835" w:type="dxa"/>
            <w:tcBorders>
              <w:top w:val="nil"/>
              <w:left w:val="nil"/>
              <w:bottom w:val="single" w:sz="4" w:space="0" w:color="000000"/>
              <w:right w:val="single" w:sz="4" w:space="0" w:color="000000"/>
            </w:tcBorders>
            <w:shd w:val="clear" w:color="auto" w:fill="auto"/>
            <w:vAlign w:val="center"/>
          </w:tcPr>
          <w:p w14:paraId="409C0606" w14:textId="77777777" w:rsidR="00DB58B2" w:rsidRPr="00F70FB3" w:rsidRDefault="00DB58B2" w:rsidP="002F1335">
            <w:pPr>
              <w:rPr>
                <w:sz w:val="20"/>
                <w:szCs w:val="20"/>
              </w:rPr>
            </w:pPr>
            <w:r w:rsidRPr="00F70FB3">
              <w:rPr>
                <w:sz w:val="20"/>
                <w:szCs w:val="20"/>
              </w:rPr>
              <w:t>Substituir disjuntores, barramentos, conexões diversas, terra e neutro, quando necessário.</w:t>
            </w:r>
          </w:p>
        </w:tc>
        <w:tc>
          <w:tcPr>
            <w:tcW w:w="567" w:type="dxa"/>
            <w:tcBorders>
              <w:top w:val="nil"/>
              <w:left w:val="nil"/>
              <w:bottom w:val="single" w:sz="4" w:space="0" w:color="000000"/>
              <w:right w:val="single" w:sz="4" w:space="0" w:color="000000"/>
            </w:tcBorders>
            <w:shd w:val="clear" w:color="auto" w:fill="auto"/>
            <w:vAlign w:val="center"/>
          </w:tcPr>
          <w:p w14:paraId="3C9FEB0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5E080CA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5DA942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5D73419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9A7FD0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CA2876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230508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428F39E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0BACC5A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E27921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4F1CC1A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1D3D9476" w14:textId="77777777" w:rsidR="00DB58B2" w:rsidRPr="00F70FB3" w:rsidRDefault="00DB58B2" w:rsidP="002F1335">
            <w:pPr>
              <w:rPr>
                <w:b/>
                <w:bCs/>
                <w:sz w:val="20"/>
                <w:szCs w:val="20"/>
              </w:rPr>
            </w:pPr>
          </w:p>
        </w:tc>
      </w:tr>
      <w:tr w:rsidR="00DB58B2" w:rsidRPr="00F70FB3" w14:paraId="4B95525B"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5007A73C"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PM_T1.4</w:t>
            </w:r>
          </w:p>
        </w:tc>
        <w:tc>
          <w:tcPr>
            <w:tcW w:w="2835" w:type="dxa"/>
            <w:tcBorders>
              <w:top w:val="nil"/>
              <w:left w:val="nil"/>
              <w:bottom w:val="single" w:sz="4" w:space="0" w:color="000000"/>
              <w:right w:val="single" w:sz="4" w:space="0" w:color="000000"/>
            </w:tcBorders>
            <w:shd w:val="clear" w:color="000000" w:fill="1F4E79"/>
            <w:vAlign w:val="center"/>
            <w:hideMark/>
          </w:tcPr>
          <w:p w14:paraId="50A782DC"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ILUMINAÇÃO GERAL</w:t>
            </w:r>
          </w:p>
        </w:tc>
        <w:tc>
          <w:tcPr>
            <w:tcW w:w="567" w:type="dxa"/>
            <w:tcBorders>
              <w:top w:val="nil"/>
              <w:left w:val="nil"/>
              <w:bottom w:val="single" w:sz="4" w:space="0" w:color="000000"/>
              <w:right w:val="single" w:sz="4" w:space="0" w:color="000000"/>
            </w:tcBorders>
            <w:shd w:val="clear" w:color="000000" w:fill="1F4E79"/>
            <w:vAlign w:val="center"/>
            <w:hideMark/>
          </w:tcPr>
          <w:p w14:paraId="45541880"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463CB38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21C0116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606810E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35C62A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5A407AA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tcPr>
          <w:p w14:paraId="76AD388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6E5F265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534E4BD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7DC0638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tcPr>
          <w:p w14:paraId="58B70583"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005B59EC" w14:textId="77777777" w:rsidR="00DB58B2" w:rsidRPr="00F70FB3" w:rsidRDefault="00DB58B2" w:rsidP="002F1335">
            <w:pPr>
              <w:rPr>
                <w:b/>
                <w:bCs/>
                <w:sz w:val="20"/>
                <w:szCs w:val="20"/>
              </w:rPr>
            </w:pPr>
          </w:p>
        </w:tc>
      </w:tr>
      <w:tr w:rsidR="00DB58B2" w:rsidRPr="00F70FB3" w14:paraId="48A7461B"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A853990"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23FE1CA3" w14:textId="77777777" w:rsidR="00DB58B2" w:rsidRPr="00F70FB3" w:rsidRDefault="00DB58B2" w:rsidP="002F1335">
            <w:pPr>
              <w:rPr>
                <w:sz w:val="20"/>
                <w:szCs w:val="20"/>
              </w:rPr>
            </w:pPr>
            <w:r w:rsidRPr="00F70FB3">
              <w:rPr>
                <w:sz w:val="20"/>
                <w:szCs w:val="20"/>
              </w:rPr>
              <w:t>Verificar as luminárias e postes, substituindo lâmpadas queimadas ou com operação</w:t>
            </w:r>
            <w:r w:rsidRPr="00F70FB3">
              <w:rPr>
                <w:sz w:val="20"/>
                <w:szCs w:val="20"/>
              </w:rPr>
              <w:br w:type="page"/>
              <w:t xml:space="preserve"> insuficiente;</w:t>
            </w:r>
          </w:p>
        </w:tc>
        <w:tc>
          <w:tcPr>
            <w:tcW w:w="567" w:type="dxa"/>
            <w:tcBorders>
              <w:top w:val="nil"/>
              <w:left w:val="nil"/>
              <w:bottom w:val="single" w:sz="4" w:space="0" w:color="000000"/>
              <w:right w:val="single" w:sz="4" w:space="0" w:color="000000"/>
            </w:tcBorders>
            <w:shd w:val="clear" w:color="auto" w:fill="auto"/>
            <w:vAlign w:val="center"/>
            <w:hideMark/>
          </w:tcPr>
          <w:p w14:paraId="669D4C1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B7CF50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3D021B9"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2AA817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234674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F69D99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ACE544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884C68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8C1A1A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76377BC"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DF528A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124B7AE" w14:textId="77777777" w:rsidR="00DB58B2" w:rsidRPr="00F70FB3" w:rsidRDefault="00DB58B2" w:rsidP="002F1335">
            <w:pPr>
              <w:rPr>
                <w:b/>
                <w:bCs/>
                <w:sz w:val="20"/>
                <w:szCs w:val="20"/>
              </w:rPr>
            </w:pPr>
          </w:p>
        </w:tc>
      </w:tr>
      <w:tr w:rsidR="00DB58B2" w:rsidRPr="00F70FB3" w14:paraId="5A435166" w14:textId="77777777" w:rsidTr="002F1335">
        <w:trPr>
          <w:trHeight w:val="96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43966FA"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3930779C" w14:textId="77777777" w:rsidR="00DB58B2" w:rsidRPr="00F70FB3" w:rsidRDefault="00DB58B2" w:rsidP="002F1335">
            <w:pPr>
              <w:rPr>
                <w:sz w:val="20"/>
                <w:szCs w:val="20"/>
              </w:rPr>
            </w:pPr>
            <w:r w:rsidRPr="00F70FB3">
              <w:rPr>
                <w:sz w:val="20"/>
                <w:szCs w:val="20"/>
              </w:rPr>
              <w:t>Verificar contatos internos, reapertar os parafusos de fixação e contatos externos dos soquetes, caso as lâmpadas não fiquem ainda iluminadas;</w:t>
            </w:r>
          </w:p>
        </w:tc>
        <w:tc>
          <w:tcPr>
            <w:tcW w:w="567" w:type="dxa"/>
            <w:tcBorders>
              <w:top w:val="nil"/>
              <w:left w:val="nil"/>
              <w:bottom w:val="single" w:sz="4" w:space="0" w:color="000000"/>
              <w:right w:val="single" w:sz="4" w:space="0" w:color="000000"/>
            </w:tcBorders>
            <w:shd w:val="clear" w:color="auto" w:fill="auto"/>
            <w:vAlign w:val="center"/>
            <w:hideMark/>
          </w:tcPr>
          <w:p w14:paraId="1369800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160622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9A2706B"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7BFBB8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18ABB4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2408A3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10207A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5ECCF6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8DCF68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FE98F0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E20C30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9E7BCD0" w14:textId="77777777" w:rsidR="00DB58B2" w:rsidRPr="00F70FB3" w:rsidRDefault="00DB58B2" w:rsidP="002F1335">
            <w:pPr>
              <w:rPr>
                <w:b/>
                <w:bCs/>
                <w:sz w:val="20"/>
                <w:szCs w:val="20"/>
              </w:rPr>
            </w:pPr>
          </w:p>
        </w:tc>
      </w:tr>
      <w:tr w:rsidR="00DB58B2" w:rsidRPr="00F70FB3" w14:paraId="2D5FFF08"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396AE17"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hideMark/>
          </w:tcPr>
          <w:p w14:paraId="26A181BF" w14:textId="77777777" w:rsidR="00DB58B2" w:rsidRPr="00F70FB3" w:rsidRDefault="00DB58B2" w:rsidP="002F1335">
            <w:pPr>
              <w:rPr>
                <w:sz w:val="20"/>
                <w:szCs w:val="20"/>
              </w:rPr>
            </w:pPr>
            <w:r w:rsidRPr="00F70FB3">
              <w:rPr>
                <w:sz w:val="20"/>
                <w:szCs w:val="20"/>
              </w:rPr>
              <w:t>Verificar as condições gerais de segurança e funcionamento do sistema de iluminação;</w:t>
            </w:r>
          </w:p>
        </w:tc>
        <w:tc>
          <w:tcPr>
            <w:tcW w:w="567" w:type="dxa"/>
            <w:tcBorders>
              <w:top w:val="nil"/>
              <w:left w:val="nil"/>
              <w:bottom w:val="single" w:sz="4" w:space="0" w:color="000000"/>
              <w:right w:val="single" w:sz="4" w:space="0" w:color="000000"/>
            </w:tcBorders>
            <w:shd w:val="clear" w:color="auto" w:fill="auto"/>
            <w:vAlign w:val="center"/>
            <w:hideMark/>
          </w:tcPr>
          <w:p w14:paraId="1CFB4A9D"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F6A34C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877F55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D0CAB7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A1A639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16BB1F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B97DC60"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BEE21D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994520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A1C919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50B2C8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8B7C728" w14:textId="77777777" w:rsidR="00DB58B2" w:rsidRPr="00F70FB3" w:rsidRDefault="00DB58B2" w:rsidP="002F1335">
            <w:pPr>
              <w:rPr>
                <w:b/>
                <w:bCs/>
                <w:sz w:val="20"/>
                <w:szCs w:val="20"/>
              </w:rPr>
            </w:pPr>
          </w:p>
        </w:tc>
      </w:tr>
      <w:tr w:rsidR="00DB58B2" w:rsidRPr="00F70FB3" w14:paraId="15EAA5C0"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6C7A3E8"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hideMark/>
          </w:tcPr>
          <w:p w14:paraId="43E7D87E" w14:textId="77777777" w:rsidR="00DB58B2" w:rsidRPr="00F70FB3" w:rsidRDefault="00DB58B2" w:rsidP="002F1335">
            <w:pPr>
              <w:rPr>
                <w:sz w:val="20"/>
                <w:szCs w:val="20"/>
              </w:rPr>
            </w:pPr>
            <w:r w:rsidRPr="00F70FB3">
              <w:rPr>
                <w:sz w:val="20"/>
                <w:szCs w:val="20"/>
              </w:rPr>
              <w:t>Trocar os reatores quando se fizerem necessários, informando à fiscalização a quantidade de reatores para substituição da lâmpada por LED;</w:t>
            </w:r>
          </w:p>
        </w:tc>
        <w:tc>
          <w:tcPr>
            <w:tcW w:w="567" w:type="dxa"/>
            <w:tcBorders>
              <w:top w:val="nil"/>
              <w:left w:val="nil"/>
              <w:bottom w:val="single" w:sz="4" w:space="0" w:color="000000"/>
              <w:right w:val="single" w:sz="4" w:space="0" w:color="000000"/>
            </w:tcBorders>
            <w:shd w:val="clear" w:color="auto" w:fill="auto"/>
            <w:vAlign w:val="center"/>
            <w:hideMark/>
          </w:tcPr>
          <w:p w14:paraId="3069321D"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EB4624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92BB654"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CFEA19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F8AC97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A60CF39"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EFA9FA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FCB199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DA091F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640D673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13E37D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AF14B82" w14:textId="77777777" w:rsidR="00DB58B2" w:rsidRPr="00F70FB3" w:rsidRDefault="00DB58B2" w:rsidP="002F1335">
            <w:pPr>
              <w:rPr>
                <w:b/>
                <w:bCs/>
                <w:sz w:val="20"/>
                <w:szCs w:val="20"/>
              </w:rPr>
            </w:pPr>
          </w:p>
        </w:tc>
      </w:tr>
      <w:tr w:rsidR="00DB58B2" w:rsidRPr="00F70FB3" w14:paraId="6497FE74"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5E58366"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hideMark/>
          </w:tcPr>
          <w:p w14:paraId="30EED94A" w14:textId="77777777" w:rsidR="00DB58B2" w:rsidRPr="00F70FB3" w:rsidRDefault="00DB58B2" w:rsidP="002F1335">
            <w:pPr>
              <w:rPr>
                <w:sz w:val="20"/>
                <w:szCs w:val="20"/>
              </w:rPr>
            </w:pPr>
            <w:r w:rsidRPr="00F70FB3">
              <w:rPr>
                <w:sz w:val="20"/>
                <w:szCs w:val="20"/>
              </w:rPr>
              <w:t>Efetuar a limpeza das luminárias;</w:t>
            </w:r>
          </w:p>
        </w:tc>
        <w:tc>
          <w:tcPr>
            <w:tcW w:w="567" w:type="dxa"/>
            <w:tcBorders>
              <w:top w:val="nil"/>
              <w:left w:val="nil"/>
              <w:bottom w:val="single" w:sz="4" w:space="0" w:color="000000"/>
              <w:right w:val="single" w:sz="4" w:space="0" w:color="000000"/>
            </w:tcBorders>
            <w:shd w:val="clear" w:color="auto" w:fill="auto"/>
            <w:vAlign w:val="center"/>
            <w:hideMark/>
          </w:tcPr>
          <w:p w14:paraId="5612C1AD"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89CE2D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5B80A09"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065B54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8E7BBC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D1CC05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30B1EF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CB002CF"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7689C8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34B173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2C700E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779BEC3" w14:textId="77777777" w:rsidR="00DB58B2" w:rsidRPr="00F70FB3" w:rsidRDefault="00DB58B2" w:rsidP="002F1335">
            <w:pPr>
              <w:rPr>
                <w:b/>
                <w:bCs/>
                <w:sz w:val="20"/>
                <w:szCs w:val="20"/>
              </w:rPr>
            </w:pPr>
          </w:p>
        </w:tc>
      </w:tr>
      <w:tr w:rsidR="00DB58B2" w:rsidRPr="00F70FB3" w14:paraId="18DA47A8" w14:textId="77777777" w:rsidTr="002F1335">
        <w:trPr>
          <w:trHeight w:val="1253"/>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6098A26"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hideMark/>
          </w:tcPr>
          <w:p w14:paraId="27059DC3" w14:textId="77777777" w:rsidR="00DB58B2" w:rsidRPr="00F70FB3" w:rsidRDefault="00DB58B2" w:rsidP="002F1335">
            <w:pPr>
              <w:rPr>
                <w:sz w:val="20"/>
                <w:szCs w:val="20"/>
              </w:rPr>
            </w:pPr>
            <w:r w:rsidRPr="00F70FB3">
              <w:rPr>
                <w:sz w:val="20"/>
                <w:szCs w:val="20"/>
              </w:rPr>
              <w:t>Reapertar o parafuso de sustentação das luminárias, contatos dos reatores e os parafusos das bases dos soquetes;</w:t>
            </w:r>
          </w:p>
        </w:tc>
        <w:tc>
          <w:tcPr>
            <w:tcW w:w="567" w:type="dxa"/>
            <w:tcBorders>
              <w:top w:val="nil"/>
              <w:left w:val="nil"/>
              <w:bottom w:val="single" w:sz="4" w:space="0" w:color="000000"/>
              <w:right w:val="single" w:sz="4" w:space="0" w:color="000000"/>
            </w:tcBorders>
            <w:shd w:val="clear" w:color="auto" w:fill="auto"/>
            <w:vAlign w:val="center"/>
            <w:hideMark/>
          </w:tcPr>
          <w:p w14:paraId="1D820008"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F48039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8BF1CD7"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6C21B2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F997A9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E00EC9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482233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F8EE40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7CFC17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83D6D5C"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79943AE"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DC63B35" w14:textId="77777777" w:rsidR="00DB58B2" w:rsidRPr="00F70FB3" w:rsidRDefault="00DB58B2" w:rsidP="002F1335">
            <w:pPr>
              <w:rPr>
                <w:b/>
                <w:bCs/>
                <w:sz w:val="20"/>
                <w:szCs w:val="20"/>
              </w:rPr>
            </w:pPr>
          </w:p>
        </w:tc>
      </w:tr>
      <w:tr w:rsidR="00DB58B2" w:rsidRPr="00F70FB3" w14:paraId="060E6FCB"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8FBC4FC" w14:textId="77777777" w:rsidR="00DB58B2" w:rsidRPr="00F70FB3" w:rsidRDefault="00DB58B2" w:rsidP="002F1335">
            <w:pPr>
              <w:ind w:firstLineChars="100" w:firstLine="200"/>
              <w:rPr>
                <w:sz w:val="20"/>
                <w:szCs w:val="20"/>
              </w:rPr>
            </w:pPr>
            <w:r w:rsidRPr="00F70FB3">
              <w:rPr>
                <w:sz w:val="20"/>
                <w:szCs w:val="20"/>
              </w:rPr>
              <w:lastRenderedPageBreak/>
              <w:t>P7</w:t>
            </w:r>
          </w:p>
        </w:tc>
        <w:tc>
          <w:tcPr>
            <w:tcW w:w="2835" w:type="dxa"/>
            <w:tcBorders>
              <w:top w:val="nil"/>
              <w:left w:val="nil"/>
              <w:bottom w:val="single" w:sz="4" w:space="0" w:color="000000"/>
              <w:right w:val="single" w:sz="4" w:space="0" w:color="000000"/>
            </w:tcBorders>
            <w:shd w:val="clear" w:color="auto" w:fill="auto"/>
            <w:vAlign w:val="center"/>
            <w:hideMark/>
          </w:tcPr>
          <w:p w14:paraId="3DC0BFEE" w14:textId="77777777" w:rsidR="00DB58B2" w:rsidRPr="00F70FB3" w:rsidRDefault="00DB58B2" w:rsidP="002F1335">
            <w:pPr>
              <w:rPr>
                <w:sz w:val="20"/>
                <w:szCs w:val="20"/>
              </w:rPr>
            </w:pPr>
            <w:r w:rsidRPr="00F70FB3">
              <w:rPr>
                <w:sz w:val="20"/>
                <w:szCs w:val="20"/>
              </w:rPr>
              <w:t>Medir o nível de iluminação quando se fizerem necessários;</w:t>
            </w:r>
          </w:p>
        </w:tc>
        <w:tc>
          <w:tcPr>
            <w:tcW w:w="567" w:type="dxa"/>
            <w:tcBorders>
              <w:top w:val="nil"/>
              <w:left w:val="nil"/>
              <w:bottom w:val="single" w:sz="4" w:space="0" w:color="000000"/>
              <w:right w:val="single" w:sz="4" w:space="0" w:color="000000"/>
            </w:tcBorders>
            <w:shd w:val="clear" w:color="auto" w:fill="auto"/>
            <w:vAlign w:val="center"/>
            <w:hideMark/>
          </w:tcPr>
          <w:p w14:paraId="268FD2C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695AA1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6AAAB4A"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C7A109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1DC7C5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29A70D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9E6D4A6"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778AC2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B718228"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C9AE32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D09A9A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6BE8558" w14:textId="77777777" w:rsidR="00DB58B2" w:rsidRPr="00F70FB3" w:rsidRDefault="00DB58B2" w:rsidP="002F1335">
            <w:pPr>
              <w:rPr>
                <w:b/>
                <w:bCs/>
                <w:sz w:val="20"/>
                <w:szCs w:val="20"/>
              </w:rPr>
            </w:pPr>
          </w:p>
        </w:tc>
      </w:tr>
      <w:tr w:rsidR="00DB58B2" w:rsidRPr="00F70FB3" w14:paraId="6BB1DA3A"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72E364BB" w14:textId="77777777" w:rsidR="00DB58B2" w:rsidRPr="00F70FB3" w:rsidRDefault="00DB58B2" w:rsidP="002F1335">
            <w:pPr>
              <w:ind w:firstLineChars="100" w:firstLine="200"/>
              <w:rPr>
                <w:sz w:val="20"/>
                <w:szCs w:val="20"/>
              </w:rPr>
            </w:pPr>
            <w:r w:rsidRPr="00F70FB3">
              <w:rPr>
                <w:sz w:val="20"/>
                <w:szCs w:val="20"/>
              </w:rPr>
              <w:t>P8</w:t>
            </w:r>
          </w:p>
        </w:tc>
        <w:tc>
          <w:tcPr>
            <w:tcW w:w="2835" w:type="dxa"/>
            <w:tcBorders>
              <w:top w:val="nil"/>
              <w:left w:val="nil"/>
              <w:bottom w:val="single" w:sz="4" w:space="0" w:color="000000"/>
              <w:right w:val="single" w:sz="4" w:space="0" w:color="000000"/>
            </w:tcBorders>
            <w:shd w:val="clear" w:color="auto" w:fill="auto"/>
            <w:vAlign w:val="center"/>
          </w:tcPr>
          <w:p w14:paraId="189C5DA9" w14:textId="77777777" w:rsidR="00DB58B2" w:rsidRPr="00F70FB3" w:rsidRDefault="00DB58B2" w:rsidP="002F1335">
            <w:pPr>
              <w:rPr>
                <w:sz w:val="20"/>
                <w:szCs w:val="20"/>
              </w:rPr>
            </w:pPr>
            <w:r w:rsidRPr="00F70FB3">
              <w:rPr>
                <w:sz w:val="20"/>
                <w:szCs w:val="20"/>
              </w:rPr>
              <w:t>Testar o funcionamento das lâmpadas de emergência, incluindo a carga das baterias;</w:t>
            </w:r>
          </w:p>
        </w:tc>
        <w:tc>
          <w:tcPr>
            <w:tcW w:w="567" w:type="dxa"/>
            <w:tcBorders>
              <w:top w:val="nil"/>
              <w:left w:val="nil"/>
              <w:bottom w:val="single" w:sz="4" w:space="0" w:color="000000"/>
              <w:right w:val="single" w:sz="4" w:space="0" w:color="000000"/>
            </w:tcBorders>
            <w:shd w:val="clear" w:color="auto" w:fill="auto"/>
            <w:vAlign w:val="center"/>
          </w:tcPr>
          <w:p w14:paraId="41C1DC7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453359F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E0EE39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7C3E250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71F12B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E1F12C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9217EEC"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650ED09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04660FA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5A73FDE5"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2EE00DD0"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647EB34F" w14:textId="77777777" w:rsidR="00DB58B2" w:rsidRPr="00F70FB3" w:rsidRDefault="00DB58B2" w:rsidP="002F1335">
            <w:pPr>
              <w:rPr>
                <w:b/>
                <w:bCs/>
                <w:sz w:val="20"/>
                <w:szCs w:val="20"/>
              </w:rPr>
            </w:pPr>
          </w:p>
        </w:tc>
      </w:tr>
      <w:tr w:rsidR="00DB58B2" w:rsidRPr="00F70FB3" w14:paraId="56B3B989"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210DDEEE"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PM_T1.5</w:t>
            </w:r>
          </w:p>
        </w:tc>
        <w:tc>
          <w:tcPr>
            <w:tcW w:w="2835" w:type="dxa"/>
            <w:tcBorders>
              <w:top w:val="nil"/>
              <w:left w:val="nil"/>
              <w:bottom w:val="single" w:sz="4" w:space="0" w:color="000000"/>
              <w:right w:val="single" w:sz="4" w:space="0" w:color="000000"/>
            </w:tcBorders>
            <w:shd w:val="clear" w:color="000000" w:fill="1F4E79"/>
            <w:vAlign w:val="center"/>
            <w:hideMark/>
          </w:tcPr>
          <w:p w14:paraId="2C2E0DAE"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TOMADAS</w:t>
            </w:r>
          </w:p>
        </w:tc>
        <w:tc>
          <w:tcPr>
            <w:tcW w:w="567" w:type="dxa"/>
            <w:tcBorders>
              <w:top w:val="nil"/>
              <w:left w:val="nil"/>
              <w:bottom w:val="single" w:sz="4" w:space="0" w:color="000000"/>
              <w:right w:val="single" w:sz="4" w:space="0" w:color="000000"/>
            </w:tcBorders>
            <w:shd w:val="clear" w:color="000000" w:fill="1F4E79"/>
            <w:vAlign w:val="center"/>
            <w:hideMark/>
          </w:tcPr>
          <w:p w14:paraId="7DCF8F0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1EAF9A1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51B789B9"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092B537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5E2E3DE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2F0A4EF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tcPr>
          <w:p w14:paraId="39843777"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2050B2F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52EF56D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42E297F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09EDE616"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000000" w:fill="1F4E79"/>
            <w:vAlign w:val="center"/>
            <w:hideMark/>
          </w:tcPr>
          <w:p w14:paraId="06A0824F" w14:textId="77777777" w:rsidR="00DB58B2" w:rsidRPr="00F70FB3" w:rsidRDefault="00DB58B2" w:rsidP="002F1335">
            <w:pPr>
              <w:rPr>
                <w:b/>
                <w:bCs/>
                <w:sz w:val="20"/>
                <w:szCs w:val="20"/>
              </w:rPr>
            </w:pPr>
          </w:p>
        </w:tc>
      </w:tr>
      <w:tr w:rsidR="00DB58B2" w:rsidRPr="00F70FB3" w14:paraId="385CB9F7"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7E19662"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345310BC" w14:textId="77777777" w:rsidR="00DB58B2" w:rsidRPr="00F70FB3" w:rsidRDefault="00DB58B2" w:rsidP="002F1335">
            <w:pPr>
              <w:rPr>
                <w:sz w:val="20"/>
                <w:szCs w:val="20"/>
              </w:rPr>
            </w:pPr>
            <w:r w:rsidRPr="00F70FB3">
              <w:rPr>
                <w:sz w:val="20"/>
                <w:szCs w:val="20"/>
              </w:rPr>
              <w:t>Testar a corrente na rede do piso e rodapés, reapertando as carcaças das</w:t>
            </w:r>
            <w:r w:rsidRPr="00F70FB3">
              <w:rPr>
                <w:sz w:val="20"/>
                <w:szCs w:val="20"/>
              </w:rPr>
              <w:br/>
              <w:t>tomadas dessas instalações;</w:t>
            </w:r>
          </w:p>
        </w:tc>
        <w:tc>
          <w:tcPr>
            <w:tcW w:w="567" w:type="dxa"/>
            <w:tcBorders>
              <w:top w:val="nil"/>
              <w:left w:val="nil"/>
              <w:bottom w:val="single" w:sz="4" w:space="0" w:color="000000"/>
              <w:right w:val="single" w:sz="4" w:space="0" w:color="000000"/>
            </w:tcBorders>
            <w:shd w:val="clear" w:color="auto" w:fill="auto"/>
            <w:vAlign w:val="center"/>
            <w:hideMark/>
          </w:tcPr>
          <w:p w14:paraId="71B5BBA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3EE1C0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0B68207"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4A70A9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74DA6E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908F5A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7C4428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F385C5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03AD9F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CC864D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ED282F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CF75AA0" w14:textId="77777777" w:rsidR="00DB58B2" w:rsidRPr="00F70FB3" w:rsidRDefault="00DB58B2" w:rsidP="002F1335">
            <w:pPr>
              <w:rPr>
                <w:b/>
                <w:bCs/>
                <w:sz w:val="20"/>
                <w:szCs w:val="20"/>
              </w:rPr>
            </w:pPr>
          </w:p>
        </w:tc>
      </w:tr>
      <w:tr w:rsidR="00DB58B2" w:rsidRPr="00F70FB3" w14:paraId="4974F6ED" w14:textId="77777777" w:rsidTr="002F1335">
        <w:trPr>
          <w:trHeight w:val="1181"/>
        </w:trPr>
        <w:tc>
          <w:tcPr>
            <w:tcW w:w="1149" w:type="dxa"/>
            <w:tcBorders>
              <w:top w:val="nil"/>
              <w:left w:val="single" w:sz="4" w:space="0" w:color="000000"/>
              <w:bottom w:val="single" w:sz="4" w:space="0" w:color="000000"/>
              <w:right w:val="single" w:sz="4" w:space="0" w:color="000000"/>
            </w:tcBorders>
            <w:shd w:val="clear" w:color="auto" w:fill="auto"/>
            <w:vAlign w:val="center"/>
          </w:tcPr>
          <w:p w14:paraId="58570CB9"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tcPr>
          <w:p w14:paraId="1E9006CD" w14:textId="77777777" w:rsidR="00DB58B2" w:rsidRPr="00F70FB3" w:rsidRDefault="00DB58B2" w:rsidP="002F1335">
            <w:pPr>
              <w:rPr>
                <w:sz w:val="20"/>
                <w:szCs w:val="20"/>
              </w:rPr>
            </w:pPr>
            <w:r w:rsidRPr="00F70FB3">
              <w:rPr>
                <w:sz w:val="20"/>
                <w:szCs w:val="20"/>
              </w:rPr>
              <w:t xml:space="preserve">Substituição de tomadas danificadas e inoperantes, parafusos e terminais, espelhos de bronze e de </w:t>
            </w:r>
            <w:proofErr w:type="spellStart"/>
            <w:r w:rsidRPr="00F70FB3">
              <w:rPr>
                <w:sz w:val="20"/>
                <w:szCs w:val="20"/>
              </w:rPr>
              <w:t>baquelite</w:t>
            </w:r>
            <w:proofErr w:type="spellEnd"/>
            <w:r w:rsidRPr="00F70FB3">
              <w:rPr>
                <w:sz w:val="20"/>
                <w:szCs w:val="20"/>
              </w:rPr>
              <w:t>;</w:t>
            </w:r>
          </w:p>
        </w:tc>
        <w:tc>
          <w:tcPr>
            <w:tcW w:w="567" w:type="dxa"/>
            <w:tcBorders>
              <w:top w:val="nil"/>
              <w:left w:val="nil"/>
              <w:bottom w:val="single" w:sz="4" w:space="0" w:color="000000"/>
              <w:right w:val="single" w:sz="4" w:space="0" w:color="000000"/>
            </w:tcBorders>
            <w:shd w:val="clear" w:color="auto" w:fill="auto"/>
            <w:vAlign w:val="center"/>
          </w:tcPr>
          <w:p w14:paraId="1661A80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3B7838A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E21971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39AEFB7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8F1EC7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409116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AEC9E04"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5276C8E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3205603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1349F1B5"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16CA75A9"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7010A41E" w14:textId="77777777" w:rsidR="00DB58B2" w:rsidRPr="00F70FB3" w:rsidRDefault="00DB58B2" w:rsidP="002F1335">
            <w:pPr>
              <w:rPr>
                <w:b/>
                <w:bCs/>
                <w:sz w:val="20"/>
                <w:szCs w:val="20"/>
              </w:rPr>
            </w:pPr>
          </w:p>
        </w:tc>
      </w:tr>
      <w:tr w:rsidR="00DB58B2" w:rsidRPr="00F70FB3" w14:paraId="31BD7F5E"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tcPr>
          <w:p w14:paraId="2731CED2"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tcPr>
          <w:p w14:paraId="3CD81745" w14:textId="77777777" w:rsidR="00DB58B2" w:rsidRPr="00F70FB3" w:rsidRDefault="00DB58B2" w:rsidP="002F1335">
            <w:pPr>
              <w:rPr>
                <w:sz w:val="20"/>
                <w:szCs w:val="20"/>
              </w:rPr>
            </w:pPr>
            <w:r w:rsidRPr="00F70FB3">
              <w:rPr>
                <w:sz w:val="20"/>
                <w:szCs w:val="20"/>
              </w:rPr>
              <w:t>Verificar os parafusos de contato das tomadas;</w:t>
            </w:r>
          </w:p>
        </w:tc>
        <w:tc>
          <w:tcPr>
            <w:tcW w:w="567" w:type="dxa"/>
            <w:tcBorders>
              <w:top w:val="nil"/>
              <w:left w:val="nil"/>
              <w:bottom w:val="single" w:sz="4" w:space="0" w:color="000000"/>
              <w:right w:val="single" w:sz="4" w:space="0" w:color="000000"/>
            </w:tcBorders>
            <w:shd w:val="clear" w:color="auto" w:fill="auto"/>
            <w:vAlign w:val="center"/>
          </w:tcPr>
          <w:p w14:paraId="490188C2"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5AE85A6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EE04EA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1E350E9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47E899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571E0B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CC6AB6A"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1CAAE0A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6279CDF8"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5DF98B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1DF31E8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12E68D0A" w14:textId="77777777" w:rsidR="00DB58B2" w:rsidRPr="00F70FB3" w:rsidRDefault="00DB58B2" w:rsidP="002F1335">
            <w:pPr>
              <w:rPr>
                <w:b/>
                <w:bCs/>
                <w:sz w:val="20"/>
                <w:szCs w:val="20"/>
              </w:rPr>
            </w:pPr>
          </w:p>
        </w:tc>
      </w:tr>
      <w:tr w:rsidR="00DB58B2" w:rsidRPr="00F70FB3" w14:paraId="2AC693E8"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tcPr>
          <w:p w14:paraId="4DCBFE9B"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tcPr>
          <w:p w14:paraId="25F368C3" w14:textId="77777777" w:rsidR="00DB58B2" w:rsidRPr="00F70FB3" w:rsidRDefault="00DB58B2" w:rsidP="002F1335">
            <w:pPr>
              <w:rPr>
                <w:sz w:val="20"/>
                <w:szCs w:val="20"/>
              </w:rPr>
            </w:pPr>
            <w:r w:rsidRPr="00F70FB3">
              <w:rPr>
                <w:sz w:val="20"/>
                <w:szCs w:val="20"/>
              </w:rPr>
              <w:t>Inspecionar as caixas de passagem e o estado das capas isolantes, fios e cabos.</w:t>
            </w:r>
          </w:p>
        </w:tc>
        <w:tc>
          <w:tcPr>
            <w:tcW w:w="567" w:type="dxa"/>
            <w:tcBorders>
              <w:top w:val="nil"/>
              <w:left w:val="nil"/>
              <w:bottom w:val="single" w:sz="4" w:space="0" w:color="000000"/>
              <w:right w:val="single" w:sz="4" w:space="0" w:color="000000"/>
            </w:tcBorders>
            <w:shd w:val="clear" w:color="auto" w:fill="auto"/>
            <w:vAlign w:val="center"/>
          </w:tcPr>
          <w:p w14:paraId="0606BC43"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4B710B6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ACEC5E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798A3EA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79348F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862142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5ABE466"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0E65FAC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7952FA23"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F52F9FC"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2D4D40B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07B7A1CB" w14:textId="77777777" w:rsidR="00DB58B2" w:rsidRPr="00F70FB3" w:rsidRDefault="00DB58B2" w:rsidP="002F1335">
            <w:pPr>
              <w:rPr>
                <w:b/>
                <w:bCs/>
                <w:sz w:val="20"/>
                <w:szCs w:val="20"/>
              </w:rPr>
            </w:pPr>
          </w:p>
        </w:tc>
      </w:tr>
      <w:tr w:rsidR="00DB58B2" w:rsidRPr="00F70FB3" w14:paraId="55C1E4DF"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tcPr>
          <w:p w14:paraId="1F24F6BD"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tcPr>
          <w:p w14:paraId="681A60C3" w14:textId="77777777" w:rsidR="00DB58B2" w:rsidRPr="00F70FB3" w:rsidRDefault="00DB58B2" w:rsidP="002F1335">
            <w:pPr>
              <w:rPr>
                <w:sz w:val="20"/>
                <w:szCs w:val="20"/>
              </w:rPr>
            </w:pPr>
            <w:r w:rsidRPr="00F70FB3">
              <w:rPr>
                <w:sz w:val="20"/>
                <w:szCs w:val="20"/>
              </w:rPr>
              <w:t>Medir a amperagem da fiação e verificação da concordância com as tabelas de amperagens máximas permitidas;</w:t>
            </w:r>
          </w:p>
        </w:tc>
        <w:tc>
          <w:tcPr>
            <w:tcW w:w="567" w:type="dxa"/>
            <w:tcBorders>
              <w:top w:val="nil"/>
              <w:left w:val="nil"/>
              <w:bottom w:val="single" w:sz="4" w:space="0" w:color="000000"/>
              <w:right w:val="single" w:sz="4" w:space="0" w:color="000000"/>
            </w:tcBorders>
            <w:shd w:val="clear" w:color="auto" w:fill="auto"/>
            <w:vAlign w:val="center"/>
          </w:tcPr>
          <w:p w14:paraId="56FF0A3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1137664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55B6F2A"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6FC448A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8249A9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F4C78C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3C2AB9D"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5E3E4B6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16E0609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38E5C84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62416D09"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0300EE48" w14:textId="77777777" w:rsidR="00DB58B2" w:rsidRPr="00F70FB3" w:rsidRDefault="00DB58B2" w:rsidP="002F1335">
            <w:pPr>
              <w:rPr>
                <w:b/>
                <w:bCs/>
                <w:sz w:val="20"/>
                <w:szCs w:val="20"/>
              </w:rPr>
            </w:pPr>
          </w:p>
        </w:tc>
      </w:tr>
      <w:tr w:rsidR="00DB58B2" w:rsidRPr="00F70FB3" w14:paraId="7F201506"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tcPr>
          <w:p w14:paraId="0A761902"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tcPr>
          <w:p w14:paraId="6FAA0B9C" w14:textId="77777777" w:rsidR="00DB58B2" w:rsidRPr="00F70FB3" w:rsidRDefault="00DB58B2" w:rsidP="002F1335">
            <w:pPr>
              <w:rPr>
                <w:sz w:val="20"/>
                <w:szCs w:val="20"/>
              </w:rPr>
            </w:pPr>
            <w:r w:rsidRPr="00F70FB3">
              <w:rPr>
                <w:sz w:val="20"/>
                <w:szCs w:val="20"/>
              </w:rPr>
              <w:t>Verificar a corrente de serviço (superaquecimento);</w:t>
            </w:r>
          </w:p>
        </w:tc>
        <w:tc>
          <w:tcPr>
            <w:tcW w:w="567" w:type="dxa"/>
            <w:tcBorders>
              <w:top w:val="nil"/>
              <w:left w:val="nil"/>
              <w:bottom w:val="single" w:sz="4" w:space="0" w:color="000000"/>
              <w:right w:val="single" w:sz="4" w:space="0" w:color="000000"/>
            </w:tcBorders>
            <w:shd w:val="clear" w:color="auto" w:fill="auto"/>
            <w:vAlign w:val="center"/>
          </w:tcPr>
          <w:p w14:paraId="698C4E1D"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469DA4D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8C9EB6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6558AEB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632F28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B8EF54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6650653"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1CB0945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3D36AC23"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57683D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5EACDA19"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2837C8D3" w14:textId="77777777" w:rsidR="00DB58B2" w:rsidRPr="00F70FB3" w:rsidRDefault="00DB58B2" w:rsidP="002F1335">
            <w:pPr>
              <w:rPr>
                <w:b/>
                <w:bCs/>
                <w:sz w:val="20"/>
                <w:szCs w:val="20"/>
              </w:rPr>
            </w:pPr>
          </w:p>
        </w:tc>
      </w:tr>
      <w:tr w:rsidR="00DB58B2" w:rsidRPr="00F70FB3" w14:paraId="7F7C2C83" w14:textId="77777777" w:rsidTr="002F1335">
        <w:trPr>
          <w:trHeight w:val="628"/>
        </w:trPr>
        <w:tc>
          <w:tcPr>
            <w:tcW w:w="1149" w:type="dxa"/>
            <w:tcBorders>
              <w:top w:val="nil"/>
              <w:left w:val="single" w:sz="4" w:space="0" w:color="000000"/>
              <w:bottom w:val="single" w:sz="4" w:space="0" w:color="000000"/>
              <w:right w:val="single" w:sz="4" w:space="0" w:color="000000"/>
            </w:tcBorders>
            <w:shd w:val="clear" w:color="auto" w:fill="auto"/>
            <w:vAlign w:val="center"/>
          </w:tcPr>
          <w:p w14:paraId="0CD3873C" w14:textId="77777777" w:rsidR="00DB58B2" w:rsidRPr="00F70FB3" w:rsidRDefault="00DB58B2" w:rsidP="002F1335">
            <w:pPr>
              <w:ind w:firstLineChars="100" w:firstLine="200"/>
              <w:rPr>
                <w:sz w:val="20"/>
                <w:szCs w:val="20"/>
              </w:rPr>
            </w:pPr>
            <w:r w:rsidRPr="00F70FB3">
              <w:rPr>
                <w:sz w:val="20"/>
                <w:szCs w:val="20"/>
              </w:rPr>
              <w:t>P7</w:t>
            </w:r>
          </w:p>
        </w:tc>
        <w:tc>
          <w:tcPr>
            <w:tcW w:w="2835" w:type="dxa"/>
            <w:tcBorders>
              <w:top w:val="nil"/>
              <w:left w:val="nil"/>
              <w:bottom w:val="single" w:sz="4" w:space="0" w:color="000000"/>
              <w:right w:val="single" w:sz="4" w:space="0" w:color="000000"/>
            </w:tcBorders>
            <w:shd w:val="clear" w:color="auto" w:fill="auto"/>
            <w:vAlign w:val="center"/>
          </w:tcPr>
          <w:p w14:paraId="29F7CC9C" w14:textId="77777777" w:rsidR="00DB58B2" w:rsidRPr="00F70FB3" w:rsidRDefault="00DB58B2" w:rsidP="002F1335">
            <w:pPr>
              <w:rPr>
                <w:sz w:val="20"/>
                <w:szCs w:val="20"/>
              </w:rPr>
            </w:pPr>
            <w:r w:rsidRPr="00F70FB3">
              <w:rPr>
                <w:sz w:val="20"/>
                <w:szCs w:val="20"/>
              </w:rPr>
              <w:t>Verificar a necessidade de substituição de cabos;</w:t>
            </w:r>
          </w:p>
        </w:tc>
        <w:tc>
          <w:tcPr>
            <w:tcW w:w="567" w:type="dxa"/>
            <w:tcBorders>
              <w:top w:val="nil"/>
              <w:left w:val="nil"/>
              <w:bottom w:val="single" w:sz="4" w:space="0" w:color="000000"/>
              <w:right w:val="single" w:sz="4" w:space="0" w:color="000000"/>
            </w:tcBorders>
            <w:shd w:val="clear" w:color="auto" w:fill="auto"/>
            <w:vAlign w:val="center"/>
          </w:tcPr>
          <w:p w14:paraId="22713EE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6D8739F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7C8E52B"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710C946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AA7633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296A07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797648C"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05F9553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49469FF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35733B5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20B8616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5C7E9738" w14:textId="77777777" w:rsidR="00DB58B2" w:rsidRPr="00F70FB3" w:rsidRDefault="00DB58B2" w:rsidP="002F1335">
            <w:pPr>
              <w:rPr>
                <w:b/>
                <w:bCs/>
                <w:sz w:val="20"/>
                <w:szCs w:val="20"/>
              </w:rPr>
            </w:pPr>
          </w:p>
        </w:tc>
      </w:tr>
      <w:tr w:rsidR="00DB58B2" w:rsidRPr="00F70FB3" w14:paraId="49E09D59" w14:textId="77777777" w:rsidTr="002F1335">
        <w:trPr>
          <w:trHeight w:val="468"/>
        </w:trPr>
        <w:tc>
          <w:tcPr>
            <w:tcW w:w="1149" w:type="dxa"/>
            <w:tcBorders>
              <w:top w:val="nil"/>
              <w:left w:val="single" w:sz="4" w:space="0" w:color="000000"/>
              <w:bottom w:val="single" w:sz="4" w:space="0" w:color="000000"/>
              <w:right w:val="single" w:sz="4" w:space="0" w:color="000000"/>
            </w:tcBorders>
            <w:shd w:val="clear" w:color="auto" w:fill="auto"/>
            <w:vAlign w:val="center"/>
          </w:tcPr>
          <w:p w14:paraId="59C49061" w14:textId="77777777" w:rsidR="00DB58B2" w:rsidRPr="00F70FB3" w:rsidRDefault="00DB58B2" w:rsidP="002F1335">
            <w:pPr>
              <w:ind w:firstLineChars="100" w:firstLine="200"/>
              <w:rPr>
                <w:sz w:val="20"/>
                <w:szCs w:val="20"/>
              </w:rPr>
            </w:pPr>
            <w:r w:rsidRPr="00F70FB3">
              <w:rPr>
                <w:sz w:val="20"/>
                <w:szCs w:val="20"/>
              </w:rPr>
              <w:t>P8</w:t>
            </w:r>
          </w:p>
        </w:tc>
        <w:tc>
          <w:tcPr>
            <w:tcW w:w="2835" w:type="dxa"/>
            <w:tcBorders>
              <w:top w:val="nil"/>
              <w:left w:val="nil"/>
              <w:bottom w:val="single" w:sz="4" w:space="0" w:color="000000"/>
              <w:right w:val="single" w:sz="4" w:space="0" w:color="000000"/>
            </w:tcBorders>
            <w:shd w:val="clear" w:color="auto" w:fill="auto"/>
            <w:vAlign w:val="center"/>
          </w:tcPr>
          <w:p w14:paraId="64E3BD91" w14:textId="77777777" w:rsidR="00DB58B2" w:rsidRPr="00F70FB3" w:rsidRDefault="00DB58B2" w:rsidP="002F1335">
            <w:pPr>
              <w:rPr>
                <w:sz w:val="20"/>
                <w:szCs w:val="20"/>
              </w:rPr>
            </w:pPr>
            <w:r w:rsidRPr="00F70FB3">
              <w:rPr>
                <w:sz w:val="20"/>
                <w:szCs w:val="20"/>
              </w:rPr>
              <w:t>Verificar o balanceamento de circuitos – quando necessário.</w:t>
            </w:r>
          </w:p>
        </w:tc>
        <w:tc>
          <w:tcPr>
            <w:tcW w:w="567" w:type="dxa"/>
            <w:tcBorders>
              <w:top w:val="nil"/>
              <w:left w:val="nil"/>
              <w:bottom w:val="single" w:sz="4" w:space="0" w:color="000000"/>
              <w:right w:val="single" w:sz="4" w:space="0" w:color="000000"/>
            </w:tcBorders>
            <w:shd w:val="clear" w:color="auto" w:fill="auto"/>
            <w:vAlign w:val="center"/>
          </w:tcPr>
          <w:p w14:paraId="0FEC45D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763FD44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9BF376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07BC55B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F30056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04CDAD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F739B48" w14:textId="77777777" w:rsidR="00DB58B2" w:rsidRPr="00F70FB3" w:rsidRDefault="00DB58B2" w:rsidP="002F1335">
            <w:pPr>
              <w:rPr>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0118EFB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34B0780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0F866E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0490752A"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34EB81D5" w14:textId="77777777" w:rsidR="00DB58B2" w:rsidRPr="00F70FB3" w:rsidRDefault="00DB58B2" w:rsidP="002F1335">
            <w:pPr>
              <w:rPr>
                <w:b/>
                <w:bCs/>
                <w:sz w:val="20"/>
                <w:szCs w:val="20"/>
              </w:rPr>
            </w:pPr>
          </w:p>
        </w:tc>
      </w:tr>
      <w:tr w:rsidR="00DB58B2" w:rsidRPr="00F70FB3" w14:paraId="5D24348E"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4901386C"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PM_T1.6</w:t>
            </w:r>
          </w:p>
        </w:tc>
        <w:tc>
          <w:tcPr>
            <w:tcW w:w="2835" w:type="dxa"/>
            <w:tcBorders>
              <w:top w:val="nil"/>
              <w:left w:val="nil"/>
              <w:bottom w:val="single" w:sz="4" w:space="0" w:color="000000"/>
              <w:right w:val="single" w:sz="4" w:space="0" w:color="000000"/>
            </w:tcBorders>
            <w:shd w:val="clear" w:color="000000" w:fill="1F4E79"/>
            <w:vAlign w:val="center"/>
            <w:hideMark/>
          </w:tcPr>
          <w:p w14:paraId="4EDE5FF3"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SISTEMA DE ATERRAMENTO</w:t>
            </w:r>
          </w:p>
        </w:tc>
        <w:tc>
          <w:tcPr>
            <w:tcW w:w="567" w:type="dxa"/>
            <w:tcBorders>
              <w:top w:val="nil"/>
              <w:left w:val="nil"/>
              <w:bottom w:val="single" w:sz="4" w:space="0" w:color="000000"/>
              <w:right w:val="single" w:sz="4" w:space="0" w:color="000000"/>
            </w:tcBorders>
            <w:shd w:val="clear" w:color="000000" w:fill="1F4E79"/>
            <w:vAlign w:val="center"/>
            <w:hideMark/>
          </w:tcPr>
          <w:p w14:paraId="4413C984"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4626976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518C45E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0D6395A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4071DC0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6B11B0C8"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20B7DF1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48F7627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5589E7B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268A576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2448E08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1ADAF636" w14:textId="77777777" w:rsidR="00DB58B2" w:rsidRPr="00F70FB3" w:rsidRDefault="00DB58B2" w:rsidP="002F1335">
            <w:pPr>
              <w:rPr>
                <w:b/>
                <w:bCs/>
                <w:sz w:val="20"/>
                <w:szCs w:val="20"/>
              </w:rPr>
            </w:pPr>
          </w:p>
        </w:tc>
      </w:tr>
      <w:tr w:rsidR="00DB58B2" w:rsidRPr="00F70FB3" w14:paraId="1FDD4CAC"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1011B9A"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328CD1FD" w14:textId="77777777" w:rsidR="00DB58B2" w:rsidRPr="00F70FB3" w:rsidRDefault="00DB58B2" w:rsidP="002F1335">
            <w:pPr>
              <w:rPr>
                <w:sz w:val="20"/>
                <w:szCs w:val="20"/>
              </w:rPr>
            </w:pPr>
            <w:r w:rsidRPr="00F70FB3">
              <w:rPr>
                <w:sz w:val="20"/>
                <w:szCs w:val="20"/>
              </w:rPr>
              <w:t>Verificar a malha de aterramento e suas condições normais de uso,</w:t>
            </w:r>
            <w:r w:rsidRPr="00F70FB3">
              <w:rPr>
                <w:sz w:val="20"/>
                <w:szCs w:val="20"/>
              </w:rPr>
              <w:br/>
              <w:t>conexões, malha de cobre nu, etc.;</w:t>
            </w:r>
          </w:p>
        </w:tc>
        <w:tc>
          <w:tcPr>
            <w:tcW w:w="567" w:type="dxa"/>
            <w:tcBorders>
              <w:top w:val="nil"/>
              <w:left w:val="nil"/>
              <w:bottom w:val="single" w:sz="4" w:space="0" w:color="000000"/>
              <w:right w:val="single" w:sz="4" w:space="0" w:color="000000"/>
            </w:tcBorders>
            <w:shd w:val="clear" w:color="auto" w:fill="auto"/>
            <w:vAlign w:val="center"/>
            <w:hideMark/>
          </w:tcPr>
          <w:p w14:paraId="5F60B81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C833AC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1719CE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E9D633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6F44DC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557F354"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A1EADE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602C00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28D941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C776ED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CE39C7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2F79A09" w14:textId="77777777" w:rsidR="00DB58B2" w:rsidRPr="00F70FB3" w:rsidRDefault="00DB58B2" w:rsidP="002F1335">
            <w:pPr>
              <w:rPr>
                <w:b/>
                <w:bCs/>
                <w:sz w:val="20"/>
                <w:szCs w:val="20"/>
              </w:rPr>
            </w:pPr>
          </w:p>
        </w:tc>
      </w:tr>
      <w:tr w:rsidR="00DB58B2" w:rsidRPr="00F70FB3" w14:paraId="1EE00C4C" w14:textId="77777777" w:rsidTr="002F1335">
        <w:trPr>
          <w:trHeight w:val="96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7D330A3"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4BFDA200" w14:textId="77777777" w:rsidR="00DB58B2" w:rsidRPr="00F70FB3" w:rsidRDefault="00DB58B2" w:rsidP="002F1335">
            <w:pPr>
              <w:rPr>
                <w:sz w:val="20"/>
                <w:szCs w:val="20"/>
              </w:rPr>
            </w:pPr>
            <w:r w:rsidRPr="00F70FB3">
              <w:rPr>
                <w:sz w:val="20"/>
                <w:szCs w:val="20"/>
              </w:rPr>
              <w:t>Verificar a resistência ôhmica e os índices de umidade e alcalinidade do solo de aterramento, mantendo-o dentro dos padrões normais quando necessário;</w:t>
            </w:r>
          </w:p>
        </w:tc>
        <w:tc>
          <w:tcPr>
            <w:tcW w:w="567" w:type="dxa"/>
            <w:tcBorders>
              <w:top w:val="nil"/>
              <w:left w:val="nil"/>
              <w:bottom w:val="single" w:sz="4" w:space="0" w:color="000000"/>
              <w:right w:val="single" w:sz="4" w:space="0" w:color="000000"/>
            </w:tcBorders>
            <w:shd w:val="clear" w:color="auto" w:fill="auto"/>
            <w:vAlign w:val="center"/>
            <w:hideMark/>
          </w:tcPr>
          <w:p w14:paraId="5C3CAA1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E56619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2EAB5E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150FC7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AF1446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4DA1CF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E9587F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98D177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4C943A8"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8357CA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6FC708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D75E507" w14:textId="77777777" w:rsidR="00DB58B2" w:rsidRPr="00F70FB3" w:rsidRDefault="00DB58B2" w:rsidP="002F1335">
            <w:pPr>
              <w:rPr>
                <w:b/>
                <w:bCs/>
                <w:sz w:val="20"/>
                <w:szCs w:val="20"/>
              </w:rPr>
            </w:pPr>
          </w:p>
        </w:tc>
      </w:tr>
      <w:tr w:rsidR="00DB58B2" w:rsidRPr="00F70FB3" w14:paraId="4A2B907D"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4446F6B"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hideMark/>
          </w:tcPr>
          <w:p w14:paraId="20730B01" w14:textId="77777777" w:rsidR="00DB58B2" w:rsidRPr="00F70FB3" w:rsidRDefault="00DB58B2" w:rsidP="002F1335">
            <w:pPr>
              <w:rPr>
                <w:sz w:val="20"/>
                <w:szCs w:val="20"/>
              </w:rPr>
            </w:pPr>
            <w:r w:rsidRPr="00F70FB3">
              <w:rPr>
                <w:sz w:val="20"/>
                <w:szCs w:val="20"/>
              </w:rPr>
              <w:t>Reapertar os bornes que ligam as hastes dos cabos;</w:t>
            </w:r>
          </w:p>
        </w:tc>
        <w:tc>
          <w:tcPr>
            <w:tcW w:w="567" w:type="dxa"/>
            <w:tcBorders>
              <w:top w:val="nil"/>
              <w:left w:val="nil"/>
              <w:bottom w:val="single" w:sz="4" w:space="0" w:color="000000"/>
              <w:right w:val="single" w:sz="4" w:space="0" w:color="000000"/>
            </w:tcBorders>
            <w:shd w:val="clear" w:color="auto" w:fill="auto"/>
            <w:vAlign w:val="center"/>
            <w:hideMark/>
          </w:tcPr>
          <w:p w14:paraId="7879E280"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6F3511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F7AE4A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8A2B9E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5C2A7A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7A6E8F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9434AC7"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5989D57"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AD905C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2BF375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CBC2B6E"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9DACE5D" w14:textId="77777777" w:rsidR="00DB58B2" w:rsidRPr="00F70FB3" w:rsidRDefault="00DB58B2" w:rsidP="002F1335">
            <w:pPr>
              <w:rPr>
                <w:b/>
                <w:bCs/>
                <w:sz w:val="20"/>
                <w:szCs w:val="20"/>
              </w:rPr>
            </w:pPr>
          </w:p>
        </w:tc>
      </w:tr>
      <w:tr w:rsidR="00DB58B2" w:rsidRPr="00F70FB3" w14:paraId="2B483BDF"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0452E8ED"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tcPr>
          <w:p w14:paraId="7BBE7395" w14:textId="77777777" w:rsidR="00DB58B2" w:rsidRPr="00F70FB3" w:rsidRDefault="00DB58B2" w:rsidP="002F1335">
            <w:pPr>
              <w:spacing w:before="120"/>
              <w:rPr>
                <w:sz w:val="20"/>
                <w:szCs w:val="20"/>
              </w:rPr>
            </w:pPr>
            <w:r w:rsidRPr="00F70FB3">
              <w:rPr>
                <w:sz w:val="20"/>
                <w:szCs w:val="20"/>
              </w:rPr>
              <w:t>Substituir conectores;</w:t>
            </w:r>
          </w:p>
        </w:tc>
        <w:tc>
          <w:tcPr>
            <w:tcW w:w="567" w:type="dxa"/>
            <w:tcBorders>
              <w:top w:val="nil"/>
              <w:left w:val="nil"/>
              <w:bottom w:val="single" w:sz="4" w:space="0" w:color="000000"/>
              <w:right w:val="single" w:sz="4" w:space="0" w:color="000000"/>
            </w:tcBorders>
            <w:shd w:val="clear" w:color="auto" w:fill="auto"/>
            <w:vAlign w:val="center"/>
          </w:tcPr>
          <w:p w14:paraId="546510C4"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44410FF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F0D30C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0814D37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200D37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4BD83A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56F739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5FB1E887"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4732753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5C851B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20F4C2C9"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68E16E10" w14:textId="77777777" w:rsidR="00DB58B2" w:rsidRPr="00F70FB3" w:rsidRDefault="00DB58B2" w:rsidP="002F1335">
            <w:pPr>
              <w:rPr>
                <w:b/>
                <w:bCs/>
                <w:sz w:val="20"/>
                <w:szCs w:val="20"/>
              </w:rPr>
            </w:pPr>
          </w:p>
        </w:tc>
      </w:tr>
      <w:tr w:rsidR="00DB58B2" w:rsidRPr="00F70FB3" w14:paraId="42804A70"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0D2DAE9C" w14:textId="77777777" w:rsidR="00DB58B2" w:rsidRPr="00F70FB3" w:rsidRDefault="00DB58B2" w:rsidP="002F1335">
            <w:pPr>
              <w:ind w:firstLineChars="100" w:firstLine="200"/>
              <w:rPr>
                <w:sz w:val="20"/>
                <w:szCs w:val="20"/>
              </w:rPr>
            </w:pPr>
            <w:r w:rsidRPr="00F70FB3">
              <w:rPr>
                <w:sz w:val="20"/>
                <w:szCs w:val="20"/>
              </w:rPr>
              <w:lastRenderedPageBreak/>
              <w:t>P5</w:t>
            </w:r>
          </w:p>
        </w:tc>
        <w:tc>
          <w:tcPr>
            <w:tcW w:w="2835" w:type="dxa"/>
            <w:tcBorders>
              <w:top w:val="nil"/>
              <w:left w:val="nil"/>
              <w:bottom w:val="single" w:sz="4" w:space="0" w:color="000000"/>
              <w:right w:val="single" w:sz="4" w:space="0" w:color="000000"/>
            </w:tcBorders>
            <w:shd w:val="clear" w:color="auto" w:fill="auto"/>
            <w:vAlign w:val="center"/>
          </w:tcPr>
          <w:p w14:paraId="2C904CEC" w14:textId="77777777" w:rsidR="00DB58B2" w:rsidRPr="00F70FB3" w:rsidRDefault="00DB58B2" w:rsidP="002F1335">
            <w:pPr>
              <w:spacing w:before="120"/>
              <w:rPr>
                <w:sz w:val="20"/>
                <w:szCs w:val="20"/>
              </w:rPr>
            </w:pPr>
            <w:r w:rsidRPr="00F70FB3">
              <w:rPr>
                <w:sz w:val="20"/>
                <w:szCs w:val="20"/>
              </w:rPr>
              <w:t>Restabelecer pontos de soldas isotérmicas;</w:t>
            </w:r>
          </w:p>
        </w:tc>
        <w:tc>
          <w:tcPr>
            <w:tcW w:w="567" w:type="dxa"/>
            <w:tcBorders>
              <w:top w:val="nil"/>
              <w:left w:val="nil"/>
              <w:bottom w:val="single" w:sz="4" w:space="0" w:color="000000"/>
              <w:right w:val="single" w:sz="4" w:space="0" w:color="000000"/>
            </w:tcBorders>
            <w:shd w:val="clear" w:color="auto" w:fill="auto"/>
            <w:vAlign w:val="center"/>
          </w:tcPr>
          <w:p w14:paraId="36E3C0B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5A6420A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E45F5D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6CF5425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8002DB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9E6EBB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AEEDA8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084316B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10CBF70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BD07B0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080C407E"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5912D4F3" w14:textId="77777777" w:rsidR="00DB58B2" w:rsidRPr="00F70FB3" w:rsidRDefault="00DB58B2" w:rsidP="002F1335">
            <w:pPr>
              <w:rPr>
                <w:b/>
                <w:bCs/>
                <w:sz w:val="20"/>
                <w:szCs w:val="20"/>
              </w:rPr>
            </w:pPr>
          </w:p>
        </w:tc>
      </w:tr>
      <w:tr w:rsidR="00DB58B2" w:rsidRPr="00F70FB3" w14:paraId="49A52B3E"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4EB49490"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tcPr>
          <w:p w14:paraId="00B4250B" w14:textId="77777777" w:rsidR="00DB58B2" w:rsidRPr="00F70FB3" w:rsidRDefault="00DB58B2" w:rsidP="002F1335">
            <w:pPr>
              <w:spacing w:before="120"/>
              <w:rPr>
                <w:sz w:val="20"/>
                <w:szCs w:val="20"/>
              </w:rPr>
            </w:pPr>
            <w:r w:rsidRPr="00F70FB3">
              <w:rPr>
                <w:sz w:val="20"/>
                <w:szCs w:val="20"/>
              </w:rPr>
              <w:t>Executar a medição da resistência da malha de aterramento quando necessário.</w:t>
            </w:r>
          </w:p>
        </w:tc>
        <w:tc>
          <w:tcPr>
            <w:tcW w:w="567" w:type="dxa"/>
            <w:tcBorders>
              <w:top w:val="nil"/>
              <w:left w:val="nil"/>
              <w:bottom w:val="single" w:sz="4" w:space="0" w:color="000000"/>
              <w:right w:val="single" w:sz="4" w:space="0" w:color="000000"/>
            </w:tcBorders>
            <w:shd w:val="clear" w:color="auto" w:fill="auto"/>
            <w:vAlign w:val="center"/>
          </w:tcPr>
          <w:p w14:paraId="19FDCA7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384D55A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9DAE66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2DC4F42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7D738A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6A48F19"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212697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576469E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423F5F7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143E39F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324180A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15F09587" w14:textId="77777777" w:rsidR="00DB58B2" w:rsidRPr="00F70FB3" w:rsidRDefault="00DB58B2" w:rsidP="002F1335">
            <w:pPr>
              <w:rPr>
                <w:b/>
                <w:bCs/>
                <w:sz w:val="20"/>
                <w:szCs w:val="20"/>
              </w:rPr>
            </w:pPr>
          </w:p>
        </w:tc>
      </w:tr>
      <w:tr w:rsidR="00DB58B2" w:rsidRPr="00F70FB3" w14:paraId="0B371BA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6078C323"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PM_T1.7</w:t>
            </w:r>
          </w:p>
        </w:tc>
        <w:tc>
          <w:tcPr>
            <w:tcW w:w="2835" w:type="dxa"/>
            <w:tcBorders>
              <w:top w:val="nil"/>
              <w:left w:val="nil"/>
              <w:bottom w:val="single" w:sz="4" w:space="0" w:color="000000"/>
              <w:right w:val="single" w:sz="4" w:space="0" w:color="000000"/>
            </w:tcBorders>
            <w:shd w:val="clear" w:color="000000" w:fill="1F4E79"/>
            <w:vAlign w:val="center"/>
            <w:hideMark/>
          </w:tcPr>
          <w:p w14:paraId="13E2F8D9"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QUADROS DE TELEFONIA E RACKS</w:t>
            </w:r>
          </w:p>
        </w:tc>
        <w:tc>
          <w:tcPr>
            <w:tcW w:w="567" w:type="dxa"/>
            <w:tcBorders>
              <w:top w:val="nil"/>
              <w:left w:val="nil"/>
              <w:bottom w:val="single" w:sz="4" w:space="0" w:color="000000"/>
              <w:right w:val="single" w:sz="4" w:space="0" w:color="000000"/>
            </w:tcBorders>
            <w:shd w:val="clear" w:color="000000" w:fill="1F4E79"/>
            <w:vAlign w:val="center"/>
            <w:hideMark/>
          </w:tcPr>
          <w:p w14:paraId="05715C3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68EBC3C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37C3B284"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69A4556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606C6BD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3A72E044"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6412688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31408BA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143AA7F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294A72D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2824803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1B579D38" w14:textId="77777777" w:rsidR="00DB58B2" w:rsidRPr="00F70FB3" w:rsidRDefault="00DB58B2" w:rsidP="002F1335">
            <w:pPr>
              <w:rPr>
                <w:b/>
                <w:bCs/>
                <w:sz w:val="20"/>
                <w:szCs w:val="20"/>
              </w:rPr>
            </w:pPr>
          </w:p>
        </w:tc>
      </w:tr>
      <w:tr w:rsidR="00DB58B2" w:rsidRPr="00F70FB3" w14:paraId="2B8D999E"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C2C92E2"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350BD14D" w14:textId="77777777" w:rsidR="00DB58B2" w:rsidRPr="00F70FB3" w:rsidRDefault="00DB58B2" w:rsidP="002F1335">
            <w:pPr>
              <w:rPr>
                <w:sz w:val="20"/>
                <w:szCs w:val="20"/>
              </w:rPr>
            </w:pPr>
            <w:r w:rsidRPr="00F70FB3">
              <w:rPr>
                <w:sz w:val="20"/>
                <w:szCs w:val="20"/>
              </w:rPr>
              <w:t>Identificação de pontos de rede RJ45 novos e/ou existentes;</w:t>
            </w:r>
          </w:p>
        </w:tc>
        <w:tc>
          <w:tcPr>
            <w:tcW w:w="567" w:type="dxa"/>
            <w:tcBorders>
              <w:top w:val="nil"/>
              <w:left w:val="nil"/>
              <w:bottom w:val="single" w:sz="4" w:space="0" w:color="000000"/>
              <w:right w:val="single" w:sz="4" w:space="0" w:color="000000"/>
            </w:tcBorders>
            <w:shd w:val="clear" w:color="auto" w:fill="auto"/>
            <w:vAlign w:val="center"/>
            <w:hideMark/>
          </w:tcPr>
          <w:p w14:paraId="216951B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0708BA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8AB86E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762121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85D10F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55FA87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1CDEE6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440198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A20DCD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9C3F6F3"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DE58486"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919BDA8" w14:textId="77777777" w:rsidR="00DB58B2" w:rsidRPr="00F70FB3" w:rsidRDefault="00DB58B2" w:rsidP="002F1335">
            <w:pPr>
              <w:rPr>
                <w:b/>
                <w:bCs/>
                <w:sz w:val="20"/>
                <w:szCs w:val="20"/>
              </w:rPr>
            </w:pPr>
          </w:p>
        </w:tc>
      </w:tr>
      <w:tr w:rsidR="00DB58B2" w:rsidRPr="00F70FB3" w14:paraId="168E319C"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24B1617"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459B6C70" w14:textId="77777777" w:rsidR="00DB58B2" w:rsidRPr="00F70FB3" w:rsidRDefault="00DB58B2" w:rsidP="002F1335">
            <w:pPr>
              <w:rPr>
                <w:sz w:val="20"/>
                <w:szCs w:val="20"/>
              </w:rPr>
            </w:pPr>
            <w:r w:rsidRPr="00F70FB3">
              <w:rPr>
                <w:sz w:val="20"/>
                <w:szCs w:val="20"/>
              </w:rPr>
              <w:t>Identificação de ramais novos e/ou existentes;</w:t>
            </w:r>
          </w:p>
        </w:tc>
        <w:tc>
          <w:tcPr>
            <w:tcW w:w="567" w:type="dxa"/>
            <w:tcBorders>
              <w:top w:val="nil"/>
              <w:left w:val="nil"/>
              <w:bottom w:val="single" w:sz="4" w:space="0" w:color="000000"/>
              <w:right w:val="single" w:sz="4" w:space="0" w:color="000000"/>
            </w:tcBorders>
            <w:shd w:val="clear" w:color="auto" w:fill="auto"/>
            <w:vAlign w:val="center"/>
            <w:hideMark/>
          </w:tcPr>
          <w:p w14:paraId="769BD6B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389C02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69DEB64"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35C36E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3B2A15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6E38E1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2D0121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3535D4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02EC4A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D3B6D00"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BD1582A"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93021D2" w14:textId="77777777" w:rsidR="00DB58B2" w:rsidRPr="00F70FB3" w:rsidRDefault="00DB58B2" w:rsidP="002F1335">
            <w:pPr>
              <w:rPr>
                <w:b/>
                <w:bCs/>
                <w:sz w:val="20"/>
                <w:szCs w:val="20"/>
              </w:rPr>
            </w:pPr>
          </w:p>
        </w:tc>
      </w:tr>
      <w:tr w:rsidR="00DB58B2" w:rsidRPr="00F70FB3" w14:paraId="21BCAE1C"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811E99D"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hideMark/>
          </w:tcPr>
          <w:p w14:paraId="123C11DE" w14:textId="77777777" w:rsidR="00DB58B2" w:rsidRPr="00F70FB3" w:rsidRDefault="00DB58B2" w:rsidP="002F1335">
            <w:pPr>
              <w:rPr>
                <w:sz w:val="20"/>
                <w:szCs w:val="20"/>
              </w:rPr>
            </w:pPr>
            <w:r w:rsidRPr="00F70FB3">
              <w:rPr>
                <w:sz w:val="20"/>
                <w:szCs w:val="20"/>
              </w:rPr>
              <w:t>Limpeza e organização dos condutores.</w:t>
            </w:r>
          </w:p>
        </w:tc>
        <w:tc>
          <w:tcPr>
            <w:tcW w:w="567" w:type="dxa"/>
            <w:tcBorders>
              <w:top w:val="nil"/>
              <w:left w:val="nil"/>
              <w:bottom w:val="single" w:sz="4" w:space="0" w:color="000000"/>
              <w:right w:val="single" w:sz="4" w:space="0" w:color="000000"/>
            </w:tcBorders>
            <w:shd w:val="clear" w:color="auto" w:fill="auto"/>
            <w:vAlign w:val="center"/>
            <w:hideMark/>
          </w:tcPr>
          <w:p w14:paraId="25861F5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56DB84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D42796A"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7A38D59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167B67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2D093C8"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6C2265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144AFE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31D909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0405F2C"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08FF9EC"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E738B88" w14:textId="77777777" w:rsidR="00DB58B2" w:rsidRPr="00F70FB3" w:rsidRDefault="00DB58B2" w:rsidP="002F1335">
            <w:pPr>
              <w:rPr>
                <w:b/>
                <w:bCs/>
                <w:sz w:val="20"/>
                <w:szCs w:val="20"/>
              </w:rPr>
            </w:pPr>
          </w:p>
        </w:tc>
      </w:tr>
      <w:tr w:rsidR="00DB58B2" w:rsidRPr="00F70FB3" w14:paraId="54E930D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212A35"/>
            <w:vAlign w:val="center"/>
            <w:hideMark/>
          </w:tcPr>
          <w:p w14:paraId="5E703502" w14:textId="77777777" w:rsidR="00DB58B2" w:rsidRPr="00F70FB3" w:rsidRDefault="00DB58B2" w:rsidP="002F1335">
            <w:pPr>
              <w:rPr>
                <w:b/>
                <w:bCs/>
                <w:sz w:val="20"/>
                <w:szCs w:val="20"/>
              </w:rPr>
            </w:pPr>
            <w:r w:rsidRPr="00F70FB3">
              <w:rPr>
                <w:b/>
                <w:bCs/>
                <w:sz w:val="20"/>
                <w:szCs w:val="20"/>
              </w:rPr>
              <w:t>PM_T2</w:t>
            </w:r>
          </w:p>
        </w:tc>
        <w:tc>
          <w:tcPr>
            <w:tcW w:w="2835" w:type="dxa"/>
            <w:tcBorders>
              <w:top w:val="nil"/>
              <w:left w:val="nil"/>
              <w:bottom w:val="single" w:sz="4" w:space="0" w:color="000000"/>
              <w:right w:val="single" w:sz="4" w:space="0" w:color="000000"/>
            </w:tcBorders>
            <w:shd w:val="clear" w:color="000000" w:fill="212A35"/>
            <w:vAlign w:val="center"/>
            <w:hideMark/>
          </w:tcPr>
          <w:p w14:paraId="11AE8534" w14:textId="77777777" w:rsidR="00DB58B2" w:rsidRPr="00F70FB3" w:rsidRDefault="00DB58B2" w:rsidP="002F1335">
            <w:pPr>
              <w:rPr>
                <w:b/>
                <w:bCs/>
                <w:sz w:val="20"/>
                <w:szCs w:val="20"/>
              </w:rPr>
            </w:pPr>
            <w:r w:rsidRPr="00F70FB3">
              <w:rPr>
                <w:b/>
                <w:bCs/>
                <w:sz w:val="20"/>
                <w:szCs w:val="20"/>
              </w:rPr>
              <w:t>INSTALAÇÕES PREDIAIS, HIDROSSANITÁRIAS E MOBILIÁRIAS</w:t>
            </w:r>
          </w:p>
        </w:tc>
        <w:tc>
          <w:tcPr>
            <w:tcW w:w="567" w:type="dxa"/>
            <w:tcBorders>
              <w:top w:val="nil"/>
              <w:left w:val="nil"/>
              <w:bottom w:val="single" w:sz="4" w:space="0" w:color="000000"/>
              <w:right w:val="single" w:sz="4" w:space="0" w:color="000000"/>
            </w:tcBorders>
            <w:shd w:val="clear" w:color="000000" w:fill="212A35"/>
            <w:vAlign w:val="center"/>
            <w:hideMark/>
          </w:tcPr>
          <w:p w14:paraId="6F38D43C"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212A35"/>
            <w:vAlign w:val="center"/>
            <w:hideMark/>
          </w:tcPr>
          <w:p w14:paraId="7232F26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212A35"/>
            <w:vAlign w:val="center"/>
            <w:hideMark/>
          </w:tcPr>
          <w:p w14:paraId="278AA6A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212A35"/>
            <w:vAlign w:val="center"/>
            <w:hideMark/>
          </w:tcPr>
          <w:p w14:paraId="0D27F59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212A35"/>
            <w:vAlign w:val="center"/>
            <w:hideMark/>
          </w:tcPr>
          <w:p w14:paraId="5104652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212A35"/>
            <w:vAlign w:val="center"/>
            <w:hideMark/>
          </w:tcPr>
          <w:p w14:paraId="30AAAE0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212A35"/>
            <w:vAlign w:val="center"/>
            <w:hideMark/>
          </w:tcPr>
          <w:p w14:paraId="1EE39A0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212A35"/>
            <w:vAlign w:val="center"/>
            <w:hideMark/>
          </w:tcPr>
          <w:p w14:paraId="1C99346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212A35"/>
            <w:vAlign w:val="center"/>
            <w:hideMark/>
          </w:tcPr>
          <w:p w14:paraId="3C7BDA76"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212A35"/>
            <w:vAlign w:val="center"/>
            <w:hideMark/>
          </w:tcPr>
          <w:p w14:paraId="7678BD8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212A35"/>
            <w:vAlign w:val="center"/>
            <w:hideMark/>
          </w:tcPr>
          <w:p w14:paraId="110CBE8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212A35"/>
            <w:vAlign w:val="center"/>
            <w:hideMark/>
          </w:tcPr>
          <w:p w14:paraId="30F57DD5" w14:textId="77777777" w:rsidR="00DB58B2" w:rsidRPr="00F70FB3" w:rsidRDefault="00DB58B2" w:rsidP="002F1335">
            <w:pPr>
              <w:rPr>
                <w:b/>
                <w:bCs/>
                <w:sz w:val="20"/>
                <w:szCs w:val="20"/>
              </w:rPr>
            </w:pPr>
          </w:p>
        </w:tc>
      </w:tr>
      <w:tr w:rsidR="00DB58B2" w:rsidRPr="00F70FB3" w14:paraId="5399D5CD"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1103877E"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PM_T2.1</w:t>
            </w:r>
          </w:p>
        </w:tc>
        <w:tc>
          <w:tcPr>
            <w:tcW w:w="2835" w:type="dxa"/>
            <w:tcBorders>
              <w:top w:val="nil"/>
              <w:left w:val="nil"/>
              <w:bottom w:val="single" w:sz="4" w:space="0" w:color="000000"/>
              <w:right w:val="single" w:sz="4" w:space="0" w:color="000000"/>
            </w:tcBorders>
            <w:shd w:val="clear" w:color="000000" w:fill="1F4E79"/>
            <w:vAlign w:val="center"/>
            <w:hideMark/>
          </w:tcPr>
          <w:p w14:paraId="4F71A904"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INSTALAÇÕES HIDRÁULICAS E SANITÁRIAS</w:t>
            </w:r>
          </w:p>
        </w:tc>
        <w:tc>
          <w:tcPr>
            <w:tcW w:w="567" w:type="dxa"/>
            <w:tcBorders>
              <w:top w:val="nil"/>
              <w:left w:val="nil"/>
              <w:bottom w:val="single" w:sz="4" w:space="0" w:color="000000"/>
              <w:right w:val="single" w:sz="4" w:space="0" w:color="000000"/>
            </w:tcBorders>
            <w:shd w:val="clear" w:color="000000" w:fill="1F4E79"/>
            <w:vAlign w:val="center"/>
            <w:hideMark/>
          </w:tcPr>
          <w:p w14:paraId="566DD9C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4F49045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3F38049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6314511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D78E45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41DB809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CE01AA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5C6B930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25F4078D"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1DD272C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2D8B26B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4E595189" w14:textId="77777777" w:rsidR="00DB58B2" w:rsidRPr="00F70FB3" w:rsidRDefault="00DB58B2" w:rsidP="002F1335">
            <w:pPr>
              <w:rPr>
                <w:b/>
                <w:bCs/>
                <w:sz w:val="20"/>
                <w:szCs w:val="20"/>
              </w:rPr>
            </w:pPr>
          </w:p>
        </w:tc>
      </w:tr>
      <w:tr w:rsidR="00DB58B2" w:rsidRPr="00F70FB3" w14:paraId="615FD400"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FABFBEE"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13ECA6DD" w14:textId="77777777" w:rsidR="00DB58B2" w:rsidRPr="00F70FB3" w:rsidRDefault="00DB58B2" w:rsidP="002F1335">
            <w:pPr>
              <w:rPr>
                <w:sz w:val="20"/>
                <w:szCs w:val="20"/>
              </w:rPr>
            </w:pPr>
            <w:r w:rsidRPr="00F70FB3">
              <w:rPr>
                <w:sz w:val="20"/>
                <w:szCs w:val="20"/>
              </w:rPr>
              <w:t>Verificar válvulas de descarga dos sanitários, caixas e ralos sifonados e</w:t>
            </w:r>
            <w:r w:rsidRPr="00F70FB3">
              <w:rPr>
                <w:sz w:val="20"/>
                <w:szCs w:val="20"/>
              </w:rPr>
              <w:br/>
              <w:t>secos</w:t>
            </w:r>
            <w:r w:rsidRPr="00486B62">
              <w:rPr>
                <w:sz w:val="20"/>
                <w:szCs w:val="20"/>
              </w:rPr>
              <w:t>, limpando</w:t>
            </w:r>
            <w:r w:rsidRPr="00F70FB3">
              <w:rPr>
                <w:sz w:val="20"/>
                <w:szCs w:val="20"/>
              </w:rPr>
              <w:t>-os quando necessário;</w:t>
            </w:r>
          </w:p>
        </w:tc>
        <w:tc>
          <w:tcPr>
            <w:tcW w:w="567" w:type="dxa"/>
            <w:tcBorders>
              <w:top w:val="nil"/>
              <w:left w:val="nil"/>
              <w:bottom w:val="single" w:sz="4" w:space="0" w:color="000000"/>
              <w:right w:val="single" w:sz="4" w:space="0" w:color="000000"/>
            </w:tcBorders>
            <w:shd w:val="clear" w:color="auto" w:fill="auto"/>
            <w:vAlign w:val="center"/>
            <w:hideMark/>
          </w:tcPr>
          <w:p w14:paraId="78CA381C"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00D7837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6DBE28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C8DE42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A77922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82F9D8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5BBA52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ABAAF57"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6E579F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C84DF02"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06C275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02D353B" w14:textId="77777777" w:rsidR="00DB58B2" w:rsidRPr="00F70FB3" w:rsidRDefault="00DB58B2" w:rsidP="002F1335">
            <w:pPr>
              <w:rPr>
                <w:b/>
                <w:bCs/>
                <w:sz w:val="20"/>
                <w:szCs w:val="20"/>
              </w:rPr>
            </w:pPr>
          </w:p>
        </w:tc>
      </w:tr>
      <w:tr w:rsidR="00DB58B2" w:rsidRPr="00F70FB3" w14:paraId="09ED9E57" w14:textId="77777777" w:rsidTr="002F1335">
        <w:trPr>
          <w:trHeight w:val="120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454ED5A"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39226665" w14:textId="77777777" w:rsidR="00DB58B2" w:rsidRPr="00F70FB3" w:rsidRDefault="00DB58B2" w:rsidP="002F1335">
            <w:pPr>
              <w:rPr>
                <w:sz w:val="20"/>
                <w:szCs w:val="20"/>
              </w:rPr>
            </w:pPr>
            <w:r w:rsidRPr="00F70FB3">
              <w:rPr>
                <w:sz w:val="20"/>
                <w:szCs w:val="20"/>
              </w:rPr>
              <w:t>Verificar existência de vazamento em torneiras, registros e válvulas de pias, lavatórios, mictórios, sanitários e outros que porventura venham a ser observados;</w:t>
            </w:r>
          </w:p>
        </w:tc>
        <w:tc>
          <w:tcPr>
            <w:tcW w:w="567" w:type="dxa"/>
            <w:tcBorders>
              <w:top w:val="nil"/>
              <w:left w:val="nil"/>
              <w:bottom w:val="single" w:sz="4" w:space="0" w:color="000000"/>
              <w:right w:val="single" w:sz="4" w:space="0" w:color="000000"/>
            </w:tcBorders>
            <w:shd w:val="clear" w:color="auto" w:fill="auto"/>
            <w:vAlign w:val="center"/>
            <w:hideMark/>
          </w:tcPr>
          <w:p w14:paraId="77BEFC3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4DECDC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289389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54DB97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1D13A0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2AB63E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423599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B31188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586B3A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BA61782"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DE09EE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D3D0B76" w14:textId="77777777" w:rsidR="00DB58B2" w:rsidRPr="00F70FB3" w:rsidRDefault="00DB58B2" w:rsidP="002F1335">
            <w:pPr>
              <w:rPr>
                <w:b/>
                <w:bCs/>
                <w:sz w:val="20"/>
                <w:szCs w:val="20"/>
              </w:rPr>
            </w:pPr>
          </w:p>
        </w:tc>
      </w:tr>
      <w:tr w:rsidR="00DB58B2" w:rsidRPr="00F70FB3" w14:paraId="61EACFA8" w14:textId="77777777" w:rsidTr="002F1335">
        <w:trPr>
          <w:trHeight w:val="718"/>
        </w:trPr>
        <w:tc>
          <w:tcPr>
            <w:tcW w:w="1149" w:type="dxa"/>
            <w:tcBorders>
              <w:top w:val="nil"/>
              <w:left w:val="single" w:sz="4" w:space="0" w:color="000000"/>
              <w:bottom w:val="single" w:sz="4" w:space="0" w:color="000000"/>
              <w:right w:val="single" w:sz="4" w:space="0" w:color="000000"/>
            </w:tcBorders>
            <w:shd w:val="clear" w:color="auto" w:fill="auto"/>
            <w:vAlign w:val="center"/>
          </w:tcPr>
          <w:p w14:paraId="7BE0155E"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tcPr>
          <w:p w14:paraId="5EA0A5F7" w14:textId="77777777" w:rsidR="00DB58B2" w:rsidRPr="00F70FB3" w:rsidRDefault="00DB58B2" w:rsidP="002F1335">
            <w:pPr>
              <w:rPr>
                <w:sz w:val="20"/>
                <w:szCs w:val="20"/>
              </w:rPr>
            </w:pPr>
            <w:r w:rsidRPr="00F70FB3">
              <w:rPr>
                <w:sz w:val="20"/>
                <w:szCs w:val="20"/>
              </w:rPr>
              <w:t>Verificar e registrar em livro próprio, o consumo de água e o estado dos hidrômetros;</w:t>
            </w:r>
          </w:p>
        </w:tc>
        <w:tc>
          <w:tcPr>
            <w:tcW w:w="567" w:type="dxa"/>
            <w:tcBorders>
              <w:top w:val="nil"/>
              <w:left w:val="nil"/>
              <w:bottom w:val="single" w:sz="4" w:space="0" w:color="000000"/>
              <w:right w:val="single" w:sz="4" w:space="0" w:color="000000"/>
            </w:tcBorders>
            <w:shd w:val="clear" w:color="auto" w:fill="auto"/>
            <w:vAlign w:val="center"/>
          </w:tcPr>
          <w:p w14:paraId="540BE772"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67BADDC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6DADB3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151857C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1EC006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5D82F1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19407C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66FB6FD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56FEE31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0B5C0FC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65D708C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0577D9CA" w14:textId="77777777" w:rsidR="00DB58B2" w:rsidRPr="00F70FB3" w:rsidRDefault="00DB58B2" w:rsidP="002F1335">
            <w:pPr>
              <w:rPr>
                <w:b/>
                <w:bCs/>
                <w:sz w:val="20"/>
                <w:szCs w:val="20"/>
              </w:rPr>
            </w:pPr>
          </w:p>
        </w:tc>
      </w:tr>
      <w:tr w:rsidR="00DB58B2" w:rsidRPr="00F70FB3" w14:paraId="4AF52CEF"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82D3F7E"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hideMark/>
          </w:tcPr>
          <w:p w14:paraId="4AE987FC" w14:textId="77777777" w:rsidR="00DB58B2" w:rsidRPr="00F70FB3" w:rsidRDefault="00DB58B2" w:rsidP="002F1335">
            <w:pPr>
              <w:rPr>
                <w:sz w:val="20"/>
                <w:szCs w:val="20"/>
              </w:rPr>
            </w:pPr>
            <w:r w:rsidRPr="00F70FB3">
              <w:rPr>
                <w:sz w:val="20"/>
                <w:szCs w:val="20"/>
              </w:rPr>
              <w:t>Verificar o estado da tubulação primária;</w:t>
            </w:r>
          </w:p>
        </w:tc>
        <w:tc>
          <w:tcPr>
            <w:tcW w:w="567" w:type="dxa"/>
            <w:tcBorders>
              <w:top w:val="nil"/>
              <w:left w:val="nil"/>
              <w:bottom w:val="single" w:sz="4" w:space="0" w:color="000000"/>
              <w:right w:val="single" w:sz="4" w:space="0" w:color="000000"/>
            </w:tcBorders>
            <w:shd w:val="clear" w:color="auto" w:fill="auto"/>
            <w:vAlign w:val="center"/>
            <w:hideMark/>
          </w:tcPr>
          <w:p w14:paraId="7C12A5C3"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26E142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4085F8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044C66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97B745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02C210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7FBCC2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1D3E05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85334B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B1A1DA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3F0935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F5069BB" w14:textId="77777777" w:rsidR="00DB58B2" w:rsidRPr="00F70FB3" w:rsidRDefault="00DB58B2" w:rsidP="002F1335">
            <w:pPr>
              <w:rPr>
                <w:b/>
                <w:bCs/>
                <w:sz w:val="20"/>
                <w:szCs w:val="20"/>
              </w:rPr>
            </w:pPr>
          </w:p>
        </w:tc>
      </w:tr>
      <w:tr w:rsidR="00DB58B2" w:rsidRPr="00F70FB3" w14:paraId="2EAEDB60" w14:textId="77777777" w:rsidTr="002F1335">
        <w:trPr>
          <w:trHeight w:val="96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AC9AC5C"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hideMark/>
          </w:tcPr>
          <w:p w14:paraId="65E60F99" w14:textId="77777777" w:rsidR="00DB58B2" w:rsidRPr="00F70FB3" w:rsidRDefault="00DB58B2" w:rsidP="002F1335">
            <w:pPr>
              <w:rPr>
                <w:sz w:val="20"/>
                <w:szCs w:val="20"/>
              </w:rPr>
            </w:pPr>
            <w:r w:rsidRPr="00F70FB3">
              <w:rPr>
                <w:sz w:val="20"/>
                <w:szCs w:val="20"/>
              </w:rPr>
              <w:t>Verificar o estado das bombas de recalque e seus contatos de níveis superior e inferior e seus contatos de níveis superior e inferior;</w:t>
            </w:r>
          </w:p>
        </w:tc>
        <w:tc>
          <w:tcPr>
            <w:tcW w:w="567" w:type="dxa"/>
            <w:tcBorders>
              <w:top w:val="nil"/>
              <w:left w:val="nil"/>
              <w:bottom w:val="single" w:sz="4" w:space="0" w:color="000000"/>
              <w:right w:val="single" w:sz="4" w:space="0" w:color="000000"/>
            </w:tcBorders>
            <w:shd w:val="clear" w:color="auto" w:fill="auto"/>
            <w:vAlign w:val="center"/>
            <w:hideMark/>
          </w:tcPr>
          <w:p w14:paraId="45F15A0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7181C5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303B58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057F54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9697A9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E90A58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E2A3DF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59859D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0BA710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B8F0C0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9CD7DBB"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B5D205A" w14:textId="77777777" w:rsidR="00DB58B2" w:rsidRPr="00F70FB3" w:rsidRDefault="00DB58B2" w:rsidP="002F1335">
            <w:pPr>
              <w:rPr>
                <w:b/>
                <w:bCs/>
                <w:sz w:val="20"/>
                <w:szCs w:val="20"/>
              </w:rPr>
            </w:pPr>
          </w:p>
        </w:tc>
      </w:tr>
      <w:tr w:rsidR="00DB58B2" w:rsidRPr="00F70FB3" w14:paraId="7F466777" w14:textId="77777777" w:rsidTr="002F1335">
        <w:trPr>
          <w:trHeight w:val="96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522B653"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hideMark/>
          </w:tcPr>
          <w:p w14:paraId="1FB95214" w14:textId="77777777" w:rsidR="00DB58B2" w:rsidRPr="00F70FB3" w:rsidRDefault="00DB58B2" w:rsidP="002F1335">
            <w:pPr>
              <w:rPr>
                <w:sz w:val="20"/>
                <w:szCs w:val="20"/>
              </w:rPr>
            </w:pPr>
            <w:r w:rsidRPr="00F70FB3">
              <w:rPr>
                <w:sz w:val="20"/>
                <w:szCs w:val="20"/>
              </w:rPr>
              <w:t>Verificar as “bocas de lobo” e caixas de visita externas, a fim de proporcionar um perfeito escoamento das águas pluviais;</w:t>
            </w:r>
          </w:p>
        </w:tc>
        <w:tc>
          <w:tcPr>
            <w:tcW w:w="567" w:type="dxa"/>
            <w:tcBorders>
              <w:top w:val="nil"/>
              <w:left w:val="nil"/>
              <w:bottom w:val="single" w:sz="4" w:space="0" w:color="000000"/>
              <w:right w:val="single" w:sz="4" w:space="0" w:color="000000"/>
            </w:tcBorders>
            <w:shd w:val="clear" w:color="auto" w:fill="auto"/>
            <w:vAlign w:val="center"/>
            <w:hideMark/>
          </w:tcPr>
          <w:p w14:paraId="238E82C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D3BBC4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7B3104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B8353A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82C510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72E72C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BF7382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6331368"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07C365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83CFB2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67CABD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7D91D51" w14:textId="77777777" w:rsidR="00DB58B2" w:rsidRPr="00F70FB3" w:rsidRDefault="00DB58B2" w:rsidP="002F1335">
            <w:pPr>
              <w:rPr>
                <w:b/>
                <w:bCs/>
                <w:sz w:val="20"/>
                <w:szCs w:val="20"/>
              </w:rPr>
            </w:pPr>
          </w:p>
        </w:tc>
      </w:tr>
      <w:tr w:rsidR="00DB58B2" w:rsidRPr="00F70FB3" w14:paraId="63773620"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AFC4587" w14:textId="77777777" w:rsidR="00DB58B2" w:rsidRPr="00F70FB3" w:rsidRDefault="00DB58B2" w:rsidP="002F1335">
            <w:pPr>
              <w:ind w:firstLineChars="100" w:firstLine="200"/>
              <w:rPr>
                <w:sz w:val="20"/>
                <w:szCs w:val="20"/>
              </w:rPr>
            </w:pPr>
            <w:r w:rsidRPr="00F70FB3">
              <w:rPr>
                <w:sz w:val="20"/>
                <w:szCs w:val="20"/>
              </w:rPr>
              <w:t>P7</w:t>
            </w:r>
          </w:p>
        </w:tc>
        <w:tc>
          <w:tcPr>
            <w:tcW w:w="2835" w:type="dxa"/>
            <w:tcBorders>
              <w:top w:val="nil"/>
              <w:left w:val="nil"/>
              <w:bottom w:val="single" w:sz="4" w:space="0" w:color="000000"/>
              <w:right w:val="single" w:sz="4" w:space="0" w:color="000000"/>
            </w:tcBorders>
            <w:shd w:val="clear" w:color="auto" w:fill="auto"/>
            <w:vAlign w:val="center"/>
            <w:hideMark/>
          </w:tcPr>
          <w:p w14:paraId="4B042B47" w14:textId="77777777" w:rsidR="00DB58B2" w:rsidRPr="00F70FB3" w:rsidRDefault="00DB58B2" w:rsidP="002F1335">
            <w:pPr>
              <w:rPr>
                <w:sz w:val="20"/>
                <w:szCs w:val="20"/>
              </w:rPr>
            </w:pPr>
            <w:r w:rsidRPr="00F70FB3">
              <w:rPr>
                <w:sz w:val="20"/>
                <w:szCs w:val="20"/>
              </w:rPr>
              <w:t>Verificar o sistema de captação de águas pluviais;</w:t>
            </w:r>
          </w:p>
        </w:tc>
        <w:tc>
          <w:tcPr>
            <w:tcW w:w="567" w:type="dxa"/>
            <w:tcBorders>
              <w:top w:val="nil"/>
              <w:left w:val="nil"/>
              <w:bottom w:val="single" w:sz="4" w:space="0" w:color="000000"/>
              <w:right w:val="single" w:sz="4" w:space="0" w:color="000000"/>
            </w:tcBorders>
            <w:shd w:val="clear" w:color="auto" w:fill="auto"/>
            <w:vAlign w:val="center"/>
            <w:hideMark/>
          </w:tcPr>
          <w:p w14:paraId="79FD177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D79ED7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99717B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4749CB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8AD1A4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3D52088"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24DD0FC"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E570347"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B25895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6A11D00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86764A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18D4404" w14:textId="77777777" w:rsidR="00DB58B2" w:rsidRPr="00F70FB3" w:rsidRDefault="00DB58B2" w:rsidP="002F1335">
            <w:pPr>
              <w:rPr>
                <w:b/>
                <w:bCs/>
                <w:sz w:val="20"/>
                <w:szCs w:val="20"/>
              </w:rPr>
            </w:pPr>
          </w:p>
        </w:tc>
      </w:tr>
      <w:tr w:rsidR="00DB58B2" w:rsidRPr="00F70FB3" w14:paraId="00CC8FAB"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F64604F" w14:textId="77777777" w:rsidR="00DB58B2" w:rsidRPr="00F70FB3" w:rsidRDefault="00DB58B2" w:rsidP="002F1335">
            <w:pPr>
              <w:ind w:firstLineChars="100" w:firstLine="200"/>
              <w:rPr>
                <w:sz w:val="20"/>
                <w:szCs w:val="20"/>
              </w:rPr>
            </w:pPr>
            <w:r w:rsidRPr="00F70FB3">
              <w:rPr>
                <w:sz w:val="20"/>
                <w:szCs w:val="20"/>
              </w:rPr>
              <w:t>P8</w:t>
            </w:r>
          </w:p>
        </w:tc>
        <w:tc>
          <w:tcPr>
            <w:tcW w:w="2835" w:type="dxa"/>
            <w:tcBorders>
              <w:top w:val="nil"/>
              <w:left w:val="nil"/>
              <w:bottom w:val="single" w:sz="4" w:space="0" w:color="000000"/>
              <w:right w:val="single" w:sz="4" w:space="0" w:color="000000"/>
            </w:tcBorders>
            <w:shd w:val="clear" w:color="auto" w:fill="auto"/>
            <w:vAlign w:val="center"/>
            <w:hideMark/>
          </w:tcPr>
          <w:p w14:paraId="78CFAC1C" w14:textId="77777777" w:rsidR="00DB58B2" w:rsidRPr="00F70FB3" w:rsidRDefault="00DB58B2" w:rsidP="002F1335">
            <w:pPr>
              <w:rPr>
                <w:sz w:val="20"/>
                <w:szCs w:val="20"/>
              </w:rPr>
            </w:pPr>
            <w:r w:rsidRPr="00F70FB3">
              <w:rPr>
                <w:sz w:val="20"/>
                <w:szCs w:val="20"/>
              </w:rPr>
              <w:t>Verificar os níveis das caixas de gordura e proceder à remoção do material ali existente;</w:t>
            </w:r>
          </w:p>
        </w:tc>
        <w:tc>
          <w:tcPr>
            <w:tcW w:w="567" w:type="dxa"/>
            <w:tcBorders>
              <w:top w:val="nil"/>
              <w:left w:val="nil"/>
              <w:bottom w:val="single" w:sz="4" w:space="0" w:color="000000"/>
              <w:right w:val="single" w:sz="4" w:space="0" w:color="000000"/>
            </w:tcBorders>
            <w:shd w:val="clear" w:color="auto" w:fill="auto"/>
            <w:vAlign w:val="center"/>
            <w:hideMark/>
          </w:tcPr>
          <w:p w14:paraId="520AA04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CB402E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0E172A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3F9276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86931A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6A26C9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02DD5E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9738CA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0E6DF8B"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41AB64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FCFB96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F07942F" w14:textId="77777777" w:rsidR="00DB58B2" w:rsidRPr="00F70FB3" w:rsidRDefault="00DB58B2" w:rsidP="002F1335">
            <w:pPr>
              <w:rPr>
                <w:b/>
                <w:bCs/>
                <w:sz w:val="20"/>
                <w:szCs w:val="20"/>
              </w:rPr>
            </w:pPr>
          </w:p>
        </w:tc>
      </w:tr>
      <w:tr w:rsidR="00DB58B2" w:rsidRPr="00F70FB3" w14:paraId="1D1B9546"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2B03643" w14:textId="77777777" w:rsidR="00DB58B2" w:rsidRPr="00F70FB3" w:rsidRDefault="00DB58B2" w:rsidP="002F1335">
            <w:pPr>
              <w:ind w:firstLineChars="100" w:firstLine="200"/>
              <w:rPr>
                <w:sz w:val="20"/>
                <w:szCs w:val="20"/>
              </w:rPr>
            </w:pPr>
            <w:r w:rsidRPr="00F70FB3">
              <w:rPr>
                <w:sz w:val="20"/>
                <w:szCs w:val="20"/>
              </w:rPr>
              <w:lastRenderedPageBreak/>
              <w:t>P9</w:t>
            </w:r>
          </w:p>
        </w:tc>
        <w:tc>
          <w:tcPr>
            <w:tcW w:w="2835" w:type="dxa"/>
            <w:tcBorders>
              <w:top w:val="nil"/>
              <w:left w:val="nil"/>
              <w:bottom w:val="single" w:sz="4" w:space="0" w:color="000000"/>
              <w:right w:val="single" w:sz="4" w:space="0" w:color="000000"/>
            </w:tcBorders>
            <w:shd w:val="clear" w:color="auto" w:fill="auto"/>
            <w:vAlign w:val="center"/>
          </w:tcPr>
          <w:p w14:paraId="7D1E8972" w14:textId="77777777" w:rsidR="00DB58B2" w:rsidRPr="00F70FB3" w:rsidRDefault="00DB58B2" w:rsidP="002F1335">
            <w:pPr>
              <w:rPr>
                <w:sz w:val="20"/>
                <w:szCs w:val="20"/>
              </w:rPr>
            </w:pPr>
            <w:r w:rsidRPr="00F70FB3">
              <w:rPr>
                <w:sz w:val="20"/>
                <w:szCs w:val="20"/>
              </w:rPr>
              <w:t>Substituição de válvulas de descarga, metais e louças sanitárias quando necessário, assim como tubulação hidráulica e/ou sanitária;</w:t>
            </w:r>
          </w:p>
        </w:tc>
        <w:tc>
          <w:tcPr>
            <w:tcW w:w="567" w:type="dxa"/>
            <w:tcBorders>
              <w:top w:val="nil"/>
              <w:left w:val="nil"/>
              <w:bottom w:val="single" w:sz="4" w:space="0" w:color="000000"/>
              <w:right w:val="single" w:sz="4" w:space="0" w:color="000000"/>
            </w:tcBorders>
            <w:shd w:val="clear" w:color="auto" w:fill="auto"/>
            <w:vAlign w:val="center"/>
            <w:hideMark/>
          </w:tcPr>
          <w:p w14:paraId="178BCF4E"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99CA49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963637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4EAA21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85852F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F73EA6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CF46A5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7A0DEF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1970666"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9DD27E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450D99B"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CB8EAFC" w14:textId="77777777" w:rsidR="00DB58B2" w:rsidRPr="00F70FB3" w:rsidRDefault="00DB58B2" w:rsidP="002F1335">
            <w:pPr>
              <w:rPr>
                <w:b/>
                <w:bCs/>
                <w:sz w:val="20"/>
                <w:szCs w:val="20"/>
              </w:rPr>
            </w:pPr>
          </w:p>
        </w:tc>
      </w:tr>
      <w:tr w:rsidR="00DB58B2" w:rsidRPr="00F70FB3" w14:paraId="0BEBCECD"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tcPr>
          <w:p w14:paraId="463A5C18" w14:textId="77777777" w:rsidR="00DB58B2" w:rsidRPr="00F70FB3" w:rsidRDefault="00DB58B2" w:rsidP="002F1335">
            <w:pPr>
              <w:ind w:firstLineChars="100" w:firstLine="200"/>
              <w:rPr>
                <w:sz w:val="20"/>
                <w:szCs w:val="20"/>
              </w:rPr>
            </w:pPr>
            <w:r w:rsidRPr="00F70FB3">
              <w:rPr>
                <w:sz w:val="20"/>
                <w:szCs w:val="20"/>
              </w:rPr>
              <w:t>P10</w:t>
            </w:r>
          </w:p>
        </w:tc>
        <w:tc>
          <w:tcPr>
            <w:tcW w:w="2835" w:type="dxa"/>
            <w:tcBorders>
              <w:top w:val="nil"/>
              <w:left w:val="nil"/>
              <w:bottom w:val="single" w:sz="4" w:space="0" w:color="000000"/>
              <w:right w:val="single" w:sz="4" w:space="0" w:color="000000"/>
            </w:tcBorders>
            <w:shd w:val="clear" w:color="auto" w:fill="auto"/>
            <w:vAlign w:val="center"/>
          </w:tcPr>
          <w:p w14:paraId="47EBF15D" w14:textId="77777777" w:rsidR="00DB58B2" w:rsidRPr="00F70FB3" w:rsidRDefault="00DB58B2" w:rsidP="002F1335">
            <w:pPr>
              <w:rPr>
                <w:sz w:val="20"/>
                <w:szCs w:val="20"/>
              </w:rPr>
            </w:pPr>
            <w:r w:rsidRPr="00F70FB3">
              <w:rPr>
                <w:sz w:val="20"/>
                <w:szCs w:val="20"/>
              </w:rPr>
              <w:t>Verificar a necessidade de troca de espelhos, saboneteiras e papeleiras;</w:t>
            </w:r>
          </w:p>
        </w:tc>
        <w:tc>
          <w:tcPr>
            <w:tcW w:w="567" w:type="dxa"/>
            <w:tcBorders>
              <w:top w:val="nil"/>
              <w:left w:val="nil"/>
              <w:bottom w:val="single" w:sz="4" w:space="0" w:color="000000"/>
              <w:right w:val="single" w:sz="4" w:space="0" w:color="000000"/>
            </w:tcBorders>
            <w:shd w:val="clear" w:color="auto" w:fill="auto"/>
            <w:vAlign w:val="center"/>
          </w:tcPr>
          <w:p w14:paraId="4197652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6810B0B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357EF49"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3F83B41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A9F9CE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8535AF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0D61BD6"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40F6B39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535563D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0DE3950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6ED925A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1B865807" w14:textId="77777777" w:rsidR="00DB58B2" w:rsidRPr="00F70FB3" w:rsidRDefault="00DB58B2" w:rsidP="002F1335">
            <w:pPr>
              <w:rPr>
                <w:b/>
                <w:bCs/>
                <w:sz w:val="20"/>
                <w:szCs w:val="20"/>
              </w:rPr>
            </w:pPr>
          </w:p>
        </w:tc>
      </w:tr>
      <w:tr w:rsidR="00DB58B2" w:rsidRPr="00F70FB3" w14:paraId="6E44524D"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tcPr>
          <w:p w14:paraId="7069422C" w14:textId="77777777" w:rsidR="00DB58B2" w:rsidRPr="00F70FB3" w:rsidRDefault="00DB58B2" w:rsidP="002F1335">
            <w:pPr>
              <w:ind w:firstLineChars="100" w:firstLine="200"/>
              <w:rPr>
                <w:sz w:val="20"/>
                <w:szCs w:val="20"/>
              </w:rPr>
            </w:pPr>
            <w:r w:rsidRPr="00F70FB3">
              <w:rPr>
                <w:sz w:val="20"/>
                <w:szCs w:val="20"/>
              </w:rPr>
              <w:t>P11</w:t>
            </w:r>
          </w:p>
        </w:tc>
        <w:tc>
          <w:tcPr>
            <w:tcW w:w="2835" w:type="dxa"/>
            <w:tcBorders>
              <w:top w:val="nil"/>
              <w:left w:val="nil"/>
              <w:bottom w:val="single" w:sz="4" w:space="0" w:color="000000"/>
              <w:right w:val="single" w:sz="4" w:space="0" w:color="000000"/>
            </w:tcBorders>
            <w:shd w:val="clear" w:color="auto" w:fill="auto"/>
            <w:vAlign w:val="center"/>
          </w:tcPr>
          <w:p w14:paraId="111C7890" w14:textId="77777777" w:rsidR="00DB58B2" w:rsidRPr="00F70FB3" w:rsidRDefault="00DB58B2" w:rsidP="002F1335">
            <w:pPr>
              <w:rPr>
                <w:sz w:val="20"/>
                <w:szCs w:val="20"/>
              </w:rPr>
            </w:pPr>
            <w:r w:rsidRPr="00F70FB3">
              <w:rPr>
                <w:sz w:val="20"/>
                <w:szCs w:val="20"/>
              </w:rPr>
              <w:t>Providenciar a substituição de guarnições quando necessário.</w:t>
            </w:r>
          </w:p>
        </w:tc>
        <w:tc>
          <w:tcPr>
            <w:tcW w:w="567" w:type="dxa"/>
            <w:tcBorders>
              <w:top w:val="nil"/>
              <w:left w:val="nil"/>
              <w:bottom w:val="single" w:sz="4" w:space="0" w:color="000000"/>
              <w:right w:val="single" w:sz="4" w:space="0" w:color="000000"/>
            </w:tcBorders>
            <w:shd w:val="clear" w:color="auto" w:fill="auto"/>
            <w:vAlign w:val="center"/>
          </w:tcPr>
          <w:p w14:paraId="0C49F96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0CF22DD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1D4DB1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1DE58FE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ACE00D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C01DD0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E88B7C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2DFFE2AE"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4CA7F15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61E1B4E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2AE5BACA"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4A3BAC0D" w14:textId="77777777" w:rsidR="00DB58B2" w:rsidRPr="00F70FB3" w:rsidRDefault="00DB58B2" w:rsidP="002F1335">
            <w:pPr>
              <w:rPr>
                <w:b/>
                <w:bCs/>
                <w:sz w:val="20"/>
                <w:szCs w:val="20"/>
              </w:rPr>
            </w:pPr>
          </w:p>
        </w:tc>
      </w:tr>
      <w:tr w:rsidR="00DB58B2" w:rsidRPr="00F70FB3" w14:paraId="1072F00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4E163D2C"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PM_T2.2</w:t>
            </w:r>
          </w:p>
        </w:tc>
        <w:tc>
          <w:tcPr>
            <w:tcW w:w="2835" w:type="dxa"/>
            <w:tcBorders>
              <w:top w:val="nil"/>
              <w:left w:val="nil"/>
              <w:bottom w:val="single" w:sz="4" w:space="0" w:color="000000"/>
              <w:right w:val="single" w:sz="4" w:space="0" w:color="000000"/>
            </w:tcBorders>
            <w:shd w:val="clear" w:color="000000" w:fill="1F4E79"/>
            <w:vAlign w:val="center"/>
            <w:hideMark/>
          </w:tcPr>
          <w:p w14:paraId="46359BB9"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RESERVATÓRIOS E CAIXAS D'ÁGUA</w:t>
            </w:r>
          </w:p>
        </w:tc>
        <w:tc>
          <w:tcPr>
            <w:tcW w:w="567" w:type="dxa"/>
            <w:tcBorders>
              <w:top w:val="nil"/>
              <w:left w:val="nil"/>
              <w:bottom w:val="single" w:sz="4" w:space="0" w:color="000000"/>
              <w:right w:val="single" w:sz="4" w:space="0" w:color="000000"/>
            </w:tcBorders>
            <w:shd w:val="clear" w:color="000000" w:fill="1F4E79"/>
            <w:vAlign w:val="center"/>
            <w:hideMark/>
          </w:tcPr>
          <w:p w14:paraId="11A3E0C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56F2DA3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3DAADC2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5ECCB26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6DE4613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6D7298B4"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605918D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551BD0A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2720152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14D8FA8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6310A43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107916F8" w14:textId="77777777" w:rsidR="00DB58B2" w:rsidRPr="00F70FB3" w:rsidRDefault="00DB58B2" w:rsidP="002F1335">
            <w:pPr>
              <w:rPr>
                <w:b/>
                <w:bCs/>
                <w:sz w:val="20"/>
                <w:szCs w:val="20"/>
              </w:rPr>
            </w:pPr>
          </w:p>
        </w:tc>
      </w:tr>
      <w:tr w:rsidR="00DB58B2" w:rsidRPr="00F70FB3" w14:paraId="79B304E8"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46EFE68"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5122A8A8" w14:textId="77777777" w:rsidR="00DB58B2" w:rsidRPr="00F70FB3" w:rsidRDefault="00DB58B2" w:rsidP="002F1335">
            <w:pPr>
              <w:rPr>
                <w:sz w:val="20"/>
                <w:szCs w:val="20"/>
              </w:rPr>
            </w:pPr>
            <w:r w:rsidRPr="00F70FB3">
              <w:rPr>
                <w:sz w:val="20"/>
                <w:szCs w:val="20"/>
              </w:rPr>
              <w:t>Verificar se as válvulas estão em suas devidas posições “aberta” ou</w:t>
            </w:r>
            <w:r w:rsidRPr="00F70FB3">
              <w:rPr>
                <w:sz w:val="20"/>
                <w:szCs w:val="20"/>
              </w:rPr>
              <w:br/>
              <w:t>“fechada”;</w:t>
            </w:r>
          </w:p>
        </w:tc>
        <w:tc>
          <w:tcPr>
            <w:tcW w:w="567" w:type="dxa"/>
            <w:tcBorders>
              <w:top w:val="nil"/>
              <w:left w:val="nil"/>
              <w:bottom w:val="single" w:sz="4" w:space="0" w:color="000000"/>
              <w:right w:val="single" w:sz="4" w:space="0" w:color="000000"/>
            </w:tcBorders>
            <w:shd w:val="clear" w:color="auto" w:fill="auto"/>
            <w:vAlign w:val="center"/>
            <w:hideMark/>
          </w:tcPr>
          <w:p w14:paraId="39AD1CC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136FAA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539CCA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56C03A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BD5A68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E62D9C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14A1C8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3357AC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5B4EBC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8C715C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89C3CC0"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CD38571" w14:textId="77777777" w:rsidR="00DB58B2" w:rsidRPr="00F70FB3" w:rsidRDefault="00DB58B2" w:rsidP="002F1335">
            <w:pPr>
              <w:rPr>
                <w:b/>
                <w:bCs/>
                <w:sz w:val="20"/>
                <w:szCs w:val="20"/>
              </w:rPr>
            </w:pPr>
          </w:p>
        </w:tc>
      </w:tr>
      <w:tr w:rsidR="00DB58B2" w:rsidRPr="00F70FB3" w14:paraId="3CF36CCA"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3D035B6"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tcPr>
          <w:p w14:paraId="45A963A7" w14:textId="77777777" w:rsidR="00DB58B2" w:rsidRPr="00F70FB3" w:rsidRDefault="00DB58B2" w:rsidP="002F1335">
            <w:pPr>
              <w:rPr>
                <w:sz w:val="20"/>
                <w:szCs w:val="20"/>
              </w:rPr>
            </w:pPr>
            <w:r w:rsidRPr="00F70FB3">
              <w:rPr>
                <w:sz w:val="20"/>
                <w:szCs w:val="20"/>
              </w:rPr>
              <w:t>Verificar se as válvulas, registros e vigas estão limpos, desobstruídos e sem ferrugem;</w:t>
            </w:r>
          </w:p>
        </w:tc>
        <w:tc>
          <w:tcPr>
            <w:tcW w:w="567" w:type="dxa"/>
            <w:tcBorders>
              <w:top w:val="nil"/>
              <w:left w:val="nil"/>
              <w:bottom w:val="single" w:sz="4" w:space="0" w:color="000000"/>
              <w:right w:val="single" w:sz="4" w:space="0" w:color="000000"/>
            </w:tcBorders>
            <w:shd w:val="clear" w:color="auto" w:fill="auto"/>
            <w:vAlign w:val="center"/>
            <w:hideMark/>
          </w:tcPr>
          <w:p w14:paraId="0E60E40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618724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2E5CFA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55D530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8460C7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25895B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B750DB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49CC73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D93FC6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1479AE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30F017C"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1B8E343" w14:textId="77777777" w:rsidR="00DB58B2" w:rsidRPr="00F70FB3" w:rsidRDefault="00DB58B2" w:rsidP="002F1335">
            <w:pPr>
              <w:rPr>
                <w:b/>
                <w:bCs/>
                <w:sz w:val="20"/>
                <w:szCs w:val="20"/>
              </w:rPr>
            </w:pPr>
          </w:p>
        </w:tc>
      </w:tr>
      <w:tr w:rsidR="00DB58B2" w:rsidRPr="00F70FB3" w14:paraId="696F536F"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1A146FD"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tcPr>
          <w:p w14:paraId="032D4E4D" w14:textId="77777777" w:rsidR="00DB58B2" w:rsidRPr="00F70FB3" w:rsidRDefault="00DB58B2" w:rsidP="002F1335">
            <w:pPr>
              <w:rPr>
                <w:sz w:val="20"/>
                <w:szCs w:val="20"/>
              </w:rPr>
            </w:pPr>
            <w:r w:rsidRPr="00F70FB3">
              <w:rPr>
                <w:sz w:val="20"/>
                <w:szCs w:val="20"/>
              </w:rPr>
              <w:t>Verificar se há vazamentos e infiltrações de água através das paredes do reservatório;</w:t>
            </w:r>
          </w:p>
        </w:tc>
        <w:tc>
          <w:tcPr>
            <w:tcW w:w="567" w:type="dxa"/>
            <w:tcBorders>
              <w:top w:val="nil"/>
              <w:left w:val="nil"/>
              <w:bottom w:val="single" w:sz="4" w:space="0" w:color="000000"/>
              <w:right w:val="single" w:sz="4" w:space="0" w:color="000000"/>
            </w:tcBorders>
            <w:shd w:val="clear" w:color="auto" w:fill="auto"/>
            <w:vAlign w:val="center"/>
            <w:hideMark/>
          </w:tcPr>
          <w:p w14:paraId="7C21932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F16F4F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EC0A8A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0140C3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C24FD6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21B5D4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ED6FBA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8814E1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39CF3E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74616B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6E2925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D1428D5" w14:textId="77777777" w:rsidR="00DB58B2" w:rsidRPr="00F70FB3" w:rsidRDefault="00DB58B2" w:rsidP="002F1335">
            <w:pPr>
              <w:rPr>
                <w:b/>
                <w:bCs/>
                <w:sz w:val="20"/>
                <w:szCs w:val="20"/>
              </w:rPr>
            </w:pPr>
          </w:p>
        </w:tc>
      </w:tr>
      <w:tr w:rsidR="00DB58B2" w:rsidRPr="00F70FB3" w14:paraId="316872CC"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EE0C447"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tcPr>
          <w:p w14:paraId="3FD6DAC5" w14:textId="77777777" w:rsidR="00DB58B2" w:rsidRPr="00F70FB3" w:rsidRDefault="00DB58B2" w:rsidP="002F1335">
            <w:pPr>
              <w:rPr>
                <w:sz w:val="20"/>
                <w:szCs w:val="20"/>
              </w:rPr>
            </w:pPr>
            <w:r w:rsidRPr="00F70FB3">
              <w:rPr>
                <w:sz w:val="20"/>
                <w:szCs w:val="20"/>
              </w:rPr>
              <w:t>Verificar se a estrutura dos tanques elevados necessita de reparos;</w:t>
            </w:r>
          </w:p>
        </w:tc>
        <w:tc>
          <w:tcPr>
            <w:tcW w:w="567" w:type="dxa"/>
            <w:tcBorders>
              <w:top w:val="nil"/>
              <w:left w:val="nil"/>
              <w:bottom w:val="single" w:sz="4" w:space="0" w:color="000000"/>
              <w:right w:val="single" w:sz="4" w:space="0" w:color="000000"/>
            </w:tcBorders>
            <w:shd w:val="clear" w:color="auto" w:fill="auto"/>
            <w:vAlign w:val="center"/>
            <w:hideMark/>
          </w:tcPr>
          <w:p w14:paraId="30937E8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569B50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353431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C415F8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2FADB9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CC815D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2FB947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87BFA5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73EC1C8"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D9CCCA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36408F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FB8036E" w14:textId="77777777" w:rsidR="00DB58B2" w:rsidRPr="00F70FB3" w:rsidRDefault="00DB58B2" w:rsidP="002F1335">
            <w:pPr>
              <w:rPr>
                <w:b/>
                <w:bCs/>
                <w:sz w:val="20"/>
                <w:szCs w:val="20"/>
              </w:rPr>
            </w:pPr>
          </w:p>
        </w:tc>
      </w:tr>
      <w:tr w:rsidR="00DB58B2" w:rsidRPr="00F70FB3" w14:paraId="0DC08352"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F08BBCD"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tcPr>
          <w:p w14:paraId="5D196A15" w14:textId="77777777" w:rsidR="00DB58B2" w:rsidRPr="00F70FB3" w:rsidRDefault="00DB58B2" w:rsidP="002F1335">
            <w:pPr>
              <w:rPr>
                <w:sz w:val="20"/>
                <w:szCs w:val="20"/>
              </w:rPr>
            </w:pPr>
            <w:r w:rsidRPr="00F70FB3">
              <w:rPr>
                <w:sz w:val="20"/>
                <w:szCs w:val="20"/>
              </w:rPr>
              <w:t>Verificar se as visitas estão devidamente fechadas;</w:t>
            </w:r>
          </w:p>
        </w:tc>
        <w:tc>
          <w:tcPr>
            <w:tcW w:w="567" w:type="dxa"/>
            <w:tcBorders>
              <w:top w:val="nil"/>
              <w:left w:val="nil"/>
              <w:bottom w:val="single" w:sz="4" w:space="0" w:color="000000"/>
              <w:right w:val="single" w:sz="4" w:space="0" w:color="000000"/>
            </w:tcBorders>
            <w:shd w:val="clear" w:color="auto" w:fill="auto"/>
            <w:vAlign w:val="center"/>
            <w:hideMark/>
          </w:tcPr>
          <w:p w14:paraId="330793D4"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4BEEA9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B3A234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069449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17A672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FD3D90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D3A7CB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7CEA29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D4134BB"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990BFA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11153BB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6A0B158" w14:textId="77777777" w:rsidR="00DB58B2" w:rsidRPr="00F70FB3" w:rsidRDefault="00DB58B2" w:rsidP="002F1335">
            <w:pPr>
              <w:rPr>
                <w:b/>
                <w:bCs/>
                <w:sz w:val="20"/>
                <w:szCs w:val="20"/>
              </w:rPr>
            </w:pPr>
          </w:p>
        </w:tc>
      </w:tr>
      <w:tr w:rsidR="00DB58B2" w:rsidRPr="00F70FB3" w14:paraId="56C06E6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D7A8821"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tcPr>
          <w:p w14:paraId="50C51B53" w14:textId="77777777" w:rsidR="00DB58B2" w:rsidRPr="00F70FB3" w:rsidRDefault="00DB58B2" w:rsidP="002F1335">
            <w:pPr>
              <w:rPr>
                <w:sz w:val="20"/>
                <w:szCs w:val="20"/>
              </w:rPr>
            </w:pPr>
            <w:r w:rsidRPr="00F70FB3">
              <w:rPr>
                <w:sz w:val="20"/>
                <w:szCs w:val="20"/>
              </w:rPr>
              <w:t xml:space="preserve">Inspecionar e reparar o medidor de nível, torneira de boia, </w:t>
            </w:r>
            <w:proofErr w:type="spellStart"/>
            <w:r w:rsidRPr="00F70FB3">
              <w:rPr>
                <w:sz w:val="20"/>
                <w:szCs w:val="20"/>
              </w:rPr>
              <w:t>extravasor</w:t>
            </w:r>
            <w:proofErr w:type="spellEnd"/>
            <w:r w:rsidRPr="00F70FB3">
              <w:rPr>
                <w:sz w:val="20"/>
                <w:szCs w:val="20"/>
              </w:rPr>
              <w:t>, sistema automático de funcionamento das bombas, registros de válvula de pé e de retenção;</w:t>
            </w:r>
          </w:p>
        </w:tc>
        <w:tc>
          <w:tcPr>
            <w:tcW w:w="567" w:type="dxa"/>
            <w:tcBorders>
              <w:top w:val="nil"/>
              <w:left w:val="nil"/>
              <w:bottom w:val="single" w:sz="4" w:space="0" w:color="000000"/>
              <w:right w:val="single" w:sz="4" w:space="0" w:color="000000"/>
            </w:tcBorders>
            <w:shd w:val="clear" w:color="auto" w:fill="auto"/>
            <w:vAlign w:val="center"/>
            <w:hideMark/>
          </w:tcPr>
          <w:p w14:paraId="34B627F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B28801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BC66C6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63AD11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97529D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ED3E57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215F7F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FD5B4F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48B339B"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B4781AC"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1467E7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86DC8E2" w14:textId="77777777" w:rsidR="00DB58B2" w:rsidRPr="00F70FB3" w:rsidRDefault="00DB58B2" w:rsidP="002F1335">
            <w:pPr>
              <w:rPr>
                <w:b/>
                <w:bCs/>
                <w:sz w:val="20"/>
                <w:szCs w:val="20"/>
              </w:rPr>
            </w:pPr>
          </w:p>
        </w:tc>
      </w:tr>
      <w:tr w:rsidR="00DB58B2" w:rsidRPr="00F70FB3" w14:paraId="77D9A5B6" w14:textId="77777777" w:rsidTr="002F1335">
        <w:trPr>
          <w:trHeight w:val="91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F583944" w14:textId="77777777" w:rsidR="00DB58B2" w:rsidRPr="00F70FB3" w:rsidRDefault="00DB58B2" w:rsidP="002F1335">
            <w:pPr>
              <w:ind w:firstLineChars="100" w:firstLine="200"/>
              <w:rPr>
                <w:sz w:val="20"/>
                <w:szCs w:val="20"/>
              </w:rPr>
            </w:pPr>
            <w:r w:rsidRPr="00F70FB3">
              <w:rPr>
                <w:sz w:val="20"/>
                <w:szCs w:val="20"/>
              </w:rPr>
              <w:t>P7</w:t>
            </w:r>
          </w:p>
        </w:tc>
        <w:tc>
          <w:tcPr>
            <w:tcW w:w="2835" w:type="dxa"/>
            <w:tcBorders>
              <w:top w:val="nil"/>
              <w:left w:val="nil"/>
              <w:bottom w:val="single" w:sz="4" w:space="0" w:color="000000"/>
              <w:right w:val="single" w:sz="4" w:space="0" w:color="000000"/>
            </w:tcBorders>
            <w:shd w:val="clear" w:color="auto" w:fill="auto"/>
            <w:vAlign w:val="center"/>
            <w:hideMark/>
          </w:tcPr>
          <w:p w14:paraId="6699A2FE" w14:textId="77777777" w:rsidR="00DB58B2" w:rsidRPr="00F70FB3" w:rsidRDefault="00DB58B2" w:rsidP="002F1335">
            <w:pPr>
              <w:rPr>
                <w:sz w:val="20"/>
                <w:szCs w:val="20"/>
              </w:rPr>
            </w:pPr>
            <w:r w:rsidRPr="00F70FB3">
              <w:rPr>
                <w:sz w:val="20"/>
                <w:szCs w:val="20"/>
              </w:rPr>
              <w:t>Verificar ventilação do ambiente e das aberturas de acesso;</w:t>
            </w:r>
          </w:p>
        </w:tc>
        <w:tc>
          <w:tcPr>
            <w:tcW w:w="567" w:type="dxa"/>
            <w:tcBorders>
              <w:top w:val="nil"/>
              <w:left w:val="nil"/>
              <w:bottom w:val="single" w:sz="4" w:space="0" w:color="000000"/>
              <w:right w:val="single" w:sz="4" w:space="0" w:color="000000"/>
            </w:tcBorders>
            <w:shd w:val="clear" w:color="auto" w:fill="auto"/>
            <w:vAlign w:val="center"/>
            <w:hideMark/>
          </w:tcPr>
          <w:p w14:paraId="2F0EDA7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7DEF7A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FD0340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16A149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DA4C97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5D271B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561410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F08E20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2D394E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3A057AB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F420C9B"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3EA8AC0" w14:textId="77777777" w:rsidR="00DB58B2" w:rsidRPr="00F70FB3" w:rsidRDefault="00DB58B2" w:rsidP="002F1335">
            <w:pPr>
              <w:rPr>
                <w:b/>
                <w:bCs/>
                <w:sz w:val="20"/>
                <w:szCs w:val="20"/>
              </w:rPr>
            </w:pPr>
          </w:p>
        </w:tc>
      </w:tr>
      <w:tr w:rsidR="00DB58B2" w:rsidRPr="00F70FB3" w14:paraId="0B046FFD"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3B73FA2" w14:textId="77777777" w:rsidR="00DB58B2" w:rsidRPr="00F70FB3" w:rsidRDefault="00DB58B2" w:rsidP="002F1335">
            <w:pPr>
              <w:ind w:firstLineChars="100" w:firstLine="200"/>
              <w:rPr>
                <w:sz w:val="20"/>
                <w:szCs w:val="20"/>
              </w:rPr>
            </w:pPr>
            <w:r w:rsidRPr="00F70FB3">
              <w:rPr>
                <w:sz w:val="20"/>
                <w:szCs w:val="20"/>
              </w:rPr>
              <w:t>P8</w:t>
            </w:r>
          </w:p>
        </w:tc>
        <w:tc>
          <w:tcPr>
            <w:tcW w:w="2835" w:type="dxa"/>
            <w:tcBorders>
              <w:top w:val="nil"/>
              <w:left w:val="nil"/>
              <w:bottom w:val="single" w:sz="4" w:space="0" w:color="000000"/>
              <w:right w:val="single" w:sz="4" w:space="0" w:color="000000"/>
            </w:tcBorders>
            <w:shd w:val="clear" w:color="auto" w:fill="auto"/>
            <w:vAlign w:val="center"/>
            <w:hideMark/>
          </w:tcPr>
          <w:p w14:paraId="58112841" w14:textId="77777777" w:rsidR="00DB58B2" w:rsidRPr="00F70FB3" w:rsidRDefault="00DB58B2" w:rsidP="002F1335">
            <w:pPr>
              <w:rPr>
                <w:sz w:val="20"/>
                <w:szCs w:val="20"/>
              </w:rPr>
            </w:pPr>
            <w:r w:rsidRPr="00F70FB3">
              <w:rPr>
                <w:sz w:val="20"/>
                <w:szCs w:val="20"/>
              </w:rPr>
              <w:t>Verificar o estado das boias das caixas de água e o estado de vedação dos reservatórios;</w:t>
            </w:r>
          </w:p>
        </w:tc>
        <w:tc>
          <w:tcPr>
            <w:tcW w:w="567" w:type="dxa"/>
            <w:tcBorders>
              <w:top w:val="nil"/>
              <w:left w:val="nil"/>
              <w:bottom w:val="single" w:sz="4" w:space="0" w:color="000000"/>
              <w:right w:val="single" w:sz="4" w:space="0" w:color="000000"/>
            </w:tcBorders>
            <w:shd w:val="clear" w:color="auto" w:fill="auto"/>
            <w:vAlign w:val="center"/>
            <w:hideMark/>
          </w:tcPr>
          <w:p w14:paraId="25422FF0"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735DA5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806E2E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B3B658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0B39D7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5AC2CB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93BCCC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62B006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ABA2AC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33090910"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CAD77B0"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5D582B7" w14:textId="77777777" w:rsidR="00DB58B2" w:rsidRPr="00F70FB3" w:rsidRDefault="00DB58B2" w:rsidP="002F1335">
            <w:pPr>
              <w:rPr>
                <w:b/>
                <w:bCs/>
                <w:sz w:val="20"/>
                <w:szCs w:val="20"/>
              </w:rPr>
            </w:pPr>
          </w:p>
        </w:tc>
      </w:tr>
      <w:tr w:rsidR="00DB58B2" w:rsidRPr="00F70FB3" w14:paraId="71CDBF71"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448F7A7" w14:textId="77777777" w:rsidR="00DB58B2" w:rsidRPr="00F70FB3" w:rsidRDefault="00DB58B2" w:rsidP="002F1335">
            <w:pPr>
              <w:ind w:firstLineChars="100" w:firstLine="200"/>
              <w:rPr>
                <w:sz w:val="20"/>
                <w:szCs w:val="20"/>
              </w:rPr>
            </w:pPr>
            <w:r w:rsidRPr="00F70FB3">
              <w:rPr>
                <w:sz w:val="20"/>
                <w:szCs w:val="20"/>
              </w:rPr>
              <w:t>P9</w:t>
            </w:r>
          </w:p>
        </w:tc>
        <w:tc>
          <w:tcPr>
            <w:tcW w:w="2835" w:type="dxa"/>
            <w:tcBorders>
              <w:top w:val="nil"/>
              <w:left w:val="nil"/>
              <w:bottom w:val="single" w:sz="4" w:space="0" w:color="000000"/>
              <w:right w:val="single" w:sz="4" w:space="0" w:color="000000"/>
            </w:tcBorders>
            <w:shd w:val="clear" w:color="auto" w:fill="auto"/>
            <w:vAlign w:val="center"/>
            <w:hideMark/>
          </w:tcPr>
          <w:p w14:paraId="3E51AB18" w14:textId="77777777" w:rsidR="00DB58B2" w:rsidRPr="00F70FB3" w:rsidRDefault="00DB58B2" w:rsidP="002F1335">
            <w:pPr>
              <w:rPr>
                <w:sz w:val="20"/>
                <w:szCs w:val="20"/>
              </w:rPr>
            </w:pPr>
            <w:r w:rsidRPr="00F70FB3">
              <w:rPr>
                <w:sz w:val="20"/>
                <w:szCs w:val="20"/>
              </w:rPr>
              <w:t>Controle periódico do nível da água para identificação de possíveis vazamentos;</w:t>
            </w:r>
          </w:p>
        </w:tc>
        <w:tc>
          <w:tcPr>
            <w:tcW w:w="567" w:type="dxa"/>
            <w:tcBorders>
              <w:top w:val="nil"/>
              <w:left w:val="nil"/>
              <w:bottom w:val="single" w:sz="4" w:space="0" w:color="000000"/>
              <w:right w:val="single" w:sz="4" w:space="0" w:color="000000"/>
            </w:tcBorders>
            <w:shd w:val="clear" w:color="auto" w:fill="auto"/>
            <w:vAlign w:val="center"/>
            <w:hideMark/>
          </w:tcPr>
          <w:p w14:paraId="5E1D80F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CEAA93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169FF51"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A748E9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48EC0E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38AF81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55B8D1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43FF72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4F8960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FA0CA6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682E53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69FF6D8" w14:textId="77777777" w:rsidR="00DB58B2" w:rsidRPr="00F70FB3" w:rsidRDefault="00DB58B2" w:rsidP="002F1335">
            <w:pPr>
              <w:rPr>
                <w:b/>
                <w:bCs/>
                <w:sz w:val="20"/>
                <w:szCs w:val="20"/>
              </w:rPr>
            </w:pPr>
          </w:p>
        </w:tc>
      </w:tr>
      <w:tr w:rsidR="00DB58B2" w:rsidRPr="00F70FB3" w14:paraId="5230B5C7"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D363F5E" w14:textId="77777777" w:rsidR="00DB58B2" w:rsidRPr="00F70FB3" w:rsidRDefault="00DB58B2" w:rsidP="002F1335">
            <w:pPr>
              <w:ind w:firstLineChars="100" w:firstLine="200"/>
              <w:rPr>
                <w:sz w:val="20"/>
                <w:szCs w:val="20"/>
              </w:rPr>
            </w:pPr>
            <w:r w:rsidRPr="00F70FB3">
              <w:rPr>
                <w:sz w:val="20"/>
                <w:szCs w:val="20"/>
              </w:rPr>
              <w:t>P10</w:t>
            </w:r>
          </w:p>
        </w:tc>
        <w:tc>
          <w:tcPr>
            <w:tcW w:w="2835" w:type="dxa"/>
            <w:tcBorders>
              <w:top w:val="nil"/>
              <w:left w:val="nil"/>
              <w:bottom w:val="single" w:sz="4" w:space="0" w:color="000000"/>
              <w:right w:val="single" w:sz="4" w:space="0" w:color="000000"/>
            </w:tcBorders>
            <w:shd w:val="clear" w:color="auto" w:fill="auto"/>
            <w:vAlign w:val="center"/>
            <w:hideMark/>
          </w:tcPr>
          <w:p w14:paraId="2529F9F4" w14:textId="77777777" w:rsidR="00DB58B2" w:rsidRPr="00F70FB3" w:rsidRDefault="00DB58B2" w:rsidP="002F1335">
            <w:pPr>
              <w:rPr>
                <w:sz w:val="20"/>
                <w:szCs w:val="20"/>
              </w:rPr>
            </w:pPr>
            <w:r w:rsidRPr="00F70FB3">
              <w:rPr>
                <w:sz w:val="20"/>
                <w:szCs w:val="20"/>
              </w:rPr>
              <w:t>Substituir válvulas de pé e de retenção, registros, torneiras, de boia e automáticos.</w:t>
            </w:r>
          </w:p>
        </w:tc>
        <w:tc>
          <w:tcPr>
            <w:tcW w:w="567" w:type="dxa"/>
            <w:tcBorders>
              <w:top w:val="nil"/>
              <w:left w:val="nil"/>
              <w:bottom w:val="single" w:sz="4" w:space="0" w:color="000000"/>
              <w:right w:val="single" w:sz="4" w:space="0" w:color="000000"/>
            </w:tcBorders>
            <w:shd w:val="clear" w:color="auto" w:fill="auto"/>
            <w:vAlign w:val="center"/>
            <w:hideMark/>
          </w:tcPr>
          <w:p w14:paraId="5666C268"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F3CF58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0A455D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B7F225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754D3F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C53C62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4E68F5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C15615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B43CF3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3371934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72BCEE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6AD5207" w14:textId="77777777" w:rsidR="00DB58B2" w:rsidRPr="00F70FB3" w:rsidRDefault="00DB58B2" w:rsidP="002F1335">
            <w:pPr>
              <w:rPr>
                <w:b/>
                <w:bCs/>
                <w:sz w:val="20"/>
                <w:szCs w:val="20"/>
              </w:rPr>
            </w:pPr>
          </w:p>
        </w:tc>
      </w:tr>
      <w:tr w:rsidR="00DB58B2" w:rsidRPr="00F70FB3" w14:paraId="32DCEE6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31BA67F7"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PM_T2.3</w:t>
            </w:r>
          </w:p>
        </w:tc>
        <w:tc>
          <w:tcPr>
            <w:tcW w:w="2835" w:type="dxa"/>
            <w:tcBorders>
              <w:top w:val="nil"/>
              <w:left w:val="nil"/>
              <w:bottom w:val="single" w:sz="4" w:space="0" w:color="000000"/>
              <w:right w:val="single" w:sz="4" w:space="0" w:color="000000"/>
            </w:tcBorders>
            <w:shd w:val="clear" w:color="000000" w:fill="1F4E79"/>
            <w:vAlign w:val="center"/>
            <w:hideMark/>
          </w:tcPr>
          <w:p w14:paraId="57332BF2"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VÁLVULAS E CAIXAS DE DESCARGAS</w:t>
            </w:r>
          </w:p>
        </w:tc>
        <w:tc>
          <w:tcPr>
            <w:tcW w:w="567" w:type="dxa"/>
            <w:tcBorders>
              <w:top w:val="nil"/>
              <w:left w:val="nil"/>
              <w:bottom w:val="single" w:sz="4" w:space="0" w:color="000000"/>
              <w:right w:val="single" w:sz="4" w:space="0" w:color="000000"/>
            </w:tcBorders>
            <w:shd w:val="clear" w:color="000000" w:fill="1F4E79"/>
            <w:vAlign w:val="center"/>
            <w:hideMark/>
          </w:tcPr>
          <w:p w14:paraId="6129CC1D"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1B884F4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575608F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1AA3ECF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DC585E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3DAF038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7E2626C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18A9B17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410A566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44A2B43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30E99926"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0CA50C7E" w14:textId="77777777" w:rsidR="00DB58B2" w:rsidRPr="00F70FB3" w:rsidRDefault="00DB58B2" w:rsidP="002F1335">
            <w:pPr>
              <w:rPr>
                <w:b/>
                <w:bCs/>
                <w:sz w:val="20"/>
                <w:szCs w:val="20"/>
              </w:rPr>
            </w:pPr>
          </w:p>
        </w:tc>
      </w:tr>
      <w:tr w:rsidR="00DB58B2" w:rsidRPr="00F70FB3" w14:paraId="1EA08A74"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0B2BAD6"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43B68047" w14:textId="77777777" w:rsidR="00DB58B2" w:rsidRPr="00F70FB3" w:rsidRDefault="00DB58B2" w:rsidP="002F1335">
            <w:pPr>
              <w:rPr>
                <w:sz w:val="20"/>
                <w:szCs w:val="20"/>
              </w:rPr>
            </w:pPr>
            <w:r w:rsidRPr="00F70FB3">
              <w:rPr>
                <w:sz w:val="20"/>
                <w:szCs w:val="20"/>
              </w:rPr>
              <w:t>Inspecionar vazamentos;</w:t>
            </w:r>
          </w:p>
        </w:tc>
        <w:tc>
          <w:tcPr>
            <w:tcW w:w="567" w:type="dxa"/>
            <w:tcBorders>
              <w:top w:val="nil"/>
              <w:left w:val="nil"/>
              <w:bottom w:val="single" w:sz="4" w:space="0" w:color="000000"/>
              <w:right w:val="single" w:sz="4" w:space="0" w:color="000000"/>
            </w:tcBorders>
            <w:shd w:val="clear" w:color="auto" w:fill="auto"/>
            <w:vAlign w:val="center"/>
            <w:hideMark/>
          </w:tcPr>
          <w:p w14:paraId="4B640A2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7E60BE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F645ED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89611A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02F0C9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802615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E5DC6E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EA5A7B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420496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5AE105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1B6FFA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47B70BB" w14:textId="77777777" w:rsidR="00DB58B2" w:rsidRPr="00F70FB3" w:rsidRDefault="00DB58B2" w:rsidP="002F1335">
            <w:pPr>
              <w:rPr>
                <w:b/>
                <w:bCs/>
                <w:sz w:val="20"/>
                <w:szCs w:val="20"/>
              </w:rPr>
            </w:pPr>
          </w:p>
        </w:tc>
      </w:tr>
      <w:tr w:rsidR="00DB58B2" w:rsidRPr="00F70FB3" w14:paraId="370C431E"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FEC59C9"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793D3F18" w14:textId="77777777" w:rsidR="00DB58B2" w:rsidRPr="00F70FB3" w:rsidRDefault="00DB58B2" w:rsidP="002F1335">
            <w:pPr>
              <w:rPr>
                <w:sz w:val="20"/>
                <w:szCs w:val="20"/>
              </w:rPr>
            </w:pPr>
            <w:r w:rsidRPr="00F70FB3">
              <w:rPr>
                <w:sz w:val="20"/>
                <w:szCs w:val="20"/>
              </w:rPr>
              <w:t xml:space="preserve">Regular e reparar elementos </w:t>
            </w:r>
            <w:r w:rsidRPr="00F70FB3">
              <w:rPr>
                <w:sz w:val="20"/>
                <w:szCs w:val="20"/>
              </w:rPr>
              <w:lastRenderedPageBreak/>
              <w:t>componentes;</w:t>
            </w:r>
          </w:p>
        </w:tc>
        <w:tc>
          <w:tcPr>
            <w:tcW w:w="567" w:type="dxa"/>
            <w:tcBorders>
              <w:top w:val="nil"/>
              <w:left w:val="nil"/>
              <w:bottom w:val="single" w:sz="4" w:space="0" w:color="000000"/>
              <w:right w:val="single" w:sz="4" w:space="0" w:color="000000"/>
            </w:tcBorders>
            <w:shd w:val="clear" w:color="auto" w:fill="auto"/>
            <w:vAlign w:val="center"/>
            <w:hideMark/>
          </w:tcPr>
          <w:p w14:paraId="3DAA7C12"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0669E3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BD0C8D4"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3B5118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46D6D5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5075BA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654A58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85E45C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3A74C5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42975A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593A11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B98FC19" w14:textId="77777777" w:rsidR="00DB58B2" w:rsidRPr="00F70FB3" w:rsidRDefault="00DB58B2" w:rsidP="002F1335">
            <w:pPr>
              <w:rPr>
                <w:b/>
                <w:bCs/>
                <w:sz w:val="20"/>
                <w:szCs w:val="20"/>
              </w:rPr>
            </w:pPr>
          </w:p>
        </w:tc>
      </w:tr>
      <w:tr w:rsidR="00DB58B2" w:rsidRPr="00F70FB3" w14:paraId="711C43C1"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C77AF6F" w14:textId="77777777" w:rsidR="00DB58B2" w:rsidRPr="00F70FB3" w:rsidRDefault="00DB58B2" w:rsidP="002F1335">
            <w:pPr>
              <w:ind w:firstLineChars="100" w:firstLine="200"/>
              <w:rPr>
                <w:sz w:val="20"/>
                <w:szCs w:val="20"/>
              </w:rPr>
            </w:pPr>
            <w:r w:rsidRPr="00F70FB3">
              <w:rPr>
                <w:sz w:val="20"/>
                <w:szCs w:val="20"/>
              </w:rPr>
              <w:lastRenderedPageBreak/>
              <w:t>P3</w:t>
            </w:r>
          </w:p>
        </w:tc>
        <w:tc>
          <w:tcPr>
            <w:tcW w:w="2835" w:type="dxa"/>
            <w:tcBorders>
              <w:top w:val="nil"/>
              <w:left w:val="nil"/>
              <w:bottom w:val="single" w:sz="4" w:space="0" w:color="000000"/>
              <w:right w:val="single" w:sz="4" w:space="0" w:color="000000"/>
            </w:tcBorders>
            <w:shd w:val="clear" w:color="auto" w:fill="auto"/>
            <w:vAlign w:val="center"/>
            <w:hideMark/>
          </w:tcPr>
          <w:p w14:paraId="469237D9" w14:textId="77777777" w:rsidR="00DB58B2" w:rsidRPr="00F70FB3" w:rsidRDefault="00DB58B2" w:rsidP="002F1335">
            <w:pPr>
              <w:rPr>
                <w:sz w:val="20"/>
                <w:szCs w:val="20"/>
              </w:rPr>
            </w:pPr>
            <w:r w:rsidRPr="00F70FB3">
              <w:rPr>
                <w:sz w:val="20"/>
                <w:szCs w:val="20"/>
              </w:rPr>
              <w:t>Testar vazamento nas válvulas ou nas caixas de descarga;</w:t>
            </w:r>
          </w:p>
        </w:tc>
        <w:tc>
          <w:tcPr>
            <w:tcW w:w="567" w:type="dxa"/>
            <w:tcBorders>
              <w:top w:val="nil"/>
              <w:left w:val="nil"/>
              <w:bottom w:val="single" w:sz="4" w:space="0" w:color="000000"/>
              <w:right w:val="single" w:sz="4" w:space="0" w:color="000000"/>
            </w:tcBorders>
            <w:shd w:val="clear" w:color="auto" w:fill="auto"/>
            <w:vAlign w:val="center"/>
            <w:hideMark/>
          </w:tcPr>
          <w:p w14:paraId="727569D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D6AD13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5E9497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1B3C78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8F9439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DA35D7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F447126"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FB5820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149AAA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2254C7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1BF2819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1623F1E" w14:textId="77777777" w:rsidR="00DB58B2" w:rsidRPr="00F70FB3" w:rsidRDefault="00DB58B2" w:rsidP="002F1335">
            <w:pPr>
              <w:rPr>
                <w:b/>
                <w:bCs/>
                <w:sz w:val="20"/>
                <w:szCs w:val="20"/>
              </w:rPr>
            </w:pPr>
          </w:p>
        </w:tc>
      </w:tr>
      <w:tr w:rsidR="00DB58B2" w:rsidRPr="00F70FB3" w14:paraId="031E3226"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460257E"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hideMark/>
          </w:tcPr>
          <w:p w14:paraId="578B3FA5" w14:textId="77777777" w:rsidR="00DB58B2" w:rsidRPr="00F70FB3" w:rsidRDefault="00DB58B2" w:rsidP="002F1335">
            <w:pPr>
              <w:rPr>
                <w:sz w:val="20"/>
                <w:szCs w:val="20"/>
              </w:rPr>
            </w:pPr>
            <w:r w:rsidRPr="00F70FB3">
              <w:rPr>
                <w:sz w:val="20"/>
                <w:szCs w:val="20"/>
              </w:rPr>
              <w:t>Verificar dispositivos de acionamento e vazamentos;</w:t>
            </w:r>
          </w:p>
        </w:tc>
        <w:tc>
          <w:tcPr>
            <w:tcW w:w="567" w:type="dxa"/>
            <w:tcBorders>
              <w:top w:val="nil"/>
              <w:left w:val="nil"/>
              <w:bottom w:val="single" w:sz="4" w:space="0" w:color="000000"/>
              <w:right w:val="single" w:sz="4" w:space="0" w:color="000000"/>
            </w:tcBorders>
            <w:shd w:val="clear" w:color="auto" w:fill="auto"/>
            <w:vAlign w:val="center"/>
            <w:hideMark/>
          </w:tcPr>
          <w:p w14:paraId="141573DC"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60A8D6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DDE562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59C959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323F09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4D19AD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82CDBC0"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BF74BD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9243616"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D3BEDC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F1E4BB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84B12D4" w14:textId="77777777" w:rsidR="00DB58B2" w:rsidRPr="00F70FB3" w:rsidRDefault="00DB58B2" w:rsidP="002F1335">
            <w:pPr>
              <w:rPr>
                <w:b/>
                <w:bCs/>
                <w:sz w:val="20"/>
                <w:szCs w:val="20"/>
              </w:rPr>
            </w:pPr>
          </w:p>
        </w:tc>
      </w:tr>
      <w:tr w:rsidR="00DB58B2" w:rsidRPr="00F70FB3" w14:paraId="64055E4E"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8769B32"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hideMark/>
          </w:tcPr>
          <w:p w14:paraId="392C9A45" w14:textId="77777777" w:rsidR="00DB58B2" w:rsidRPr="00F70FB3" w:rsidRDefault="00DB58B2" w:rsidP="002F1335">
            <w:pPr>
              <w:rPr>
                <w:sz w:val="20"/>
                <w:szCs w:val="20"/>
              </w:rPr>
            </w:pPr>
            <w:r w:rsidRPr="00F70FB3">
              <w:rPr>
                <w:sz w:val="20"/>
                <w:szCs w:val="20"/>
              </w:rPr>
              <w:t>Apertar fixações;</w:t>
            </w:r>
          </w:p>
        </w:tc>
        <w:tc>
          <w:tcPr>
            <w:tcW w:w="567" w:type="dxa"/>
            <w:tcBorders>
              <w:top w:val="nil"/>
              <w:left w:val="nil"/>
              <w:bottom w:val="single" w:sz="4" w:space="0" w:color="000000"/>
              <w:right w:val="single" w:sz="4" w:space="0" w:color="000000"/>
            </w:tcBorders>
            <w:shd w:val="clear" w:color="auto" w:fill="auto"/>
            <w:vAlign w:val="center"/>
            <w:hideMark/>
          </w:tcPr>
          <w:p w14:paraId="7F27100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89E908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61C00B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B54F6C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58BF8E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5D869C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A5E78B7"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549EFA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07AC397"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0AE320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5C1020A"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87823E1" w14:textId="77777777" w:rsidR="00DB58B2" w:rsidRPr="00F70FB3" w:rsidRDefault="00DB58B2" w:rsidP="002F1335">
            <w:pPr>
              <w:rPr>
                <w:b/>
                <w:bCs/>
                <w:sz w:val="20"/>
                <w:szCs w:val="20"/>
              </w:rPr>
            </w:pPr>
          </w:p>
        </w:tc>
      </w:tr>
      <w:tr w:rsidR="00DB58B2" w:rsidRPr="00F70FB3" w14:paraId="4373646F"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CFFC1EF"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hideMark/>
          </w:tcPr>
          <w:p w14:paraId="3ABFC15F" w14:textId="77777777" w:rsidR="00DB58B2" w:rsidRPr="00F70FB3" w:rsidRDefault="00DB58B2" w:rsidP="002F1335">
            <w:pPr>
              <w:rPr>
                <w:sz w:val="20"/>
                <w:szCs w:val="20"/>
              </w:rPr>
            </w:pPr>
            <w:r w:rsidRPr="00F70FB3">
              <w:rPr>
                <w:sz w:val="20"/>
                <w:szCs w:val="20"/>
              </w:rPr>
              <w:t>Verificar o funcionamento da válvula de admissão (boia).</w:t>
            </w:r>
          </w:p>
        </w:tc>
        <w:tc>
          <w:tcPr>
            <w:tcW w:w="567" w:type="dxa"/>
            <w:tcBorders>
              <w:top w:val="nil"/>
              <w:left w:val="nil"/>
              <w:bottom w:val="single" w:sz="4" w:space="0" w:color="000000"/>
              <w:right w:val="single" w:sz="4" w:space="0" w:color="000000"/>
            </w:tcBorders>
            <w:shd w:val="clear" w:color="auto" w:fill="auto"/>
            <w:vAlign w:val="center"/>
            <w:hideMark/>
          </w:tcPr>
          <w:p w14:paraId="696A214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78C148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3FCA0E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DB50B7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586B13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B4A9AE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82446C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2BD5F5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5FEAAC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5E9590C"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409FE4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E6C7FE6" w14:textId="77777777" w:rsidR="00DB58B2" w:rsidRPr="00F70FB3" w:rsidRDefault="00DB58B2" w:rsidP="002F1335">
            <w:pPr>
              <w:rPr>
                <w:b/>
                <w:bCs/>
                <w:sz w:val="20"/>
                <w:szCs w:val="20"/>
              </w:rPr>
            </w:pPr>
          </w:p>
        </w:tc>
      </w:tr>
      <w:tr w:rsidR="00DB58B2" w:rsidRPr="00F70FB3" w14:paraId="083C3F49"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3CE0D3E9"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PM_T2.4</w:t>
            </w:r>
          </w:p>
        </w:tc>
        <w:tc>
          <w:tcPr>
            <w:tcW w:w="2835" w:type="dxa"/>
            <w:tcBorders>
              <w:top w:val="nil"/>
              <w:left w:val="nil"/>
              <w:bottom w:val="single" w:sz="4" w:space="0" w:color="000000"/>
              <w:right w:val="single" w:sz="4" w:space="0" w:color="000000"/>
            </w:tcBorders>
            <w:shd w:val="clear" w:color="000000" w:fill="1F4E79"/>
            <w:vAlign w:val="center"/>
            <w:hideMark/>
          </w:tcPr>
          <w:p w14:paraId="182E6677"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REGISTROS, TORNEIRAS E METAIS SANITÁRIOS</w:t>
            </w:r>
          </w:p>
        </w:tc>
        <w:tc>
          <w:tcPr>
            <w:tcW w:w="567" w:type="dxa"/>
            <w:tcBorders>
              <w:top w:val="nil"/>
              <w:left w:val="nil"/>
              <w:bottom w:val="single" w:sz="4" w:space="0" w:color="000000"/>
              <w:right w:val="single" w:sz="4" w:space="0" w:color="000000"/>
            </w:tcBorders>
            <w:shd w:val="clear" w:color="000000" w:fill="1F4E79"/>
            <w:vAlign w:val="center"/>
            <w:hideMark/>
          </w:tcPr>
          <w:p w14:paraId="471DAE62"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58B7C68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D49377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1CE0953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6EC9041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30ADFD0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DD000E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4FBE98B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5DF4C026"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117C69B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6CEF76C0"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39ABA095" w14:textId="77777777" w:rsidR="00DB58B2" w:rsidRPr="00F70FB3" w:rsidRDefault="00DB58B2" w:rsidP="002F1335">
            <w:pPr>
              <w:rPr>
                <w:b/>
                <w:bCs/>
                <w:sz w:val="20"/>
                <w:szCs w:val="20"/>
              </w:rPr>
            </w:pPr>
          </w:p>
        </w:tc>
      </w:tr>
      <w:tr w:rsidR="00DB58B2" w:rsidRPr="00F70FB3" w14:paraId="52D4B3E0"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A548E1E"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68DCCA05" w14:textId="77777777" w:rsidR="00DB58B2" w:rsidRPr="00F70FB3" w:rsidRDefault="00DB58B2" w:rsidP="002F1335">
            <w:pPr>
              <w:rPr>
                <w:sz w:val="20"/>
                <w:szCs w:val="20"/>
              </w:rPr>
            </w:pPr>
            <w:r w:rsidRPr="00F70FB3">
              <w:rPr>
                <w:sz w:val="20"/>
                <w:szCs w:val="20"/>
              </w:rPr>
              <w:t>Inspecionar o funcionamento;</w:t>
            </w:r>
          </w:p>
        </w:tc>
        <w:tc>
          <w:tcPr>
            <w:tcW w:w="567" w:type="dxa"/>
            <w:tcBorders>
              <w:top w:val="nil"/>
              <w:left w:val="nil"/>
              <w:bottom w:val="single" w:sz="4" w:space="0" w:color="000000"/>
              <w:right w:val="single" w:sz="4" w:space="0" w:color="000000"/>
            </w:tcBorders>
            <w:shd w:val="clear" w:color="auto" w:fill="auto"/>
            <w:vAlign w:val="center"/>
            <w:hideMark/>
          </w:tcPr>
          <w:p w14:paraId="793F19B3"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04C9D9D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EB70A0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F07E70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D381FB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D256D38"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FDBF0F6"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3B7CB5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D005E0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224572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7309C3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EE56EB3" w14:textId="77777777" w:rsidR="00DB58B2" w:rsidRPr="00F70FB3" w:rsidRDefault="00DB58B2" w:rsidP="002F1335">
            <w:pPr>
              <w:rPr>
                <w:b/>
                <w:bCs/>
                <w:sz w:val="20"/>
                <w:szCs w:val="20"/>
              </w:rPr>
            </w:pPr>
          </w:p>
        </w:tc>
      </w:tr>
      <w:tr w:rsidR="00DB58B2" w:rsidRPr="00F70FB3" w14:paraId="2DF921FE"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50572F7"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7D18385B" w14:textId="77777777" w:rsidR="00DB58B2" w:rsidRPr="00F70FB3" w:rsidRDefault="00DB58B2" w:rsidP="002F1335">
            <w:pPr>
              <w:rPr>
                <w:sz w:val="20"/>
                <w:szCs w:val="20"/>
              </w:rPr>
            </w:pPr>
            <w:r w:rsidRPr="00F70FB3">
              <w:rPr>
                <w:sz w:val="20"/>
                <w:szCs w:val="20"/>
              </w:rPr>
              <w:t>Reparar vazamentos e trocar guarnição, apertar gaxeta e substituir material, se necessário.</w:t>
            </w:r>
          </w:p>
        </w:tc>
        <w:tc>
          <w:tcPr>
            <w:tcW w:w="567" w:type="dxa"/>
            <w:tcBorders>
              <w:top w:val="nil"/>
              <w:left w:val="nil"/>
              <w:bottom w:val="single" w:sz="4" w:space="0" w:color="000000"/>
              <w:right w:val="single" w:sz="4" w:space="0" w:color="000000"/>
            </w:tcBorders>
            <w:shd w:val="clear" w:color="auto" w:fill="auto"/>
            <w:vAlign w:val="center"/>
            <w:hideMark/>
          </w:tcPr>
          <w:p w14:paraId="2536F7F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8D390C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765F82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DEE1CE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2D6B17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161FD64"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742A7C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32BCEA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2A356E6"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F498FE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4230676"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EBB9968" w14:textId="77777777" w:rsidR="00DB58B2" w:rsidRPr="00F70FB3" w:rsidRDefault="00DB58B2" w:rsidP="002F1335">
            <w:pPr>
              <w:rPr>
                <w:b/>
                <w:bCs/>
                <w:sz w:val="20"/>
                <w:szCs w:val="20"/>
              </w:rPr>
            </w:pPr>
          </w:p>
        </w:tc>
      </w:tr>
      <w:tr w:rsidR="00DB58B2" w:rsidRPr="00F70FB3" w14:paraId="4DB5552C"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4999E6D0"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PM_T2.5</w:t>
            </w:r>
          </w:p>
        </w:tc>
        <w:tc>
          <w:tcPr>
            <w:tcW w:w="2835" w:type="dxa"/>
            <w:tcBorders>
              <w:top w:val="nil"/>
              <w:left w:val="nil"/>
              <w:bottom w:val="single" w:sz="4" w:space="0" w:color="000000"/>
              <w:right w:val="single" w:sz="4" w:space="0" w:color="000000"/>
            </w:tcBorders>
            <w:shd w:val="clear" w:color="000000" w:fill="1F4E79"/>
            <w:vAlign w:val="center"/>
            <w:hideMark/>
          </w:tcPr>
          <w:p w14:paraId="303895BA"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CANALIZAÇÕES: TUBOS E CONEXÕES</w:t>
            </w:r>
          </w:p>
        </w:tc>
        <w:tc>
          <w:tcPr>
            <w:tcW w:w="567" w:type="dxa"/>
            <w:tcBorders>
              <w:top w:val="nil"/>
              <w:left w:val="nil"/>
              <w:bottom w:val="single" w:sz="4" w:space="0" w:color="000000"/>
              <w:right w:val="single" w:sz="4" w:space="0" w:color="000000"/>
            </w:tcBorders>
            <w:shd w:val="clear" w:color="000000" w:fill="1F4E79"/>
            <w:vAlign w:val="center"/>
            <w:hideMark/>
          </w:tcPr>
          <w:p w14:paraId="05D4C41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4E73265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32934AE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57AD2B3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2960297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6923621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tcPr>
          <w:p w14:paraId="0D76FE7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290D33F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7A8E38B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3D224C4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67D4EF1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6EE476FA" w14:textId="77777777" w:rsidR="00DB58B2" w:rsidRPr="00F70FB3" w:rsidRDefault="00DB58B2" w:rsidP="002F1335">
            <w:pPr>
              <w:rPr>
                <w:b/>
                <w:bCs/>
                <w:sz w:val="20"/>
                <w:szCs w:val="20"/>
              </w:rPr>
            </w:pPr>
          </w:p>
        </w:tc>
      </w:tr>
      <w:tr w:rsidR="00DB58B2" w:rsidRPr="00F70FB3" w14:paraId="1F3A302F"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09158AB"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2303703D" w14:textId="77777777" w:rsidR="00DB58B2" w:rsidRPr="00F70FB3" w:rsidRDefault="00DB58B2" w:rsidP="002F1335">
            <w:pPr>
              <w:rPr>
                <w:sz w:val="20"/>
                <w:szCs w:val="20"/>
              </w:rPr>
            </w:pPr>
            <w:r w:rsidRPr="00F70FB3">
              <w:rPr>
                <w:sz w:val="20"/>
                <w:szCs w:val="20"/>
              </w:rPr>
              <w:t>Inspecionar vazamentos, se existirem.</w:t>
            </w:r>
          </w:p>
        </w:tc>
        <w:tc>
          <w:tcPr>
            <w:tcW w:w="567" w:type="dxa"/>
            <w:tcBorders>
              <w:top w:val="nil"/>
              <w:left w:val="nil"/>
              <w:bottom w:val="single" w:sz="4" w:space="0" w:color="000000"/>
              <w:right w:val="single" w:sz="4" w:space="0" w:color="000000"/>
            </w:tcBorders>
            <w:shd w:val="clear" w:color="auto" w:fill="auto"/>
            <w:vAlign w:val="center"/>
            <w:hideMark/>
          </w:tcPr>
          <w:p w14:paraId="55F59F03"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AE2218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02D70B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A4AF90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9411AE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1B1C5B8"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BFAE75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38A5AC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DC9AAD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CAC8B9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2741F9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BED71F9" w14:textId="77777777" w:rsidR="00DB58B2" w:rsidRPr="00F70FB3" w:rsidRDefault="00DB58B2" w:rsidP="002F1335">
            <w:pPr>
              <w:rPr>
                <w:b/>
                <w:bCs/>
                <w:sz w:val="20"/>
                <w:szCs w:val="20"/>
              </w:rPr>
            </w:pPr>
          </w:p>
        </w:tc>
      </w:tr>
      <w:tr w:rsidR="00DB58B2" w:rsidRPr="00F70FB3" w14:paraId="76CD0610"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6573393"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2A62403B" w14:textId="77777777" w:rsidR="00DB58B2" w:rsidRPr="00F70FB3" w:rsidRDefault="00DB58B2" w:rsidP="002F1335">
            <w:pPr>
              <w:rPr>
                <w:sz w:val="20"/>
                <w:szCs w:val="20"/>
              </w:rPr>
            </w:pPr>
            <w:r w:rsidRPr="00F70FB3">
              <w:rPr>
                <w:sz w:val="20"/>
                <w:szCs w:val="20"/>
              </w:rPr>
              <w:t>Realizar serviços de limpeza e desobstrução.</w:t>
            </w:r>
          </w:p>
        </w:tc>
        <w:tc>
          <w:tcPr>
            <w:tcW w:w="567" w:type="dxa"/>
            <w:tcBorders>
              <w:top w:val="nil"/>
              <w:left w:val="nil"/>
              <w:bottom w:val="single" w:sz="4" w:space="0" w:color="000000"/>
              <w:right w:val="single" w:sz="4" w:space="0" w:color="000000"/>
            </w:tcBorders>
            <w:shd w:val="clear" w:color="auto" w:fill="auto"/>
            <w:vAlign w:val="center"/>
            <w:hideMark/>
          </w:tcPr>
          <w:p w14:paraId="1646E942"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96F49F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D74688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75DB1C4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1D86E7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711A3C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AC4716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D3EE55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0F1168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6BFAA78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9FA394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F73C157" w14:textId="77777777" w:rsidR="00DB58B2" w:rsidRPr="00F70FB3" w:rsidRDefault="00DB58B2" w:rsidP="002F1335">
            <w:pPr>
              <w:rPr>
                <w:b/>
                <w:bCs/>
                <w:sz w:val="20"/>
                <w:szCs w:val="20"/>
              </w:rPr>
            </w:pPr>
          </w:p>
        </w:tc>
      </w:tr>
      <w:tr w:rsidR="00DB58B2" w:rsidRPr="00F70FB3" w14:paraId="5922DB26"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326E7D63"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PM_T2.6</w:t>
            </w:r>
          </w:p>
        </w:tc>
        <w:tc>
          <w:tcPr>
            <w:tcW w:w="2835" w:type="dxa"/>
            <w:tcBorders>
              <w:top w:val="nil"/>
              <w:left w:val="nil"/>
              <w:bottom w:val="single" w:sz="4" w:space="0" w:color="000000"/>
              <w:right w:val="single" w:sz="4" w:space="0" w:color="000000"/>
            </w:tcBorders>
            <w:shd w:val="clear" w:color="000000" w:fill="1F4E79"/>
            <w:vAlign w:val="center"/>
            <w:hideMark/>
          </w:tcPr>
          <w:p w14:paraId="53CD1641"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RALOS E APARELHOS SANITÁRIOS</w:t>
            </w:r>
          </w:p>
        </w:tc>
        <w:tc>
          <w:tcPr>
            <w:tcW w:w="567" w:type="dxa"/>
            <w:tcBorders>
              <w:top w:val="nil"/>
              <w:left w:val="nil"/>
              <w:bottom w:val="single" w:sz="4" w:space="0" w:color="000000"/>
              <w:right w:val="single" w:sz="4" w:space="0" w:color="000000"/>
            </w:tcBorders>
            <w:shd w:val="clear" w:color="000000" w:fill="1F4E79"/>
            <w:vAlign w:val="center"/>
            <w:hideMark/>
          </w:tcPr>
          <w:p w14:paraId="7DDBACE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6F850C5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5E3700C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7F26B64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0B2B9AA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22D9095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tcPr>
          <w:p w14:paraId="7B48B83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2FD096E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703A3CA3"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05352AC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63B808C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2634F835" w14:textId="77777777" w:rsidR="00DB58B2" w:rsidRPr="00F70FB3" w:rsidRDefault="00DB58B2" w:rsidP="002F1335">
            <w:pPr>
              <w:rPr>
                <w:b/>
                <w:bCs/>
                <w:sz w:val="20"/>
                <w:szCs w:val="20"/>
              </w:rPr>
            </w:pPr>
          </w:p>
        </w:tc>
      </w:tr>
      <w:tr w:rsidR="00DB58B2" w:rsidRPr="00F70FB3" w14:paraId="23E3FB20"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93E2F1A"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51A1BA4E" w14:textId="77777777" w:rsidR="00DB58B2" w:rsidRPr="00F70FB3" w:rsidRDefault="00DB58B2" w:rsidP="002F1335">
            <w:pPr>
              <w:rPr>
                <w:sz w:val="20"/>
                <w:szCs w:val="20"/>
              </w:rPr>
            </w:pPr>
            <w:r w:rsidRPr="00F70FB3">
              <w:rPr>
                <w:sz w:val="20"/>
                <w:szCs w:val="20"/>
              </w:rPr>
              <w:t>Inspecionar o funcionamento.</w:t>
            </w:r>
          </w:p>
        </w:tc>
        <w:tc>
          <w:tcPr>
            <w:tcW w:w="567" w:type="dxa"/>
            <w:tcBorders>
              <w:top w:val="nil"/>
              <w:left w:val="nil"/>
              <w:bottom w:val="single" w:sz="4" w:space="0" w:color="000000"/>
              <w:right w:val="single" w:sz="4" w:space="0" w:color="000000"/>
            </w:tcBorders>
            <w:shd w:val="clear" w:color="auto" w:fill="auto"/>
            <w:vAlign w:val="center"/>
            <w:hideMark/>
          </w:tcPr>
          <w:p w14:paraId="44753593"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F95302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9661E2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D9F253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D639C9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17B8FD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C4936E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FCBAD3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3C1998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52CD6B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4362D8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D7D8856" w14:textId="77777777" w:rsidR="00DB58B2" w:rsidRPr="00F70FB3" w:rsidRDefault="00DB58B2" w:rsidP="002F1335">
            <w:pPr>
              <w:rPr>
                <w:b/>
                <w:bCs/>
                <w:sz w:val="20"/>
                <w:szCs w:val="20"/>
              </w:rPr>
            </w:pPr>
          </w:p>
        </w:tc>
      </w:tr>
      <w:tr w:rsidR="00DB58B2" w:rsidRPr="00F70FB3" w14:paraId="406B4F8C"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C25B0B8"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4CF98897" w14:textId="77777777" w:rsidR="00DB58B2" w:rsidRPr="00F70FB3" w:rsidRDefault="00DB58B2" w:rsidP="002F1335">
            <w:pPr>
              <w:rPr>
                <w:sz w:val="20"/>
                <w:szCs w:val="20"/>
              </w:rPr>
            </w:pPr>
            <w:r w:rsidRPr="00F70FB3">
              <w:rPr>
                <w:sz w:val="20"/>
                <w:szCs w:val="20"/>
              </w:rPr>
              <w:t>Retirar detritos e verificar existência de rachaduras.</w:t>
            </w:r>
          </w:p>
        </w:tc>
        <w:tc>
          <w:tcPr>
            <w:tcW w:w="567" w:type="dxa"/>
            <w:tcBorders>
              <w:top w:val="nil"/>
              <w:left w:val="nil"/>
              <w:bottom w:val="single" w:sz="4" w:space="0" w:color="000000"/>
              <w:right w:val="single" w:sz="4" w:space="0" w:color="000000"/>
            </w:tcBorders>
            <w:shd w:val="clear" w:color="auto" w:fill="auto"/>
            <w:vAlign w:val="center"/>
            <w:hideMark/>
          </w:tcPr>
          <w:p w14:paraId="1BF9EB8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DCDC91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AA7C3BB"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10CB10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EEF458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C4C62C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9755DD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69E690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62F526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0785F95"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4F792D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8C95FC1" w14:textId="77777777" w:rsidR="00DB58B2" w:rsidRPr="00F70FB3" w:rsidRDefault="00DB58B2" w:rsidP="002F1335">
            <w:pPr>
              <w:rPr>
                <w:b/>
                <w:bCs/>
                <w:sz w:val="20"/>
                <w:szCs w:val="20"/>
              </w:rPr>
            </w:pPr>
          </w:p>
        </w:tc>
      </w:tr>
      <w:tr w:rsidR="00DB58B2" w:rsidRPr="00F70FB3" w14:paraId="4929BED1"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6FD77EEE"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PM_T2.7</w:t>
            </w:r>
          </w:p>
        </w:tc>
        <w:tc>
          <w:tcPr>
            <w:tcW w:w="2835" w:type="dxa"/>
            <w:tcBorders>
              <w:top w:val="nil"/>
              <w:left w:val="nil"/>
              <w:bottom w:val="single" w:sz="4" w:space="0" w:color="000000"/>
              <w:right w:val="single" w:sz="4" w:space="0" w:color="000000"/>
            </w:tcBorders>
            <w:shd w:val="clear" w:color="000000" w:fill="1F4E79"/>
            <w:vAlign w:val="center"/>
            <w:hideMark/>
          </w:tcPr>
          <w:p w14:paraId="392D5ED5"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CAIXAS COLETORAS E DE GORDURAS</w:t>
            </w:r>
          </w:p>
        </w:tc>
        <w:tc>
          <w:tcPr>
            <w:tcW w:w="567" w:type="dxa"/>
            <w:tcBorders>
              <w:top w:val="nil"/>
              <w:left w:val="nil"/>
              <w:bottom w:val="single" w:sz="4" w:space="0" w:color="000000"/>
              <w:right w:val="single" w:sz="4" w:space="0" w:color="000000"/>
            </w:tcBorders>
            <w:shd w:val="clear" w:color="000000" w:fill="1F4E79"/>
            <w:vAlign w:val="center"/>
            <w:hideMark/>
          </w:tcPr>
          <w:p w14:paraId="1C9BDA49" w14:textId="77777777" w:rsidR="00DB58B2" w:rsidRPr="00845154" w:rsidRDefault="00DB58B2" w:rsidP="002F1335">
            <w:pPr>
              <w:rPr>
                <w:color w:val="FFFFFF" w:themeColor="background1"/>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2211F23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2587188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4AC5C5D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2044BE0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083AC6F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51F0DDC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207A186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07061456"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0F46EB95"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2EC8596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571B30BE" w14:textId="77777777" w:rsidR="00DB58B2" w:rsidRPr="00F70FB3" w:rsidRDefault="00DB58B2" w:rsidP="002F1335">
            <w:pPr>
              <w:rPr>
                <w:b/>
                <w:bCs/>
                <w:sz w:val="20"/>
                <w:szCs w:val="20"/>
              </w:rPr>
            </w:pPr>
          </w:p>
        </w:tc>
      </w:tr>
      <w:tr w:rsidR="00DB58B2" w:rsidRPr="00F70FB3" w14:paraId="5637C36A"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18A30F0"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0D845F4D" w14:textId="77777777" w:rsidR="00DB58B2" w:rsidRPr="00F70FB3" w:rsidRDefault="00DB58B2" w:rsidP="002F1335">
            <w:pPr>
              <w:rPr>
                <w:sz w:val="20"/>
                <w:szCs w:val="20"/>
              </w:rPr>
            </w:pPr>
            <w:r w:rsidRPr="00F70FB3">
              <w:rPr>
                <w:sz w:val="20"/>
                <w:szCs w:val="20"/>
              </w:rPr>
              <w:t>Realizar inspeção geral, com retirada dos materiais sólidos e de óleos e gorduras.</w:t>
            </w:r>
          </w:p>
        </w:tc>
        <w:tc>
          <w:tcPr>
            <w:tcW w:w="567" w:type="dxa"/>
            <w:tcBorders>
              <w:top w:val="nil"/>
              <w:left w:val="nil"/>
              <w:bottom w:val="single" w:sz="4" w:space="0" w:color="000000"/>
              <w:right w:val="single" w:sz="4" w:space="0" w:color="000000"/>
            </w:tcBorders>
            <w:shd w:val="clear" w:color="auto" w:fill="auto"/>
            <w:vAlign w:val="center"/>
            <w:hideMark/>
          </w:tcPr>
          <w:p w14:paraId="2A48C6F8"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505E23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DC38AA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1AB177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BB0E2B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BF5505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D1790E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C1F382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4B9ED2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6BCC125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EE86249"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40F3382" w14:textId="77777777" w:rsidR="00DB58B2" w:rsidRPr="00F70FB3" w:rsidRDefault="00DB58B2" w:rsidP="002F1335">
            <w:pPr>
              <w:rPr>
                <w:b/>
                <w:bCs/>
                <w:sz w:val="20"/>
                <w:szCs w:val="20"/>
              </w:rPr>
            </w:pPr>
          </w:p>
        </w:tc>
      </w:tr>
      <w:tr w:rsidR="00DB58B2" w:rsidRPr="00F70FB3" w14:paraId="782EACEC"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34509466"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PM_T2.8</w:t>
            </w:r>
          </w:p>
        </w:tc>
        <w:tc>
          <w:tcPr>
            <w:tcW w:w="2835" w:type="dxa"/>
            <w:tcBorders>
              <w:top w:val="nil"/>
              <w:left w:val="nil"/>
              <w:bottom w:val="single" w:sz="4" w:space="0" w:color="000000"/>
              <w:right w:val="single" w:sz="4" w:space="0" w:color="000000"/>
            </w:tcBorders>
            <w:shd w:val="clear" w:color="000000" w:fill="1F4E79"/>
            <w:vAlign w:val="center"/>
            <w:hideMark/>
          </w:tcPr>
          <w:p w14:paraId="1259CD32"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HIDRANTES</w:t>
            </w:r>
          </w:p>
        </w:tc>
        <w:tc>
          <w:tcPr>
            <w:tcW w:w="567" w:type="dxa"/>
            <w:tcBorders>
              <w:top w:val="nil"/>
              <w:left w:val="nil"/>
              <w:bottom w:val="single" w:sz="4" w:space="0" w:color="000000"/>
              <w:right w:val="single" w:sz="4" w:space="0" w:color="000000"/>
            </w:tcBorders>
            <w:shd w:val="clear" w:color="000000" w:fill="1F4E79"/>
            <w:vAlign w:val="center"/>
            <w:hideMark/>
          </w:tcPr>
          <w:p w14:paraId="1A21BD3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1B65072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0DD13087"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2D3F631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73C93E1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0A602FA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tcPr>
          <w:p w14:paraId="271018B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2F910D88"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6AC0E73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0572BD1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1DCBDC5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30D1B58D" w14:textId="77777777" w:rsidR="00DB58B2" w:rsidRPr="00F70FB3" w:rsidRDefault="00DB58B2" w:rsidP="002F1335">
            <w:pPr>
              <w:rPr>
                <w:b/>
                <w:bCs/>
                <w:sz w:val="20"/>
                <w:szCs w:val="20"/>
              </w:rPr>
            </w:pPr>
          </w:p>
        </w:tc>
      </w:tr>
      <w:tr w:rsidR="00DB58B2" w:rsidRPr="00F70FB3" w14:paraId="7127EB15" w14:textId="77777777" w:rsidTr="002F1335">
        <w:trPr>
          <w:trHeight w:val="120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1ACDD9C"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4FBE7786" w14:textId="77777777" w:rsidR="00DB58B2" w:rsidRPr="00F70FB3" w:rsidRDefault="00DB58B2" w:rsidP="002F1335">
            <w:pPr>
              <w:rPr>
                <w:sz w:val="20"/>
                <w:szCs w:val="20"/>
              </w:rPr>
            </w:pPr>
            <w:r w:rsidRPr="00F70FB3">
              <w:rPr>
                <w:sz w:val="20"/>
                <w:szCs w:val="20"/>
              </w:rPr>
              <w:t>Verificar e corrigir, se necessário, o funcionamento do sistema de supervisão de circuito interrompido, falta de energia, baixa pressão de</w:t>
            </w:r>
            <w:r w:rsidRPr="00F70FB3">
              <w:rPr>
                <w:sz w:val="20"/>
                <w:szCs w:val="20"/>
              </w:rPr>
              <w:br w:type="page"/>
              <w:t xml:space="preserve"> água;</w:t>
            </w:r>
          </w:p>
        </w:tc>
        <w:tc>
          <w:tcPr>
            <w:tcW w:w="567" w:type="dxa"/>
            <w:tcBorders>
              <w:top w:val="nil"/>
              <w:left w:val="nil"/>
              <w:bottom w:val="single" w:sz="4" w:space="0" w:color="000000"/>
              <w:right w:val="single" w:sz="4" w:space="0" w:color="000000"/>
            </w:tcBorders>
            <w:shd w:val="clear" w:color="auto" w:fill="auto"/>
            <w:vAlign w:val="center"/>
            <w:hideMark/>
          </w:tcPr>
          <w:p w14:paraId="58FC1EF4"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B3C573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4EB04B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720C69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F70183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A5F3754"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1DA508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F504208"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501F178"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6995AC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43CDB2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DB1982F" w14:textId="77777777" w:rsidR="00DB58B2" w:rsidRPr="00F70FB3" w:rsidRDefault="00DB58B2" w:rsidP="002F1335">
            <w:pPr>
              <w:rPr>
                <w:b/>
                <w:bCs/>
                <w:sz w:val="20"/>
                <w:szCs w:val="20"/>
              </w:rPr>
            </w:pPr>
          </w:p>
        </w:tc>
      </w:tr>
      <w:tr w:rsidR="00DB58B2" w:rsidRPr="00F70FB3" w14:paraId="42BE1DF3"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37284AF"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7B58F162" w14:textId="77777777" w:rsidR="00DB58B2" w:rsidRPr="00F70FB3" w:rsidRDefault="00DB58B2" w:rsidP="002F1335">
            <w:pPr>
              <w:rPr>
                <w:sz w:val="20"/>
                <w:szCs w:val="20"/>
              </w:rPr>
            </w:pPr>
            <w:r w:rsidRPr="00F70FB3">
              <w:rPr>
                <w:sz w:val="20"/>
                <w:szCs w:val="20"/>
              </w:rPr>
              <w:t>Verificar e corrigir a pressão dos manômetros do sistema, quando existir;</w:t>
            </w:r>
          </w:p>
        </w:tc>
        <w:tc>
          <w:tcPr>
            <w:tcW w:w="567" w:type="dxa"/>
            <w:tcBorders>
              <w:top w:val="nil"/>
              <w:left w:val="nil"/>
              <w:bottom w:val="single" w:sz="4" w:space="0" w:color="000000"/>
              <w:right w:val="single" w:sz="4" w:space="0" w:color="000000"/>
            </w:tcBorders>
            <w:shd w:val="clear" w:color="auto" w:fill="auto"/>
            <w:vAlign w:val="center"/>
            <w:hideMark/>
          </w:tcPr>
          <w:p w14:paraId="1E312534"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E6D053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76F150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B87ABC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ED4D3A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5C8343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C86E7B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E73F588"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19F0FB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E2B9B6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9F4AA4A"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A358864" w14:textId="77777777" w:rsidR="00DB58B2" w:rsidRPr="00F70FB3" w:rsidRDefault="00DB58B2" w:rsidP="002F1335">
            <w:pPr>
              <w:rPr>
                <w:b/>
                <w:bCs/>
                <w:sz w:val="20"/>
                <w:szCs w:val="20"/>
              </w:rPr>
            </w:pPr>
          </w:p>
        </w:tc>
      </w:tr>
      <w:tr w:rsidR="00DB58B2" w:rsidRPr="00F70FB3" w14:paraId="7DDD13CF"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28FC0E8"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hideMark/>
          </w:tcPr>
          <w:p w14:paraId="2FE83EA7" w14:textId="77777777" w:rsidR="00DB58B2" w:rsidRPr="00F70FB3" w:rsidRDefault="00DB58B2" w:rsidP="002F1335">
            <w:pPr>
              <w:rPr>
                <w:sz w:val="20"/>
                <w:szCs w:val="20"/>
              </w:rPr>
            </w:pPr>
            <w:r w:rsidRPr="00F70FB3">
              <w:rPr>
                <w:sz w:val="20"/>
                <w:szCs w:val="20"/>
              </w:rPr>
              <w:t>Verificar e corrigir o funcionamento das bombas e dos filtros da tubulação hidráulica do sistema;</w:t>
            </w:r>
          </w:p>
        </w:tc>
        <w:tc>
          <w:tcPr>
            <w:tcW w:w="567" w:type="dxa"/>
            <w:tcBorders>
              <w:top w:val="nil"/>
              <w:left w:val="nil"/>
              <w:bottom w:val="single" w:sz="4" w:space="0" w:color="000000"/>
              <w:right w:val="single" w:sz="4" w:space="0" w:color="000000"/>
            </w:tcBorders>
            <w:shd w:val="clear" w:color="auto" w:fill="auto"/>
            <w:vAlign w:val="center"/>
            <w:hideMark/>
          </w:tcPr>
          <w:p w14:paraId="7BB8533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95E9C2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D98B51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66927E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B2C80E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559789A"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4749A9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85C5DB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A84FA4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A82F8E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D93476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6261415" w14:textId="77777777" w:rsidR="00DB58B2" w:rsidRPr="00F70FB3" w:rsidRDefault="00DB58B2" w:rsidP="002F1335">
            <w:pPr>
              <w:rPr>
                <w:b/>
                <w:bCs/>
                <w:sz w:val="20"/>
                <w:szCs w:val="20"/>
              </w:rPr>
            </w:pPr>
          </w:p>
        </w:tc>
      </w:tr>
      <w:tr w:rsidR="00DB58B2" w:rsidRPr="00F70FB3" w14:paraId="603C7480"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54DF685"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hideMark/>
          </w:tcPr>
          <w:p w14:paraId="3AF70BC8" w14:textId="77777777" w:rsidR="00DB58B2" w:rsidRPr="00F70FB3" w:rsidRDefault="00DB58B2" w:rsidP="002F1335">
            <w:pPr>
              <w:rPr>
                <w:sz w:val="20"/>
                <w:szCs w:val="20"/>
              </w:rPr>
            </w:pPr>
            <w:r w:rsidRPr="00F70FB3">
              <w:rPr>
                <w:sz w:val="20"/>
                <w:szCs w:val="20"/>
              </w:rPr>
              <w:t>Verificar a pressão hidráulica do sistema;</w:t>
            </w:r>
          </w:p>
        </w:tc>
        <w:tc>
          <w:tcPr>
            <w:tcW w:w="567" w:type="dxa"/>
            <w:tcBorders>
              <w:top w:val="nil"/>
              <w:left w:val="nil"/>
              <w:bottom w:val="single" w:sz="4" w:space="0" w:color="000000"/>
              <w:right w:val="single" w:sz="4" w:space="0" w:color="000000"/>
            </w:tcBorders>
            <w:shd w:val="clear" w:color="auto" w:fill="auto"/>
            <w:vAlign w:val="center"/>
            <w:hideMark/>
          </w:tcPr>
          <w:p w14:paraId="328BCBB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81370C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CD9F30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04C6B7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EC3A8F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3360BC9"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B6EE1D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7DA6A9E"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138F8C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1ABD74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86ED6D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F3430AF" w14:textId="77777777" w:rsidR="00DB58B2" w:rsidRPr="00F70FB3" w:rsidRDefault="00DB58B2" w:rsidP="002F1335">
            <w:pPr>
              <w:rPr>
                <w:b/>
                <w:bCs/>
                <w:sz w:val="20"/>
                <w:szCs w:val="20"/>
              </w:rPr>
            </w:pPr>
          </w:p>
        </w:tc>
      </w:tr>
      <w:tr w:rsidR="00DB58B2" w:rsidRPr="00F70FB3" w14:paraId="734B7EC1"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A4E44EB"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hideMark/>
          </w:tcPr>
          <w:p w14:paraId="77B6ACDB" w14:textId="77777777" w:rsidR="00DB58B2" w:rsidRPr="00F70FB3" w:rsidRDefault="00DB58B2" w:rsidP="002F1335">
            <w:pPr>
              <w:rPr>
                <w:sz w:val="20"/>
                <w:szCs w:val="20"/>
              </w:rPr>
            </w:pPr>
            <w:r w:rsidRPr="00F70FB3">
              <w:rPr>
                <w:sz w:val="20"/>
                <w:szCs w:val="20"/>
              </w:rPr>
              <w:t>Verificar se as caixas de hidrantes estão sinalizadas adequadamente e desobstruídas;</w:t>
            </w:r>
          </w:p>
        </w:tc>
        <w:tc>
          <w:tcPr>
            <w:tcW w:w="567" w:type="dxa"/>
            <w:tcBorders>
              <w:top w:val="nil"/>
              <w:left w:val="nil"/>
              <w:bottom w:val="single" w:sz="4" w:space="0" w:color="000000"/>
              <w:right w:val="single" w:sz="4" w:space="0" w:color="000000"/>
            </w:tcBorders>
            <w:shd w:val="clear" w:color="auto" w:fill="auto"/>
            <w:vAlign w:val="center"/>
            <w:hideMark/>
          </w:tcPr>
          <w:p w14:paraId="36124452"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5D3D3E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A7453A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BB908C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4918F9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F3F0FB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149BFBC"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54D5F4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44BC67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A0956C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353468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CC52C91" w14:textId="77777777" w:rsidR="00DB58B2" w:rsidRPr="00F70FB3" w:rsidRDefault="00DB58B2" w:rsidP="002F1335">
            <w:pPr>
              <w:rPr>
                <w:b/>
                <w:bCs/>
                <w:sz w:val="20"/>
                <w:szCs w:val="20"/>
              </w:rPr>
            </w:pPr>
          </w:p>
        </w:tc>
      </w:tr>
      <w:tr w:rsidR="00DB58B2" w:rsidRPr="00F70FB3" w14:paraId="566EF28B"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24AA847" w14:textId="77777777" w:rsidR="00DB58B2" w:rsidRPr="00F70FB3" w:rsidRDefault="00DB58B2" w:rsidP="002F1335">
            <w:pPr>
              <w:ind w:firstLineChars="100" w:firstLine="200"/>
              <w:rPr>
                <w:sz w:val="20"/>
                <w:szCs w:val="20"/>
              </w:rPr>
            </w:pPr>
            <w:r w:rsidRPr="00F70FB3">
              <w:rPr>
                <w:sz w:val="20"/>
                <w:szCs w:val="20"/>
              </w:rPr>
              <w:lastRenderedPageBreak/>
              <w:t>P6</w:t>
            </w:r>
          </w:p>
        </w:tc>
        <w:tc>
          <w:tcPr>
            <w:tcW w:w="2835" w:type="dxa"/>
            <w:tcBorders>
              <w:top w:val="nil"/>
              <w:left w:val="nil"/>
              <w:bottom w:val="single" w:sz="4" w:space="0" w:color="000000"/>
              <w:right w:val="single" w:sz="4" w:space="0" w:color="000000"/>
            </w:tcBorders>
            <w:shd w:val="clear" w:color="auto" w:fill="auto"/>
            <w:vAlign w:val="center"/>
            <w:hideMark/>
          </w:tcPr>
          <w:p w14:paraId="75267080" w14:textId="77777777" w:rsidR="00DB58B2" w:rsidRPr="00F70FB3" w:rsidRDefault="00DB58B2" w:rsidP="002F1335">
            <w:pPr>
              <w:rPr>
                <w:sz w:val="20"/>
                <w:szCs w:val="20"/>
              </w:rPr>
            </w:pPr>
            <w:r w:rsidRPr="00F70FB3">
              <w:rPr>
                <w:sz w:val="20"/>
                <w:szCs w:val="20"/>
              </w:rPr>
              <w:t>Enrolamento das mangueiras, de forma “aduchada” e com o esguicho</w:t>
            </w:r>
            <w:r w:rsidRPr="00F70FB3">
              <w:rPr>
                <w:sz w:val="20"/>
                <w:szCs w:val="20"/>
              </w:rPr>
              <w:br/>
              <w:t>ligado a uma de suas juntas;</w:t>
            </w:r>
          </w:p>
        </w:tc>
        <w:tc>
          <w:tcPr>
            <w:tcW w:w="567" w:type="dxa"/>
            <w:tcBorders>
              <w:top w:val="nil"/>
              <w:left w:val="nil"/>
              <w:bottom w:val="single" w:sz="4" w:space="0" w:color="000000"/>
              <w:right w:val="single" w:sz="4" w:space="0" w:color="000000"/>
            </w:tcBorders>
            <w:shd w:val="clear" w:color="auto" w:fill="auto"/>
            <w:vAlign w:val="center"/>
            <w:hideMark/>
          </w:tcPr>
          <w:p w14:paraId="5EB6CDFE"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6096DE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2CA0E9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C9E57E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19EF05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978098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D11A56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9025C5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A9C86C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1EBB46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A75602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3F7D9E6" w14:textId="77777777" w:rsidR="00DB58B2" w:rsidRPr="00F70FB3" w:rsidRDefault="00DB58B2" w:rsidP="002F1335">
            <w:pPr>
              <w:rPr>
                <w:b/>
                <w:bCs/>
                <w:sz w:val="20"/>
                <w:szCs w:val="20"/>
              </w:rPr>
            </w:pPr>
          </w:p>
        </w:tc>
      </w:tr>
      <w:tr w:rsidR="00DB58B2" w:rsidRPr="00F70FB3" w14:paraId="01BE1764" w14:textId="77777777" w:rsidTr="002F1335">
        <w:trPr>
          <w:trHeight w:val="96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95B9BDB" w14:textId="77777777" w:rsidR="00DB58B2" w:rsidRPr="00F70FB3" w:rsidRDefault="00DB58B2" w:rsidP="002F1335">
            <w:pPr>
              <w:ind w:firstLineChars="100" w:firstLine="200"/>
              <w:rPr>
                <w:sz w:val="20"/>
                <w:szCs w:val="20"/>
              </w:rPr>
            </w:pPr>
            <w:r w:rsidRPr="00F70FB3">
              <w:rPr>
                <w:sz w:val="20"/>
                <w:szCs w:val="20"/>
              </w:rPr>
              <w:t>P7</w:t>
            </w:r>
          </w:p>
        </w:tc>
        <w:tc>
          <w:tcPr>
            <w:tcW w:w="2835" w:type="dxa"/>
            <w:tcBorders>
              <w:top w:val="nil"/>
              <w:left w:val="nil"/>
              <w:bottom w:val="single" w:sz="4" w:space="0" w:color="000000"/>
              <w:right w:val="single" w:sz="4" w:space="0" w:color="000000"/>
            </w:tcBorders>
            <w:shd w:val="clear" w:color="auto" w:fill="auto"/>
            <w:vAlign w:val="center"/>
            <w:hideMark/>
          </w:tcPr>
          <w:p w14:paraId="4A7706D6" w14:textId="77777777" w:rsidR="00DB58B2" w:rsidRPr="00F70FB3" w:rsidRDefault="00DB58B2" w:rsidP="002F1335">
            <w:pPr>
              <w:rPr>
                <w:sz w:val="20"/>
                <w:szCs w:val="20"/>
              </w:rPr>
            </w:pPr>
            <w:r w:rsidRPr="00F70FB3">
              <w:rPr>
                <w:sz w:val="20"/>
                <w:szCs w:val="20"/>
              </w:rPr>
              <w:t>Verificar se as caixas de hidrantes estão equipadas com pelo menos uma chave de mangueiras cada uma, esguichos e mangueiras;</w:t>
            </w:r>
          </w:p>
        </w:tc>
        <w:tc>
          <w:tcPr>
            <w:tcW w:w="567" w:type="dxa"/>
            <w:tcBorders>
              <w:top w:val="nil"/>
              <w:left w:val="nil"/>
              <w:bottom w:val="single" w:sz="4" w:space="0" w:color="000000"/>
              <w:right w:val="single" w:sz="4" w:space="0" w:color="000000"/>
            </w:tcBorders>
            <w:shd w:val="clear" w:color="auto" w:fill="auto"/>
            <w:vAlign w:val="center"/>
            <w:hideMark/>
          </w:tcPr>
          <w:p w14:paraId="534E175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5E1FEA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9F43B24"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98DBD8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DABC73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206828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EC9CD4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ED42583"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BAFD67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3C3CF8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9FD334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1A4FE57" w14:textId="77777777" w:rsidR="00DB58B2" w:rsidRPr="00F70FB3" w:rsidRDefault="00DB58B2" w:rsidP="002F1335">
            <w:pPr>
              <w:rPr>
                <w:b/>
                <w:bCs/>
                <w:sz w:val="20"/>
                <w:szCs w:val="20"/>
              </w:rPr>
            </w:pPr>
          </w:p>
        </w:tc>
      </w:tr>
      <w:tr w:rsidR="00DB58B2" w:rsidRPr="00F70FB3" w14:paraId="67FD5EB8" w14:textId="77777777" w:rsidTr="002F1335">
        <w:trPr>
          <w:trHeight w:val="96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4940B40" w14:textId="77777777" w:rsidR="00DB58B2" w:rsidRPr="00F70FB3" w:rsidRDefault="00DB58B2" w:rsidP="002F1335">
            <w:pPr>
              <w:ind w:firstLineChars="100" w:firstLine="200"/>
              <w:rPr>
                <w:sz w:val="20"/>
                <w:szCs w:val="20"/>
              </w:rPr>
            </w:pPr>
            <w:r w:rsidRPr="00F70FB3">
              <w:rPr>
                <w:sz w:val="20"/>
                <w:szCs w:val="20"/>
              </w:rPr>
              <w:t>P8</w:t>
            </w:r>
          </w:p>
        </w:tc>
        <w:tc>
          <w:tcPr>
            <w:tcW w:w="2835" w:type="dxa"/>
            <w:tcBorders>
              <w:top w:val="nil"/>
              <w:left w:val="nil"/>
              <w:bottom w:val="single" w:sz="4" w:space="0" w:color="000000"/>
              <w:right w:val="single" w:sz="4" w:space="0" w:color="000000"/>
            </w:tcBorders>
            <w:shd w:val="clear" w:color="auto" w:fill="auto"/>
            <w:vAlign w:val="center"/>
            <w:hideMark/>
          </w:tcPr>
          <w:p w14:paraId="6E8091BB" w14:textId="77777777" w:rsidR="00DB58B2" w:rsidRPr="00F70FB3" w:rsidRDefault="00DB58B2" w:rsidP="002F1335">
            <w:pPr>
              <w:rPr>
                <w:sz w:val="20"/>
                <w:szCs w:val="20"/>
              </w:rPr>
            </w:pPr>
            <w:r w:rsidRPr="00F70FB3">
              <w:rPr>
                <w:sz w:val="20"/>
                <w:szCs w:val="20"/>
              </w:rPr>
              <w:t>Verificar se as entradas para ventilação porventura existentes estão devidamente protegidas por tela fina, para evitar a entrada de ratos, insetos etc.;</w:t>
            </w:r>
          </w:p>
        </w:tc>
        <w:tc>
          <w:tcPr>
            <w:tcW w:w="567" w:type="dxa"/>
            <w:tcBorders>
              <w:top w:val="nil"/>
              <w:left w:val="nil"/>
              <w:bottom w:val="single" w:sz="4" w:space="0" w:color="000000"/>
              <w:right w:val="single" w:sz="4" w:space="0" w:color="000000"/>
            </w:tcBorders>
            <w:shd w:val="clear" w:color="auto" w:fill="auto"/>
            <w:vAlign w:val="center"/>
            <w:hideMark/>
          </w:tcPr>
          <w:p w14:paraId="5563B10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C8B9B1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2C95549"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0D9B7A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B6724E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EFEDA2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204D5B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E88113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5086FB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FB2EDC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E583EB6"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A6AA308" w14:textId="77777777" w:rsidR="00DB58B2" w:rsidRPr="00F70FB3" w:rsidRDefault="00DB58B2" w:rsidP="002F1335">
            <w:pPr>
              <w:rPr>
                <w:b/>
                <w:bCs/>
                <w:sz w:val="20"/>
                <w:szCs w:val="20"/>
              </w:rPr>
            </w:pPr>
          </w:p>
        </w:tc>
      </w:tr>
      <w:tr w:rsidR="00DB58B2" w:rsidRPr="00F70FB3" w14:paraId="5EC2D04C"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E279993" w14:textId="77777777" w:rsidR="00DB58B2" w:rsidRPr="00F70FB3" w:rsidRDefault="00DB58B2" w:rsidP="002F1335">
            <w:pPr>
              <w:ind w:firstLineChars="100" w:firstLine="200"/>
              <w:rPr>
                <w:sz w:val="20"/>
                <w:szCs w:val="20"/>
              </w:rPr>
            </w:pPr>
            <w:r w:rsidRPr="00F70FB3">
              <w:rPr>
                <w:sz w:val="20"/>
                <w:szCs w:val="20"/>
              </w:rPr>
              <w:t>P9</w:t>
            </w:r>
          </w:p>
        </w:tc>
        <w:tc>
          <w:tcPr>
            <w:tcW w:w="2835" w:type="dxa"/>
            <w:tcBorders>
              <w:top w:val="nil"/>
              <w:left w:val="nil"/>
              <w:bottom w:val="single" w:sz="4" w:space="0" w:color="000000"/>
              <w:right w:val="single" w:sz="4" w:space="0" w:color="000000"/>
            </w:tcBorders>
            <w:shd w:val="clear" w:color="auto" w:fill="auto"/>
            <w:vAlign w:val="center"/>
            <w:hideMark/>
          </w:tcPr>
          <w:p w14:paraId="503B8959" w14:textId="77777777" w:rsidR="00DB58B2" w:rsidRPr="00F70FB3" w:rsidRDefault="00DB58B2" w:rsidP="002F1335">
            <w:pPr>
              <w:rPr>
                <w:sz w:val="20"/>
                <w:szCs w:val="20"/>
              </w:rPr>
            </w:pPr>
            <w:r w:rsidRPr="00F70FB3">
              <w:rPr>
                <w:sz w:val="20"/>
                <w:szCs w:val="20"/>
              </w:rPr>
              <w:t>Verificar e corrigir vazamentos através de unidade interna;</w:t>
            </w:r>
          </w:p>
        </w:tc>
        <w:tc>
          <w:tcPr>
            <w:tcW w:w="567" w:type="dxa"/>
            <w:tcBorders>
              <w:top w:val="nil"/>
              <w:left w:val="nil"/>
              <w:bottom w:val="single" w:sz="4" w:space="0" w:color="000000"/>
              <w:right w:val="single" w:sz="4" w:space="0" w:color="000000"/>
            </w:tcBorders>
            <w:shd w:val="clear" w:color="auto" w:fill="auto"/>
            <w:vAlign w:val="center"/>
            <w:hideMark/>
          </w:tcPr>
          <w:p w14:paraId="1710F95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013B636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E61B24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501F0D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68053C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419ADB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82A0B76"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006A0B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951114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611C25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2596569"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A941A54" w14:textId="77777777" w:rsidR="00DB58B2" w:rsidRPr="00F70FB3" w:rsidRDefault="00DB58B2" w:rsidP="002F1335">
            <w:pPr>
              <w:rPr>
                <w:b/>
                <w:bCs/>
                <w:sz w:val="20"/>
                <w:szCs w:val="20"/>
              </w:rPr>
            </w:pPr>
          </w:p>
        </w:tc>
      </w:tr>
      <w:tr w:rsidR="00DB58B2" w:rsidRPr="00F70FB3" w14:paraId="35FEA1A2"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2BDE4E6" w14:textId="77777777" w:rsidR="00DB58B2" w:rsidRPr="00F70FB3" w:rsidRDefault="00DB58B2" w:rsidP="002F1335">
            <w:pPr>
              <w:ind w:firstLineChars="100" w:firstLine="200"/>
              <w:rPr>
                <w:sz w:val="20"/>
                <w:szCs w:val="20"/>
              </w:rPr>
            </w:pPr>
            <w:r w:rsidRPr="00F70FB3">
              <w:rPr>
                <w:sz w:val="20"/>
                <w:szCs w:val="20"/>
              </w:rPr>
              <w:t>P10</w:t>
            </w:r>
          </w:p>
        </w:tc>
        <w:tc>
          <w:tcPr>
            <w:tcW w:w="2835" w:type="dxa"/>
            <w:tcBorders>
              <w:top w:val="nil"/>
              <w:left w:val="nil"/>
              <w:bottom w:val="single" w:sz="4" w:space="0" w:color="000000"/>
              <w:right w:val="single" w:sz="4" w:space="0" w:color="000000"/>
            </w:tcBorders>
            <w:shd w:val="clear" w:color="auto" w:fill="auto"/>
            <w:vAlign w:val="center"/>
            <w:hideMark/>
          </w:tcPr>
          <w:p w14:paraId="7A033DF8" w14:textId="77777777" w:rsidR="00DB58B2" w:rsidRPr="00F70FB3" w:rsidRDefault="00DB58B2" w:rsidP="002F1335">
            <w:pPr>
              <w:rPr>
                <w:sz w:val="20"/>
                <w:szCs w:val="20"/>
              </w:rPr>
            </w:pPr>
            <w:r w:rsidRPr="00F70FB3">
              <w:rPr>
                <w:sz w:val="20"/>
                <w:szCs w:val="20"/>
              </w:rPr>
              <w:t xml:space="preserve">Abrir e fechar os registros para evitar seu </w:t>
            </w:r>
            <w:proofErr w:type="spellStart"/>
            <w:r w:rsidRPr="00F70FB3">
              <w:rPr>
                <w:sz w:val="20"/>
                <w:szCs w:val="20"/>
              </w:rPr>
              <w:t>gripamento</w:t>
            </w:r>
            <w:proofErr w:type="spellEnd"/>
            <w:r w:rsidRPr="00F70FB3">
              <w:rPr>
                <w:sz w:val="20"/>
                <w:szCs w:val="20"/>
              </w:rPr>
              <w:t>;</w:t>
            </w:r>
          </w:p>
        </w:tc>
        <w:tc>
          <w:tcPr>
            <w:tcW w:w="567" w:type="dxa"/>
            <w:tcBorders>
              <w:top w:val="nil"/>
              <w:left w:val="nil"/>
              <w:bottom w:val="single" w:sz="4" w:space="0" w:color="000000"/>
              <w:right w:val="single" w:sz="4" w:space="0" w:color="000000"/>
            </w:tcBorders>
            <w:shd w:val="clear" w:color="auto" w:fill="auto"/>
            <w:vAlign w:val="center"/>
            <w:hideMark/>
          </w:tcPr>
          <w:p w14:paraId="696D3B04"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E7E064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3C2EAD7"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7B8244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E54A06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F9A0C0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3CCFB9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9DD3B9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743878B"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4B38CC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72B96D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E477274" w14:textId="77777777" w:rsidR="00DB58B2" w:rsidRPr="00F70FB3" w:rsidRDefault="00DB58B2" w:rsidP="002F1335">
            <w:pPr>
              <w:rPr>
                <w:b/>
                <w:bCs/>
                <w:sz w:val="20"/>
                <w:szCs w:val="20"/>
              </w:rPr>
            </w:pPr>
          </w:p>
        </w:tc>
      </w:tr>
      <w:tr w:rsidR="00DB58B2" w:rsidRPr="00F70FB3" w14:paraId="2DED966B"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48BA75C" w14:textId="77777777" w:rsidR="00DB58B2" w:rsidRPr="00F70FB3" w:rsidRDefault="00DB58B2" w:rsidP="002F1335">
            <w:pPr>
              <w:ind w:firstLineChars="100" w:firstLine="200"/>
              <w:rPr>
                <w:sz w:val="20"/>
                <w:szCs w:val="20"/>
              </w:rPr>
            </w:pPr>
            <w:r w:rsidRPr="00F70FB3">
              <w:rPr>
                <w:sz w:val="20"/>
                <w:szCs w:val="20"/>
              </w:rPr>
              <w:t>P11</w:t>
            </w:r>
          </w:p>
        </w:tc>
        <w:tc>
          <w:tcPr>
            <w:tcW w:w="2835" w:type="dxa"/>
            <w:tcBorders>
              <w:top w:val="nil"/>
              <w:left w:val="nil"/>
              <w:bottom w:val="single" w:sz="4" w:space="0" w:color="000000"/>
              <w:right w:val="single" w:sz="4" w:space="0" w:color="000000"/>
            </w:tcBorders>
            <w:shd w:val="clear" w:color="auto" w:fill="auto"/>
            <w:vAlign w:val="center"/>
            <w:hideMark/>
          </w:tcPr>
          <w:p w14:paraId="7CA03049" w14:textId="77777777" w:rsidR="00DB58B2" w:rsidRPr="00F70FB3" w:rsidRDefault="00DB58B2" w:rsidP="002F1335">
            <w:pPr>
              <w:rPr>
                <w:sz w:val="20"/>
                <w:szCs w:val="20"/>
              </w:rPr>
            </w:pPr>
            <w:r w:rsidRPr="00F70FB3">
              <w:rPr>
                <w:sz w:val="20"/>
                <w:szCs w:val="20"/>
              </w:rPr>
              <w:t>Lubrificar os registros com uma mistura de óleo e grafite;</w:t>
            </w:r>
          </w:p>
        </w:tc>
        <w:tc>
          <w:tcPr>
            <w:tcW w:w="567" w:type="dxa"/>
            <w:tcBorders>
              <w:top w:val="nil"/>
              <w:left w:val="nil"/>
              <w:bottom w:val="single" w:sz="4" w:space="0" w:color="000000"/>
              <w:right w:val="single" w:sz="4" w:space="0" w:color="000000"/>
            </w:tcBorders>
            <w:shd w:val="clear" w:color="auto" w:fill="auto"/>
            <w:vAlign w:val="center"/>
            <w:hideMark/>
          </w:tcPr>
          <w:p w14:paraId="286965BE"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E71025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074898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1CD78B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29D729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D426D0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85D7707"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4AC22A7"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ABA5C1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A6B250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B78A5D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E7EB4DF" w14:textId="77777777" w:rsidR="00DB58B2" w:rsidRPr="00F70FB3" w:rsidRDefault="00DB58B2" w:rsidP="002F1335">
            <w:pPr>
              <w:rPr>
                <w:b/>
                <w:bCs/>
                <w:sz w:val="20"/>
                <w:szCs w:val="20"/>
              </w:rPr>
            </w:pPr>
          </w:p>
        </w:tc>
      </w:tr>
      <w:tr w:rsidR="00DB58B2" w:rsidRPr="00F70FB3" w14:paraId="20F3B93C" w14:textId="77777777" w:rsidTr="002F1335">
        <w:trPr>
          <w:trHeight w:val="96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EB064AF" w14:textId="77777777" w:rsidR="00DB58B2" w:rsidRPr="00F70FB3" w:rsidRDefault="00DB58B2" w:rsidP="002F1335">
            <w:pPr>
              <w:ind w:firstLineChars="100" w:firstLine="200"/>
              <w:rPr>
                <w:sz w:val="20"/>
                <w:szCs w:val="20"/>
              </w:rPr>
            </w:pPr>
            <w:r w:rsidRPr="00F70FB3">
              <w:rPr>
                <w:sz w:val="20"/>
                <w:szCs w:val="20"/>
              </w:rPr>
              <w:t>P12</w:t>
            </w:r>
          </w:p>
        </w:tc>
        <w:tc>
          <w:tcPr>
            <w:tcW w:w="2835" w:type="dxa"/>
            <w:tcBorders>
              <w:top w:val="nil"/>
              <w:left w:val="nil"/>
              <w:bottom w:val="single" w:sz="4" w:space="0" w:color="000000"/>
              <w:right w:val="single" w:sz="4" w:space="0" w:color="000000"/>
            </w:tcBorders>
            <w:shd w:val="clear" w:color="auto" w:fill="auto"/>
            <w:vAlign w:val="center"/>
            <w:hideMark/>
          </w:tcPr>
          <w:p w14:paraId="201350F0" w14:textId="77777777" w:rsidR="00DB58B2" w:rsidRPr="00F70FB3" w:rsidRDefault="00DB58B2" w:rsidP="002F1335">
            <w:pPr>
              <w:rPr>
                <w:sz w:val="20"/>
                <w:szCs w:val="20"/>
              </w:rPr>
            </w:pPr>
            <w:r w:rsidRPr="00F70FB3">
              <w:rPr>
                <w:sz w:val="20"/>
                <w:szCs w:val="20"/>
              </w:rPr>
              <w:t>Verificar se os registros de alimentação de água do sistema, sob o reservatório superior, estão abertos mantendo-os nessa posição;</w:t>
            </w:r>
          </w:p>
        </w:tc>
        <w:tc>
          <w:tcPr>
            <w:tcW w:w="567" w:type="dxa"/>
            <w:tcBorders>
              <w:top w:val="nil"/>
              <w:left w:val="nil"/>
              <w:bottom w:val="single" w:sz="4" w:space="0" w:color="000000"/>
              <w:right w:val="single" w:sz="4" w:space="0" w:color="000000"/>
            </w:tcBorders>
            <w:shd w:val="clear" w:color="auto" w:fill="auto"/>
            <w:vAlign w:val="center"/>
            <w:hideMark/>
          </w:tcPr>
          <w:p w14:paraId="2014C5F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7FBE9E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64913D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C8AFF8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B7A224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781F33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F5C03E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80FACD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C664C6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B8D1FB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007BBA0"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3B5CFD9" w14:textId="77777777" w:rsidR="00DB58B2" w:rsidRPr="00F70FB3" w:rsidRDefault="00DB58B2" w:rsidP="002F1335">
            <w:pPr>
              <w:rPr>
                <w:b/>
                <w:bCs/>
                <w:sz w:val="20"/>
                <w:szCs w:val="20"/>
              </w:rPr>
            </w:pPr>
          </w:p>
        </w:tc>
      </w:tr>
      <w:tr w:rsidR="00DB58B2" w:rsidRPr="00F70FB3" w14:paraId="287BFA83" w14:textId="77777777" w:rsidTr="002F1335">
        <w:trPr>
          <w:trHeight w:val="96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11600F3" w14:textId="77777777" w:rsidR="00DB58B2" w:rsidRPr="00F70FB3" w:rsidRDefault="00DB58B2" w:rsidP="002F1335">
            <w:pPr>
              <w:ind w:firstLineChars="100" w:firstLine="200"/>
              <w:rPr>
                <w:sz w:val="20"/>
                <w:szCs w:val="20"/>
              </w:rPr>
            </w:pPr>
            <w:r w:rsidRPr="00F70FB3">
              <w:rPr>
                <w:sz w:val="20"/>
                <w:szCs w:val="20"/>
              </w:rPr>
              <w:t>P13</w:t>
            </w:r>
          </w:p>
        </w:tc>
        <w:tc>
          <w:tcPr>
            <w:tcW w:w="2835" w:type="dxa"/>
            <w:tcBorders>
              <w:top w:val="nil"/>
              <w:left w:val="nil"/>
              <w:bottom w:val="single" w:sz="4" w:space="0" w:color="000000"/>
              <w:right w:val="single" w:sz="4" w:space="0" w:color="000000"/>
            </w:tcBorders>
            <w:shd w:val="clear" w:color="auto" w:fill="auto"/>
            <w:vAlign w:val="center"/>
            <w:hideMark/>
          </w:tcPr>
          <w:p w14:paraId="042F2F11" w14:textId="77777777" w:rsidR="00DB58B2" w:rsidRPr="00F70FB3" w:rsidRDefault="00DB58B2" w:rsidP="002F1335">
            <w:pPr>
              <w:rPr>
                <w:sz w:val="20"/>
                <w:szCs w:val="20"/>
              </w:rPr>
            </w:pPr>
            <w:r w:rsidRPr="00F70FB3">
              <w:rPr>
                <w:sz w:val="20"/>
                <w:szCs w:val="20"/>
              </w:rPr>
              <w:t>Verificar a tubulação hidráulica, suportes etc., quanto a danos mecânicos ou ferrugem, pintando-a, sempre que necessário;</w:t>
            </w:r>
          </w:p>
        </w:tc>
        <w:tc>
          <w:tcPr>
            <w:tcW w:w="567" w:type="dxa"/>
            <w:tcBorders>
              <w:top w:val="nil"/>
              <w:left w:val="nil"/>
              <w:bottom w:val="single" w:sz="4" w:space="0" w:color="000000"/>
              <w:right w:val="single" w:sz="4" w:space="0" w:color="000000"/>
            </w:tcBorders>
            <w:shd w:val="clear" w:color="auto" w:fill="auto"/>
            <w:vAlign w:val="center"/>
            <w:hideMark/>
          </w:tcPr>
          <w:p w14:paraId="212D48E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152F32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646F735"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B86968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5489C1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D9823C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0A1367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3B3AE1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F2AF5B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E22026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9C3838A"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C99EF3E" w14:textId="77777777" w:rsidR="00DB58B2" w:rsidRPr="00F70FB3" w:rsidRDefault="00DB58B2" w:rsidP="002F1335">
            <w:pPr>
              <w:rPr>
                <w:b/>
                <w:bCs/>
                <w:sz w:val="20"/>
                <w:szCs w:val="20"/>
              </w:rPr>
            </w:pPr>
          </w:p>
        </w:tc>
      </w:tr>
      <w:tr w:rsidR="00DB58B2" w:rsidRPr="00F70FB3" w14:paraId="26D5358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7463707" w14:textId="77777777" w:rsidR="00DB58B2" w:rsidRPr="00F70FB3" w:rsidRDefault="00DB58B2" w:rsidP="002F1335">
            <w:pPr>
              <w:ind w:firstLineChars="100" w:firstLine="200"/>
              <w:rPr>
                <w:sz w:val="20"/>
                <w:szCs w:val="20"/>
              </w:rPr>
            </w:pPr>
            <w:r w:rsidRPr="00F70FB3">
              <w:rPr>
                <w:sz w:val="20"/>
                <w:szCs w:val="20"/>
              </w:rPr>
              <w:t>P14</w:t>
            </w:r>
          </w:p>
        </w:tc>
        <w:tc>
          <w:tcPr>
            <w:tcW w:w="2835" w:type="dxa"/>
            <w:tcBorders>
              <w:top w:val="nil"/>
              <w:left w:val="nil"/>
              <w:bottom w:val="single" w:sz="4" w:space="0" w:color="000000"/>
              <w:right w:val="single" w:sz="4" w:space="0" w:color="000000"/>
            </w:tcBorders>
            <w:shd w:val="clear" w:color="auto" w:fill="auto"/>
            <w:vAlign w:val="center"/>
            <w:hideMark/>
          </w:tcPr>
          <w:p w14:paraId="1BB9CD4E" w14:textId="77777777" w:rsidR="00DB58B2" w:rsidRPr="00F70FB3" w:rsidRDefault="00DB58B2" w:rsidP="002F1335">
            <w:pPr>
              <w:rPr>
                <w:sz w:val="20"/>
                <w:szCs w:val="20"/>
              </w:rPr>
            </w:pPr>
            <w:r w:rsidRPr="00F70FB3">
              <w:rPr>
                <w:sz w:val="20"/>
                <w:szCs w:val="20"/>
              </w:rPr>
              <w:t>Verificar o acionamento das bombas de incêndio (manual ou automático);</w:t>
            </w:r>
          </w:p>
        </w:tc>
        <w:tc>
          <w:tcPr>
            <w:tcW w:w="567" w:type="dxa"/>
            <w:tcBorders>
              <w:top w:val="nil"/>
              <w:left w:val="nil"/>
              <w:bottom w:val="single" w:sz="4" w:space="0" w:color="000000"/>
              <w:right w:val="single" w:sz="4" w:space="0" w:color="000000"/>
            </w:tcBorders>
            <w:shd w:val="clear" w:color="auto" w:fill="auto"/>
            <w:vAlign w:val="center"/>
            <w:hideMark/>
          </w:tcPr>
          <w:p w14:paraId="4205E0E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693021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0C53C2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9A246D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18389C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E4A8CE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D0D1D3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B278F6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7B4CE3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E56DFA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5CDF550"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948BF06" w14:textId="77777777" w:rsidR="00DB58B2" w:rsidRPr="00F70FB3" w:rsidRDefault="00DB58B2" w:rsidP="002F1335">
            <w:pPr>
              <w:rPr>
                <w:b/>
                <w:bCs/>
                <w:sz w:val="20"/>
                <w:szCs w:val="20"/>
              </w:rPr>
            </w:pPr>
          </w:p>
        </w:tc>
      </w:tr>
      <w:tr w:rsidR="00DB58B2" w:rsidRPr="00F70FB3" w14:paraId="426C07F3"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C73488B" w14:textId="77777777" w:rsidR="00DB58B2" w:rsidRPr="00F70FB3" w:rsidRDefault="00DB58B2" w:rsidP="002F1335">
            <w:pPr>
              <w:ind w:firstLineChars="100" w:firstLine="200"/>
              <w:rPr>
                <w:sz w:val="20"/>
                <w:szCs w:val="20"/>
              </w:rPr>
            </w:pPr>
            <w:r w:rsidRPr="00F70FB3">
              <w:rPr>
                <w:sz w:val="20"/>
                <w:szCs w:val="20"/>
              </w:rPr>
              <w:t>P15</w:t>
            </w:r>
          </w:p>
        </w:tc>
        <w:tc>
          <w:tcPr>
            <w:tcW w:w="2835" w:type="dxa"/>
            <w:tcBorders>
              <w:top w:val="nil"/>
              <w:left w:val="nil"/>
              <w:bottom w:val="single" w:sz="4" w:space="0" w:color="000000"/>
              <w:right w:val="single" w:sz="4" w:space="0" w:color="000000"/>
            </w:tcBorders>
            <w:shd w:val="clear" w:color="auto" w:fill="auto"/>
            <w:vAlign w:val="center"/>
            <w:hideMark/>
          </w:tcPr>
          <w:p w14:paraId="4DB2E7CB" w14:textId="77777777" w:rsidR="00DB58B2" w:rsidRPr="00F70FB3" w:rsidRDefault="00DB58B2" w:rsidP="002F1335">
            <w:pPr>
              <w:rPr>
                <w:sz w:val="20"/>
                <w:szCs w:val="20"/>
              </w:rPr>
            </w:pPr>
            <w:r w:rsidRPr="00F70FB3">
              <w:rPr>
                <w:sz w:val="20"/>
                <w:szCs w:val="20"/>
              </w:rPr>
              <w:t>Verificar a existência de defeito e/ou falta de energia no sistema de atuação das bombas;</w:t>
            </w:r>
          </w:p>
        </w:tc>
        <w:tc>
          <w:tcPr>
            <w:tcW w:w="567" w:type="dxa"/>
            <w:tcBorders>
              <w:top w:val="nil"/>
              <w:left w:val="nil"/>
              <w:bottom w:val="single" w:sz="4" w:space="0" w:color="000000"/>
              <w:right w:val="single" w:sz="4" w:space="0" w:color="000000"/>
            </w:tcBorders>
            <w:shd w:val="clear" w:color="auto" w:fill="auto"/>
            <w:vAlign w:val="center"/>
            <w:hideMark/>
          </w:tcPr>
          <w:p w14:paraId="637334C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5BCB4E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3759A8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1B5E9E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ADA6FD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900BAA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C04AF8C"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ACF477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CF6075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583426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79862E9"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C173C2B" w14:textId="77777777" w:rsidR="00DB58B2" w:rsidRPr="00F70FB3" w:rsidRDefault="00DB58B2" w:rsidP="002F1335">
            <w:pPr>
              <w:rPr>
                <w:b/>
                <w:bCs/>
                <w:sz w:val="20"/>
                <w:szCs w:val="20"/>
              </w:rPr>
            </w:pPr>
          </w:p>
        </w:tc>
      </w:tr>
      <w:tr w:rsidR="00DB58B2" w:rsidRPr="00F70FB3" w14:paraId="54266447"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579D64F" w14:textId="77777777" w:rsidR="00DB58B2" w:rsidRPr="00F70FB3" w:rsidRDefault="00DB58B2" w:rsidP="002F1335">
            <w:pPr>
              <w:ind w:firstLineChars="100" w:firstLine="200"/>
              <w:rPr>
                <w:sz w:val="20"/>
                <w:szCs w:val="20"/>
              </w:rPr>
            </w:pPr>
            <w:r w:rsidRPr="00F70FB3">
              <w:rPr>
                <w:sz w:val="20"/>
                <w:szCs w:val="20"/>
              </w:rPr>
              <w:t>P16</w:t>
            </w:r>
          </w:p>
        </w:tc>
        <w:tc>
          <w:tcPr>
            <w:tcW w:w="2835" w:type="dxa"/>
            <w:tcBorders>
              <w:top w:val="nil"/>
              <w:left w:val="nil"/>
              <w:bottom w:val="single" w:sz="4" w:space="0" w:color="000000"/>
              <w:right w:val="single" w:sz="4" w:space="0" w:color="000000"/>
            </w:tcBorders>
            <w:shd w:val="clear" w:color="auto" w:fill="auto"/>
            <w:vAlign w:val="center"/>
            <w:hideMark/>
          </w:tcPr>
          <w:p w14:paraId="6E1F7727" w14:textId="77777777" w:rsidR="00DB58B2" w:rsidRPr="00F70FB3" w:rsidRDefault="00DB58B2" w:rsidP="002F1335">
            <w:pPr>
              <w:rPr>
                <w:sz w:val="20"/>
                <w:szCs w:val="20"/>
              </w:rPr>
            </w:pPr>
            <w:r w:rsidRPr="00F70FB3">
              <w:rPr>
                <w:sz w:val="20"/>
                <w:szCs w:val="20"/>
              </w:rPr>
              <w:t>Lavar as mangueiras se estiverem sujas, secando-as à sombra antes de serem guardadas;</w:t>
            </w:r>
          </w:p>
        </w:tc>
        <w:tc>
          <w:tcPr>
            <w:tcW w:w="567" w:type="dxa"/>
            <w:tcBorders>
              <w:top w:val="nil"/>
              <w:left w:val="nil"/>
              <w:bottom w:val="single" w:sz="4" w:space="0" w:color="000000"/>
              <w:right w:val="single" w:sz="4" w:space="0" w:color="000000"/>
            </w:tcBorders>
            <w:shd w:val="clear" w:color="auto" w:fill="auto"/>
            <w:vAlign w:val="center"/>
            <w:hideMark/>
          </w:tcPr>
          <w:p w14:paraId="482B06E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5B5CAB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A2F1B7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C3E3CB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AAB013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D5A1CD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511C5C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5DDB41E"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553C5B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59D560D0"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9EFE92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3D02BA0" w14:textId="77777777" w:rsidR="00DB58B2" w:rsidRPr="00F70FB3" w:rsidRDefault="00DB58B2" w:rsidP="002F1335">
            <w:pPr>
              <w:rPr>
                <w:b/>
                <w:bCs/>
                <w:sz w:val="20"/>
                <w:szCs w:val="20"/>
              </w:rPr>
            </w:pPr>
          </w:p>
        </w:tc>
      </w:tr>
      <w:tr w:rsidR="00DB58B2" w:rsidRPr="00F70FB3" w14:paraId="492CDF7A"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FE1D8C0" w14:textId="77777777" w:rsidR="00DB58B2" w:rsidRPr="00F70FB3" w:rsidRDefault="00DB58B2" w:rsidP="002F1335">
            <w:pPr>
              <w:ind w:firstLineChars="100" w:firstLine="200"/>
              <w:rPr>
                <w:sz w:val="20"/>
                <w:szCs w:val="20"/>
              </w:rPr>
            </w:pPr>
            <w:r w:rsidRPr="00F70FB3">
              <w:rPr>
                <w:sz w:val="20"/>
                <w:szCs w:val="20"/>
              </w:rPr>
              <w:t>P17</w:t>
            </w:r>
          </w:p>
        </w:tc>
        <w:tc>
          <w:tcPr>
            <w:tcW w:w="2835" w:type="dxa"/>
            <w:tcBorders>
              <w:top w:val="nil"/>
              <w:left w:val="nil"/>
              <w:bottom w:val="single" w:sz="4" w:space="0" w:color="000000"/>
              <w:right w:val="single" w:sz="4" w:space="0" w:color="000000"/>
            </w:tcBorders>
            <w:shd w:val="clear" w:color="auto" w:fill="auto"/>
            <w:vAlign w:val="center"/>
            <w:hideMark/>
          </w:tcPr>
          <w:p w14:paraId="7645193C" w14:textId="77777777" w:rsidR="00DB58B2" w:rsidRPr="00F70FB3" w:rsidRDefault="00DB58B2" w:rsidP="002F1335">
            <w:pPr>
              <w:rPr>
                <w:sz w:val="20"/>
                <w:szCs w:val="20"/>
              </w:rPr>
            </w:pPr>
            <w:r w:rsidRPr="00F70FB3">
              <w:rPr>
                <w:sz w:val="20"/>
                <w:szCs w:val="20"/>
              </w:rPr>
              <w:t>Verificar o funcionamento das bombas de alimentação do sistema, quando o caso;</w:t>
            </w:r>
          </w:p>
        </w:tc>
        <w:tc>
          <w:tcPr>
            <w:tcW w:w="567" w:type="dxa"/>
            <w:tcBorders>
              <w:top w:val="nil"/>
              <w:left w:val="nil"/>
              <w:bottom w:val="single" w:sz="4" w:space="0" w:color="000000"/>
              <w:right w:val="single" w:sz="4" w:space="0" w:color="000000"/>
            </w:tcBorders>
            <w:shd w:val="clear" w:color="auto" w:fill="auto"/>
            <w:vAlign w:val="center"/>
            <w:hideMark/>
          </w:tcPr>
          <w:p w14:paraId="53E60AAE"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B34A70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DF88E0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736CD41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1116FD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4FB695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C04DBD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21737C0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66A3B6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14770D2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641813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A06FD37" w14:textId="77777777" w:rsidR="00DB58B2" w:rsidRPr="00F70FB3" w:rsidRDefault="00DB58B2" w:rsidP="002F1335">
            <w:pPr>
              <w:rPr>
                <w:b/>
                <w:bCs/>
                <w:sz w:val="20"/>
                <w:szCs w:val="20"/>
              </w:rPr>
            </w:pPr>
          </w:p>
        </w:tc>
      </w:tr>
      <w:tr w:rsidR="00DB58B2" w:rsidRPr="00F70FB3" w14:paraId="7E611789"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9862382" w14:textId="77777777" w:rsidR="00DB58B2" w:rsidRPr="00F70FB3" w:rsidRDefault="00DB58B2" w:rsidP="002F1335">
            <w:pPr>
              <w:ind w:firstLineChars="100" w:firstLine="200"/>
              <w:rPr>
                <w:sz w:val="20"/>
                <w:szCs w:val="20"/>
              </w:rPr>
            </w:pPr>
            <w:r w:rsidRPr="00F70FB3">
              <w:rPr>
                <w:sz w:val="20"/>
                <w:szCs w:val="20"/>
              </w:rPr>
              <w:t>P18</w:t>
            </w:r>
          </w:p>
        </w:tc>
        <w:tc>
          <w:tcPr>
            <w:tcW w:w="2835" w:type="dxa"/>
            <w:tcBorders>
              <w:top w:val="nil"/>
              <w:left w:val="nil"/>
              <w:bottom w:val="single" w:sz="4" w:space="0" w:color="000000"/>
              <w:right w:val="single" w:sz="4" w:space="0" w:color="000000"/>
            </w:tcBorders>
            <w:shd w:val="clear" w:color="auto" w:fill="auto"/>
            <w:vAlign w:val="center"/>
            <w:hideMark/>
          </w:tcPr>
          <w:p w14:paraId="0A0D2A6A" w14:textId="77777777" w:rsidR="00DB58B2" w:rsidRPr="00F70FB3" w:rsidRDefault="00DB58B2" w:rsidP="002F1335">
            <w:pPr>
              <w:rPr>
                <w:sz w:val="20"/>
                <w:szCs w:val="20"/>
              </w:rPr>
            </w:pPr>
            <w:r w:rsidRPr="00F70FB3">
              <w:rPr>
                <w:sz w:val="20"/>
                <w:szCs w:val="20"/>
              </w:rPr>
              <w:t>Executar a limpeza de todos os bicos;</w:t>
            </w:r>
          </w:p>
        </w:tc>
        <w:tc>
          <w:tcPr>
            <w:tcW w:w="567" w:type="dxa"/>
            <w:tcBorders>
              <w:top w:val="nil"/>
              <w:left w:val="nil"/>
              <w:bottom w:val="single" w:sz="4" w:space="0" w:color="000000"/>
              <w:right w:val="single" w:sz="4" w:space="0" w:color="000000"/>
            </w:tcBorders>
            <w:shd w:val="clear" w:color="auto" w:fill="auto"/>
            <w:vAlign w:val="center"/>
            <w:hideMark/>
          </w:tcPr>
          <w:p w14:paraId="3620E57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71018F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F99A20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3EAB80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EA275D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990047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507FBA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E4E3F3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ADCCD8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3C5304C"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2EDAAA7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5C9EBA0" w14:textId="77777777" w:rsidR="00DB58B2" w:rsidRPr="00F70FB3" w:rsidRDefault="00DB58B2" w:rsidP="002F1335">
            <w:pPr>
              <w:rPr>
                <w:b/>
                <w:bCs/>
                <w:sz w:val="20"/>
                <w:szCs w:val="20"/>
              </w:rPr>
            </w:pPr>
          </w:p>
        </w:tc>
      </w:tr>
      <w:tr w:rsidR="00DB58B2" w:rsidRPr="00F70FB3" w14:paraId="6701C433"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DD0EEBC" w14:textId="77777777" w:rsidR="00DB58B2" w:rsidRPr="00F70FB3" w:rsidRDefault="00DB58B2" w:rsidP="002F1335">
            <w:pPr>
              <w:ind w:firstLineChars="100" w:firstLine="200"/>
              <w:rPr>
                <w:sz w:val="20"/>
                <w:szCs w:val="20"/>
              </w:rPr>
            </w:pPr>
            <w:r w:rsidRPr="00F70FB3">
              <w:rPr>
                <w:sz w:val="20"/>
                <w:szCs w:val="20"/>
              </w:rPr>
              <w:t>P19</w:t>
            </w:r>
          </w:p>
        </w:tc>
        <w:tc>
          <w:tcPr>
            <w:tcW w:w="2835" w:type="dxa"/>
            <w:tcBorders>
              <w:top w:val="nil"/>
              <w:left w:val="nil"/>
              <w:bottom w:val="single" w:sz="4" w:space="0" w:color="000000"/>
              <w:right w:val="single" w:sz="4" w:space="0" w:color="000000"/>
            </w:tcBorders>
            <w:shd w:val="clear" w:color="auto" w:fill="auto"/>
            <w:vAlign w:val="center"/>
            <w:hideMark/>
          </w:tcPr>
          <w:p w14:paraId="036387D4" w14:textId="77777777" w:rsidR="00DB58B2" w:rsidRPr="00F70FB3" w:rsidRDefault="00DB58B2" w:rsidP="002F1335">
            <w:pPr>
              <w:rPr>
                <w:sz w:val="20"/>
                <w:szCs w:val="20"/>
              </w:rPr>
            </w:pPr>
            <w:r w:rsidRPr="00F70FB3">
              <w:rPr>
                <w:sz w:val="20"/>
                <w:szCs w:val="20"/>
              </w:rPr>
              <w:t>Testar todas as mangueiras a uma pressão mínima de 20 kg/cm².</w:t>
            </w:r>
          </w:p>
        </w:tc>
        <w:tc>
          <w:tcPr>
            <w:tcW w:w="567" w:type="dxa"/>
            <w:tcBorders>
              <w:top w:val="nil"/>
              <w:left w:val="nil"/>
              <w:bottom w:val="single" w:sz="4" w:space="0" w:color="000000"/>
              <w:right w:val="single" w:sz="4" w:space="0" w:color="000000"/>
            </w:tcBorders>
            <w:shd w:val="clear" w:color="auto" w:fill="auto"/>
            <w:vAlign w:val="center"/>
            <w:hideMark/>
          </w:tcPr>
          <w:p w14:paraId="1C5E884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19F422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5BA49C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56AE4A1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75E120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EE75C8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CD699B7"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FD3CB23"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B24C66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CDBF1D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7CDAE86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512A2F0" w14:textId="77777777" w:rsidR="00DB58B2" w:rsidRPr="00F70FB3" w:rsidRDefault="00DB58B2" w:rsidP="002F1335">
            <w:pPr>
              <w:rPr>
                <w:b/>
                <w:bCs/>
                <w:sz w:val="20"/>
                <w:szCs w:val="20"/>
              </w:rPr>
            </w:pPr>
          </w:p>
        </w:tc>
      </w:tr>
      <w:tr w:rsidR="00DB58B2" w:rsidRPr="00F70FB3" w14:paraId="4545FFDA"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1F4E79" w:themeFill="accent1" w:themeFillShade="80"/>
            <w:vAlign w:val="center"/>
          </w:tcPr>
          <w:p w14:paraId="49D0D1D6"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PM_T2.9</w:t>
            </w:r>
          </w:p>
        </w:tc>
        <w:tc>
          <w:tcPr>
            <w:tcW w:w="2835" w:type="dxa"/>
            <w:tcBorders>
              <w:top w:val="nil"/>
              <w:left w:val="nil"/>
              <w:bottom w:val="single" w:sz="4" w:space="0" w:color="000000"/>
              <w:right w:val="single" w:sz="4" w:space="0" w:color="000000"/>
            </w:tcBorders>
            <w:shd w:val="clear" w:color="auto" w:fill="1F4E79" w:themeFill="accent1" w:themeFillShade="80"/>
            <w:vAlign w:val="center"/>
          </w:tcPr>
          <w:p w14:paraId="6B0EDB80"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CAIXAS DE INSPEÇÃO E DE AREIA</w:t>
            </w:r>
          </w:p>
        </w:tc>
        <w:tc>
          <w:tcPr>
            <w:tcW w:w="567" w:type="dxa"/>
            <w:tcBorders>
              <w:top w:val="nil"/>
              <w:left w:val="nil"/>
              <w:bottom w:val="single" w:sz="4" w:space="0" w:color="000000"/>
              <w:right w:val="single" w:sz="4" w:space="0" w:color="000000"/>
            </w:tcBorders>
            <w:shd w:val="clear" w:color="auto" w:fill="1F4E79" w:themeFill="accent1" w:themeFillShade="80"/>
            <w:vAlign w:val="center"/>
          </w:tcPr>
          <w:p w14:paraId="3407B8C2" w14:textId="77777777" w:rsidR="00DB58B2" w:rsidRPr="00F70FB3" w:rsidRDefault="00DB58B2" w:rsidP="002F1335">
            <w:pPr>
              <w:rPr>
                <w:b/>
                <w:bCs/>
                <w:sz w:val="20"/>
                <w:szCs w:val="20"/>
              </w:rPr>
            </w:pPr>
          </w:p>
        </w:tc>
        <w:tc>
          <w:tcPr>
            <w:tcW w:w="851" w:type="dxa"/>
            <w:tcBorders>
              <w:top w:val="nil"/>
              <w:left w:val="nil"/>
              <w:bottom w:val="single" w:sz="4" w:space="0" w:color="000000"/>
              <w:right w:val="single" w:sz="4" w:space="0" w:color="000000"/>
            </w:tcBorders>
            <w:shd w:val="clear" w:color="auto" w:fill="1F4E79" w:themeFill="accent1" w:themeFillShade="80"/>
            <w:vAlign w:val="center"/>
          </w:tcPr>
          <w:p w14:paraId="2747BCA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tcPr>
          <w:p w14:paraId="061DF64B" w14:textId="77777777" w:rsidR="00DB58B2" w:rsidRPr="00F70FB3" w:rsidRDefault="00DB58B2" w:rsidP="002F1335">
            <w:pPr>
              <w:rPr>
                <w:b/>
                <w:bCs/>
                <w:sz w:val="20"/>
                <w:szCs w:val="20"/>
              </w:rPr>
            </w:pPr>
          </w:p>
        </w:tc>
        <w:tc>
          <w:tcPr>
            <w:tcW w:w="284" w:type="dxa"/>
            <w:tcBorders>
              <w:top w:val="nil"/>
              <w:left w:val="nil"/>
              <w:bottom w:val="single" w:sz="4" w:space="0" w:color="000000"/>
              <w:right w:val="single" w:sz="4" w:space="0" w:color="000000"/>
            </w:tcBorders>
            <w:shd w:val="clear" w:color="auto" w:fill="1F4E79" w:themeFill="accent1" w:themeFillShade="80"/>
            <w:vAlign w:val="center"/>
          </w:tcPr>
          <w:p w14:paraId="467E4CA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tcPr>
          <w:p w14:paraId="764E647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tcPr>
          <w:p w14:paraId="38725C3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tcPr>
          <w:p w14:paraId="1647879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1F4E79" w:themeFill="accent1" w:themeFillShade="80"/>
            <w:vAlign w:val="center"/>
          </w:tcPr>
          <w:p w14:paraId="512A544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1F4E79" w:themeFill="accent1" w:themeFillShade="80"/>
            <w:vAlign w:val="center"/>
          </w:tcPr>
          <w:p w14:paraId="5FEFCAC8"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1F4E79" w:themeFill="accent1" w:themeFillShade="80"/>
            <w:vAlign w:val="center"/>
          </w:tcPr>
          <w:p w14:paraId="0D43543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1F4E79" w:themeFill="accent1" w:themeFillShade="80"/>
            <w:vAlign w:val="center"/>
          </w:tcPr>
          <w:p w14:paraId="6B01A71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1F4E79" w:themeFill="accent1" w:themeFillShade="80"/>
            <w:vAlign w:val="center"/>
          </w:tcPr>
          <w:p w14:paraId="39747F57" w14:textId="77777777" w:rsidR="00DB58B2" w:rsidRPr="00F70FB3" w:rsidRDefault="00DB58B2" w:rsidP="002F1335">
            <w:pPr>
              <w:rPr>
                <w:b/>
                <w:bCs/>
                <w:sz w:val="20"/>
                <w:szCs w:val="20"/>
              </w:rPr>
            </w:pPr>
          </w:p>
        </w:tc>
      </w:tr>
      <w:tr w:rsidR="00DB58B2" w:rsidRPr="00F70FB3" w14:paraId="72B7BAA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29752078"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tcPr>
          <w:p w14:paraId="0D6B6002" w14:textId="77777777" w:rsidR="00DB58B2" w:rsidRPr="00F70FB3" w:rsidRDefault="00DB58B2" w:rsidP="002F1335">
            <w:pPr>
              <w:rPr>
                <w:sz w:val="20"/>
                <w:szCs w:val="20"/>
              </w:rPr>
            </w:pPr>
            <w:r w:rsidRPr="00F70FB3">
              <w:rPr>
                <w:sz w:val="20"/>
                <w:szCs w:val="20"/>
              </w:rPr>
              <w:t>Inspecionar o funcionamento;</w:t>
            </w:r>
          </w:p>
        </w:tc>
        <w:tc>
          <w:tcPr>
            <w:tcW w:w="567" w:type="dxa"/>
            <w:tcBorders>
              <w:top w:val="nil"/>
              <w:left w:val="nil"/>
              <w:bottom w:val="single" w:sz="4" w:space="0" w:color="000000"/>
              <w:right w:val="single" w:sz="4" w:space="0" w:color="000000"/>
            </w:tcBorders>
            <w:shd w:val="clear" w:color="auto" w:fill="auto"/>
            <w:vAlign w:val="center"/>
          </w:tcPr>
          <w:p w14:paraId="6B4ED9F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4B0D674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C40A4DA"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37011BA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08EDB6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384541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69BB7D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5EE9CFF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4ADBE41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0C90F8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6C65A67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12AF8616" w14:textId="77777777" w:rsidR="00DB58B2" w:rsidRPr="00F70FB3" w:rsidRDefault="00DB58B2" w:rsidP="002F1335">
            <w:pPr>
              <w:rPr>
                <w:b/>
                <w:bCs/>
                <w:sz w:val="20"/>
                <w:szCs w:val="20"/>
              </w:rPr>
            </w:pPr>
          </w:p>
        </w:tc>
      </w:tr>
      <w:tr w:rsidR="00DB58B2" w:rsidRPr="00F70FB3" w14:paraId="168E7865"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0D808F82" w14:textId="77777777" w:rsidR="00DB58B2" w:rsidRPr="00F70FB3" w:rsidRDefault="00DB58B2" w:rsidP="002F1335">
            <w:pPr>
              <w:ind w:firstLineChars="100" w:firstLine="200"/>
              <w:rPr>
                <w:sz w:val="20"/>
                <w:szCs w:val="20"/>
              </w:rPr>
            </w:pPr>
            <w:r w:rsidRPr="00F70FB3">
              <w:rPr>
                <w:sz w:val="20"/>
                <w:szCs w:val="20"/>
              </w:rPr>
              <w:lastRenderedPageBreak/>
              <w:t>P2</w:t>
            </w:r>
          </w:p>
        </w:tc>
        <w:tc>
          <w:tcPr>
            <w:tcW w:w="2835" w:type="dxa"/>
            <w:tcBorders>
              <w:top w:val="nil"/>
              <w:left w:val="nil"/>
              <w:bottom w:val="single" w:sz="4" w:space="0" w:color="000000"/>
              <w:right w:val="single" w:sz="4" w:space="0" w:color="000000"/>
            </w:tcBorders>
            <w:shd w:val="clear" w:color="auto" w:fill="auto"/>
            <w:vAlign w:val="center"/>
          </w:tcPr>
          <w:p w14:paraId="180E2500" w14:textId="77777777" w:rsidR="00DB58B2" w:rsidRPr="00F70FB3" w:rsidRDefault="00DB58B2" w:rsidP="002F1335">
            <w:pPr>
              <w:rPr>
                <w:sz w:val="20"/>
                <w:szCs w:val="20"/>
              </w:rPr>
            </w:pPr>
            <w:r w:rsidRPr="00F70FB3">
              <w:rPr>
                <w:sz w:val="20"/>
                <w:szCs w:val="20"/>
              </w:rPr>
              <w:t>Realizar serviços de limpeza e desobstrução.</w:t>
            </w:r>
          </w:p>
        </w:tc>
        <w:tc>
          <w:tcPr>
            <w:tcW w:w="567" w:type="dxa"/>
            <w:tcBorders>
              <w:top w:val="nil"/>
              <w:left w:val="nil"/>
              <w:bottom w:val="single" w:sz="4" w:space="0" w:color="000000"/>
              <w:right w:val="single" w:sz="4" w:space="0" w:color="000000"/>
            </w:tcBorders>
            <w:shd w:val="clear" w:color="auto" w:fill="auto"/>
            <w:vAlign w:val="center"/>
          </w:tcPr>
          <w:p w14:paraId="71AE425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45351A6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1424D1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079522C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F63426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DF7E9D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AD20D4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7755586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202C626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61C8935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66C93CBB"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512BC0C0" w14:textId="77777777" w:rsidR="00DB58B2" w:rsidRPr="00F70FB3" w:rsidRDefault="00DB58B2" w:rsidP="002F1335">
            <w:pPr>
              <w:rPr>
                <w:b/>
                <w:bCs/>
                <w:sz w:val="20"/>
                <w:szCs w:val="20"/>
              </w:rPr>
            </w:pPr>
          </w:p>
        </w:tc>
      </w:tr>
      <w:tr w:rsidR="00DB58B2" w:rsidRPr="00F70FB3" w14:paraId="563F334A"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1F4E79" w:themeFill="accent1" w:themeFillShade="80"/>
            <w:vAlign w:val="center"/>
          </w:tcPr>
          <w:p w14:paraId="72AD6AB8"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PM_T2.10</w:t>
            </w:r>
          </w:p>
        </w:tc>
        <w:tc>
          <w:tcPr>
            <w:tcW w:w="2835" w:type="dxa"/>
            <w:tcBorders>
              <w:top w:val="nil"/>
              <w:left w:val="nil"/>
              <w:bottom w:val="single" w:sz="4" w:space="0" w:color="000000"/>
              <w:right w:val="single" w:sz="4" w:space="0" w:color="000000"/>
            </w:tcBorders>
            <w:shd w:val="clear" w:color="auto" w:fill="1F4E79" w:themeFill="accent1" w:themeFillShade="80"/>
            <w:vAlign w:val="center"/>
          </w:tcPr>
          <w:p w14:paraId="01E3FF3F"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CALHAS E CONDUTORES DE ÁGUAS PLUVIAIS</w:t>
            </w:r>
          </w:p>
        </w:tc>
        <w:tc>
          <w:tcPr>
            <w:tcW w:w="567" w:type="dxa"/>
            <w:tcBorders>
              <w:top w:val="nil"/>
              <w:left w:val="nil"/>
              <w:bottom w:val="single" w:sz="4" w:space="0" w:color="000000"/>
              <w:right w:val="single" w:sz="4" w:space="0" w:color="000000"/>
            </w:tcBorders>
            <w:shd w:val="clear" w:color="auto" w:fill="1F4E79" w:themeFill="accent1" w:themeFillShade="80"/>
            <w:vAlign w:val="center"/>
          </w:tcPr>
          <w:p w14:paraId="22C3C4AB" w14:textId="77777777" w:rsidR="00DB58B2" w:rsidRPr="00F70FB3" w:rsidRDefault="00DB58B2" w:rsidP="002F1335">
            <w:pPr>
              <w:rPr>
                <w:b/>
                <w:bCs/>
                <w:sz w:val="20"/>
                <w:szCs w:val="20"/>
              </w:rPr>
            </w:pPr>
          </w:p>
        </w:tc>
        <w:tc>
          <w:tcPr>
            <w:tcW w:w="851" w:type="dxa"/>
            <w:tcBorders>
              <w:top w:val="nil"/>
              <w:left w:val="nil"/>
              <w:bottom w:val="single" w:sz="4" w:space="0" w:color="000000"/>
              <w:right w:val="single" w:sz="4" w:space="0" w:color="000000"/>
            </w:tcBorders>
            <w:shd w:val="clear" w:color="auto" w:fill="1F4E79" w:themeFill="accent1" w:themeFillShade="80"/>
            <w:vAlign w:val="center"/>
          </w:tcPr>
          <w:p w14:paraId="4B5C911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tcPr>
          <w:p w14:paraId="3937F0D5" w14:textId="77777777" w:rsidR="00DB58B2" w:rsidRPr="00F70FB3" w:rsidRDefault="00DB58B2" w:rsidP="002F1335">
            <w:pPr>
              <w:rPr>
                <w:b/>
                <w:bCs/>
                <w:sz w:val="20"/>
                <w:szCs w:val="20"/>
              </w:rPr>
            </w:pPr>
          </w:p>
        </w:tc>
        <w:tc>
          <w:tcPr>
            <w:tcW w:w="284" w:type="dxa"/>
            <w:tcBorders>
              <w:top w:val="nil"/>
              <w:left w:val="nil"/>
              <w:bottom w:val="single" w:sz="4" w:space="0" w:color="000000"/>
              <w:right w:val="single" w:sz="4" w:space="0" w:color="000000"/>
            </w:tcBorders>
            <w:shd w:val="clear" w:color="auto" w:fill="1F4E79" w:themeFill="accent1" w:themeFillShade="80"/>
            <w:vAlign w:val="center"/>
          </w:tcPr>
          <w:p w14:paraId="321EF96A"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tcPr>
          <w:p w14:paraId="69532FC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tcPr>
          <w:p w14:paraId="375C97B8"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tcPr>
          <w:p w14:paraId="7635510C"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1F4E79" w:themeFill="accent1" w:themeFillShade="80"/>
            <w:vAlign w:val="center"/>
          </w:tcPr>
          <w:p w14:paraId="7673261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1F4E79" w:themeFill="accent1" w:themeFillShade="80"/>
            <w:vAlign w:val="center"/>
          </w:tcPr>
          <w:p w14:paraId="3A88BCA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1F4E79" w:themeFill="accent1" w:themeFillShade="80"/>
            <w:vAlign w:val="center"/>
          </w:tcPr>
          <w:p w14:paraId="2ABB6350"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1F4E79" w:themeFill="accent1" w:themeFillShade="80"/>
            <w:vAlign w:val="center"/>
          </w:tcPr>
          <w:p w14:paraId="71DDB07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1F4E79" w:themeFill="accent1" w:themeFillShade="80"/>
            <w:vAlign w:val="center"/>
          </w:tcPr>
          <w:p w14:paraId="60C73B6A" w14:textId="77777777" w:rsidR="00DB58B2" w:rsidRPr="00F70FB3" w:rsidRDefault="00DB58B2" w:rsidP="002F1335">
            <w:pPr>
              <w:rPr>
                <w:b/>
                <w:bCs/>
                <w:sz w:val="20"/>
                <w:szCs w:val="20"/>
              </w:rPr>
            </w:pPr>
          </w:p>
        </w:tc>
      </w:tr>
      <w:tr w:rsidR="00DB58B2" w:rsidRPr="00F70FB3" w14:paraId="455B0147"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519F794B"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tcPr>
          <w:p w14:paraId="6DFD2329" w14:textId="77777777" w:rsidR="00DB58B2" w:rsidRPr="00F70FB3" w:rsidRDefault="00DB58B2" w:rsidP="002F1335">
            <w:pPr>
              <w:rPr>
                <w:sz w:val="20"/>
                <w:szCs w:val="20"/>
              </w:rPr>
            </w:pPr>
            <w:r w:rsidRPr="00F70FB3">
              <w:rPr>
                <w:sz w:val="20"/>
                <w:szCs w:val="20"/>
              </w:rPr>
              <w:t>Inspecionar o funcionamento;</w:t>
            </w:r>
          </w:p>
        </w:tc>
        <w:tc>
          <w:tcPr>
            <w:tcW w:w="567" w:type="dxa"/>
            <w:tcBorders>
              <w:top w:val="nil"/>
              <w:left w:val="nil"/>
              <w:bottom w:val="single" w:sz="4" w:space="0" w:color="000000"/>
              <w:right w:val="single" w:sz="4" w:space="0" w:color="000000"/>
            </w:tcBorders>
            <w:shd w:val="clear" w:color="auto" w:fill="auto"/>
            <w:vAlign w:val="center"/>
          </w:tcPr>
          <w:p w14:paraId="233AD1D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2290AEA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387E63A"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2F97F81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4156CF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501F4B4"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715876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3FF8C83F"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4626F17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5F09BD70"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13B56AC6"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31CDF5CA" w14:textId="77777777" w:rsidR="00DB58B2" w:rsidRPr="00F70FB3" w:rsidRDefault="00DB58B2" w:rsidP="002F1335">
            <w:pPr>
              <w:rPr>
                <w:b/>
                <w:bCs/>
                <w:sz w:val="20"/>
                <w:szCs w:val="20"/>
              </w:rPr>
            </w:pPr>
          </w:p>
        </w:tc>
      </w:tr>
      <w:tr w:rsidR="00DB58B2" w:rsidRPr="00F70FB3" w14:paraId="2B43E19E"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tcPr>
          <w:p w14:paraId="4F4CD1CA"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tcPr>
          <w:p w14:paraId="511919C8" w14:textId="77777777" w:rsidR="00DB58B2" w:rsidRPr="00F70FB3" w:rsidRDefault="00DB58B2" w:rsidP="002F1335">
            <w:pPr>
              <w:rPr>
                <w:sz w:val="20"/>
                <w:szCs w:val="20"/>
              </w:rPr>
            </w:pPr>
            <w:r w:rsidRPr="00F70FB3">
              <w:rPr>
                <w:sz w:val="20"/>
                <w:szCs w:val="20"/>
              </w:rPr>
              <w:t>Realizar serviços de limpeza e desobstrução de ralos.</w:t>
            </w:r>
          </w:p>
        </w:tc>
        <w:tc>
          <w:tcPr>
            <w:tcW w:w="567" w:type="dxa"/>
            <w:tcBorders>
              <w:top w:val="nil"/>
              <w:left w:val="nil"/>
              <w:bottom w:val="single" w:sz="4" w:space="0" w:color="000000"/>
              <w:right w:val="single" w:sz="4" w:space="0" w:color="000000"/>
            </w:tcBorders>
            <w:shd w:val="clear" w:color="auto" w:fill="auto"/>
            <w:vAlign w:val="center"/>
          </w:tcPr>
          <w:p w14:paraId="4AFF00F8"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33D518D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126B56B"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150A7E0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E916FD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C7C65C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B59082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719B05A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6335B68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1EA9576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618AE0E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27E22F78" w14:textId="77777777" w:rsidR="00DB58B2" w:rsidRPr="00F70FB3" w:rsidRDefault="00DB58B2" w:rsidP="002F1335">
            <w:pPr>
              <w:rPr>
                <w:b/>
                <w:bCs/>
                <w:sz w:val="20"/>
                <w:szCs w:val="20"/>
              </w:rPr>
            </w:pPr>
          </w:p>
        </w:tc>
      </w:tr>
      <w:tr w:rsidR="00DB58B2" w:rsidRPr="00F70FB3" w14:paraId="349C5C29"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1F4E79" w:themeFill="accent1" w:themeFillShade="80"/>
            <w:vAlign w:val="center"/>
            <w:hideMark/>
          </w:tcPr>
          <w:p w14:paraId="663327C3"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PM_T2.11</w:t>
            </w:r>
          </w:p>
        </w:tc>
        <w:tc>
          <w:tcPr>
            <w:tcW w:w="2835" w:type="dxa"/>
            <w:tcBorders>
              <w:top w:val="nil"/>
              <w:left w:val="nil"/>
              <w:bottom w:val="single" w:sz="4" w:space="0" w:color="000000"/>
              <w:right w:val="single" w:sz="4" w:space="0" w:color="000000"/>
            </w:tcBorders>
            <w:shd w:val="clear" w:color="auto" w:fill="1F4E79" w:themeFill="accent1" w:themeFillShade="80"/>
            <w:vAlign w:val="center"/>
            <w:hideMark/>
          </w:tcPr>
          <w:p w14:paraId="53895AFA"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BEBEDOUROS</w:t>
            </w:r>
          </w:p>
        </w:tc>
        <w:tc>
          <w:tcPr>
            <w:tcW w:w="567" w:type="dxa"/>
            <w:tcBorders>
              <w:top w:val="nil"/>
              <w:left w:val="nil"/>
              <w:bottom w:val="single" w:sz="4" w:space="0" w:color="000000"/>
              <w:right w:val="single" w:sz="4" w:space="0" w:color="000000"/>
            </w:tcBorders>
            <w:shd w:val="clear" w:color="auto" w:fill="1F4E79" w:themeFill="accent1" w:themeFillShade="80"/>
            <w:vAlign w:val="center"/>
            <w:hideMark/>
          </w:tcPr>
          <w:p w14:paraId="5773FB5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1F4E79" w:themeFill="accent1" w:themeFillShade="80"/>
            <w:vAlign w:val="center"/>
            <w:hideMark/>
          </w:tcPr>
          <w:p w14:paraId="177D2BB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hideMark/>
          </w:tcPr>
          <w:p w14:paraId="3803DF4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1F4E79" w:themeFill="accent1" w:themeFillShade="80"/>
            <w:vAlign w:val="center"/>
            <w:hideMark/>
          </w:tcPr>
          <w:p w14:paraId="07999D0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hideMark/>
          </w:tcPr>
          <w:p w14:paraId="2B2A078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hideMark/>
          </w:tcPr>
          <w:p w14:paraId="066EEAA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1F4E79" w:themeFill="accent1" w:themeFillShade="80"/>
            <w:vAlign w:val="center"/>
            <w:hideMark/>
          </w:tcPr>
          <w:p w14:paraId="682C0B9C"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1F4E79" w:themeFill="accent1" w:themeFillShade="80"/>
            <w:vAlign w:val="center"/>
            <w:hideMark/>
          </w:tcPr>
          <w:p w14:paraId="7CC659C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1F4E79" w:themeFill="accent1" w:themeFillShade="80"/>
            <w:vAlign w:val="center"/>
            <w:hideMark/>
          </w:tcPr>
          <w:p w14:paraId="6070108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1F4E79" w:themeFill="accent1" w:themeFillShade="80"/>
            <w:vAlign w:val="center"/>
            <w:hideMark/>
          </w:tcPr>
          <w:p w14:paraId="4636B2A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1F4E79" w:themeFill="accent1" w:themeFillShade="80"/>
            <w:vAlign w:val="center"/>
            <w:hideMark/>
          </w:tcPr>
          <w:p w14:paraId="3B719A6C"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1F4E79" w:themeFill="accent1" w:themeFillShade="80"/>
            <w:vAlign w:val="center"/>
            <w:hideMark/>
          </w:tcPr>
          <w:p w14:paraId="103DF994" w14:textId="77777777" w:rsidR="00DB58B2" w:rsidRPr="00F70FB3" w:rsidRDefault="00DB58B2" w:rsidP="002F1335">
            <w:pPr>
              <w:rPr>
                <w:b/>
                <w:bCs/>
                <w:sz w:val="20"/>
                <w:szCs w:val="20"/>
              </w:rPr>
            </w:pPr>
          </w:p>
        </w:tc>
      </w:tr>
      <w:tr w:rsidR="00DB58B2" w:rsidRPr="00F70FB3" w14:paraId="2E0DBAD3"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D886FFA"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263CB6EB" w14:textId="77777777" w:rsidR="00DB58B2" w:rsidRPr="00F70FB3" w:rsidRDefault="00DB58B2" w:rsidP="002F1335">
            <w:pPr>
              <w:rPr>
                <w:sz w:val="20"/>
                <w:szCs w:val="20"/>
              </w:rPr>
            </w:pPr>
            <w:r w:rsidRPr="00F70FB3">
              <w:rPr>
                <w:sz w:val="20"/>
                <w:szCs w:val="20"/>
              </w:rPr>
              <w:t>Regular a pressão da água;</w:t>
            </w:r>
          </w:p>
        </w:tc>
        <w:tc>
          <w:tcPr>
            <w:tcW w:w="567" w:type="dxa"/>
            <w:tcBorders>
              <w:top w:val="nil"/>
              <w:left w:val="nil"/>
              <w:bottom w:val="single" w:sz="4" w:space="0" w:color="000000"/>
              <w:right w:val="single" w:sz="4" w:space="0" w:color="000000"/>
            </w:tcBorders>
            <w:shd w:val="clear" w:color="auto" w:fill="auto"/>
            <w:vAlign w:val="center"/>
            <w:hideMark/>
          </w:tcPr>
          <w:p w14:paraId="02421AD5"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D0C1F7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51FFA04"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6C7378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3A937B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DCB37E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82B88C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92A4208"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53418A8"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AA2A02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1BE6B7B6"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D2275CA" w14:textId="77777777" w:rsidR="00DB58B2" w:rsidRPr="00F70FB3" w:rsidRDefault="00DB58B2" w:rsidP="002F1335">
            <w:pPr>
              <w:rPr>
                <w:b/>
                <w:bCs/>
                <w:sz w:val="20"/>
                <w:szCs w:val="20"/>
              </w:rPr>
            </w:pPr>
          </w:p>
        </w:tc>
      </w:tr>
      <w:tr w:rsidR="00DB58B2" w:rsidRPr="00F70FB3" w14:paraId="0834E9E6"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FC4EE9E"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2103058F" w14:textId="77777777" w:rsidR="00DB58B2" w:rsidRPr="00F70FB3" w:rsidRDefault="00DB58B2" w:rsidP="002F1335">
            <w:pPr>
              <w:rPr>
                <w:sz w:val="20"/>
                <w:szCs w:val="20"/>
              </w:rPr>
            </w:pPr>
            <w:r w:rsidRPr="00F70FB3">
              <w:rPr>
                <w:sz w:val="20"/>
                <w:szCs w:val="20"/>
              </w:rPr>
              <w:t>Proceder à limpeza do gabinete;</w:t>
            </w:r>
          </w:p>
        </w:tc>
        <w:tc>
          <w:tcPr>
            <w:tcW w:w="567" w:type="dxa"/>
            <w:tcBorders>
              <w:top w:val="nil"/>
              <w:left w:val="nil"/>
              <w:bottom w:val="single" w:sz="4" w:space="0" w:color="000000"/>
              <w:right w:val="single" w:sz="4" w:space="0" w:color="000000"/>
            </w:tcBorders>
            <w:shd w:val="clear" w:color="auto" w:fill="auto"/>
            <w:vAlign w:val="center"/>
            <w:hideMark/>
          </w:tcPr>
          <w:p w14:paraId="0BF8F07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82E54A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4719C4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585FA7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FE6351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D8FA459"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AA0C0D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414235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039CDC3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3B9A78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45D266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49661DB" w14:textId="77777777" w:rsidR="00DB58B2" w:rsidRPr="00F70FB3" w:rsidRDefault="00DB58B2" w:rsidP="002F1335">
            <w:pPr>
              <w:rPr>
                <w:b/>
                <w:bCs/>
                <w:sz w:val="20"/>
                <w:szCs w:val="20"/>
              </w:rPr>
            </w:pPr>
          </w:p>
        </w:tc>
      </w:tr>
      <w:tr w:rsidR="00DB58B2" w:rsidRPr="00F70FB3" w14:paraId="78A06F24"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0FDE023"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hideMark/>
          </w:tcPr>
          <w:p w14:paraId="568C98C6" w14:textId="77777777" w:rsidR="00DB58B2" w:rsidRPr="00F70FB3" w:rsidRDefault="00DB58B2" w:rsidP="002F1335">
            <w:pPr>
              <w:rPr>
                <w:sz w:val="20"/>
                <w:szCs w:val="20"/>
              </w:rPr>
            </w:pPr>
            <w:r w:rsidRPr="00F70FB3">
              <w:rPr>
                <w:sz w:val="20"/>
                <w:szCs w:val="20"/>
              </w:rPr>
              <w:t>Trocar os filtros dos aparelhos</w:t>
            </w:r>
            <w:r>
              <w:rPr>
                <w:sz w:val="20"/>
                <w:szCs w:val="20"/>
              </w:rPr>
              <w:t>,</w:t>
            </w:r>
            <w:r w:rsidRPr="00F70FB3">
              <w:rPr>
                <w:sz w:val="20"/>
                <w:szCs w:val="20"/>
              </w:rPr>
              <w:t xml:space="preserve"> quando necessário, fornecidos pela contratante;</w:t>
            </w:r>
          </w:p>
        </w:tc>
        <w:tc>
          <w:tcPr>
            <w:tcW w:w="567" w:type="dxa"/>
            <w:tcBorders>
              <w:top w:val="nil"/>
              <w:left w:val="nil"/>
              <w:bottom w:val="single" w:sz="4" w:space="0" w:color="000000"/>
              <w:right w:val="single" w:sz="4" w:space="0" w:color="000000"/>
            </w:tcBorders>
            <w:shd w:val="clear" w:color="auto" w:fill="auto"/>
            <w:vAlign w:val="center"/>
            <w:hideMark/>
          </w:tcPr>
          <w:p w14:paraId="6ACDB9B8"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15AC73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299A774"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BB9ED9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6DBF17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ECB9D5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45F685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B32E717"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AD81F25"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02F945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C5B063A"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B0ACE7D" w14:textId="77777777" w:rsidR="00DB58B2" w:rsidRPr="00F70FB3" w:rsidRDefault="00DB58B2" w:rsidP="002F1335">
            <w:pPr>
              <w:rPr>
                <w:b/>
                <w:bCs/>
                <w:sz w:val="20"/>
                <w:szCs w:val="20"/>
              </w:rPr>
            </w:pPr>
          </w:p>
        </w:tc>
      </w:tr>
      <w:tr w:rsidR="00DB58B2" w:rsidRPr="00F70FB3" w14:paraId="4DCECC11" w14:textId="77777777" w:rsidTr="002F1335">
        <w:trPr>
          <w:trHeight w:val="720"/>
        </w:trPr>
        <w:tc>
          <w:tcPr>
            <w:tcW w:w="1149" w:type="dxa"/>
            <w:tcBorders>
              <w:top w:val="nil"/>
              <w:left w:val="single" w:sz="4" w:space="0" w:color="000000"/>
              <w:bottom w:val="single" w:sz="4" w:space="0" w:color="000000"/>
              <w:right w:val="single" w:sz="4" w:space="0" w:color="000000"/>
            </w:tcBorders>
            <w:shd w:val="clear" w:color="auto" w:fill="auto"/>
            <w:vAlign w:val="center"/>
          </w:tcPr>
          <w:p w14:paraId="3DD4C133"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tcPr>
          <w:p w14:paraId="26048497" w14:textId="77777777" w:rsidR="00DB58B2" w:rsidRPr="00F70FB3" w:rsidRDefault="00DB58B2" w:rsidP="002F1335">
            <w:pPr>
              <w:rPr>
                <w:sz w:val="20"/>
                <w:szCs w:val="20"/>
              </w:rPr>
            </w:pPr>
            <w:r w:rsidRPr="00F70FB3">
              <w:rPr>
                <w:sz w:val="20"/>
                <w:szCs w:val="20"/>
              </w:rPr>
              <w:t>Efetuar reparos necessários para perfeito funcionamento do equipamento, assim que verificadas eventuais anormalidades ou falhas de desempenho.</w:t>
            </w:r>
          </w:p>
        </w:tc>
        <w:tc>
          <w:tcPr>
            <w:tcW w:w="567" w:type="dxa"/>
            <w:tcBorders>
              <w:top w:val="nil"/>
              <w:left w:val="nil"/>
              <w:bottom w:val="single" w:sz="4" w:space="0" w:color="000000"/>
              <w:right w:val="single" w:sz="4" w:space="0" w:color="000000"/>
            </w:tcBorders>
            <w:shd w:val="clear" w:color="auto" w:fill="auto"/>
            <w:vAlign w:val="center"/>
          </w:tcPr>
          <w:p w14:paraId="165F5E23"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63AB30E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98076C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105A384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02D5F7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7B46579"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EA5959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3167C7E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756B9AF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3C23DCB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46D7A901"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5A7B789C" w14:textId="77777777" w:rsidR="00DB58B2" w:rsidRPr="00F70FB3" w:rsidRDefault="00DB58B2" w:rsidP="002F1335">
            <w:pPr>
              <w:rPr>
                <w:b/>
                <w:bCs/>
                <w:sz w:val="20"/>
                <w:szCs w:val="20"/>
              </w:rPr>
            </w:pPr>
          </w:p>
        </w:tc>
      </w:tr>
      <w:tr w:rsidR="00DB58B2" w:rsidRPr="00F70FB3" w14:paraId="368A1911"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000000" w:fill="1F4E79"/>
            <w:vAlign w:val="center"/>
            <w:hideMark/>
          </w:tcPr>
          <w:p w14:paraId="11778863"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PM_T2.12</w:t>
            </w:r>
          </w:p>
        </w:tc>
        <w:tc>
          <w:tcPr>
            <w:tcW w:w="2835" w:type="dxa"/>
            <w:tcBorders>
              <w:top w:val="nil"/>
              <w:left w:val="nil"/>
              <w:bottom w:val="single" w:sz="4" w:space="0" w:color="000000"/>
              <w:right w:val="single" w:sz="4" w:space="0" w:color="000000"/>
            </w:tcBorders>
            <w:shd w:val="clear" w:color="000000" w:fill="1F4E79"/>
            <w:vAlign w:val="center"/>
            <w:hideMark/>
          </w:tcPr>
          <w:p w14:paraId="31B7FA22"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BOMBAS DE ÁGUA</w:t>
            </w:r>
          </w:p>
        </w:tc>
        <w:tc>
          <w:tcPr>
            <w:tcW w:w="567" w:type="dxa"/>
            <w:tcBorders>
              <w:top w:val="nil"/>
              <w:left w:val="nil"/>
              <w:bottom w:val="single" w:sz="4" w:space="0" w:color="000000"/>
              <w:right w:val="single" w:sz="4" w:space="0" w:color="000000"/>
            </w:tcBorders>
            <w:shd w:val="clear" w:color="000000" w:fill="1F4E79"/>
            <w:vAlign w:val="center"/>
            <w:hideMark/>
          </w:tcPr>
          <w:p w14:paraId="7A03BEB8"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000000" w:fill="1F4E79"/>
            <w:vAlign w:val="center"/>
            <w:hideMark/>
          </w:tcPr>
          <w:p w14:paraId="7CB886E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4E1C9267"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000000" w:fill="1F4E79"/>
            <w:vAlign w:val="center"/>
            <w:hideMark/>
          </w:tcPr>
          <w:p w14:paraId="392959B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0263118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2DA4384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000000" w:fill="1F4E79"/>
            <w:vAlign w:val="center"/>
            <w:hideMark/>
          </w:tcPr>
          <w:p w14:paraId="10105D5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5ED9465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000000" w:fill="1F4E79"/>
            <w:vAlign w:val="center"/>
            <w:hideMark/>
          </w:tcPr>
          <w:p w14:paraId="506B735B"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000000" w:fill="1F4E79"/>
            <w:vAlign w:val="center"/>
            <w:hideMark/>
          </w:tcPr>
          <w:p w14:paraId="4535536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000000" w:fill="1F4E79"/>
            <w:vAlign w:val="center"/>
            <w:hideMark/>
          </w:tcPr>
          <w:p w14:paraId="29CDA57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000000" w:fill="1F4E79"/>
            <w:vAlign w:val="center"/>
            <w:hideMark/>
          </w:tcPr>
          <w:p w14:paraId="515149D4" w14:textId="77777777" w:rsidR="00DB58B2" w:rsidRPr="00F70FB3" w:rsidRDefault="00DB58B2" w:rsidP="002F1335">
            <w:pPr>
              <w:rPr>
                <w:b/>
                <w:bCs/>
                <w:sz w:val="20"/>
                <w:szCs w:val="20"/>
              </w:rPr>
            </w:pPr>
          </w:p>
        </w:tc>
      </w:tr>
      <w:tr w:rsidR="00DB58B2" w:rsidRPr="00F70FB3" w14:paraId="4EA8CD7C"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AF06CDA"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248CD292" w14:textId="77777777" w:rsidR="00DB58B2" w:rsidRPr="00F70FB3" w:rsidRDefault="00DB58B2" w:rsidP="002F1335">
            <w:pPr>
              <w:rPr>
                <w:sz w:val="20"/>
                <w:szCs w:val="20"/>
              </w:rPr>
            </w:pPr>
            <w:r w:rsidRPr="00F70FB3">
              <w:rPr>
                <w:sz w:val="20"/>
                <w:szCs w:val="20"/>
              </w:rPr>
              <w:t>Verificar ruídos e vibrações anormais;</w:t>
            </w:r>
          </w:p>
        </w:tc>
        <w:tc>
          <w:tcPr>
            <w:tcW w:w="567" w:type="dxa"/>
            <w:tcBorders>
              <w:top w:val="nil"/>
              <w:left w:val="nil"/>
              <w:bottom w:val="single" w:sz="4" w:space="0" w:color="000000"/>
              <w:right w:val="single" w:sz="4" w:space="0" w:color="000000"/>
            </w:tcBorders>
            <w:shd w:val="clear" w:color="auto" w:fill="auto"/>
            <w:vAlign w:val="center"/>
            <w:hideMark/>
          </w:tcPr>
          <w:p w14:paraId="4976E9C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1F26C3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C2EC21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8D9B2A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2A825C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7BD62EF"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7895466"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A77A44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AE5D563"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E382D9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C394EDA"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D92AAA2" w14:textId="77777777" w:rsidR="00DB58B2" w:rsidRPr="00F70FB3" w:rsidRDefault="00DB58B2" w:rsidP="002F1335">
            <w:pPr>
              <w:rPr>
                <w:b/>
                <w:bCs/>
                <w:sz w:val="20"/>
                <w:szCs w:val="20"/>
              </w:rPr>
            </w:pPr>
          </w:p>
        </w:tc>
      </w:tr>
      <w:tr w:rsidR="00DB58B2" w:rsidRPr="00F70FB3" w14:paraId="4CF28CF9"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CDFF693"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770327C9" w14:textId="77777777" w:rsidR="00DB58B2" w:rsidRPr="00F70FB3" w:rsidRDefault="00DB58B2" w:rsidP="002F1335">
            <w:pPr>
              <w:rPr>
                <w:sz w:val="20"/>
                <w:szCs w:val="20"/>
              </w:rPr>
            </w:pPr>
            <w:r w:rsidRPr="00F70FB3">
              <w:rPr>
                <w:sz w:val="20"/>
                <w:szCs w:val="20"/>
              </w:rPr>
              <w:t>Verificar lâmpadas e botoeiras;</w:t>
            </w:r>
          </w:p>
        </w:tc>
        <w:tc>
          <w:tcPr>
            <w:tcW w:w="567" w:type="dxa"/>
            <w:tcBorders>
              <w:top w:val="nil"/>
              <w:left w:val="nil"/>
              <w:bottom w:val="single" w:sz="4" w:space="0" w:color="000000"/>
              <w:right w:val="single" w:sz="4" w:space="0" w:color="000000"/>
            </w:tcBorders>
            <w:shd w:val="clear" w:color="auto" w:fill="auto"/>
            <w:vAlign w:val="center"/>
            <w:hideMark/>
          </w:tcPr>
          <w:p w14:paraId="4F1A47AC"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E3C82D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274B83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2CBF9B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6378BE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BFE7C5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CF4557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47FA3DA"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FBDB21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B65282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2C1D17C"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08E44CE" w14:textId="77777777" w:rsidR="00DB58B2" w:rsidRPr="00F70FB3" w:rsidRDefault="00DB58B2" w:rsidP="002F1335">
            <w:pPr>
              <w:rPr>
                <w:b/>
                <w:bCs/>
                <w:sz w:val="20"/>
                <w:szCs w:val="20"/>
              </w:rPr>
            </w:pPr>
          </w:p>
        </w:tc>
      </w:tr>
      <w:tr w:rsidR="00DB58B2" w:rsidRPr="00F70FB3" w14:paraId="386CBE4C"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016F9C9"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hideMark/>
          </w:tcPr>
          <w:p w14:paraId="5C7958E1" w14:textId="77777777" w:rsidR="00DB58B2" w:rsidRPr="00F70FB3" w:rsidRDefault="00DB58B2" w:rsidP="002F1335">
            <w:pPr>
              <w:rPr>
                <w:sz w:val="20"/>
                <w:szCs w:val="20"/>
              </w:rPr>
            </w:pPr>
            <w:r w:rsidRPr="00F70FB3">
              <w:rPr>
                <w:sz w:val="20"/>
                <w:szCs w:val="20"/>
              </w:rPr>
              <w:t>Reapertar parafusos em geral;</w:t>
            </w:r>
          </w:p>
        </w:tc>
        <w:tc>
          <w:tcPr>
            <w:tcW w:w="567" w:type="dxa"/>
            <w:tcBorders>
              <w:top w:val="nil"/>
              <w:left w:val="nil"/>
              <w:bottom w:val="single" w:sz="4" w:space="0" w:color="000000"/>
              <w:right w:val="single" w:sz="4" w:space="0" w:color="000000"/>
            </w:tcBorders>
            <w:shd w:val="clear" w:color="auto" w:fill="auto"/>
            <w:vAlign w:val="center"/>
            <w:hideMark/>
          </w:tcPr>
          <w:p w14:paraId="365386CE"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D67693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33C881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43EF3F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E230BD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18B577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9A7F20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AFE0443"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DF65DE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F7C248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8932EAE"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172B3E8" w14:textId="77777777" w:rsidR="00DB58B2" w:rsidRPr="00F70FB3" w:rsidRDefault="00DB58B2" w:rsidP="002F1335">
            <w:pPr>
              <w:rPr>
                <w:b/>
                <w:bCs/>
                <w:sz w:val="20"/>
                <w:szCs w:val="20"/>
              </w:rPr>
            </w:pPr>
          </w:p>
        </w:tc>
      </w:tr>
      <w:tr w:rsidR="00DB58B2" w:rsidRPr="00F70FB3" w14:paraId="40A2C2E2"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ECD3C7B"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hideMark/>
          </w:tcPr>
          <w:p w14:paraId="6296107A" w14:textId="77777777" w:rsidR="00DB58B2" w:rsidRPr="00F70FB3" w:rsidRDefault="00DB58B2" w:rsidP="002F1335">
            <w:pPr>
              <w:rPr>
                <w:sz w:val="20"/>
                <w:szCs w:val="20"/>
              </w:rPr>
            </w:pPr>
            <w:r w:rsidRPr="00F70FB3">
              <w:rPr>
                <w:sz w:val="20"/>
                <w:szCs w:val="20"/>
              </w:rPr>
              <w:t>Verificar estado e alinhamento de acoplamentos;</w:t>
            </w:r>
          </w:p>
        </w:tc>
        <w:tc>
          <w:tcPr>
            <w:tcW w:w="567" w:type="dxa"/>
            <w:tcBorders>
              <w:top w:val="nil"/>
              <w:left w:val="nil"/>
              <w:bottom w:val="single" w:sz="4" w:space="0" w:color="000000"/>
              <w:right w:val="single" w:sz="4" w:space="0" w:color="000000"/>
            </w:tcBorders>
            <w:shd w:val="clear" w:color="auto" w:fill="auto"/>
            <w:vAlign w:val="center"/>
            <w:hideMark/>
          </w:tcPr>
          <w:p w14:paraId="3202F156"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5F141F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37D6746"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7CEF8C2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CE1401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86560F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446BC8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8BC439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97AC86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6682176"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13D8B5AA"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BBDEFBB" w14:textId="77777777" w:rsidR="00DB58B2" w:rsidRPr="00F70FB3" w:rsidRDefault="00DB58B2" w:rsidP="002F1335">
            <w:pPr>
              <w:rPr>
                <w:b/>
                <w:bCs/>
                <w:sz w:val="20"/>
                <w:szCs w:val="20"/>
              </w:rPr>
            </w:pPr>
          </w:p>
        </w:tc>
      </w:tr>
      <w:tr w:rsidR="00DB58B2" w:rsidRPr="00F70FB3" w14:paraId="17C341DE"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F1B2BF2"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hideMark/>
          </w:tcPr>
          <w:p w14:paraId="1071C692" w14:textId="77777777" w:rsidR="00DB58B2" w:rsidRPr="00F70FB3" w:rsidRDefault="00DB58B2" w:rsidP="002F1335">
            <w:pPr>
              <w:rPr>
                <w:sz w:val="20"/>
                <w:szCs w:val="20"/>
              </w:rPr>
            </w:pPr>
            <w:r w:rsidRPr="00F70FB3">
              <w:rPr>
                <w:sz w:val="20"/>
                <w:szCs w:val="20"/>
              </w:rPr>
              <w:t>Verificar estado geral da fiação;</w:t>
            </w:r>
          </w:p>
        </w:tc>
        <w:tc>
          <w:tcPr>
            <w:tcW w:w="567" w:type="dxa"/>
            <w:tcBorders>
              <w:top w:val="nil"/>
              <w:left w:val="nil"/>
              <w:bottom w:val="single" w:sz="4" w:space="0" w:color="000000"/>
              <w:right w:val="single" w:sz="4" w:space="0" w:color="000000"/>
            </w:tcBorders>
            <w:shd w:val="clear" w:color="auto" w:fill="auto"/>
            <w:vAlign w:val="center"/>
            <w:hideMark/>
          </w:tcPr>
          <w:p w14:paraId="77DB98D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E836D1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2FCBDE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50F449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5C7AC6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82E9B5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F09B52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277E95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D3EB958"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A59348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B418E9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D080561" w14:textId="77777777" w:rsidR="00DB58B2" w:rsidRPr="00F70FB3" w:rsidRDefault="00DB58B2" w:rsidP="002F1335">
            <w:pPr>
              <w:rPr>
                <w:b/>
                <w:bCs/>
                <w:sz w:val="20"/>
                <w:szCs w:val="20"/>
              </w:rPr>
            </w:pPr>
          </w:p>
        </w:tc>
      </w:tr>
      <w:tr w:rsidR="00DB58B2" w:rsidRPr="00F70FB3" w14:paraId="53D4779C"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8C29D24"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hideMark/>
          </w:tcPr>
          <w:p w14:paraId="1D135076" w14:textId="77777777" w:rsidR="00DB58B2" w:rsidRPr="00F70FB3" w:rsidRDefault="00DB58B2" w:rsidP="002F1335">
            <w:pPr>
              <w:rPr>
                <w:sz w:val="20"/>
                <w:szCs w:val="20"/>
              </w:rPr>
            </w:pPr>
            <w:r w:rsidRPr="00F70FB3">
              <w:rPr>
                <w:sz w:val="20"/>
                <w:szCs w:val="20"/>
              </w:rPr>
              <w:t>Registrar a pressão de entrada e saída;</w:t>
            </w:r>
          </w:p>
        </w:tc>
        <w:tc>
          <w:tcPr>
            <w:tcW w:w="567" w:type="dxa"/>
            <w:tcBorders>
              <w:top w:val="nil"/>
              <w:left w:val="nil"/>
              <w:bottom w:val="single" w:sz="4" w:space="0" w:color="000000"/>
              <w:right w:val="single" w:sz="4" w:space="0" w:color="000000"/>
            </w:tcBorders>
            <w:shd w:val="clear" w:color="auto" w:fill="auto"/>
            <w:vAlign w:val="center"/>
            <w:hideMark/>
          </w:tcPr>
          <w:p w14:paraId="0902854E"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0C0AAE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A69F24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D817A9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B49E8E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D788FC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53199EB"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AEA9C2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576089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3C357DE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B2CAF7B"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C54FF57" w14:textId="77777777" w:rsidR="00DB58B2" w:rsidRPr="00F70FB3" w:rsidRDefault="00DB58B2" w:rsidP="002F1335">
            <w:pPr>
              <w:rPr>
                <w:b/>
                <w:bCs/>
                <w:sz w:val="20"/>
                <w:szCs w:val="20"/>
              </w:rPr>
            </w:pPr>
          </w:p>
        </w:tc>
      </w:tr>
      <w:tr w:rsidR="00DB58B2" w:rsidRPr="00F70FB3" w14:paraId="184F2F5D"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8FD6EB2" w14:textId="77777777" w:rsidR="00DB58B2" w:rsidRPr="00F70FB3" w:rsidRDefault="00DB58B2" w:rsidP="002F1335">
            <w:pPr>
              <w:ind w:firstLineChars="100" w:firstLine="200"/>
              <w:rPr>
                <w:sz w:val="20"/>
                <w:szCs w:val="20"/>
              </w:rPr>
            </w:pPr>
            <w:r w:rsidRPr="00F70FB3">
              <w:rPr>
                <w:sz w:val="20"/>
                <w:szCs w:val="20"/>
              </w:rPr>
              <w:t>P7</w:t>
            </w:r>
          </w:p>
        </w:tc>
        <w:tc>
          <w:tcPr>
            <w:tcW w:w="2835" w:type="dxa"/>
            <w:tcBorders>
              <w:top w:val="nil"/>
              <w:left w:val="nil"/>
              <w:bottom w:val="single" w:sz="4" w:space="0" w:color="000000"/>
              <w:right w:val="single" w:sz="4" w:space="0" w:color="000000"/>
            </w:tcBorders>
            <w:shd w:val="clear" w:color="auto" w:fill="auto"/>
            <w:vAlign w:val="center"/>
            <w:hideMark/>
          </w:tcPr>
          <w:p w14:paraId="4D8C6008" w14:textId="77777777" w:rsidR="00DB58B2" w:rsidRPr="00F70FB3" w:rsidRDefault="00DB58B2" w:rsidP="002F1335">
            <w:pPr>
              <w:rPr>
                <w:sz w:val="20"/>
                <w:szCs w:val="20"/>
              </w:rPr>
            </w:pPr>
            <w:r w:rsidRPr="00F70FB3">
              <w:rPr>
                <w:sz w:val="20"/>
                <w:szCs w:val="20"/>
              </w:rPr>
              <w:t>Verificar a existência de vazamentos;</w:t>
            </w:r>
          </w:p>
        </w:tc>
        <w:tc>
          <w:tcPr>
            <w:tcW w:w="567" w:type="dxa"/>
            <w:tcBorders>
              <w:top w:val="nil"/>
              <w:left w:val="nil"/>
              <w:bottom w:val="single" w:sz="4" w:space="0" w:color="000000"/>
              <w:right w:val="single" w:sz="4" w:space="0" w:color="000000"/>
            </w:tcBorders>
            <w:shd w:val="clear" w:color="auto" w:fill="auto"/>
            <w:vAlign w:val="center"/>
            <w:hideMark/>
          </w:tcPr>
          <w:p w14:paraId="1D4CE3AE"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9C75CB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03C6511"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7FE2AC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CBCA3F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BEBC62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F1D8436"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A65CE6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EAB330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8D0B08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912602C"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1006C7F" w14:textId="77777777" w:rsidR="00DB58B2" w:rsidRPr="00F70FB3" w:rsidRDefault="00DB58B2" w:rsidP="002F1335">
            <w:pPr>
              <w:rPr>
                <w:b/>
                <w:bCs/>
                <w:sz w:val="20"/>
                <w:szCs w:val="20"/>
              </w:rPr>
            </w:pPr>
          </w:p>
        </w:tc>
      </w:tr>
      <w:tr w:rsidR="00DB58B2" w:rsidRPr="00F70FB3" w14:paraId="222ACCE5"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0D8B37D" w14:textId="77777777" w:rsidR="00DB58B2" w:rsidRPr="00F70FB3" w:rsidRDefault="00DB58B2" w:rsidP="002F1335">
            <w:pPr>
              <w:ind w:firstLineChars="100" w:firstLine="200"/>
              <w:rPr>
                <w:sz w:val="20"/>
                <w:szCs w:val="20"/>
              </w:rPr>
            </w:pPr>
            <w:r w:rsidRPr="00F70FB3">
              <w:rPr>
                <w:sz w:val="20"/>
                <w:szCs w:val="20"/>
              </w:rPr>
              <w:t>P8</w:t>
            </w:r>
          </w:p>
        </w:tc>
        <w:tc>
          <w:tcPr>
            <w:tcW w:w="2835" w:type="dxa"/>
            <w:tcBorders>
              <w:top w:val="nil"/>
              <w:left w:val="nil"/>
              <w:bottom w:val="single" w:sz="4" w:space="0" w:color="000000"/>
              <w:right w:val="single" w:sz="4" w:space="0" w:color="000000"/>
            </w:tcBorders>
            <w:shd w:val="clear" w:color="auto" w:fill="auto"/>
            <w:vAlign w:val="center"/>
            <w:hideMark/>
          </w:tcPr>
          <w:p w14:paraId="046A9ECD" w14:textId="77777777" w:rsidR="00DB58B2" w:rsidRPr="00F70FB3" w:rsidRDefault="00DB58B2" w:rsidP="002F1335">
            <w:pPr>
              <w:rPr>
                <w:sz w:val="20"/>
                <w:szCs w:val="20"/>
              </w:rPr>
            </w:pPr>
            <w:r w:rsidRPr="00F70FB3">
              <w:rPr>
                <w:sz w:val="20"/>
                <w:szCs w:val="20"/>
              </w:rPr>
              <w:t>Limpar e apertar contatos e terminais;</w:t>
            </w:r>
          </w:p>
        </w:tc>
        <w:tc>
          <w:tcPr>
            <w:tcW w:w="567" w:type="dxa"/>
            <w:tcBorders>
              <w:top w:val="nil"/>
              <w:left w:val="nil"/>
              <w:bottom w:val="single" w:sz="4" w:space="0" w:color="000000"/>
              <w:right w:val="single" w:sz="4" w:space="0" w:color="000000"/>
            </w:tcBorders>
            <w:shd w:val="clear" w:color="auto" w:fill="auto"/>
            <w:vAlign w:val="center"/>
            <w:hideMark/>
          </w:tcPr>
          <w:p w14:paraId="095AD087"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BFE8B6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F36EFB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99839A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FE83EE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BC1836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9DAC056"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8118CBF"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4512546"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80FB682"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DD98F6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E5EB3F6" w14:textId="77777777" w:rsidR="00DB58B2" w:rsidRPr="00F70FB3" w:rsidRDefault="00DB58B2" w:rsidP="002F1335">
            <w:pPr>
              <w:rPr>
                <w:b/>
                <w:bCs/>
                <w:sz w:val="20"/>
                <w:szCs w:val="20"/>
              </w:rPr>
            </w:pPr>
          </w:p>
        </w:tc>
      </w:tr>
      <w:tr w:rsidR="00DB58B2" w:rsidRPr="00F70FB3" w14:paraId="369290DD"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F032F94" w14:textId="77777777" w:rsidR="00DB58B2" w:rsidRPr="00F70FB3" w:rsidRDefault="00DB58B2" w:rsidP="002F1335">
            <w:pPr>
              <w:ind w:firstLineChars="100" w:firstLine="200"/>
              <w:rPr>
                <w:sz w:val="20"/>
                <w:szCs w:val="20"/>
              </w:rPr>
            </w:pPr>
            <w:r w:rsidRPr="00F70FB3">
              <w:rPr>
                <w:sz w:val="20"/>
                <w:szCs w:val="20"/>
              </w:rPr>
              <w:t>P9</w:t>
            </w:r>
          </w:p>
        </w:tc>
        <w:tc>
          <w:tcPr>
            <w:tcW w:w="2835" w:type="dxa"/>
            <w:tcBorders>
              <w:top w:val="nil"/>
              <w:left w:val="nil"/>
              <w:bottom w:val="single" w:sz="4" w:space="0" w:color="000000"/>
              <w:right w:val="single" w:sz="4" w:space="0" w:color="000000"/>
            </w:tcBorders>
            <w:shd w:val="clear" w:color="auto" w:fill="auto"/>
            <w:vAlign w:val="center"/>
            <w:hideMark/>
          </w:tcPr>
          <w:p w14:paraId="1845180F" w14:textId="77777777" w:rsidR="00DB58B2" w:rsidRPr="00F70FB3" w:rsidRDefault="00DB58B2" w:rsidP="002F1335">
            <w:pPr>
              <w:rPr>
                <w:sz w:val="20"/>
                <w:szCs w:val="20"/>
              </w:rPr>
            </w:pPr>
            <w:r w:rsidRPr="00F70FB3">
              <w:rPr>
                <w:sz w:val="20"/>
                <w:szCs w:val="20"/>
              </w:rPr>
              <w:t>Verificar o balanceamento entre fases;</w:t>
            </w:r>
          </w:p>
        </w:tc>
        <w:tc>
          <w:tcPr>
            <w:tcW w:w="567" w:type="dxa"/>
            <w:tcBorders>
              <w:top w:val="nil"/>
              <w:left w:val="nil"/>
              <w:bottom w:val="single" w:sz="4" w:space="0" w:color="000000"/>
              <w:right w:val="single" w:sz="4" w:space="0" w:color="000000"/>
            </w:tcBorders>
            <w:shd w:val="clear" w:color="auto" w:fill="auto"/>
            <w:vAlign w:val="center"/>
            <w:hideMark/>
          </w:tcPr>
          <w:p w14:paraId="2DB8C26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405CF4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DEE31B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5F6C9B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7A487A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DF60C2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33C39BC"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87FC2C7"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860323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D72833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D202FF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6DCFAEA" w14:textId="77777777" w:rsidR="00DB58B2" w:rsidRPr="00F70FB3" w:rsidRDefault="00DB58B2" w:rsidP="002F1335">
            <w:pPr>
              <w:rPr>
                <w:b/>
                <w:bCs/>
                <w:sz w:val="20"/>
                <w:szCs w:val="20"/>
              </w:rPr>
            </w:pPr>
          </w:p>
        </w:tc>
      </w:tr>
      <w:tr w:rsidR="00DB58B2" w:rsidRPr="00F70FB3" w14:paraId="447A0977"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FCC4E6B" w14:textId="77777777" w:rsidR="00DB58B2" w:rsidRPr="00F70FB3" w:rsidRDefault="00DB58B2" w:rsidP="002F1335">
            <w:pPr>
              <w:ind w:firstLineChars="100" w:firstLine="200"/>
              <w:rPr>
                <w:sz w:val="20"/>
                <w:szCs w:val="20"/>
              </w:rPr>
            </w:pPr>
            <w:r w:rsidRPr="00F70FB3">
              <w:rPr>
                <w:sz w:val="20"/>
                <w:szCs w:val="20"/>
              </w:rPr>
              <w:t>P10</w:t>
            </w:r>
          </w:p>
        </w:tc>
        <w:tc>
          <w:tcPr>
            <w:tcW w:w="2835" w:type="dxa"/>
            <w:tcBorders>
              <w:top w:val="nil"/>
              <w:left w:val="nil"/>
              <w:bottom w:val="single" w:sz="4" w:space="0" w:color="000000"/>
              <w:right w:val="single" w:sz="4" w:space="0" w:color="000000"/>
            </w:tcBorders>
            <w:shd w:val="clear" w:color="auto" w:fill="auto"/>
            <w:vAlign w:val="center"/>
            <w:hideMark/>
          </w:tcPr>
          <w:p w14:paraId="4BE93A6F" w14:textId="77777777" w:rsidR="00DB58B2" w:rsidRPr="00F70FB3" w:rsidRDefault="00DB58B2" w:rsidP="002F1335">
            <w:pPr>
              <w:rPr>
                <w:sz w:val="20"/>
                <w:szCs w:val="20"/>
              </w:rPr>
            </w:pPr>
            <w:r w:rsidRPr="00F70FB3">
              <w:rPr>
                <w:sz w:val="20"/>
                <w:szCs w:val="20"/>
              </w:rPr>
              <w:t>Verificar o sentido de rotação da bomba;</w:t>
            </w:r>
          </w:p>
        </w:tc>
        <w:tc>
          <w:tcPr>
            <w:tcW w:w="567" w:type="dxa"/>
            <w:tcBorders>
              <w:top w:val="nil"/>
              <w:left w:val="nil"/>
              <w:bottom w:val="single" w:sz="4" w:space="0" w:color="000000"/>
              <w:right w:val="single" w:sz="4" w:space="0" w:color="000000"/>
            </w:tcBorders>
            <w:shd w:val="clear" w:color="auto" w:fill="auto"/>
            <w:vAlign w:val="center"/>
            <w:hideMark/>
          </w:tcPr>
          <w:p w14:paraId="4D738CD0"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4EDF54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7E6BBD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9C02EC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CCF205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118B59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4BFA879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52FA43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FBC747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BCD4EA1"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E4E35F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978A5B6" w14:textId="77777777" w:rsidR="00DB58B2" w:rsidRPr="00F70FB3" w:rsidRDefault="00DB58B2" w:rsidP="002F1335">
            <w:pPr>
              <w:rPr>
                <w:b/>
                <w:bCs/>
                <w:sz w:val="20"/>
                <w:szCs w:val="20"/>
              </w:rPr>
            </w:pPr>
          </w:p>
        </w:tc>
      </w:tr>
      <w:tr w:rsidR="00DB58B2" w:rsidRPr="00F70FB3" w14:paraId="7A7E8DEE"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8C9E59C" w14:textId="77777777" w:rsidR="00DB58B2" w:rsidRPr="00F70FB3" w:rsidRDefault="00DB58B2" w:rsidP="002F1335">
            <w:pPr>
              <w:ind w:firstLineChars="100" w:firstLine="200"/>
              <w:rPr>
                <w:sz w:val="20"/>
                <w:szCs w:val="20"/>
              </w:rPr>
            </w:pPr>
            <w:r w:rsidRPr="00F70FB3">
              <w:rPr>
                <w:sz w:val="20"/>
                <w:szCs w:val="20"/>
              </w:rPr>
              <w:t>P11</w:t>
            </w:r>
          </w:p>
        </w:tc>
        <w:tc>
          <w:tcPr>
            <w:tcW w:w="2835" w:type="dxa"/>
            <w:tcBorders>
              <w:top w:val="nil"/>
              <w:left w:val="nil"/>
              <w:bottom w:val="single" w:sz="4" w:space="0" w:color="000000"/>
              <w:right w:val="single" w:sz="4" w:space="0" w:color="000000"/>
            </w:tcBorders>
            <w:shd w:val="clear" w:color="auto" w:fill="auto"/>
            <w:vAlign w:val="center"/>
            <w:hideMark/>
          </w:tcPr>
          <w:p w14:paraId="147A612C" w14:textId="77777777" w:rsidR="00DB58B2" w:rsidRPr="00F70FB3" w:rsidRDefault="00DB58B2" w:rsidP="002F1335">
            <w:pPr>
              <w:rPr>
                <w:sz w:val="20"/>
                <w:szCs w:val="20"/>
              </w:rPr>
            </w:pPr>
            <w:r w:rsidRPr="00F70FB3">
              <w:rPr>
                <w:sz w:val="20"/>
                <w:szCs w:val="20"/>
              </w:rPr>
              <w:t>Proceder a limpeza geral do equipamento;</w:t>
            </w:r>
          </w:p>
        </w:tc>
        <w:tc>
          <w:tcPr>
            <w:tcW w:w="567" w:type="dxa"/>
            <w:tcBorders>
              <w:top w:val="nil"/>
              <w:left w:val="nil"/>
              <w:bottom w:val="single" w:sz="4" w:space="0" w:color="000000"/>
              <w:right w:val="single" w:sz="4" w:space="0" w:color="000000"/>
            </w:tcBorders>
            <w:shd w:val="clear" w:color="auto" w:fill="auto"/>
            <w:vAlign w:val="center"/>
            <w:hideMark/>
          </w:tcPr>
          <w:p w14:paraId="35EEA41C"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F1A98D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A65712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0B3B0B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88FA03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90162BA"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535404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6EF45D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457E04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A42D8C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18443B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A264DAD" w14:textId="77777777" w:rsidR="00DB58B2" w:rsidRPr="00F70FB3" w:rsidRDefault="00DB58B2" w:rsidP="002F1335">
            <w:pPr>
              <w:rPr>
                <w:b/>
                <w:bCs/>
                <w:sz w:val="20"/>
                <w:szCs w:val="20"/>
              </w:rPr>
            </w:pPr>
          </w:p>
        </w:tc>
      </w:tr>
      <w:tr w:rsidR="00DB58B2" w:rsidRPr="00F70FB3" w14:paraId="627D3662"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417EA7B" w14:textId="77777777" w:rsidR="00DB58B2" w:rsidRPr="00F70FB3" w:rsidRDefault="00DB58B2" w:rsidP="002F1335">
            <w:pPr>
              <w:ind w:firstLineChars="100" w:firstLine="200"/>
              <w:rPr>
                <w:sz w:val="20"/>
                <w:szCs w:val="20"/>
              </w:rPr>
            </w:pPr>
            <w:r w:rsidRPr="00F70FB3">
              <w:rPr>
                <w:sz w:val="20"/>
                <w:szCs w:val="20"/>
              </w:rPr>
              <w:t>P12</w:t>
            </w:r>
          </w:p>
        </w:tc>
        <w:tc>
          <w:tcPr>
            <w:tcW w:w="2835" w:type="dxa"/>
            <w:tcBorders>
              <w:top w:val="nil"/>
              <w:left w:val="nil"/>
              <w:bottom w:val="single" w:sz="4" w:space="0" w:color="000000"/>
              <w:right w:val="single" w:sz="4" w:space="0" w:color="000000"/>
            </w:tcBorders>
            <w:shd w:val="clear" w:color="auto" w:fill="auto"/>
            <w:vAlign w:val="center"/>
            <w:hideMark/>
          </w:tcPr>
          <w:p w14:paraId="048B56D1" w14:textId="77777777" w:rsidR="00DB58B2" w:rsidRPr="00F70FB3" w:rsidRDefault="00DB58B2" w:rsidP="002F1335">
            <w:pPr>
              <w:rPr>
                <w:sz w:val="20"/>
                <w:szCs w:val="20"/>
              </w:rPr>
            </w:pPr>
            <w:r w:rsidRPr="00F70FB3">
              <w:rPr>
                <w:sz w:val="20"/>
                <w:szCs w:val="20"/>
              </w:rPr>
              <w:t>Verificar estado de fusíveis e relés;</w:t>
            </w:r>
          </w:p>
        </w:tc>
        <w:tc>
          <w:tcPr>
            <w:tcW w:w="567" w:type="dxa"/>
            <w:tcBorders>
              <w:top w:val="nil"/>
              <w:left w:val="nil"/>
              <w:bottom w:val="single" w:sz="4" w:space="0" w:color="000000"/>
              <w:right w:val="single" w:sz="4" w:space="0" w:color="000000"/>
            </w:tcBorders>
            <w:shd w:val="clear" w:color="auto" w:fill="auto"/>
            <w:vAlign w:val="center"/>
            <w:hideMark/>
          </w:tcPr>
          <w:p w14:paraId="708E3324"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A4CD42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073C18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3D4E87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9E7A19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62F98D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B08432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7052C72"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C87063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6306BFB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14F628B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284249B" w14:textId="77777777" w:rsidR="00DB58B2" w:rsidRPr="00F70FB3" w:rsidRDefault="00DB58B2" w:rsidP="002F1335">
            <w:pPr>
              <w:rPr>
                <w:b/>
                <w:bCs/>
                <w:sz w:val="20"/>
                <w:szCs w:val="20"/>
              </w:rPr>
            </w:pPr>
          </w:p>
        </w:tc>
      </w:tr>
      <w:tr w:rsidR="00DB58B2" w:rsidRPr="00F70FB3" w14:paraId="55B0BC03"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89C32E7" w14:textId="77777777" w:rsidR="00DB58B2" w:rsidRPr="00F70FB3" w:rsidRDefault="00DB58B2" w:rsidP="002F1335">
            <w:pPr>
              <w:ind w:firstLineChars="100" w:firstLine="200"/>
              <w:rPr>
                <w:sz w:val="20"/>
                <w:szCs w:val="20"/>
              </w:rPr>
            </w:pPr>
            <w:r w:rsidRPr="00F70FB3">
              <w:rPr>
                <w:sz w:val="20"/>
                <w:szCs w:val="20"/>
              </w:rPr>
              <w:t>P13</w:t>
            </w:r>
          </w:p>
        </w:tc>
        <w:tc>
          <w:tcPr>
            <w:tcW w:w="2835" w:type="dxa"/>
            <w:tcBorders>
              <w:top w:val="nil"/>
              <w:left w:val="nil"/>
              <w:bottom w:val="single" w:sz="4" w:space="0" w:color="000000"/>
              <w:right w:val="single" w:sz="4" w:space="0" w:color="000000"/>
            </w:tcBorders>
            <w:shd w:val="clear" w:color="auto" w:fill="auto"/>
            <w:vAlign w:val="center"/>
            <w:hideMark/>
          </w:tcPr>
          <w:p w14:paraId="1B59B7F0" w14:textId="77777777" w:rsidR="00DB58B2" w:rsidRPr="00F70FB3" w:rsidRDefault="00DB58B2" w:rsidP="002F1335">
            <w:pPr>
              <w:rPr>
                <w:sz w:val="20"/>
                <w:szCs w:val="20"/>
              </w:rPr>
            </w:pPr>
            <w:r w:rsidRPr="00F70FB3">
              <w:rPr>
                <w:sz w:val="20"/>
                <w:szCs w:val="20"/>
              </w:rPr>
              <w:t xml:space="preserve">Verificar estado de </w:t>
            </w:r>
            <w:proofErr w:type="spellStart"/>
            <w:r w:rsidRPr="00F70FB3">
              <w:rPr>
                <w:sz w:val="20"/>
                <w:szCs w:val="20"/>
              </w:rPr>
              <w:t>contatoras</w:t>
            </w:r>
            <w:proofErr w:type="spellEnd"/>
            <w:r w:rsidRPr="00F70FB3">
              <w:rPr>
                <w:sz w:val="20"/>
                <w:szCs w:val="20"/>
              </w:rPr>
              <w:t>;</w:t>
            </w:r>
          </w:p>
        </w:tc>
        <w:tc>
          <w:tcPr>
            <w:tcW w:w="567" w:type="dxa"/>
            <w:tcBorders>
              <w:top w:val="nil"/>
              <w:left w:val="nil"/>
              <w:bottom w:val="single" w:sz="4" w:space="0" w:color="000000"/>
              <w:right w:val="single" w:sz="4" w:space="0" w:color="000000"/>
            </w:tcBorders>
            <w:shd w:val="clear" w:color="auto" w:fill="auto"/>
            <w:vAlign w:val="center"/>
            <w:hideMark/>
          </w:tcPr>
          <w:p w14:paraId="5BF23AF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6CC17B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EB61A4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7B1BC19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2DE412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3764EB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CB651F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97447C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CF17FD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7C34FD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ADC115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7918BE5" w14:textId="77777777" w:rsidR="00DB58B2" w:rsidRPr="00F70FB3" w:rsidRDefault="00DB58B2" w:rsidP="002F1335">
            <w:pPr>
              <w:rPr>
                <w:b/>
                <w:bCs/>
                <w:sz w:val="20"/>
                <w:szCs w:val="20"/>
              </w:rPr>
            </w:pPr>
          </w:p>
        </w:tc>
      </w:tr>
      <w:tr w:rsidR="00DB58B2" w:rsidRPr="00F70FB3" w14:paraId="05111797"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829A789" w14:textId="77777777" w:rsidR="00DB58B2" w:rsidRPr="00F70FB3" w:rsidRDefault="00DB58B2" w:rsidP="002F1335">
            <w:pPr>
              <w:ind w:firstLineChars="100" w:firstLine="200"/>
              <w:rPr>
                <w:sz w:val="20"/>
                <w:szCs w:val="20"/>
              </w:rPr>
            </w:pPr>
            <w:r w:rsidRPr="00F70FB3">
              <w:rPr>
                <w:sz w:val="20"/>
                <w:szCs w:val="20"/>
              </w:rPr>
              <w:t>P14</w:t>
            </w:r>
          </w:p>
        </w:tc>
        <w:tc>
          <w:tcPr>
            <w:tcW w:w="2835" w:type="dxa"/>
            <w:tcBorders>
              <w:top w:val="nil"/>
              <w:left w:val="nil"/>
              <w:bottom w:val="single" w:sz="4" w:space="0" w:color="000000"/>
              <w:right w:val="single" w:sz="4" w:space="0" w:color="000000"/>
            </w:tcBorders>
            <w:shd w:val="clear" w:color="auto" w:fill="auto"/>
            <w:vAlign w:val="center"/>
            <w:hideMark/>
          </w:tcPr>
          <w:p w14:paraId="710D3AE9" w14:textId="77777777" w:rsidR="00DB58B2" w:rsidRPr="00F70FB3" w:rsidRDefault="00DB58B2" w:rsidP="002F1335">
            <w:pPr>
              <w:rPr>
                <w:sz w:val="20"/>
                <w:szCs w:val="20"/>
              </w:rPr>
            </w:pPr>
            <w:r w:rsidRPr="00F70FB3">
              <w:rPr>
                <w:sz w:val="20"/>
                <w:szCs w:val="20"/>
              </w:rPr>
              <w:t>Verificar a vedação dos registros e válvulas;</w:t>
            </w:r>
          </w:p>
        </w:tc>
        <w:tc>
          <w:tcPr>
            <w:tcW w:w="567" w:type="dxa"/>
            <w:tcBorders>
              <w:top w:val="nil"/>
              <w:left w:val="nil"/>
              <w:bottom w:val="single" w:sz="4" w:space="0" w:color="000000"/>
              <w:right w:val="single" w:sz="4" w:space="0" w:color="000000"/>
            </w:tcBorders>
            <w:shd w:val="clear" w:color="auto" w:fill="auto"/>
            <w:vAlign w:val="center"/>
            <w:hideMark/>
          </w:tcPr>
          <w:p w14:paraId="2399FE7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65C51FB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65F41B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F69023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A85DD2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C82FD3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838CFB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6867EA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0B64D5F"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CC31AE3"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3EB6D7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9D2BFB3" w14:textId="77777777" w:rsidR="00DB58B2" w:rsidRPr="00F70FB3" w:rsidRDefault="00DB58B2" w:rsidP="002F1335">
            <w:pPr>
              <w:rPr>
                <w:b/>
                <w:bCs/>
                <w:sz w:val="20"/>
                <w:szCs w:val="20"/>
              </w:rPr>
            </w:pPr>
          </w:p>
        </w:tc>
      </w:tr>
      <w:tr w:rsidR="00DB58B2" w:rsidRPr="00F70FB3" w14:paraId="1D9A06CA"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BC29BFF" w14:textId="77777777" w:rsidR="00DB58B2" w:rsidRPr="00F70FB3" w:rsidRDefault="00DB58B2" w:rsidP="002F1335">
            <w:pPr>
              <w:ind w:firstLineChars="100" w:firstLine="200"/>
              <w:rPr>
                <w:sz w:val="20"/>
                <w:szCs w:val="20"/>
              </w:rPr>
            </w:pPr>
            <w:r w:rsidRPr="00F70FB3">
              <w:rPr>
                <w:sz w:val="20"/>
                <w:szCs w:val="20"/>
              </w:rPr>
              <w:t>P15</w:t>
            </w:r>
          </w:p>
        </w:tc>
        <w:tc>
          <w:tcPr>
            <w:tcW w:w="2835" w:type="dxa"/>
            <w:tcBorders>
              <w:top w:val="nil"/>
              <w:left w:val="nil"/>
              <w:bottom w:val="single" w:sz="4" w:space="0" w:color="000000"/>
              <w:right w:val="single" w:sz="4" w:space="0" w:color="000000"/>
            </w:tcBorders>
            <w:shd w:val="clear" w:color="auto" w:fill="auto"/>
            <w:vAlign w:val="center"/>
            <w:hideMark/>
          </w:tcPr>
          <w:p w14:paraId="73E782EA" w14:textId="77777777" w:rsidR="00DB58B2" w:rsidRPr="00F70FB3" w:rsidRDefault="00DB58B2" w:rsidP="002F1335">
            <w:pPr>
              <w:rPr>
                <w:sz w:val="20"/>
                <w:szCs w:val="20"/>
              </w:rPr>
            </w:pPr>
            <w:r w:rsidRPr="00F70FB3">
              <w:rPr>
                <w:sz w:val="20"/>
                <w:szCs w:val="20"/>
              </w:rPr>
              <w:t>Registrar corrente R (A);</w:t>
            </w:r>
          </w:p>
        </w:tc>
        <w:tc>
          <w:tcPr>
            <w:tcW w:w="567" w:type="dxa"/>
            <w:tcBorders>
              <w:top w:val="nil"/>
              <w:left w:val="nil"/>
              <w:bottom w:val="single" w:sz="4" w:space="0" w:color="000000"/>
              <w:right w:val="single" w:sz="4" w:space="0" w:color="000000"/>
            </w:tcBorders>
            <w:shd w:val="clear" w:color="auto" w:fill="auto"/>
            <w:vAlign w:val="center"/>
            <w:hideMark/>
          </w:tcPr>
          <w:p w14:paraId="13963FD3"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061B3C06" w14:textId="77777777" w:rsidR="00DB58B2" w:rsidRPr="00F70FB3" w:rsidRDefault="00DB58B2" w:rsidP="002F1335">
            <w:pPr>
              <w:rPr>
                <w:sz w:val="20"/>
                <w:szCs w:val="20"/>
              </w:rPr>
            </w:pPr>
            <w:r w:rsidRPr="00F70FB3">
              <w:rPr>
                <w:sz w:val="20"/>
                <w:szCs w:val="20"/>
              </w:rPr>
              <w:t>Corrente (A) RST</w:t>
            </w:r>
          </w:p>
        </w:tc>
        <w:tc>
          <w:tcPr>
            <w:tcW w:w="425" w:type="dxa"/>
            <w:tcBorders>
              <w:top w:val="nil"/>
              <w:left w:val="nil"/>
              <w:bottom w:val="single" w:sz="4" w:space="0" w:color="000000"/>
              <w:right w:val="single" w:sz="4" w:space="0" w:color="000000"/>
            </w:tcBorders>
            <w:shd w:val="clear" w:color="auto" w:fill="auto"/>
            <w:vAlign w:val="center"/>
            <w:hideMark/>
          </w:tcPr>
          <w:p w14:paraId="5DDA78C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157AEB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BD6DFE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D585B9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1BE6BF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14016AF"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2B2DD0B"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2D6B293"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18D9856"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2019ECB1" w14:textId="77777777" w:rsidR="00DB58B2" w:rsidRPr="00F70FB3" w:rsidRDefault="00DB58B2" w:rsidP="002F1335">
            <w:pPr>
              <w:rPr>
                <w:b/>
                <w:bCs/>
                <w:sz w:val="20"/>
                <w:szCs w:val="20"/>
              </w:rPr>
            </w:pPr>
          </w:p>
        </w:tc>
      </w:tr>
      <w:tr w:rsidR="00DB58B2" w:rsidRPr="00F70FB3" w14:paraId="1460BA61"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903279C" w14:textId="77777777" w:rsidR="00DB58B2" w:rsidRPr="00F70FB3" w:rsidRDefault="00DB58B2" w:rsidP="002F1335">
            <w:pPr>
              <w:ind w:firstLineChars="100" w:firstLine="200"/>
              <w:rPr>
                <w:sz w:val="20"/>
                <w:szCs w:val="20"/>
              </w:rPr>
            </w:pPr>
            <w:r w:rsidRPr="00F70FB3">
              <w:rPr>
                <w:sz w:val="20"/>
                <w:szCs w:val="20"/>
              </w:rPr>
              <w:t>P16</w:t>
            </w:r>
          </w:p>
        </w:tc>
        <w:tc>
          <w:tcPr>
            <w:tcW w:w="2835" w:type="dxa"/>
            <w:tcBorders>
              <w:top w:val="nil"/>
              <w:left w:val="nil"/>
              <w:bottom w:val="single" w:sz="4" w:space="0" w:color="000000"/>
              <w:right w:val="single" w:sz="4" w:space="0" w:color="000000"/>
            </w:tcBorders>
            <w:shd w:val="clear" w:color="auto" w:fill="auto"/>
            <w:vAlign w:val="center"/>
            <w:hideMark/>
          </w:tcPr>
          <w:p w14:paraId="4913564D" w14:textId="77777777" w:rsidR="00DB58B2" w:rsidRPr="00F70FB3" w:rsidRDefault="00DB58B2" w:rsidP="002F1335">
            <w:pPr>
              <w:rPr>
                <w:sz w:val="20"/>
                <w:szCs w:val="20"/>
              </w:rPr>
            </w:pPr>
            <w:r w:rsidRPr="00F70FB3">
              <w:rPr>
                <w:sz w:val="20"/>
                <w:szCs w:val="20"/>
              </w:rPr>
              <w:t>Registrar corrente S (S);</w:t>
            </w:r>
          </w:p>
        </w:tc>
        <w:tc>
          <w:tcPr>
            <w:tcW w:w="567" w:type="dxa"/>
            <w:tcBorders>
              <w:top w:val="nil"/>
              <w:left w:val="nil"/>
              <w:bottom w:val="single" w:sz="4" w:space="0" w:color="000000"/>
              <w:right w:val="single" w:sz="4" w:space="0" w:color="000000"/>
            </w:tcBorders>
            <w:shd w:val="clear" w:color="auto" w:fill="auto"/>
            <w:vAlign w:val="center"/>
            <w:hideMark/>
          </w:tcPr>
          <w:p w14:paraId="05E29E85" w14:textId="77777777" w:rsidR="00DB58B2" w:rsidRPr="00F70FB3" w:rsidRDefault="00DB58B2" w:rsidP="002F1335">
            <w:pPr>
              <w:rPr>
                <w:sz w:val="20"/>
                <w:szCs w:val="20"/>
              </w:rPr>
            </w:pPr>
            <w:proofErr w:type="spellStart"/>
            <w:r w:rsidRPr="00F70FB3">
              <w:rPr>
                <w:sz w:val="20"/>
                <w:szCs w:val="20"/>
              </w:rPr>
              <w:t>Elét-</w:t>
            </w:r>
            <w:r w:rsidRPr="00F70FB3">
              <w:rPr>
                <w:sz w:val="20"/>
                <w:szCs w:val="20"/>
              </w:rPr>
              <w:lastRenderedPageBreak/>
              <w: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61E7FFEC" w14:textId="77777777" w:rsidR="00DB58B2" w:rsidRPr="00F70FB3" w:rsidRDefault="00DB58B2" w:rsidP="002F1335">
            <w:pPr>
              <w:rPr>
                <w:sz w:val="20"/>
                <w:szCs w:val="20"/>
              </w:rPr>
            </w:pPr>
            <w:r w:rsidRPr="00F70FB3">
              <w:rPr>
                <w:sz w:val="20"/>
                <w:szCs w:val="20"/>
              </w:rPr>
              <w:lastRenderedPageBreak/>
              <w:t xml:space="preserve">Corrente </w:t>
            </w:r>
            <w:r w:rsidRPr="00F70FB3">
              <w:rPr>
                <w:sz w:val="20"/>
                <w:szCs w:val="20"/>
              </w:rPr>
              <w:lastRenderedPageBreak/>
              <w:t>(A) RST</w:t>
            </w:r>
          </w:p>
        </w:tc>
        <w:tc>
          <w:tcPr>
            <w:tcW w:w="425" w:type="dxa"/>
            <w:tcBorders>
              <w:top w:val="nil"/>
              <w:left w:val="nil"/>
              <w:bottom w:val="single" w:sz="4" w:space="0" w:color="000000"/>
              <w:right w:val="single" w:sz="4" w:space="0" w:color="000000"/>
            </w:tcBorders>
            <w:shd w:val="clear" w:color="auto" w:fill="auto"/>
            <w:vAlign w:val="center"/>
            <w:hideMark/>
          </w:tcPr>
          <w:p w14:paraId="1C51F600"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F571BB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BD0154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8CD02B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BECCEC4"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6C4EAD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B728923"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403B253"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CDCCCE0"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6DACAC73" w14:textId="77777777" w:rsidR="00DB58B2" w:rsidRPr="00F70FB3" w:rsidRDefault="00DB58B2" w:rsidP="002F1335">
            <w:pPr>
              <w:rPr>
                <w:b/>
                <w:bCs/>
                <w:sz w:val="20"/>
                <w:szCs w:val="20"/>
              </w:rPr>
            </w:pPr>
          </w:p>
        </w:tc>
      </w:tr>
      <w:tr w:rsidR="00DB58B2" w:rsidRPr="00F70FB3" w14:paraId="519ABFB8"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DDAE5CA" w14:textId="77777777" w:rsidR="00DB58B2" w:rsidRPr="00F70FB3" w:rsidRDefault="00DB58B2" w:rsidP="002F1335">
            <w:pPr>
              <w:ind w:firstLineChars="100" w:firstLine="200"/>
              <w:rPr>
                <w:sz w:val="20"/>
                <w:szCs w:val="20"/>
              </w:rPr>
            </w:pPr>
            <w:r w:rsidRPr="00F70FB3">
              <w:rPr>
                <w:sz w:val="20"/>
                <w:szCs w:val="20"/>
              </w:rPr>
              <w:lastRenderedPageBreak/>
              <w:t>P17</w:t>
            </w:r>
          </w:p>
        </w:tc>
        <w:tc>
          <w:tcPr>
            <w:tcW w:w="2835" w:type="dxa"/>
            <w:tcBorders>
              <w:top w:val="nil"/>
              <w:left w:val="nil"/>
              <w:bottom w:val="single" w:sz="4" w:space="0" w:color="000000"/>
              <w:right w:val="single" w:sz="4" w:space="0" w:color="000000"/>
            </w:tcBorders>
            <w:shd w:val="clear" w:color="auto" w:fill="auto"/>
            <w:vAlign w:val="center"/>
            <w:hideMark/>
          </w:tcPr>
          <w:p w14:paraId="31AE6C52" w14:textId="77777777" w:rsidR="00DB58B2" w:rsidRPr="00F70FB3" w:rsidRDefault="00DB58B2" w:rsidP="002F1335">
            <w:pPr>
              <w:rPr>
                <w:sz w:val="20"/>
                <w:szCs w:val="20"/>
              </w:rPr>
            </w:pPr>
            <w:r w:rsidRPr="00F70FB3">
              <w:rPr>
                <w:sz w:val="20"/>
                <w:szCs w:val="20"/>
              </w:rPr>
              <w:t>Registrar corrente T(A);</w:t>
            </w:r>
          </w:p>
        </w:tc>
        <w:tc>
          <w:tcPr>
            <w:tcW w:w="567" w:type="dxa"/>
            <w:tcBorders>
              <w:top w:val="nil"/>
              <w:left w:val="nil"/>
              <w:bottom w:val="single" w:sz="4" w:space="0" w:color="000000"/>
              <w:right w:val="single" w:sz="4" w:space="0" w:color="000000"/>
            </w:tcBorders>
            <w:shd w:val="clear" w:color="auto" w:fill="auto"/>
            <w:vAlign w:val="center"/>
            <w:hideMark/>
          </w:tcPr>
          <w:p w14:paraId="0B7E5BE3"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0997BBA1" w14:textId="77777777" w:rsidR="00DB58B2" w:rsidRPr="00F70FB3" w:rsidRDefault="00DB58B2" w:rsidP="002F1335">
            <w:pPr>
              <w:rPr>
                <w:sz w:val="20"/>
                <w:szCs w:val="20"/>
              </w:rPr>
            </w:pPr>
            <w:r w:rsidRPr="00F70FB3">
              <w:rPr>
                <w:sz w:val="20"/>
                <w:szCs w:val="20"/>
              </w:rPr>
              <w:t>Corrente (A) RST</w:t>
            </w:r>
          </w:p>
        </w:tc>
        <w:tc>
          <w:tcPr>
            <w:tcW w:w="425" w:type="dxa"/>
            <w:tcBorders>
              <w:top w:val="nil"/>
              <w:left w:val="nil"/>
              <w:bottom w:val="single" w:sz="4" w:space="0" w:color="000000"/>
              <w:right w:val="single" w:sz="4" w:space="0" w:color="000000"/>
            </w:tcBorders>
            <w:shd w:val="clear" w:color="auto" w:fill="auto"/>
            <w:vAlign w:val="center"/>
            <w:hideMark/>
          </w:tcPr>
          <w:p w14:paraId="1D05D0C1"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326379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C3017B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C09A7BD"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974BE52"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EB646A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1C0451C"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8282CF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852123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F91A604" w14:textId="77777777" w:rsidR="00DB58B2" w:rsidRPr="00F70FB3" w:rsidRDefault="00DB58B2" w:rsidP="002F1335">
            <w:pPr>
              <w:rPr>
                <w:b/>
                <w:bCs/>
                <w:sz w:val="20"/>
                <w:szCs w:val="20"/>
              </w:rPr>
            </w:pPr>
          </w:p>
        </w:tc>
      </w:tr>
      <w:tr w:rsidR="00DB58B2" w:rsidRPr="00F70FB3" w14:paraId="640A0E92" w14:textId="77777777" w:rsidTr="002F1335">
        <w:trPr>
          <w:trHeight w:val="45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38B9CEA2" w14:textId="77777777" w:rsidR="00DB58B2" w:rsidRPr="00F70FB3" w:rsidRDefault="00DB58B2" w:rsidP="002F1335">
            <w:pPr>
              <w:ind w:firstLineChars="100" w:firstLine="200"/>
              <w:rPr>
                <w:sz w:val="20"/>
                <w:szCs w:val="20"/>
              </w:rPr>
            </w:pPr>
            <w:r w:rsidRPr="00F70FB3">
              <w:rPr>
                <w:sz w:val="20"/>
                <w:szCs w:val="20"/>
              </w:rPr>
              <w:t>P18</w:t>
            </w:r>
          </w:p>
        </w:tc>
        <w:tc>
          <w:tcPr>
            <w:tcW w:w="2835" w:type="dxa"/>
            <w:tcBorders>
              <w:top w:val="nil"/>
              <w:left w:val="nil"/>
              <w:bottom w:val="single" w:sz="4" w:space="0" w:color="000000"/>
              <w:right w:val="single" w:sz="4" w:space="0" w:color="000000"/>
            </w:tcBorders>
            <w:shd w:val="clear" w:color="auto" w:fill="auto"/>
            <w:vAlign w:val="center"/>
            <w:hideMark/>
          </w:tcPr>
          <w:p w14:paraId="4B39000E" w14:textId="77777777" w:rsidR="00DB58B2" w:rsidRPr="00F70FB3" w:rsidRDefault="00DB58B2" w:rsidP="002F1335">
            <w:pPr>
              <w:rPr>
                <w:sz w:val="20"/>
                <w:szCs w:val="20"/>
              </w:rPr>
            </w:pPr>
            <w:r w:rsidRPr="00F70FB3">
              <w:rPr>
                <w:sz w:val="20"/>
                <w:szCs w:val="20"/>
              </w:rPr>
              <w:t>Registrar tensão R-S;</w:t>
            </w:r>
          </w:p>
        </w:tc>
        <w:tc>
          <w:tcPr>
            <w:tcW w:w="567" w:type="dxa"/>
            <w:tcBorders>
              <w:top w:val="nil"/>
              <w:left w:val="nil"/>
              <w:bottom w:val="single" w:sz="4" w:space="0" w:color="000000"/>
              <w:right w:val="single" w:sz="4" w:space="0" w:color="000000"/>
            </w:tcBorders>
            <w:shd w:val="clear" w:color="auto" w:fill="auto"/>
            <w:vAlign w:val="center"/>
            <w:hideMark/>
          </w:tcPr>
          <w:p w14:paraId="64C405CE"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4F1F9F2E" w14:textId="77777777" w:rsidR="00DB58B2" w:rsidRPr="00F70FB3" w:rsidRDefault="00DB58B2" w:rsidP="002F1335">
            <w:pPr>
              <w:rPr>
                <w:sz w:val="20"/>
                <w:szCs w:val="20"/>
              </w:rPr>
            </w:pPr>
            <w:r w:rsidRPr="00F70FB3">
              <w:rPr>
                <w:sz w:val="20"/>
                <w:szCs w:val="20"/>
              </w:rPr>
              <w:t>Tensão (V) - RST - 3F-220V</w:t>
            </w:r>
          </w:p>
        </w:tc>
        <w:tc>
          <w:tcPr>
            <w:tcW w:w="425" w:type="dxa"/>
            <w:tcBorders>
              <w:top w:val="nil"/>
              <w:left w:val="nil"/>
              <w:bottom w:val="single" w:sz="4" w:space="0" w:color="000000"/>
              <w:right w:val="single" w:sz="4" w:space="0" w:color="000000"/>
            </w:tcBorders>
            <w:shd w:val="clear" w:color="auto" w:fill="auto"/>
            <w:vAlign w:val="center"/>
            <w:hideMark/>
          </w:tcPr>
          <w:p w14:paraId="0B2A7E6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7840155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D7EFE2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BE9C2EA"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1E7582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32EE05C"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86208C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3F8A970"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5892F6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AEBD2FE" w14:textId="77777777" w:rsidR="00DB58B2" w:rsidRPr="00F70FB3" w:rsidRDefault="00DB58B2" w:rsidP="002F1335">
            <w:pPr>
              <w:rPr>
                <w:b/>
                <w:bCs/>
                <w:sz w:val="20"/>
                <w:szCs w:val="20"/>
              </w:rPr>
            </w:pPr>
          </w:p>
        </w:tc>
      </w:tr>
      <w:tr w:rsidR="00DB58B2" w:rsidRPr="00F70FB3" w14:paraId="7714E03C" w14:textId="77777777" w:rsidTr="002F1335">
        <w:trPr>
          <w:trHeight w:val="45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0DDEEFF" w14:textId="77777777" w:rsidR="00DB58B2" w:rsidRPr="00F70FB3" w:rsidRDefault="00DB58B2" w:rsidP="002F1335">
            <w:pPr>
              <w:ind w:firstLineChars="100" w:firstLine="200"/>
              <w:rPr>
                <w:sz w:val="20"/>
                <w:szCs w:val="20"/>
              </w:rPr>
            </w:pPr>
            <w:r w:rsidRPr="00F70FB3">
              <w:rPr>
                <w:sz w:val="20"/>
                <w:szCs w:val="20"/>
              </w:rPr>
              <w:t>P19</w:t>
            </w:r>
          </w:p>
        </w:tc>
        <w:tc>
          <w:tcPr>
            <w:tcW w:w="2835" w:type="dxa"/>
            <w:tcBorders>
              <w:top w:val="nil"/>
              <w:left w:val="nil"/>
              <w:bottom w:val="single" w:sz="4" w:space="0" w:color="000000"/>
              <w:right w:val="single" w:sz="4" w:space="0" w:color="000000"/>
            </w:tcBorders>
            <w:shd w:val="clear" w:color="auto" w:fill="auto"/>
            <w:vAlign w:val="center"/>
            <w:hideMark/>
          </w:tcPr>
          <w:p w14:paraId="0D26A56D" w14:textId="77777777" w:rsidR="00DB58B2" w:rsidRPr="00F70FB3" w:rsidRDefault="00DB58B2" w:rsidP="002F1335">
            <w:pPr>
              <w:rPr>
                <w:sz w:val="20"/>
                <w:szCs w:val="20"/>
              </w:rPr>
            </w:pPr>
            <w:r w:rsidRPr="00F70FB3">
              <w:rPr>
                <w:sz w:val="20"/>
                <w:szCs w:val="20"/>
              </w:rPr>
              <w:t>Registrar tensão R-T;</w:t>
            </w:r>
          </w:p>
        </w:tc>
        <w:tc>
          <w:tcPr>
            <w:tcW w:w="567" w:type="dxa"/>
            <w:tcBorders>
              <w:top w:val="nil"/>
              <w:left w:val="nil"/>
              <w:bottom w:val="single" w:sz="4" w:space="0" w:color="000000"/>
              <w:right w:val="single" w:sz="4" w:space="0" w:color="000000"/>
            </w:tcBorders>
            <w:shd w:val="clear" w:color="auto" w:fill="auto"/>
            <w:vAlign w:val="center"/>
            <w:hideMark/>
          </w:tcPr>
          <w:p w14:paraId="1EA4F295"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38FB0982" w14:textId="77777777" w:rsidR="00DB58B2" w:rsidRPr="00F70FB3" w:rsidRDefault="00DB58B2" w:rsidP="002F1335">
            <w:pPr>
              <w:rPr>
                <w:sz w:val="20"/>
                <w:szCs w:val="20"/>
              </w:rPr>
            </w:pPr>
            <w:r w:rsidRPr="00F70FB3">
              <w:rPr>
                <w:sz w:val="20"/>
                <w:szCs w:val="20"/>
              </w:rPr>
              <w:t>Tensão (V) - RST - 3F-220V</w:t>
            </w:r>
          </w:p>
        </w:tc>
        <w:tc>
          <w:tcPr>
            <w:tcW w:w="425" w:type="dxa"/>
            <w:tcBorders>
              <w:top w:val="nil"/>
              <w:left w:val="nil"/>
              <w:bottom w:val="single" w:sz="4" w:space="0" w:color="000000"/>
              <w:right w:val="single" w:sz="4" w:space="0" w:color="000000"/>
            </w:tcBorders>
            <w:shd w:val="clear" w:color="auto" w:fill="auto"/>
            <w:vAlign w:val="center"/>
            <w:hideMark/>
          </w:tcPr>
          <w:p w14:paraId="11A88FBB"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A9EA1B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2ADFC5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7B549F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30E2D4A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90518A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238FC6E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5DCDD4D8"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3C6B4F4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BCCB3A6" w14:textId="77777777" w:rsidR="00DB58B2" w:rsidRPr="00F70FB3" w:rsidRDefault="00DB58B2" w:rsidP="002F1335">
            <w:pPr>
              <w:rPr>
                <w:b/>
                <w:bCs/>
                <w:sz w:val="20"/>
                <w:szCs w:val="20"/>
              </w:rPr>
            </w:pPr>
          </w:p>
        </w:tc>
      </w:tr>
      <w:tr w:rsidR="00DB58B2" w:rsidRPr="00F70FB3" w14:paraId="56E5EF14" w14:textId="77777777" w:rsidTr="002F1335">
        <w:trPr>
          <w:trHeight w:val="1228"/>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76EB6497" w14:textId="77777777" w:rsidR="00DB58B2" w:rsidRPr="00F70FB3" w:rsidRDefault="00DB58B2" w:rsidP="002F1335">
            <w:pPr>
              <w:ind w:firstLineChars="100" w:firstLine="200"/>
              <w:rPr>
                <w:sz w:val="20"/>
                <w:szCs w:val="20"/>
              </w:rPr>
            </w:pPr>
            <w:r w:rsidRPr="00F70FB3">
              <w:rPr>
                <w:sz w:val="20"/>
                <w:szCs w:val="20"/>
              </w:rPr>
              <w:t>P20</w:t>
            </w:r>
          </w:p>
        </w:tc>
        <w:tc>
          <w:tcPr>
            <w:tcW w:w="2835" w:type="dxa"/>
            <w:tcBorders>
              <w:top w:val="nil"/>
              <w:left w:val="nil"/>
              <w:bottom w:val="single" w:sz="4" w:space="0" w:color="000000"/>
              <w:right w:val="single" w:sz="4" w:space="0" w:color="000000"/>
            </w:tcBorders>
            <w:shd w:val="clear" w:color="auto" w:fill="auto"/>
            <w:vAlign w:val="center"/>
            <w:hideMark/>
          </w:tcPr>
          <w:p w14:paraId="3F7EEC5E" w14:textId="77777777" w:rsidR="00DB58B2" w:rsidRPr="00F70FB3" w:rsidRDefault="00DB58B2" w:rsidP="002F1335">
            <w:pPr>
              <w:rPr>
                <w:sz w:val="20"/>
                <w:szCs w:val="20"/>
              </w:rPr>
            </w:pPr>
            <w:r w:rsidRPr="00F70FB3">
              <w:rPr>
                <w:sz w:val="20"/>
                <w:szCs w:val="20"/>
              </w:rPr>
              <w:t>Registrar tensão S-T;</w:t>
            </w:r>
          </w:p>
        </w:tc>
        <w:tc>
          <w:tcPr>
            <w:tcW w:w="567" w:type="dxa"/>
            <w:tcBorders>
              <w:top w:val="nil"/>
              <w:left w:val="nil"/>
              <w:bottom w:val="single" w:sz="4" w:space="0" w:color="000000"/>
              <w:right w:val="single" w:sz="4" w:space="0" w:color="000000"/>
            </w:tcBorders>
            <w:shd w:val="clear" w:color="auto" w:fill="auto"/>
            <w:vAlign w:val="center"/>
            <w:hideMark/>
          </w:tcPr>
          <w:p w14:paraId="033EA134" w14:textId="77777777" w:rsidR="00DB58B2" w:rsidRPr="00F70FB3" w:rsidRDefault="00DB58B2" w:rsidP="002F1335">
            <w:pPr>
              <w:rPr>
                <w:sz w:val="20"/>
                <w:szCs w:val="20"/>
              </w:rPr>
            </w:pPr>
            <w:proofErr w:type="spellStart"/>
            <w:r w:rsidRPr="00F70FB3">
              <w:rPr>
                <w:sz w:val="20"/>
                <w:szCs w:val="20"/>
              </w:rPr>
              <w:t>Elét-rica</w:t>
            </w:r>
            <w:proofErr w:type="spellEnd"/>
          </w:p>
        </w:tc>
        <w:tc>
          <w:tcPr>
            <w:tcW w:w="851" w:type="dxa"/>
            <w:tcBorders>
              <w:top w:val="nil"/>
              <w:left w:val="nil"/>
              <w:bottom w:val="single" w:sz="4" w:space="0" w:color="000000"/>
              <w:right w:val="single" w:sz="4" w:space="0" w:color="000000"/>
            </w:tcBorders>
            <w:shd w:val="clear" w:color="auto" w:fill="auto"/>
            <w:vAlign w:val="center"/>
            <w:hideMark/>
          </w:tcPr>
          <w:p w14:paraId="14BAED35" w14:textId="77777777" w:rsidR="00DB58B2" w:rsidRPr="00F70FB3" w:rsidRDefault="00DB58B2" w:rsidP="002F1335">
            <w:pPr>
              <w:rPr>
                <w:sz w:val="20"/>
                <w:szCs w:val="20"/>
              </w:rPr>
            </w:pPr>
            <w:r w:rsidRPr="00F70FB3">
              <w:rPr>
                <w:sz w:val="20"/>
                <w:szCs w:val="20"/>
              </w:rPr>
              <w:t>Tensão (V) - RST - 3F-220V</w:t>
            </w:r>
          </w:p>
        </w:tc>
        <w:tc>
          <w:tcPr>
            <w:tcW w:w="425" w:type="dxa"/>
            <w:tcBorders>
              <w:top w:val="nil"/>
              <w:left w:val="nil"/>
              <w:bottom w:val="single" w:sz="4" w:space="0" w:color="000000"/>
              <w:right w:val="single" w:sz="4" w:space="0" w:color="000000"/>
            </w:tcBorders>
            <w:shd w:val="clear" w:color="auto" w:fill="auto"/>
            <w:vAlign w:val="center"/>
            <w:hideMark/>
          </w:tcPr>
          <w:p w14:paraId="622ACF4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F5E395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CCAD66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C90542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7F87C0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2BB3D63"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42EC9D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2014260"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55C227C"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AA3BF12" w14:textId="77777777" w:rsidR="00DB58B2" w:rsidRPr="00F70FB3" w:rsidRDefault="00DB58B2" w:rsidP="002F1335">
            <w:pPr>
              <w:rPr>
                <w:b/>
                <w:bCs/>
                <w:sz w:val="20"/>
                <w:szCs w:val="20"/>
              </w:rPr>
            </w:pPr>
          </w:p>
        </w:tc>
      </w:tr>
      <w:tr w:rsidR="00DB58B2" w:rsidRPr="00F70FB3" w14:paraId="6124178C"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E11AE6D" w14:textId="77777777" w:rsidR="00DB58B2" w:rsidRPr="00F70FB3" w:rsidRDefault="00DB58B2" w:rsidP="002F1335">
            <w:pPr>
              <w:ind w:firstLineChars="100" w:firstLine="200"/>
              <w:rPr>
                <w:sz w:val="20"/>
                <w:szCs w:val="20"/>
              </w:rPr>
            </w:pPr>
            <w:r w:rsidRPr="00F70FB3">
              <w:rPr>
                <w:sz w:val="20"/>
                <w:szCs w:val="20"/>
              </w:rPr>
              <w:t>P21</w:t>
            </w:r>
          </w:p>
        </w:tc>
        <w:tc>
          <w:tcPr>
            <w:tcW w:w="2835" w:type="dxa"/>
            <w:tcBorders>
              <w:top w:val="nil"/>
              <w:left w:val="nil"/>
              <w:bottom w:val="single" w:sz="4" w:space="0" w:color="000000"/>
              <w:right w:val="single" w:sz="4" w:space="0" w:color="000000"/>
            </w:tcBorders>
            <w:shd w:val="clear" w:color="auto" w:fill="auto"/>
            <w:vAlign w:val="center"/>
            <w:hideMark/>
          </w:tcPr>
          <w:p w14:paraId="175D7579" w14:textId="77777777" w:rsidR="00DB58B2" w:rsidRPr="00F70FB3" w:rsidRDefault="00DB58B2" w:rsidP="002F1335">
            <w:pPr>
              <w:rPr>
                <w:sz w:val="20"/>
                <w:szCs w:val="20"/>
              </w:rPr>
            </w:pPr>
            <w:r w:rsidRPr="00F70FB3">
              <w:rPr>
                <w:sz w:val="20"/>
                <w:szCs w:val="20"/>
              </w:rPr>
              <w:t>Lubrificar e engraxar buchas e rolamentos;</w:t>
            </w:r>
          </w:p>
        </w:tc>
        <w:tc>
          <w:tcPr>
            <w:tcW w:w="567" w:type="dxa"/>
            <w:tcBorders>
              <w:top w:val="nil"/>
              <w:left w:val="nil"/>
              <w:bottom w:val="single" w:sz="4" w:space="0" w:color="000000"/>
              <w:right w:val="single" w:sz="4" w:space="0" w:color="000000"/>
            </w:tcBorders>
            <w:shd w:val="clear" w:color="auto" w:fill="auto"/>
            <w:vAlign w:val="center"/>
            <w:hideMark/>
          </w:tcPr>
          <w:p w14:paraId="77706FAE"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F79666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F5AC241"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7DB17F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B33758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031E171"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4A27483"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75C6B8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F950A4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73B74A02"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599F2C3B"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A70B6DD" w14:textId="77777777" w:rsidR="00DB58B2" w:rsidRPr="00F70FB3" w:rsidRDefault="00DB58B2" w:rsidP="002F1335">
            <w:pPr>
              <w:rPr>
                <w:b/>
                <w:bCs/>
                <w:sz w:val="20"/>
                <w:szCs w:val="20"/>
              </w:rPr>
            </w:pPr>
          </w:p>
        </w:tc>
      </w:tr>
      <w:tr w:rsidR="00DB58B2" w:rsidRPr="00F70FB3" w14:paraId="4583BC1A"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0A838D7" w14:textId="77777777" w:rsidR="00DB58B2" w:rsidRPr="00F70FB3" w:rsidRDefault="00DB58B2" w:rsidP="002F1335">
            <w:pPr>
              <w:ind w:firstLineChars="100" w:firstLine="200"/>
              <w:rPr>
                <w:sz w:val="20"/>
                <w:szCs w:val="20"/>
              </w:rPr>
            </w:pPr>
            <w:r w:rsidRPr="00F70FB3">
              <w:rPr>
                <w:sz w:val="20"/>
                <w:szCs w:val="20"/>
              </w:rPr>
              <w:t>P22</w:t>
            </w:r>
          </w:p>
        </w:tc>
        <w:tc>
          <w:tcPr>
            <w:tcW w:w="2835" w:type="dxa"/>
            <w:tcBorders>
              <w:top w:val="nil"/>
              <w:left w:val="nil"/>
              <w:bottom w:val="single" w:sz="4" w:space="0" w:color="000000"/>
              <w:right w:val="single" w:sz="4" w:space="0" w:color="000000"/>
            </w:tcBorders>
            <w:shd w:val="clear" w:color="auto" w:fill="auto"/>
            <w:vAlign w:val="center"/>
            <w:hideMark/>
          </w:tcPr>
          <w:p w14:paraId="109967ED" w14:textId="77777777" w:rsidR="00DB58B2" w:rsidRPr="00F70FB3" w:rsidRDefault="00DB58B2" w:rsidP="002F1335">
            <w:pPr>
              <w:rPr>
                <w:sz w:val="20"/>
                <w:szCs w:val="20"/>
              </w:rPr>
            </w:pPr>
            <w:r w:rsidRPr="00F70FB3">
              <w:rPr>
                <w:sz w:val="20"/>
                <w:szCs w:val="20"/>
              </w:rPr>
              <w:t>Eliminar pontos de ferrugem;</w:t>
            </w:r>
          </w:p>
        </w:tc>
        <w:tc>
          <w:tcPr>
            <w:tcW w:w="567" w:type="dxa"/>
            <w:tcBorders>
              <w:top w:val="nil"/>
              <w:left w:val="nil"/>
              <w:bottom w:val="single" w:sz="4" w:space="0" w:color="000000"/>
              <w:right w:val="single" w:sz="4" w:space="0" w:color="000000"/>
            </w:tcBorders>
            <w:shd w:val="clear" w:color="auto" w:fill="auto"/>
            <w:vAlign w:val="center"/>
            <w:hideMark/>
          </w:tcPr>
          <w:p w14:paraId="68349E13"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45A13AD5"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55AE7DA"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B7D744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6E3B39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86CBCB5"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E904F5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6140591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CA62F0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0E6611E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CCAA5E8"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54BBC4E" w14:textId="77777777" w:rsidR="00DB58B2" w:rsidRPr="00F70FB3" w:rsidRDefault="00DB58B2" w:rsidP="002F1335">
            <w:pPr>
              <w:rPr>
                <w:b/>
                <w:bCs/>
                <w:sz w:val="20"/>
                <w:szCs w:val="20"/>
              </w:rPr>
            </w:pPr>
          </w:p>
        </w:tc>
      </w:tr>
      <w:tr w:rsidR="00DB58B2" w:rsidRPr="00F70FB3" w14:paraId="3159E99A"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9D3FB06" w14:textId="77777777" w:rsidR="00DB58B2" w:rsidRPr="00F70FB3" w:rsidRDefault="00DB58B2" w:rsidP="002F1335">
            <w:pPr>
              <w:ind w:firstLineChars="100" w:firstLine="200"/>
              <w:rPr>
                <w:sz w:val="20"/>
                <w:szCs w:val="20"/>
              </w:rPr>
            </w:pPr>
            <w:r w:rsidRPr="00F70FB3">
              <w:rPr>
                <w:sz w:val="20"/>
                <w:szCs w:val="20"/>
              </w:rPr>
              <w:t>P23</w:t>
            </w:r>
          </w:p>
        </w:tc>
        <w:tc>
          <w:tcPr>
            <w:tcW w:w="2835" w:type="dxa"/>
            <w:tcBorders>
              <w:top w:val="nil"/>
              <w:left w:val="nil"/>
              <w:bottom w:val="single" w:sz="4" w:space="0" w:color="000000"/>
              <w:right w:val="single" w:sz="4" w:space="0" w:color="000000"/>
            </w:tcBorders>
            <w:shd w:val="clear" w:color="auto" w:fill="auto"/>
            <w:vAlign w:val="center"/>
            <w:hideMark/>
          </w:tcPr>
          <w:p w14:paraId="0451FD42" w14:textId="77777777" w:rsidR="00DB58B2" w:rsidRPr="00F70FB3" w:rsidRDefault="00DB58B2" w:rsidP="002F1335">
            <w:pPr>
              <w:rPr>
                <w:sz w:val="20"/>
                <w:szCs w:val="20"/>
              </w:rPr>
            </w:pPr>
            <w:r w:rsidRPr="00F70FB3">
              <w:rPr>
                <w:sz w:val="20"/>
                <w:szCs w:val="20"/>
              </w:rPr>
              <w:t>Verificar pintura geral;</w:t>
            </w:r>
          </w:p>
        </w:tc>
        <w:tc>
          <w:tcPr>
            <w:tcW w:w="567" w:type="dxa"/>
            <w:tcBorders>
              <w:top w:val="nil"/>
              <w:left w:val="nil"/>
              <w:bottom w:val="single" w:sz="4" w:space="0" w:color="000000"/>
              <w:right w:val="single" w:sz="4" w:space="0" w:color="000000"/>
            </w:tcBorders>
            <w:shd w:val="clear" w:color="auto" w:fill="auto"/>
            <w:vAlign w:val="center"/>
            <w:hideMark/>
          </w:tcPr>
          <w:p w14:paraId="586D8BEA"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7D9D800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E45553A"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4E34D0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F0F509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993E0D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9264BB1"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D326AC4"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236B426"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77A9F290"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DCB799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203A83D" w14:textId="77777777" w:rsidR="00DB58B2" w:rsidRPr="00F70FB3" w:rsidRDefault="00DB58B2" w:rsidP="002F1335">
            <w:pPr>
              <w:rPr>
                <w:b/>
                <w:bCs/>
                <w:sz w:val="20"/>
                <w:szCs w:val="20"/>
              </w:rPr>
            </w:pPr>
          </w:p>
        </w:tc>
      </w:tr>
      <w:tr w:rsidR="00DB58B2" w:rsidRPr="00F70FB3" w14:paraId="56F2F601"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16390AF" w14:textId="77777777" w:rsidR="00DB58B2" w:rsidRPr="00F70FB3" w:rsidRDefault="00DB58B2" w:rsidP="002F1335">
            <w:pPr>
              <w:ind w:firstLineChars="100" w:firstLine="200"/>
              <w:rPr>
                <w:sz w:val="20"/>
                <w:szCs w:val="20"/>
              </w:rPr>
            </w:pPr>
            <w:r w:rsidRPr="00F70FB3">
              <w:rPr>
                <w:sz w:val="20"/>
                <w:szCs w:val="20"/>
              </w:rPr>
              <w:t>P24</w:t>
            </w:r>
          </w:p>
        </w:tc>
        <w:tc>
          <w:tcPr>
            <w:tcW w:w="2835" w:type="dxa"/>
            <w:tcBorders>
              <w:top w:val="nil"/>
              <w:left w:val="nil"/>
              <w:bottom w:val="single" w:sz="4" w:space="0" w:color="000000"/>
              <w:right w:val="single" w:sz="4" w:space="0" w:color="000000"/>
            </w:tcBorders>
            <w:shd w:val="clear" w:color="auto" w:fill="auto"/>
            <w:vAlign w:val="center"/>
            <w:hideMark/>
          </w:tcPr>
          <w:p w14:paraId="43B27E50" w14:textId="77777777" w:rsidR="00DB58B2" w:rsidRPr="00F70FB3" w:rsidRDefault="00DB58B2" w:rsidP="002F1335">
            <w:pPr>
              <w:rPr>
                <w:sz w:val="20"/>
                <w:szCs w:val="20"/>
              </w:rPr>
            </w:pPr>
            <w:r w:rsidRPr="00F70FB3">
              <w:rPr>
                <w:sz w:val="20"/>
                <w:szCs w:val="20"/>
              </w:rPr>
              <w:t>Medir a resistência de isolamento do motor.</w:t>
            </w:r>
          </w:p>
        </w:tc>
        <w:tc>
          <w:tcPr>
            <w:tcW w:w="567" w:type="dxa"/>
            <w:tcBorders>
              <w:top w:val="nil"/>
              <w:left w:val="nil"/>
              <w:bottom w:val="single" w:sz="4" w:space="0" w:color="000000"/>
              <w:right w:val="single" w:sz="4" w:space="0" w:color="000000"/>
            </w:tcBorders>
            <w:shd w:val="clear" w:color="auto" w:fill="auto"/>
            <w:vAlign w:val="center"/>
            <w:hideMark/>
          </w:tcPr>
          <w:p w14:paraId="31A49CC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31E5BDA"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EB67578"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8C523B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DF7A98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130550B"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63B8A7E"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53CFB9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F8C6DFA"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963EA6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92488C5"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099FEA7A" w14:textId="77777777" w:rsidR="00DB58B2" w:rsidRPr="00F70FB3" w:rsidRDefault="00DB58B2" w:rsidP="002F1335">
            <w:pPr>
              <w:rPr>
                <w:b/>
                <w:bCs/>
                <w:sz w:val="20"/>
                <w:szCs w:val="20"/>
              </w:rPr>
            </w:pPr>
          </w:p>
        </w:tc>
      </w:tr>
      <w:tr w:rsidR="00DB58B2" w:rsidRPr="00F70FB3" w14:paraId="656640F2" w14:textId="77777777" w:rsidTr="002F1335">
        <w:trPr>
          <w:trHeight w:val="485"/>
        </w:trPr>
        <w:tc>
          <w:tcPr>
            <w:tcW w:w="1149" w:type="dxa"/>
            <w:tcBorders>
              <w:top w:val="nil"/>
              <w:left w:val="single" w:sz="4" w:space="0" w:color="000000"/>
              <w:bottom w:val="single" w:sz="4" w:space="0" w:color="000000"/>
              <w:right w:val="single" w:sz="4" w:space="0" w:color="000000"/>
            </w:tcBorders>
            <w:shd w:val="clear" w:color="auto" w:fill="1F3864" w:themeFill="accent5" w:themeFillShade="80"/>
            <w:vAlign w:val="center"/>
            <w:hideMark/>
          </w:tcPr>
          <w:p w14:paraId="41D45A3B"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PM_T3</w:t>
            </w:r>
          </w:p>
        </w:tc>
        <w:tc>
          <w:tcPr>
            <w:tcW w:w="2835" w:type="dxa"/>
            <w:tcBorders>
              <w:top w:val="nil"/>
              <w:left w:val="nil"/>
              <w:bottom w:val="single" w:sz="4" w:space="0" w:color="000000"/>
              <w:right w:val="single" w:sz="4" w:space="0" w:color="000000"/>
            </w:tcBorders>
            <w:shd w:val="clear" w:color="auto" w:fill="1F3864" w:themeFill="accent5" w:themeFillShade="80"/>
            <w:vAlign w:val="center"/>
            <w:hideMark/>
          </w:tcPr>
          <w:p w14:paraId="0A96696C" w14:textId="77777777" w:rsidR="00DB58B2" w:rsidRPr="00845154" w:rsidRDefault="00DB58B2" w:rsidP="002F1335">
            <w:pPr>
              <w:rPr>
                <w:b/>
                <w:bCs/>
                <w:color w:val="FFFFFF" w:themeColor="background1"/>
                <w:sz w:val="20"/>
                <w:szCs w:val="20"/>
              </w:rPr>
            </w:pPr>
            <w:r w:rsidRPr="00845154">
              <w:rPr>
                <w:b/>
                <w:bCs/>
                <w:color w:val="FFFFFF" w:themeColor="background1"/>
                <w:sz w:val="20"/>
                <w:szCs w:val="20"/>
              </w:rPr>
              <w:t>AR CONDICIONADO DE JANELA E SPLITS</w:t>
            </w:r>
          </w:p>
        </w:tc>
        <w:tc>
          <w:tcPr>
            <w:tcW w:w="567" w:type="dxa"/>
            <w:tcBorders>
              <w:top w:val="nil"/>
              <w:left w:val="nil"/>
              <w:bottom w:val="single" w:sz="4" w:space="0" w:color="000000"/>
              <w:right w:val="single" w:sz="4" w:space="0" w:color="000000"/>
            </w:tcBorders>
            <w:shd w:val="clear" w:color="auto" w:fill="1F3864" w:themeFill="accent5" w:themeFillShade="80"/>
            <w:vAlign w:val="center"/>
            <w:hideMark/>
          </w:tcPr>
          <w:p w14:paraId="4756FB7F" w14:textId="77777777" w:rsidR="00DB58B2" w:rsidRPr="00845154" w:rsidRDefault="00DB58B2" w:rsidP="002F1335">
            <w:pPr>
              <w:rPr>
                <w:b/>
                <w:bCs/>
                <w:color w:val="FFFFFF" w:themeColor="background1"/>
                <w:sz w:val="20"/>
                <w:szCs w:val="20"/>
              </w:rPr>
            </w:pPr>
          </w:p>
        </w:tc>
        <w:tc>
          <w:tcPr>
            <w:tcW w:w="851" w:type="dxa"/>
            <w:tcBorders>
              <w:top w:val="nil"/>
              <w:left w:val="nil"/>
              <w:bottom w:val="single" w:sz="4" w:space="0" w:color="000000"/>
              <w:right w:val="single" w:sz="4" w:space="0" w:color="000000"/>
            </w:tcBorders>
            <w:shd w:val="clear" w:color="auto" w:fill="1F3864" w:themeFill="accent5" w:themeFillShade="80"/>
            <w:vAlign w:val="center"/>
            <w:hideMark/>
          </w:tcPr>
          <w:p w14:paraId="6EFB17DE" w14:textId="77777777" w:rsidR="00DB58B2" w:rsidRPr="00845154" w:rsidRDefault="00DB58B2" w:rsidP="002F1335">
            <w:pPr>
              <w:rPr>
                <w:b/>
                <w:bCs/>
                <w:color w:val="FFFFFF" w:themeColor="background1"/>
                <w:sz w:val="20"/>
                <w:szCs w:val="20"/>
              </w:rPr>
            </w:pPr>
          </w:p>
        </w:tc>
        <w:tc>
          <w:tcPr>
            <w:tcW w:w="425" w:type="dxa"/>
            <w:tcBorders>
              <w:top w:val="nil"/>
              <w:left w:val="nil"/>
              <w:bottom w:val="single" w:sz="4" w:space="0" w:color="000000"/>
              <w:right w:val="single" w:sz="4" w:space="0" w:color="000000"/>
            </w:tcBorders>
            <w:shd w:val="clear" w:color="auto" w:fill="1F3864" w:themeFill="accent5" w:themeFillShade="80"/>
            <w:vAlign w:val="center"/>
            <w:hideMark/>
          </w:tcPr>
          <w:p w14:paraId="31CF8C98" w14:textId="77777777" w:rsidR="00DB58B2" w:rsidRPr="00845154" w:rsidRDefault="00DB58B2" w:rsidP="002F1335">
            <w:pPr>
              <w:rPr>
                <w:b/>
                <w:bCs/>
                <w:color w:val="FFFFFF" w:themeColor="background1"/>
                <w:sz w:val="20"/>
                <w:szCs w:val="20"/>
              </w:rPr>
            </w:pPr>
          </w:p>
        </w:tc>
        <w:tc>
          <w:tcPr>
            <w:tcW w:w="284" w:type="dxa"/>
            <w:tcBorders>
              <w:top w:val="nil"/>
              <w:left w:val="nil"/>
              <w:bottom w:val="single" w:sz="4" w:space="0" w:color="000000"/>
              <w:right w:val="single" w:sz="4" w:space="0" w:color="000000"/>
            </w:tcBorders>
            <w:shd w:val="clear" w:color="auto" w:fill="1F3864" w:themeFill="accent5" w:themeFillShade="80"/>
            <w:vAlign w:val="center"/>
            <w:hideMark/>
          </w:tcPr>
          <w:p w14:paraId="02518142" w14:textId="77777777" w:rsidR="00DB58B2" w:rsidRPr="00845154" w:rsidRDefault="00DB58B2" w:rsidP="002F1335">
            <w:pPr>
              <w:rPr>
                <w:b/>
                <w:bCs/>
                <w:color w:val="FFFFFF" w:themeColor="background1"/>
                <w:sz w:val="20"/>
                <w:szCs w:val="20"/>
              </w:rPr>
            </w:pPr>
          </w:p>
        </w:tc>
        <w:tc>
          <w:tcPr>
            <w:tcW w:w="425" w:type="dxa"/>
            <w:tcBorders>
              <w:top w:val="nil"/>
              <w:left w:val="nil"/>
              <w:bottom w:val="single" w:sz="4" w:space="0" w:color="000000"/>
              <w:right w:val="single" w:sz="4" w:space="0" w:color="000000"/>
            </w:tcBorders>
            <w:shd w:val="clear" w:color="auto" w:fill="1F3864" w:themeFill="accent5" w:themeFillShade="80"/>
            <w:vAlign w:val="center"/>
            <w:hideMark/>
          </w:tcPr>
          <w:p w14:paraId="0BD872E2" w14:textId="77777777" w:rsidR="00DB58B2" w:rsidRPr="00845154" w:rsidRDefault="00DB58B2" w:rsidP="002F1335">
            <w:pPr>
              <w:rPr>
                <w:b/>
                <w:bCs/>
                <w:color w:val="FFFFFF" w:themeColor="background1"/>
                <w:sz w:val="20"/>
                <w:szCs w:val="20"/>
              </w:rPr>
            </w:pPr>
          </w:p>
        </w:tc>
        <w:tc>
          <w:tcPr>
            <w:tcW w:w="425" w:type="dxa"/>
            <w:tcBorders>
              <w:top w:val="nil"/>
              <w:left w:val="nil"/>
              <w:bottom w:val="single" w:sz="4" w:space="0" w:color="000000"/>
              <w:right w:val="single" w:sz="4" w:space="0" w:color="000000"/>
            </w:tcBorders>
            <w:shd w:val="clear" w:color="auto" w:fill="1F3864" w:themeFill="accent5" w:themeFillShade="80"/>
            <w:vAlign w:val="center"/>
            <w:hideMark/>
          </w:tcPr>
          <w:p w14:paraId="09BBFA89" w14:textId="77777777" w:rsidR="00DB58B2" w:rsidRPr="00845154" w:rsidRDefault="00DB58B2" w:rsidP="002F1335">
            <w:pPr>
              <w:rPr>
                <w:b/>
                <w:bCs/>
                <w:color w:val="FFFFFF" w:themeColor="background1"/>
                <w:sz w:val="20"/>
                <w:szCs w:val="20"/>
              </w:rPr>
            </w:pPr>
          </w:p>
        </w:tc>
        <w:tc>
          <w:tcPr>
            <w:tcW w:w="425" w:type="dxa"/>
            <w:tcBorders>
              <w:top w:val="nil"/>
              <w:left w:val="nil"/>
              <w:bottom w:val="single" w:sz="4" w:space="0" w:color="000000"/>
              <w:right w:val="single" w:sz="4" w:space="0" w:color="000000"/>
            </w:tcBorders>
            <w:shd w:val="clear" w:color="auto" w:fill="1F3864" w:themeFill="accent5" w:themeFillShade="80"/>
            <w:vAlign w:val="center"/>
            <w:hideMark/>
          </w:tcPr>
          <w:p w14:paraId="0B87073F" w14:textId="77777777" w:rsidR="00DB58B2" w:rsidRPr="00845154" w:rsidRDefault="00DB58B2" w:rsidP="002F1335">
            <w:pPr>
              <w:rPr>
                <w:b/>
                <w:bCs/>
                <w:color w:val="FFFFFF" w:themeColor="background1"/>
                <w:sz w:val="20"/>
                <w:szCs w:val="20"/>
              </w:rPr>
            </w:pPr>
          </w:p>
        </w:tc>
        <w:tc>
          <w:tcPr>
            <w:tcW w:w="567" w:type="dxa"/>
            <w:tcBorders>
              <w:top w:val="nil"/>
              <w:left w:val="nil"/>
              <w:bottom w:val="single" w:sz="4" w:space="0" w:color="000000"/>
              <w:right w:val="single" w:sz="4" w:space="0" w:color="000000"/>
            </w:tcBorders>
            <w:shd w:val="clear" w:color="auto" w:fill="1F3864" w:themeFill="accent5" w:themeFillShade="80"/>
            <w:vAlign w:val="center"/>
            <w:hideMark/>
          </w:tcPr>
          <w:p w14:paraId="562DA9EB" w14:textId="77777777" w:rsidR="00DB58B2" w:rsidRPr="00845154" w:rsidRDefault="00DB58B2" w:rsidP="002F1335">
            <w:pPr>
              <w:rPr>
                <w:b/>
                <w:bCs/>
                <w:color w:val="FFFFFF" w:themeColor="background1"/>
                <w:sz w:val="20"/>
                <w:szCs w:val="20"/>
              </w:rPr>
            </w:pPr>
          </w:p>
        </w:tc>
        <w:tc>
          <w:tcPr>
            <w:tcW w:w="571" w:type="dxa"/>
            <w:tcBorders>
              <w:top w:val="nil"/>
              <w:left w:val="nil"/>
              <w:bottom w:val="single" w:sz="4" w:space="0" w:color="000000"/>
              <w:right w:val="single" w:sz="4" w:space="0" w:color="000000"/>
            </w:tcBorders>
            <w:shd w:val="clear" w:color="auto" w:fill="1F3864" w:themeFill="accent5" w:themeFillShade="80"/>
            <w:vAlign w:val="center"/>
            <w:hideMark/>
          </w:tcPr>
          <w:p w14:paraId="30DC91DA" w14:textId="77777777" w:rsidR="00DB58B2" w:rsidRPr="00845154" w:rsidRDefault="00DB58B2" w:rsidP="002F1335">
            <w:pPr>
              <w:rPr>
                <w:b/>
                <w:bCs/>
                <w:color w:val="FFFFFF" w:themeColor="background1"/>
                <w:sz w:val="20"/>
                <w:szCs w:val="20"/>
              </w:rPr>
            </w:pPr>
          </w:p>
        </w:tc>
        <w:tc>
          <w:tcPr>
            <w:tcW w:w="384" w:type="dxa"/>
            <w:tcBorders>
              <w:top w:val="nil"/>
              <w:left w:val="nil"/>
              <w:bottom w:val="single" w:sz="4" w:space="0" w:color="000000"/>
              <w:right w:val="single" w:sz="4" w:space="0" w:color="000000"/>
            </w:tcBorders>
            <w:shd w:val="clear" w:color="auto" w:fill="1F3864" w:themeFill="accent5" w:themeFillShade="80"/>
            <w:vAlign w:val="center"/>
            <w:hideMark/>
          </w:tcPr>
          <w:p w14:paraId="18D41B8F" w14:textId="77777777" w:rsidR="00DB58B2" w:rsidRPr="00845154" w:rsidRDefault="00DB58B2" w:rsidP="002F1335">
            <w:pPr>
              <w:rPr>
                <w:b/>
                <w:bCs/>
                <w:color w:val="FFFFFF" w:themeColor="background1"/>
                <w:sz w:val="20"/>
                <w:szCs w:val="20"/>
              </w:rPr>
            </w:pPr>
          </w:p>
        </w:tc>
        <w:tc>
          <w:tcPr>
            <w:tcW w:w="463" w:type="dxa"/>
            <w:tcBorders>
              <w:top w:val="nil"/>
              <w:left w:val="nil"/>
              <w:bottom w:val="single" w:sz="4" w:space="0" w:color="000000"/>
              <w:right w:val="single" w:sz="4" w:space="0" w:color="000000"/>
            </w:tcBorders>
            <w:shd w:val="clear" w:color="auto" w:fill="1F3864" w:themeFill="accent5" w:themeFillShade="80"/>
            <w:vAlign w:val="center"/>
            <w:hideMark/>
          </w:tcPr>
          <w:p w14:paraId="1C31FBBE" w14:textId="77777777" w:rsidR="00DB58B2" w:rsidRPr="00845154" w:rsidRDefault="00DB58B2" w:rsidP="002F1335">
            <w:pPr>
              <w:rPr>
                <w:b/>
                <w:bCs/>
                <w:color w:val="FFFFFF" w:themeColor="background1"/>
                <w:sz w:val="20"/>
                <w:szCs w:val="20"/>
              </w:rPr>
            </w:pPr>
          </w:p>
        </w:tc>
        <w:tc>
          <w:tcPr>
            <w:tcW w:w="567" w:type="dxa"/>
            <w:tcBorders>
              <w:top w:val="nil"/>
              <w:left w:val="nil"/>
              <w:bottom w:val="single" w:sz="4" w:space="0" w:color="000000"/>
              <w:right w:val="single" w:sz="4" w:space="0" w:color="000000"/>
            </w:tcBorders>
            <w:shd w:val="clear" w:color="auto" w:fill="1F3864" w:themeFill="accent5" w:themeFillShade="80"/>
            <w:vAlign w:val="center"/>
            <w:hideMark/>
          </w:tcPr>
          <w:p w14:paraId="449363BE" w14:textId="77777777" w:rsidR="00DB58B2" w:rsidRPr="00845154" w:rsidRDefault="00DB58B2" w:rsidP="002F1335">
            <w:pPr>
              <w:rPr>
                <w:b/>
                <w:bCs/>
                <w:color w:val="FFFFFF" w:themeColor="background1"/>
                <w:sz w:val="20"/>
                <w:szCs w:val="20"/>
              </w:rPr>
            </w:pPr>
          </w:p>
        </w:tc>
      </w:tr>
      <w:tr w:rsidR="00DB58B2" w:rsidRPr="00F70FB3" w14:paraId="280A2AFF"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ED66459" w14:textId="77777777" w:rsidR="00DB58B2" w:rsidRPr="00F70FB3" w:rsidRDefault="00DB58B2" w:rsidP="002F1335">
            <w:pPr>
              <w:ind w:firstLineChars="100" w:firstLine="200"/>
              <w:rPr>
                <w:sz w:val="20"/>
                <w:szCs w:val="20"/>
              </w:rPr>
            </w:pPr>
            <w:r w:rsidRPr="00F70FB3">
              <w:rPr>
                <w:sz w:val="20"/>
                <w:szCs w:val="20"/>
              </w:rPr>
              <w:t>P1</w:t>
            </w:r>
          </w:p>
        </w:tc>
        <w:tc>
          <w:tcPr>
            <w:tcW w:w="2835" w:type="dxa"/>
            <w:tcBorders>
              <w:top w:val="nil"/>
              <w:left w:val="nil"/>
              <w:bottom w:val="single" w:sz="4" w:space="0" w:color="000000"/>
              <w:right w:val="single" w:sz="4" w:space="0" w:color="000000"/>
            </w:tcBorders>
            <w:shd w:val="clear" w:color="auto" w:fill="auto"/>
            <w:vAlign w:val="center"/>
            <w:hideMark/>
          </w:tcPr>
          <w:p w14:paraId="21D47B68" w14:textId="77777777" w:rsidR="00DB58B2" w:rsidRPr="00F70FB3" w:rsidRDefault="00DB58B2" w:rsidP="002F1335">
            <w:pPr>
              <w:rPr>
                <w:sz w:val="20"/>
                <w:szCs w:val="20"/>
              </w:rPr>
            </w:pPr>
            <w:r w:rsidRPr="00F70FB3">
              <w:rPr>
                <w:sz w:val="20"/>
                <w:szCs w:val="20"/>
              </w:rPr>
              <w:t>Limpeza de filtros;</w:t>
            </w:r>
          </w:p>
        </w:tc>
        <w:tc>
          <w:tcPr>
            <w:tcW w:w="567" w:type="dxa"/>
            <w:tcBorders>
              <w:top w:val="nil"/>
              <w:left w:val="nil"/>
              <w:bottom w:val="single" w:sz="4" w:space="0" w:color="000000"/>
              <w:right w:val="single" w:sz="4" w:space="0" w:color="000000"/>
            </w:tcBorders>
            <w:shd w:val="clear" w:color="auto" w:fill="auto"/>
            <w:vAlign w:val="center"/>
            <w:hideMark/>
          </w:tcPr>
          <w:p w14:paraId="6F8F0CC9"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DEA6A3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4F988B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73FF7C7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B560DB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F57DE8C"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90170E3"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175467A5"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C18DABE"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008C6E8A"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6794A7F"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162BC3FB" w14:textId="77777777" w:rsidR="00DB58B2" w:rsidRPr="00F70FB3" w:rsidRDefault="00DB58B2" w:rsidP="002F1335">
            <w:pPr>
              <w:rPr>
                <w:b/>
                <w:bCs/>
                <w:sz w:val="20"/>
                <w:szCs w:val="20"/>
              </w:rPr>
            </w:pPr>
          </w:p>
        </w:tc>
      </w:tr>
      <w:tr w:rsidR="00DB58B2" w:rsidRPr="00F70FB3" w14:paraId="02321F7E"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29203A50" w14:textId="77777777" w:rsidR="00DB58B2" w:rsidRPr="00F70FB3" w:rsidRDefault="00DB58B2" w:rsidP="002F1335">
            <w:pPr>
              <w:ind w:firstLineChars="100" w:firstLine="200"/>
              <w:rPr>
                <w:sz w:val="20"/>
                <w:szCs w:val="20"/>
              </w:rPr>
            </w:pPr>
            <w:r w:rsidRPr="00F70FB3">
              <w:rPr>
                <w:sz w:val="20"/>
                <w:szCs w:val="20"/>
              </w:rPr>
              <w:t>P2</w:t>
            </w:r>
          </w:p>
        </w:tc>
        <w:tc>
          <w:tcPr>
            <w:tcW w:w="2835" w:type="dxa"/>
            <w:tcBorders>
              <w:top w:val="nil"/>
              <w:left w:val="nil"/>
              <w:bottom w:val="single" w:sz="4" w:space="0" w:color="000000"/>
              <w:right w:val="single" w:sz="4" w:space="0" w:color="000000"/>
            </w:tcBorders>
            <w:shd w:val="clear" w:color="auto" w:fill="auto"/>
            <w:vAlign w:val="center"/>
            <w:hideMark/>
          </w:tcPr>
          <w:p w14:paraId="5469DDB3" w14:textId="77777777" w:rsidR="00DB58B2" w:rsidRPr="00F70FB3" w:rsidRDefault="00DB58B2" w:rsidP="002F1335">
            <w:pPr>
              <w:rPr>
                <w:sz w:val="20"/>
                <w:szCs w:val="20"/>
              </w:rPr>
            </w:pPr>
            <w:r w:rsidRPr="00F70FB3">
              <w:rPr>
                <w:sz w:val="20"/>
                <w:szCs w:val="20"/>
              </w:rPr>
              <w:t>Medição de corrente elétrica;</w:t>
            </w:r>
          </w:p>
        </w:tc>
        <w:tc>
          <w:tcPr>
            <w:tcW w:w="567" w:type="dxa"/>
            <w:tcBorders>
              <w:top w:val="nil"/>
              <w:left w:val="nil"/>
              <w:bottom w:val="single" w:sz="4" w:space="0" w:color="000000"/>
              <w:right w:val="single" w:sz="4" w:space="0" w:color="000000"/>
            </w:tcBorders>
            <w:shd w:val="clear" w:color="auto" w:fill="auto"/>
            <w:vAlign w:val="center"/>
            <w:hideMark/>
          </w:tcPr>
          <w:p w14:paraId="7C6AFAEC" w14:textId="77777777" w:rsidR="00DB58B2" w:rsidRPr="00F70FB3" w:rsidRDefault="00DB58B2" w:rsidP="002F1335">
            <w:pPr>
              <w:rPr>
                <w:sz w:val="20"/>
                <w:szCs w:val="20"/>
              </w:rPr>
            </w:pPr>
            <w:r w:rsidRPr="00F70FB3">
              <w:rPr>
                <w:sz w:val="20"/>
                <w:szCs w:val="20"/>
              </w:rPr>
              <w:t>Elétrica</w:t>
            </w:r>
          </w:p>
        </w:tc>
        <w:tc>
          <w:tcPr>
            <w:tcW w:w="851" w:type="dxa"/>
            <w:tcBorders>
              <w:top w:val="nil"/>
              <w:left w:val="nil"/>
              <w:bottom w:val="single" w:sz="4" w:space="0" w:color="000000"/>
              <w:right w:val="single" w:sz="4" w:space="0" w:color="000000"/>
            </w:tcBorders>
            <w:shd w:val="clear" w:color="auto" w:fill="auto"/>
            <w:vAlign w:val="center"/>
            <w:hideMark/>
          </w:tcPr>
          <w:p w14:paraId="2F291EA1" w14:textId="77777777" w:rsidR="00DB58B2" w:rsidRPr="00F70FB3" w:rsidRDefault="00DB58B2" w:rsidP="002F1335">
            <w:pPr>
              <w:rPr>
                <w:sz w:val="20"/>
                <w:szCs w:val="20"/>
              </w:rPr>
            </w:pPr>
            <w:r w:rsidRPr="00F70FB3">
              <w:rPr>
                <w:sz w:val="20"/>
                <w:szCs w:val="20"/>
              </w:rPr>
              <w:t>Corrente(A) - 3F-RST</w:t>
            </w:r>
          </w:p>
        </w:tc>
        <w:tc>
          <w:tcPr>
            <w:tcW w:w="425" w:type="dxa"/>
            <w:tcBorders>
              <w:top w:val="nil"/>
              <w:left w:val="nil"/>
              <w:bottom w:val="single" w:sz="4" w:space="0" w:color="000000"/>
              <w:right w:val="single" w:sz="4" w:space="0" w:color="000000"/>
            </w:tcBorders>
            <w:shd w:val="clear" w:color="auto" w:fill="auto"/>
            <w:vAlign w:val="center"/>
            <w:hideMark/>
          </w:tcPr>
          <w:p w14:paraId="5788D9BC"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815D39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8624C7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E1BAB6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68B36CD"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5C25301"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1AF7230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1606CECF"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1E388ED4"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ACC1442" w14:textId="77777777" w:rsidR="00DB58B2" w:rsidRPr="00F70FB3" w:rsidRDefault="00DB58B2" w:rsidP="002F1335">
            <w:pPr>
              <w:rPr>
                <w:b/>
                <w:bCs/>
                <w:sz w:val="20"/>
                <w:szCs w:val="20"/>
              </w:rPr>
            </w:pPr>
          </w:p>
        </w:tc>
      </w:tr>
      <w:tr w:rsidR="00DB58B2" w:rsidRPr="00F70FB3" w14:paraId="547A23CB"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7EECD75" w14:textId="77777777" w:rsidR="00DB58B2" w:rsidRPr="00F70FB3" w:rsidRDefault="00DB58B2" w:rsidP="002F1335">
            <w:pPr>
              <w:ind w:firstLineChars="100" w:firstLine="200"/>
              <w:rPr>
                <w:sz w:val="20"/>
                <w:szCs w:val="20"/>
              </w:rPr>
            </w:pPr>
            <w:r w:rsidRPr="00F70FB3">
              <w:rPr>
                <w:sz w:val="20"/>
                <w:szCs w:val="20"/>
              </w:rPr>
              <w:t>P3</w:t>
            </w:r>
          </w:p>
        </w:tc>
        <w:tc>
          <w:tcPr>
            <w:tcW w:w="2835" w:type="dxa"/>
            <w:tcBorders>
              <w:top w:val="nil"/>
              <w:left w:val="nil"/>
              <w:bottom w:val="single" w:sz="4" w:space="0" w:color="000000"/>
              <w:right w:val="single" w:sz="4" w:space="0" w:color="000000"/>
            </w:tcBorders>
            <w:shd w:val="clear" w:color="auto" w:fill="auto"/>
            <w:vAlign w:val="center"/>
            <w:hideMark/>
          </w:tcPr>
          <w:p w14:paraId="7F4CF38B" w14:textId="77777777" w:rsidR="00DB58B2" w:rsidRPr="00F70FB3" w:rsidRDefault="00DB58B2" w:rsidP="002F1335">
            <w:pPr>
              <w:rPr>
                <w:sz w:val="20"/>
                <w:szCs w:val="20"/>
              </w:rPr>
            </w:pPr>
            <w:r w:rsidRPr="00F70FB3">
              <w:rPr>
                <w:sz w:val="20"/>
                <w:szCs w:val="20"/>
              </w:rPr>
              <w:t>Verificação do sistema de ventilação;</w:t>
            </w:r>
          </w:p>
        </w:tc>
        <w:tc>
          <w:tcPr>
            <w:tcW w:w="567" w:type="dxa"/>
            <w:tcBorders>
              <w:top w:val="nil"/>
              <w:left w:val="nil"/>
              <w:bottom w:val="single" w:sz="4" w:space="0" w:color="000000"/>
              <w:right w:val="single" w:sz="4" w:space="0" w:color="000000"/>
            </w:tcBorders>
            <w:shd w:val="clear" w:color="auto" w:fill="auto"/>
            <w:vAlign w:val="center"/>
            <w:hideMark/>
          </w:tcPr>
          <w:p w14:paraId="46281DD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0C0ECFF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2F4C723F"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22C7B3F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250568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F14A202"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597F135"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10D46DD"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75644022"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1FD4CDE"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0D7AB10D"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36E6EF61" w14:textId="77777777" w:rsidR="00DB58B2" w:rsidRPr="00F70FB3" w:rsidRDefault="00DB58B2" w:rsidP="002F1335">
            <w:pPr>
              <w:rPr>
                <w:b/>
                <w:bCs/>
                <w:sz w:val="20"/>
                <w:szCs w:val="20"/>
              </w:rPr>
            </w:pPr>
          </w:p>
        </w:tc>
      </w:tr>
      <w:tr w:rsidR="00DB58B2" w:rsidRPr="00F70FB3" w14:paraId="747A2994"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6CBC0E7E" w14:textId="77777777" w:rsidR="00DB58B2" w:rsidRPr="00F70FB3" w:rsidRDefault="00DB58B2" w:rsidP="002F1335">
            <w:pPr>
              <w:ind w:firstLineChars="100" w:firstLine="200"/>
              <w:rPr>
                <w:sz w:val="20"/>
                <w:szCs w:val="20"/>
              </w:rPr>
            </w:pPr>
            <w:r w:rsidRPr="00F70FB3">
              <w:rPr>
                <w:sz w:val="20"/>
                <w:szCs w:val="20"/>
              </w:rPr>
              <w:t>P4</w:t>
            </w:r>
          </w:p>
        </w:tc>
        <w:tc>
          <w:tcPr>
            <w:tcW w:w="2835" w:type="dxa"/>
            <w:tcBorders>
              <w:top w:val="nil"/>
              <w:left w:val="nil"/>
              <w:bottom w:val="single" w:sz="4" w:space="0" w:color="000000"/>
              <w:right w:val="single" w:sz="4" w:space="0" w:color="000000"/>
            </w:tcBorders>
            <w:shd w:val="clear" w:color="auto" w:fill="auto"/>
            <w:vAlign w:val="center"/>
            <w:hideMark/>
          </w:tcPr>
          <w:p w14:paraId="0584D942" w14:textId="77777777" w:rsidR="00DB58B2" w:rsidRPr="00F70FB3" w:rsidRDefault="00DB58B2" w:rsidP="002F1335">
            <w:pPr>
              <w:rPr>
                <w:sz w:val="20"/>
                <w:szCs w:val="20"/>
              </w:rPr>
            </w:pPr>
            <w:r w:rsidRPr="00F70FB3">
              <w:rPr>
                <w:sz w:val="20"/>
                <w:szCs w:val="20"/>
              </w:rPr>
              <w:t xml:space="preserve">Medição de pressão do gás apenas para os </w:t>
            </w:r>
            <w:proofErr w:type="spellStart"/>
            <w:r w:rsidRPr="00F70FB3">
              <w:rPr>
                <w:i/>
                <w:sz w:val="20"/>
                <w:szCs w:val="20"/>
              </w:rPr>
              <w:t>splits</w:t>
            </w:r>
            <w:proofErr w:type="spellEnd"/>
            <w:r w:rsidRPr="00F70FB3">
              <w:rPr>
                <w:sz w:val="20"/>
                <w:szCs w:val="20"/>
              </w:rPr>
              <w:t>;</w:t>
            </w:r>
          </w:p>
        </w:tc>
        <w:tc>
          <w:tcPr>
            <w:tcW w:w="567" w:type="dxa"/>
            <w:tcBorders>
              <w:top w:val="nil"/>
              <w:left w:val="nil"/>
              <w:bottom w:val="single" w:sz="4" w:space="0" w:color="000000"/>
              <w:right w:val="single" w:sz="4" w:space="0" w:color="000000"/>
            </w:tcBorders>
            <w:shd w:val="clear" w:color="auto" w:fill="auto"/>
            <w:vAlign w:val="center"/>
            <w:hideMark/>
          </w:tcPr>
          <w:p w14:paraId="548F7897" w14:textId="77777777" w:rsidR="00DB58B2" w:rsidRPr="00F70FB3" w:rsidRDefault="00DB58B2" w:rsidP="002F1335">
            <w:pPr>
              <w:rPr>
                <w:sz w:val="20"/>
                <w:szCs w:val="20"/>
              </w:rPr>
            </w:pPr>
            <w:r w:rsidRPr="00F70FB3">
              <w:rPr>
                <w:sz w:val="20"/>
                <w:szCs w:val="20"/>
              </w:rPr>
              <w:t>Elétrica</w:t>
            </w:r>
          </w:p>
        </w:tc>
        <w:tc>
          <w:tcPr>
            <w:tcW w:w="851" w:type="dxa"/>
            <w:tcBorders>
              <w:top w:val="nil"/>
              <w:left w:val="nil"/>
              <w:bottom w:val="single" w:sz="4" w:space="0" w:color="000000"/>
              <w:right w:val="single" w:sz="4" w:space="0" w:color="000000"/>
            </w:tcBorders>
            <w:shd w:val="clear" w:color="auto" w:fill="auto"/>
            <w:vAlign w:val="center"/>
            <w:hideMark/>
          </w:tcPr>
          <w:p w14:paraId="1F121ADD" w14:textId="77777777" w:rsidR="00DB58B2" w:rsidRPr="00F70FB3" w:rsidRDefault="00DB58B2" w:rsidP="002F1335">
            <w:pPr>
              <w:rPr>
                <w:sz w:val="20"/>
                <w:szCs w:val="20"/>
              </w:rPr>
            </w:pPr>
            <w:r w:rsidRPr="00F70FB3">
              <w:rPr>
                <w:sz w:val="20"/>
                <w:szCs w:val="20"/>
              </w:rPr>
              <w:t>PSI</w:t>
            </w:r>
          </w:p>
        </w:tc>
        <w:tc>
          <w:tcPr>
            <w:tcW w:w="425" w:type="dxa"/>
            <w:tcBorders>
              <w:top w:val="nil"/>
              <w:left w:val="nil"/>
              <w:bottom w:val="single" w:sz="4" w:space="0" w:color="000000"/>
              <w:right w:val="single" w:sz="4" w:space="0" w:color="000000"/>
            </w:tcBorders>
            <w:shd w:val="clear" w:color="auto" w:fill="auto"/>
            <w:vAlign w:val="center"/>
            <w:hideMark/>
          </w:tcPr>
          <w:p w14:paraId="149D5A3E"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739BBAB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856CF2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556E350"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15B5878"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485DB65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4E2994D4"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2C3F65B4"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172D785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66D91AB" w14:textId="77777777" w:rsidR="00DB58B2" w:rsidRPr="00F70FB3" w:rsidRDefault="00DB58B2" w:rsidP="002F1335">
            <w:pPr>
              <w:rPr>
                <w:b/>
                <w:bCs/>
                <w:sz w:val="20"/>
                <w:szCs w:val="20"/>
              </w:rPr>
            </w:pPr>
          </w:p>
        </w:tc>
      </w:tr>
      <w:tr w:rsidR="00DB58B2" w:rsidRPr="00F70FB3" w14:paraId="5277FB7D"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0D9A1884" w14:textId="77777777" w:rsidR="00DB58B2" w:rsidRPr="00F70FB3" w:rsidRDefault="00DB58B2" w:rsidP="002F1335">
            <w:pPr>
              <w:ind w:firstLineChars="100" w:firstLine="200"/>
              <w:rPr>
                <w:sz w:val="20"/>
                <w:szCs w:val="20"/>
              </w:rPr>
            </w:pPr>
            <w:r w:rsidRPr="00F70FB3">
              <w:rPr>
                <w:sz w:val="20"/>
                <w:szCs w:val="20"/>
              </w:rPr>
              <w:t>P5</w:t>
            </w:r>
          </w:p>
        </w:tc>
        <w:tc>
          <w:tcPr>
            <w:tcW w:w="2835" w:type="dxa"/>
            <w:tcBorders>
              <w:top w:val="nil"/>
              <w:left w:val="nil"/>
              <w:bottom w:val="single" w:sz="4" w:space="0" w:color="000000"/>
              <w:right w:val="single" w:sz="4" w:space="0" w:color="000000"/>
            </w:tcBorders>
            <w:shd w:val="clear" w:color="auto" w:fill="auto"/>
            <w:vAlign w:val="center"/>
            <w:hideMark/>
          </w:tcPr>
          <w:p w14:paraId="6BAB3C45" w14:textId="77777777" w:rsidR="00DB58B2" w:rsidRPr="00F70FB3" w:rsidRDefault="00DB58B2" w:rsidP="002F1335">
            <w:pPr>
              <w:rPr>
                <w:sz w:val="20"/>
                <w:szCs w:val="20"/>
              </w:rPr>
            </w:pPr>
            <w:r w:rsidRPr="00F70FB3">
              <w:rPr>
                <w:sz w:val="20"/>
                <w:szCs w:val="20"/>
              </w:rPr>
              <w:t>Lubrificação do ventilador.</w:t>
            </w:r>
          </w:p>
        </w:tc>
        <w:tc>
          <w:tcPr>
            <w:tcW w:w="567" w:type="dxa"/>
            <w:tcBorders>
              <w:top w:val="nil"/>
              <w:left w:val="nil"/>
              <w:bottom w:val="single" w:sz="4" w:space="0" w:color="000000"/>
              <w:right w:val="single" w:sz="4" w:space="0" w:color="000000"/>
            </w:tcBorders>
            <w:shd w:val="clear" w:color="auto" w:fill="auto"/>
            <w:vAlign w:val="center"/>
            <w:hideMark/>
          </w:tcPr>
          <w:p w14:paraId="23340560"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1DBEF357"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18A24AD"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6BADD30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68630CE"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50B003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2140C5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62AD8C0"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4CA019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hideMark/>
          </w:tcPr>
          <w:p w14:paraId="44AAB38D"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3B6F19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C5E8DEF" w14:textId="77777777" w:rsidR="00DB58B2" w:rsidRPr="00F70FB3" w:rsidRDefault="00DB58B2" w:rsidP="002F1335">
            <w:pPr>
              <w:rPr>
                <w:b/>
                <w:bCs/>
                <w:sz w:val="20"/>
                <w:szCs w:val="20"/>
              </w:rPr>
            </w:pPr>
          </w:p>
        </w:tc>
      </w:tr>
      <w:tr w:rsidR="00DB58B2" w:rsidRPr="00F70FB3" w14:paraId="3C9FF161"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FF7D961" w14:textId="77777777" w:rsidR="00DB58B2" w:rsidRPr="00F70FB3" w:rsidRDefault="00DB58B2" w:rsidP="002F1335">
            <w:pPr>
              <w:ind w:firstLineChars="100" w:firstLine="200"/>
              <w:rPr>
                <w:sz w:val="20"/>
                <w:szCs w:val="20"/>
              </w:rPr>
            </w:pPr>
            <w:r w:rsidRPr="00F70FB3">
              <w:rPr>
                <w:sz w:val="20"/>
                <w:szCs w:val="20"/>
              </w:rPr>
              <w:t>P6</w:t>
            </w:r>
          </w:p>
        </w:tc>
        <w:tc>
          <w:tcPr>
            <w:tcW w:w="2835" w:type="dxa"/>
            <w:tcBorders>
              <w:top w:val="nil"/>
              <w:left w:val="nil"/>
              <w:bottom w:val="single" w:sz="4" w:space="0" w:color="000000"/>
              <w:right w:val="single" w:sz="4" w:space="0" w:color="000000"/>
            </w:tcBorders>
            <w:shd w:val="clear" w:color="auto" w:fill="auto"/>
            <w:vAlign w:val="center"/>
            <w:hideMark/>
          </w:tcPr>
          <w:p w14:paraId="425B3874" w14:textId="77777777" w:rsidR="00DB58B2" w:rsidRPr="00F70FB3" w:rsidRDefault="00DB58B2" w:rsidP="002F1335">
            <w:pPr>
              <w:rPr>
                <w:sz w:val="20"/>
                <w:szCs w:val="20"/>
              </w:rPr>
            </w:pPr>
            <w:r w:rsidRPr="00F70FB3">
              <w:rPr>
                <w:sz w:val="20"/>
                <w:szCs w:val="20"/>
              </w:rPr>
              <w:t>Pintura de base;</w:t>
            </w:r>
          </w:p>
        </w:tc>
        <w:tc>
          <w:tcPr>
            <w:tcW w:w="567" w:type="dxa"/>
            <w:tcBorders>
              <w:top w:val="nil"/>
              <w:left w:val="nil"/>
              <w:bottom w:val="single" w:sz="4" w:space="0" w:color="000000"/>
              <w:right w:val="single" w:sz="4" w:space="0" w:color="000000"/>
            </w:tcBorders>
            <w:shd w:val="clear" w:color="auto" w:fill="auto"/>
            <w:vAlign w:val="center"/>
            <w:hideMark/>
          </w:tcPr>
          <w:p w14:paraId="4091884B"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2A266A0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EBE850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0E0157E0"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6494DE0D"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E1782F9"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70853AA"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057E65FF"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D1B94D1"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06290413"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6E8E00D3"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8C29A22" w14:textId="77777777" w:rsidR="00DB58B2" w:rsidRPr="00F70FB3" w:rsidRDefault="00DB58B2" w:rsidP="002F1335">
            <w:pPr>
              <w:rPr>
                <w:b/>
                <w:bCs/>
                <w:sz w:val="20"/>
                <w:szCs w:val="20"/>
              </w:rPr>
            </w:pPr>
          </w:p>
        </w:tc>
      </w:tr>
      <w:tr w:rsidR="00DB58B2" w:rsidRPr="00F70FB3" w14:paraId="4C381BD6"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5EFBE6B6" w14:textId="77777777" w:rsidR="00DB58B2" w:rsidRPr="00F70FB3" w:rsidRDefault="00DB58B2" w:rsidP="002F1335">
            <w:pPr>
              <w:ind w:firstLineChars="100" w:firstLine="200"/>
              <w:rPr>
                <w:sz w:val="20"/>
                <w:szCs w:val="20"/>
              </w:rPr>
            </w:pPr>
            <w:r w:rsidRPr="00F70FB3">
              <w:rPr>
                <w:sz w:val="20"/>
                <w:szCs w:val="20"/>
              </w:rPr>
              <w:t>P7</w:t>
            </w:r>
          </w:p>
        </w:tc>
        <w:tc>
          <w:tcPr>
            <w:tcW w:w="2835" w:type="dxa"/>
            <w:tcBorders>
              <w:top w:val="nil"/>
              <w:left w:val="nil"/>
              <w:bottom w:val="single" w:sz="4" w:space="0" w:color="000000"/>
              <w:right w:val="single" w:sz="4" w:space="0" w:color="000000"/>
            </w:tcBorders>
            <w:shd w:val="clear" w:color="auto" w:fill="auto"/>
            <w:vAlign w:val="center"/>
            <w:hideMark/>
          </w:tcPr>
          <w:p w14:paraId="00CEB11B" w14:textId="77777777" w:rsidR="00DB58B2" w:rsidRPr="00F70FB3" w:rsidRDefault="00DB58B2" w:rsidP="002F1335">
            <w:pPr>
              <w:rPr>
                <w:sz w:val="20"/>
                <w:szCs w:val="20"/>
              </w:rPr>
            </w:pPr>
            <w:r w:rsidRPr="00F70FB3">
              <w:rPr>
                <w:sz w:val="20"/>
                <w:szCs w:val="20"/>
              </w:rPr>
              <w:t>Pintura do compressor;</w:t>
            </w:r>
          </w:p>
        </w:tc>
        <w:tc>
          <w:tcPr>
            <w:tcW w:w="567" w:type="dxa"/>
            <w:tcBorders>
              <w:top w:val="nil"/>
              <w:left w:val="nil"/>
              <w:bottom w:val="single" w:sz="4" w:space="0" w:color="000000"/>
              <w:right w:val="single" w:sz="4" w:space="0" w:color="000000"/>
            </w:tcBorders>
            <w:shd w:val="clear" w:color="auto" w:fill="auto"/>
            <w:vAlign w:val="center"/>
            <w:hideMark/>
          </w:tcPr>
          <w:p w14:paraId="146D1C3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8E162A6"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39923D67"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3A4A785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55F6F52C"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7E287DD6"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7270674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5D38498B"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536A3F79"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2E11E6F7"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7FD65BAE"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5D882D20" w14:textId="77777777" w:rsidR="00DB58B2" w:rsidRPr="00F70FB3" w:rsidRDefault="00DB58B2" w:rsidP="002F1335">
            <w:pPr>
              <w:rPr>
                <w:b/>
                <w:bCs/>
                <w:sz w:val="20"/>
                <w:szCs w:val="20"/>
              </w:rPr>
            </w:pPr>
          </w:p>
        </w:tc>
      </w:tr>
      <w:tr w:rsidR="00DB58B2" w:rsidRPr="00F70FB3" w14:paraId="63B56BAB" w14:textId="77777777" w:rsidTr="002F1335">
        <w:trPr>
          <w:trHeight w:val="480"/>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1F90BA35" w14:textId="77777777" w:rsidR="00DB58B2" w:rsidRPr="00F70FB3" w:rsidRDefault="00DB58B2" w:rsidP="002F1335">
            <w:pPr>
              <w:ind w:firstLineChars="100" w:firstLine="200"/>
              <w:rPr>
                <w:sz w:val="20"/>
                <w:szCs w:val="20"/>
              </w:rPr>
            </w:pPr>
            <w:r w:rsidRPr="00F70FB3">
              <w:rPr>
                <w:sz w:val="20"/>
                <w:szCs w:val="20"/>
              </w:rPr>
              <w:t>P8</w:t>
            </w:r>
          </w:p>
        </w:tc>
        <w:tc>
          <w:tcPr>
            <w:tcW w:w="2835" w:type="dxa"/>
            <w:tcBorders>
              <w:top w:val="nil"/>
              <w:left w:val="nil"/>
              <w:bottom w:val="single" w:sz="4" w:space="0" w:color="000000"/>
              <w:right w:val="single" w:sz="4" w:space="0" w:color="000000"/>
            </w:tcBorders>
            <w:shd w:val="clear" w:color="auto" w:fill="auto"/>
            <w:vAlign w:val="center"/>
            <w:hideMark/>
          </w:tcPr>
          <w:p w14:paraId="0E445873" w14:textId="77777777" w:rsidR="00DB58B2" w:rsidRPr="00F70FB3" w:rsidRDefault="00DB58B2" w:rsidP="002F1335">
            <w:pPr>
              <w:rPr>
                <w:sz w:val="20"/>
                <w:szCs w:val="20"/>
              </w:rPr>
            </w:pPr>
            <w:r w:rsidRPr="00F70FB3">
              <w:rPr>
                <w:sz w:val="20"/>
                <w:szCs w:val="20"/>
              </w:rPr>
              <w:t>Lavagem geral da unidade (condensador e evaporador);</w:t>
            </w:r>
          </w:p>
        </w:tc>
        <w:tc>
          <w:tcPr>
            <w:tcW w:w="567" w:type="dxa"/>
            <w:tcBorders>
              <w:top w:val="nil"/>
              <w:left w:val="nil"/>
              <w:bottom w:val="single" w:sz="4" w:space="0" w:color="000000"/>
              <w:right w:val="single" w:sz="4" w:space="0" w:color="000000"/>
            </w:tcBorders>
            <w:shd w:val="clear" w:color="auto" w:fill="auto"/>
            <w:vAlign w:val="center"/>
            <w:hideMark/>
          </w:tcPr>
          <w:p w14:paraId="6F01FB68"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3A16B77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148A6093"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1BA7AE49"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AD5F9EB"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4DE16637"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5B1B2E83"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3CD42BF6"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32A74413"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55EB6039"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41D743F2"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7A568190" w14:textId="77777777" w:rsidR="00DB58B2" w:rsidRPr="00F70FB3" w:rsidRDefault="00DB58B2" w:rsidP="002F1335">
            <w:pPr>
              <w:rPr>
                <w:b/>
                <w:bCs/>
                <w:sz w:val="20"/>
                <w:szCs w:val="20"/>
              </w:rPr>
            </w:pPr>
          </w:p>
        </w:tc>
      </w:tr>
      <w:tr w:rsidR="00DB58B2" w:rsidRPr="00F70FB3" w14:paraId="28B04B47"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hideMark/>
          </w:tcPr>
          <w:p w14:paraId="41F070CA" w14:textId="77777777" w:rsidR="00DB58B2" w:rsidRPr="00F70FB3" w:rsidRDefault="00DB58B2" w:rsidP="002F1335">
            <w:pPr>
              <w:ind w:firstLineChars="100" w:firstLine="200"/>
              <w:rPr>
                <w:sz w:val="20"/>
                <w:szCs w:val="20"/>
              </w:rPr>
            </w:pPr>
            <w:r w:rsidRPr="00F70FB3">
              <w:rPr>
                <w:sz w:val="20"/>
                <w:szCs w:val="20"/>
              </w:rPr>
              <w:t>P9</w:t>
            </w:r>
          </w:p>
        </w:tc>
        <w:tc>
          <w:tcPr>
            <w:tcW w:w="2835" w:type="dxa"/>
            <w:tcBorders>
              <w:top w:val="nil"/>
              <w:left w:val="nil"/>
              <w:bottom w:val="single" w:sz="4" w:space="0" w:color="000000"/>
              <w:right w:val="single" w:sz="4" w:space="0" w:color="000000"/>
            </w:tcBorders>
            <w:shd w:val="clear" w:color="auto" w:fill="auto"/>
            <w:vAlign w:val="center"/>
            <w:hideMark/>
          </w:tcPr>
          <w:p w14:paraId="4023BDEA" w14:textId="77777777" w:rsidR="00DB58B2" w:rsidRPr="00F70FB3" w:rsidRDefault="00DB58B2" w:rsidP="002F1335">
            <w:pPr>
              <w:rPr>
                <w:sz w:val="20"/>
                <w:szCs w:val="20"/>
              </w:rPr>
            </w:pPr>
            <w:r w:rsidRPr="00F70FB3">
              <w:rPr>
                <w:sz w:val="20"/>
                <w:szCs w:val="20"/>
              </w:rPr>
              <w:t>Teste de chave seletora;</w:t>
            </w:r>
          </w:p>
        </w:tc>
        <w:tc>
          <w:tcPr>
            <w:tcW w:w="567" w:type="dxa"/>
            <w:tcBorders>
              <w:top w:val="nil"/>
              <w:left w:val="nil"/>
              <w:bottom w:val="single" w:sz="4" w:space="0" w:color="000000"/>
              <w:right w:val="single" w:sz="4" w:space="0" w:color="000000"/>
            </w:tcBorders>
            <w:shd w:val="clear" w:color="auto" w:fill="auto"/>
            <w:vAlign w:val="center"/>
            <w:hideMark/>
          </w:tcPr>
          <w:p w14:paraId="36398D41"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hideMark/>
          </w:tcPr>
          <w:p w14:paraId="58ECC8E2"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EE370E1"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hideMark/>
          </w:tcPr>
          <w:p w14:paraId="466E14FF"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8284964"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hideMark/>
          </w:tcPr>
          <w:p w14:paraId="0C943123"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2C2DBAD9"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hideMark/>
          </w:tcPr>
          <w:p w14:paraId="7165D3F9"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hideMark/>
          </w:tcPr>
          <w:p w14:paraId="6A81D9B0"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128913E0"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hideMark/>
          </w:tcPr>
          <w:p w14:paraId="2FCC312C"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hideMark/>
          </w:tcPr>
          <w:p w14:paraId="478732AF" w14:textId="77777777" w:rsidR="00DB58B2" w:rsidRPr="00F70FB3" w:rsidRDefault="00DB58B2" w:rsidP="002F1335">
            <w:pPr>
              <w:rPr>
                <w:b/>
                <w:bCs/>
                <w:sz w:val="20"/>
                <w:szCs w:val="20"/>
              </w:rPr>
            </w:pPr>
          </w:p>
        </w:tc>
      </w:tr>
      <w:tr w:rsidR="00DB58B2" w:rsidRPr="00F70FB3" w14:paraId="2BD7767F" w14:textId="77777777" w:rsidTr="002F1335">
        <w:trPr>
          <w:trHeight w:val="255"/>
        </w:trPr>
        <w:tc>
          <w:tcPr>
            <w:tcW w:w="1149" w:type="dxa"/>
            <w:tcBorders>
              <w:top w:val="nil"/>
              <w:left w:val="single" w:sz="4" w:space="0" w:color="000000"/>
              <w:bottom w:val="single" w:sz="4" w:space="0" w:color="000000"/>
              <w:right w:val="single" w:sz="4" w:space="0" w:color="000000"/>
            </w:tcBorders>
            <w:shd w:val="clear" w:color="auto" w:fill="auto"/>
            <w:vAlign w:val="center"/>
          </w:tcPr>
          <w:p w14:paraId="0E44A542" w14:textId="77777777" w:rsidR="00DB58B2" w:rsidRPr="00F70FB3" w:rsidRDefault="00DB58B2" w:rsidP="002F1335">
            <w:pPr>
              <w:ind w:firstLineChars="100" w:firstLine="200"/>
              <w:rPr>
                <w:sz w:val="20"/>
                <w:szCs w:val="20"/>
              </w:rPr>
            </w:pPr>
            <w:r w:rsidRPr="00F70FB3">
              <w:rPr>
                <w:sz w:val="20"/>
                <w:szCs w:val="20"/>
              </w:rPr>
              <w:t>P10</w:t>
            </w:r>
          </w:p>
        </w:tc>
        <w:tc>
          <w:tcPr>
            <w:tcW w:w="2835" w:type="dxa"/>
            <w:tcBorders>
              <w:top w:val="nil"/>
              <w:left w:val="nil"/>
              <w:bottom w:val="single" w:sz="4" w:space="0" w:color="000000"/>
              <w:right w:val="single" w:sz="4" w:space="0" w:color="000000"/>
            </w:tcBorders>
            <w:shd w:val="clear" w:color="auto" w:fill="auto"/>
            <w:vAlign w:val="center"/>
          </w:tcPr>
          <w:p w14:paraId="7A848CDF" w14:textId="77777777" w:rsidR="00DB58B2" w:rsidRPr="00F70FB3" w:rsidRDefault="00DB58B2" w:rsidP="002F1335">
            <w:pPr>
              <w:rPr>
                <w:sz w:val="20"/>
                <w:szCs w:val="20"/>
              </w:rPr>
            </w:pPr>
            <w:r w:rsidRPr="00F70FB3">
              <w:rPr>
                <w:sz w:val="20"/>
                <w:szCs w:val="20"/>
              </w:rPr>
              <w:t>Troca de buchas do ventilador.</w:t>
            </w:r>
          </w:p>
        </w:tc>
        <w:tc>
          <w:tcPr>
            <w:tcW w:w="567" w:type="dxa"/>
            <w:tcBorders>
              <w:top w:val="nil"/>
              <w:left w:val="nil"/>
              <w:bottom w:val="single" w:sz="4" w:space="0" w:color="000000"/>
              <w:right w:val="single" w:sz="4" w:space="0" w:color="000000"/>
            </w:tcBorders>
            <w:shd w:val="clear" w:color="auto" w:fill="auto"/>
            <w:vAlign w:val="center"/>
          </w:tcPr>
          <w:p w14:paraId="4A1D342F" w14:textId="77777777" w:rsidR="00DB58B2" w:rsidRPr="00F70FB3" w:rsidRDefault="00DB58B2" w:rsidP="002F1335">
            <w:pPr>
              <w:rPr>
                <w:sz w:val="20"/>
                <w:szCs w:val="20"/>
              </w:rPr>
            </w:pPr>
          </w:p>
        </w:tc>
        <w:tc>
          <w:tcPr>
            <w:tcW w:w="851" w:type="dxa"/>
            <w:tcBorders>
              <w:top w:val="nil"/>
              <w:left w:val="nil"/>
              <w:bottom w:val="single" w:sz="4" w:space="0" w:color="000000"/>
              <w:right w:val="single" w:sz="4" w:space="0" w:color="000000"/>
            </w:tcBorders>
            <w:shd w:val="clear" w:color="auto" w:fill="auto"/>
            <w:vAlign w:val="center"/>
          </w:tcPr>
          <w:p w14:paraId="5D67BB93"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6F93E1B2" w14:textId="77777777" w:rsidR="00DB58B2" w:rsidRPr="00F70FB3" w:rsidRDefault="00DB58B2" w:rsidP="002F1335">
            <w:pPr>
              <w:rPr>
                <w:sz w:val="20"/>
                <w:szCs w:val="20"/>
              </w:rPr>
            </w:pPr>
          </w:p>
        </w:tc>
        <w:tc>
          <w:tcPr>
            <w:tcW w:w="284" w:type="dxa"/>
            <w:tcBorders>
              <w:top w:val="nil"/>
              <w:left w:val="nil"/>
              <w:bottom w:val="single" w:sz="4" w:space="0" w:color="000000"/>
              <w:right w:val="single" w:sz="4" w:space="0" w:color="000000"/>
            </w:tcBorders>
            <w:shd w:val="clear" w:color="auto" w:fill="auto"/>
            <w:vAlign w:val="center"/>
          </w:tcPr>
          <w:p w14:paraId="17466E11"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3F93428" w14:textId="77777777" w:rsidR="00DB58B2" w:rsidRPr="00F70FB3" w:rsidRDefault="00DB58B2" w:rsidP="002F1335">
            <w:pPr>
              <w:rPr>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0A529BEE" w14:textId="77777777" w:rsidR="00DB58B2" w:rsidRPr="00F70FB3" w:rsidRDefault="00DB58B2" w:rsidP="002F1335">
            <w:pPr>
              <w:rPr>
                <w:b/>
                <w:bCs/>
                <w:sz w:val="20"/>
                <w:szCs w:val="20"/>
              </w:rPr>
            </w:pPr>
          </w:p>
        </w:tc>
        <w:tc>
          <w:tcPr>
            <w:tcW w:w="425" w:type="dxa"/>
            <w:tcBorders>
              <w:top w:val="nil"/>
              <w:left w:val="nil"/>
              <w:bottom w:val="single" w:sz="4" w:space="0" w:color="000000"/>
              <w:right w:val="single" w:sz="4" w:space="0" w:color="000000"/>
            </w:tcBorders>
            <w:shd w:val="clear" w:color="auto" w:fill="auto"/>
            <w:vAlign w:val="center"/>
          </w:tcPr>
          <w:p w14:paraId="1E34B22F" w14:textId="77777777" w:rsidR="00DB58B2" w:rsidRPr="00F70FB3" w:rsidRDefault="00DB58B2" w:rsidP="002F1335">
            <w:pPr>
              <w:rPr>
                <w:b/>
                <w:bCs/>
                <w:sz w:val="20"/>
                <w:szCs w:val="20"/>
              </w:rPr>
            </w:pPr>
          </w:p>
        </w:tc>
        <w:tc>
          <w:tcPr>
            <w:tcW w:w="567" w:type="dxa"/>
            <w:tcBorders>
              <w:top w:val="nil"/>
              <w:left w:val="nil"/>
              <w:bottom w:val="single" w:sz="4" w:space="0" w:color="000000"/>
              <w:right w:val="single" w:sz="4" w:space="0" w:color="000000"/>
            </w:tcBorders>
            <w:shd w:val="clear" w:color="auto" w:fill="auto"/>
            <w:vAlign w:val="center"/>
          </w:tcPr>
          <w:p w14:paraId="66A47BCE" w14:textId="77777777" w:rsidR="00DB58B2" w:rsidRPr="00F70FB3" w:rsidRDefault="00DB58B2" w:rsidP="002F1335">
            <w:pPr>
              <w:rPr>
                <w:b/>
                <w:bCs/>
                <w:sz w:val="20"/>
                <w:szCs w:val="20"/>
              </w:rPr>
            </w:pPr>
          </w:p>
        </w:tc>
        <w:tc>
          <w:tcPr>
            <w:tcW w:w="571" w:type="dxa"/>
            <w:tcBorders>
              <w:top w:val="nil"/>
              <w:left w:val="nil"/>
              <w:bottom w:val="single" w:sz="4" w:space="0" w:color="000000"/>
              <w:right w:val="single" w:sz="4" w:space="0" w:color="000000"/>
            </w:tcBorders>
            <w:shd w:val="clear" w:color="auto" w:fill="auto"/>
            <w:vAlign w:val="center"/>
          </w:tcPr>
          <w:p w14:paraId="4F2E79A8" w14:textId="77777777" w:rsidR="00DB58B2" w:rsidRPr="00F70FB3" w:rsidRDefault="00DB58B2" w:rsidP="002F1335">
            <w:pPr>
              <w:rPr>
                <w:b/>
                <w:bCs/>
                <w:sz w:val="20"/>
                <w:szCs w:val="20"/>
              </w:rPr>
            </w:pPr>
          </w:p>
        </w:tc>
        <w:tc>
          <w:tcPr>
            <w:tcW w:w="384" w:type="dxa"/>
            <w:tcBorders>
              <w:top w:val="nil"/>
              <w:left w:val="nil"/>
              <w:bottom w:val="single" w:sz="4" w:space="0" w:color="000000"/>
              <w:right w:val="single" w:sz="4" w:space="0" w:color="000000"/>
            </w:tcBorders>
            <w:shd w:val="clear" w:color="auto" w:fill="auto"/>
            <w:vAlign w:val="center"/>
          </w:tcPr>
          <w:p w14:paraId="44FE0A7B" w14:textId="77777777" w:rsidR="00DB58B2" w:rsidRPr="00F70FB3" w:rsidRDefault="00DB58B2" w:rsidP="002F1335">
            <w:pPr>
              <w:rPr>
                <w:b/>
                <w:bCs/>
                <w:sz w:val="20"/>
                <w:szCs w:val="20"/>
              </w:rPr>
            </w:pPr>
          </w:p>
        </w:tc>
        <w:tc>
          <w:tcPr>
            <w:tcW w:w="463" w:type="dxa"/>
            <w:tcBorders>
              <w:top w:val="nil"/>
              <w:left w:val="nil"/>
              <w:bottom w:val="single" w:sz="4" w:space="0" w:color="000000"/>
              <w:right w:val="single" w:sz="4" w:space="0" w:color="000000"/>
            </w:tcBorders>
            <w:shd w:val="clear" w:color="auto" w:fill="auto"/>
            <w:vAlign w:val="center"/>
          </w:tcPr>
          <w:p w14:paraId="60E4F277" w14:textId="77777777" w:rsidR="00DB58B2" w:rsidRPr="00F70FB3" w:rsidRDefault="00DB58B2" w:rsidP="002F1335">
            <w:pPr>
              <w:rPr>
                <w:b/>
                <w:bCs/>
                <w:sz w:val="20"/>
                <w:szCs w:val="20"/>
              </w:rPr>
            </w:pPr>
            <w:r w:rsidRPr="00F70FB3">
              <w:rPr>
                <w:b/>
                <w:bCs/>
                <w:sz w:val="20"/>
                <w:szCs w:val="20"/>
              </w:rPr>
              <w:t>X</w:t>
            </w:r>
          </w:p>
        </w:tc>
        <w:tc>
          <w:tcPr>
            <w:tcW w:w="567" w:type="dxa"/>
            <w:tcBorders>
              <w:top w:val="nil"/>
              <w:left w:val="nil"/>
              <w:bottom w:val="single" w:sz="4" w:space="0" w:color="000000"/>
              <w:right w:val="single" w:sz="4" w:space="0" w:color="000000"/>
            </w:tcBorders>
            <w:shd w:val="clear" w:color="auto" w:fill="auto"/>
            <w:vAlign w:val="center"/>
          </w:tcPr>
          <w:p w14:paraId="4A369AA5" w14:textId="77777777" w:rsidR="00DB58B2" w:rsidRPr="00F70FB3" w:rsidRDefault="00DB58B2" w:rsidP="002F1335">
            <w:pPr>
              <w:rPr>
                <w:b/>
                <w:bCs/>
                <w:sz w:val="20"/>
                <w:szCs w:val="20"/>
              </w:rPr>
            </w:pPr>
          </w:p>
        </w:tc>
      </w:tr>
    </w:tbl>
    <w:p w14:paraId="03E9B5B7" w14:textId="77777777" w:rsidR="00DB58B2" w:rsidRPr="00F70FB3" w:rsidRDefault="00DB58B2" w:rsidP="00DB58B2">
      <w:pPr>
        <w:spacing w:before="120"/>
        <w:rPr>
          <w:b/>
          <w:lang w:eastAsia="en-US"/>
        </w:rPr>
      </w:pPr>
    </w:p>
    <w:p w14:paraId="37ECDD36" w14:textId="77777777" w:rsidR="00DB58B2" w:rsidRPr="00F70FB3" w:rsidRDefault="00DB58B2" w:rsidP="00DB58B2">
      <w:pPr>
        <w:rPr>
          <w:b/>
          <w:u w:val="single"/>
          <w:lang w:eastAsia="en-US"/>
        </w:rPr>
      </w:pPr>
      <w:r w:rsidRPr="00F70FB3">
        <w:rPr>
          <w:b/>
          <w:u w:val="single"/>
          <w:lang w:eastAsia="en-US"/>
        </w:rPr>
        <w:br w:type="page"/>
      </w:r>
    </w:p>
    <w:p w14:paraId="14EF2F25" w14:textId="77777777" w:rsidR="00DB58B2" w:rsidRPr="00F70FB3" w:rsidRDefault="00DB58B2" w:rsidP="00DB58B2">
      <w:pPr>
        <w:spacing w:before="120"/>
        <w:jc w:val="center"/>
        <w:rPr>
          <w:b/>
          <w:u w:val="single"/>
          <w:lang w:eastAsia="en-US"/>
        </w:rPr>
      </w:pPr>
      <w:r w:rsidRPr="00F70FB3">
        <w:rPr>
          <w:b/>
          <w:u w:val="single"/>
          <w:lang w:eastAsia="en-US"/>
        </w:rPr>
        <w:lastRenderedPageBreak/>
        <w:t>Cronograma exemplificativo dos planos de manutenção preventiva</w:t>
      </w:r>
    </w:p>
    <w:p w14:paraId="36F05FB4" w14:textId="77777777" w:rsidR="00DB58B2" w:rsidRPr="00F70FB3" w:rsidRDefault="00DB58B2" w:rsidP="00DB58B2">
      <w:pPr>
        <w:spacing w:before="120"/>
        <w:rPr>
          <w:b/>
          <w:lang w:eastAsia="en-US"/>
        </w:rPr>
      </w:pPr>
      <w:r w:rsidRPr="007340E9">
        <w:rPr>
          <w:noProof/>
        </w:rPr>
        <w:drawing>
          <wp:anchor distT="0" distB="0" distL="114300" distR="114300" simplePos="0" relativeHeight="251704320" behindDoc="0" locked="0" layoutInCell="1" allowOverlap="1" wp14:anchorId="394EA5A8" wp14:editId="2BDB8A6F">
            <wp:simplePos x="0" y="0"/>
            <wp:positionH relativeFrom="column">
              <wp:posOffset>-213913</wp:posOffset>
            </wp:positionH>
            <wp:positionV relativeFrom="paragraph">
              <wp:posOffset>133240</wp:posOffset>
            </wp:positionV>
            <wp:extent cx="6520069" cy="4762831"/>
            <wp:effectExtent l="0" t="0" r="0" b="0"/>
            <wp:wrapNone/>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526492" cy="47675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945E3F" w14:textId="77777777" w:rsidR="00DB58B2" w:rsidRPr="00F70FB3" w:rsidRDefault="00DB58B2" w:rsidP="00DB58B2">
      <w:pPr>
        <w:spacing w:before="120"/>
        <w:rPr>
          <w:b/>
          <w:lang w:eastAsia="en-US"/>
        </w:rPr>
      </w:pPr>
    </w:p>
    <w:p w14:paraId="5CF07944" w14:textId="77777777" w:rsidR="00DB58B2" w:rsidRPr="00F70FB3" w:rsidRDefault="00DB58B2" w:rsidP="00DB58B2">
      <w:pPr>
        <w:spacing w:before="120"/>
        <w:rPr>
          <w:b/>
          <w:lang w:eastAsia="en-US"/>
        </w:rPr>
      </w:pPr>
    </w:p>
    <w:p w14:paraId="10691281" w14:textId="77777777" w:rsidR="00DB58B2" w:rsidRPr="00F70FB3" w:rsidRDefault="00DB58B2" w:rsidP="00DB58B2">
      <w:pPr>
        <w:spacing w:before="120"/>
        <w:rPr>
          <w:b/>
          <w:lang w:eastAsia="en-US"/>
        </w:rPr>
      </w:pPr>
    </w:p>
    <w:p w14:paraId="29F78873" w14:textId="77777777" w:rsidR="00DB58B2" w:rsidRPr="00F70FB3" w:rsidRDefault="00DB58B2" w:rsidP="00DB58B2">
      <w:pPr>
        <w:spacing w:before="120"/>
        <w:rPr>
          <w:b/>
          <w:lang w:eastAsia="en-US"/>
        </w:rPr>
      </w:pPr>
    </w:p>
    <w:p w14:paraId="183A765A" w14:textId="77777777" w:rsidR="00DB58B2" w:rsidRPr="00F70FB3" w:rsidRDefault="00DB58B2" w:rsidP="00DB58B2">
      <w:pPr>
        <w:spacing w:before="120"/>
        <w:rPr>
          <w:b/>
          <w:lang w:eastAsia="en-US"/>
        </w:rPr>
      </w:pPr>
    </w:p>
    <w:p w14:paraId="15DB149E" w14:textId="77777777" w:rsidR="00DB58B2" w:rsidRPr="00F70FB3" w:rsidRDefault="00DB58B2" w:rsidP="00DB58B2">
      <w:pPr>
        <w:spacing w:before="120"/>
        <w:rPr>
          <w:b/>
          <w:lang w:eastAsia="en-US"/>
        </w:rPr>
      </w:pPr>
    </w:p>
    <w:p w14:paraId="10B2B48A" w14:textId="77777777" w:rsidR="00DB58B2" w:rsidRPr="00F70FB3" w:rsidRDefault="00DB58B2" w:rsidP="00DB58B2">
      <w:pPr>
        <w:spacing w:before="120"/>
        <w:rPr>
          <w:b/>
          <w:lang w:eastAsia="en-US"/>
        </w:rPr>
      </w:pPr>
    </w:p>
    <w:p w14:paraId="32C4BC05" w14:textId="77777777" w:rsidR="00DB58B2" w:rsidRPr="00F70FB3" w:rsidRDefault="00DB58B2" w:rsidP="00DB58B2">
      <w:pPr>
        <w:spacing w:before="120"/>
        <w:rPr>
          <w:b/>
          <w:lang w:eastAsia="en-US"/>
        </w:rPr>
      </w:pPr>
    </w:p>
    <w:p w14:paraId="406DD3E6" w14:textId="77777777" w:rsidR="00DB58B2" w:rsidRPr="00F70FB3" w:rsidRDefault="00DB58B2" w:rsidP="00DB58B2">
      <w:pPr>
        <w:spacing w:before="120"/>
        <w:rPr>
          <w:b/>
          <w:lang w:eastAsia="en-US"/>
        </w:rPr>
      </w:pPr>
    </w:p>
    <w:p w14:paraId="5066EE5A" w14:textId="77777777" w:rsidR="00DB58B2" w:rsidRPr="00F70FB3" w:rsidRDefault="00DB58B2" w:rsidP="00DB58B2">
      <w:pPr>
        <w:spacing w:before="120"/>
        <w:rPr>
          <w:b/>
          <w:lang w:eastAsia="en-US"/>
        </w:rPr>
      </w:pPr>
    </w:p>
    <w:p w14:paraId="17D2DDB2" w14:textId="77777777" w:rsidR="00DB58B2" w:rsidRPr="00F70FB3" w:rsidRDefault="00DB58B2" w:rsidP="00DB58B2">
      <w:pPr>
        <w:spacing w:before="120"/>
        <w:rPr>
          <w:b/>
          <w:lang w:eastAsia="en-US"/>
        </w:rPr>
      </w:pPr>
    </w:p>
    <w:p w14:paraId="0F8FB7D4" w14:textId="77777777" w:rsidR="00DB58B2" w:rsidRPr="00F70FB3" w:rsidRDefault="00DB58B2" w:rsidP="00DB58B2">
      <w:pPr>
        <w:spacing w:before="120"/>
        <w:rPr>
          <w:b/>
          <w:lang w:eastAsia="en-US"/>
        </w:rPr>
      </w:pPr>
    </w:p>
    <w:p w14:paraId="178C0268" w14:textId="77777777" w:rsidR="00DB58B2" w:rsidRPr="00F70FB3" w:rsidRDefault="00DB58B2" w:rsidP="00DB58B2">
      <w:pPr>
        <w:spacing w:before="120"/>
        <w:rPr>
          <w:b/>
          <w:lang w:eastAsia="en-US"/>
        </w:rPr>
      </w:pPr>
    </w:p>
    <w:p w14:paraId="714500B5" w14:textId="77777777" w:rsidR="00DB58B2" w:rsidRPr="00F70FB3" w:rsidRDefault="00DB58B2" w:rsidP="00DB58B2">
      <w:pPr>
        <w:spacing w:before="120"/>
        <w:rPr>
          <w:b/>
          <w:lang w:eastAsia="en-US"/>
        </w:rPr>
      </w:pPr>
    </w:p>
    <w:p w14:paraId="7F39110B" w14:textId="77777777" w:rsidR="00DB58B2" w:rsidRPr="00F70FB3" w:rsidRDefault="00DB58B2" w:rsidP="00DB58B2">
      <w:pPr>
        <w:spacing w:before="120"/>
        <w:rPr>
          <w:b/>
          <w:lang w:eastAsia="en-US"/>
        </w:rPr>
      </w:pPr>
    </w:p>
    <w:p w14:paraId="4B4FC569" w14:textId="77777777" w:rsidR="00DB58B2" w:rsidRPr="00F70FB3" w:rsidRDefault="00DB58B2" w:rsidP="00DB58B2">
      <w:pPr>
        <w:spacing w:before="120"/>
        <w:rPr>
          <w:b/>
          <w:lang w:eastAsia="en-US"/>
        </w:rPr>
      </w:pPr>
    </w:p>
    <w:p w14:paraId="4E553512" w14:textId="77777777" w:rsidR="00DB58B2" w:rsidRPr="00F70FB3" w:rsidRDefault="00DB58B2" w:rsidP="00DB58B2">
      <w:pPr>
        <w:spacing w:before="120"/>
        <w:rPr>
          <w:b/>
          <w:lang w:eastAsia="en-US"/>
        </w:rPr>
      </w:pPr>
    </w:p>
    <w:p w14:paraId="35E1CAE8" w14:textId="77777777" w:rsidR="00DB58B2" w:rsidRPr="00F70FB3" w:rsidRDefault="00DB58B2" w:rsidP="00DB58B2">
      <w:pPr>
        <w:spacing w:before="120"/>
        <w:rPr>
          <w:b/>
          <w:lang w:eastAsia="en-US"/>
        </w:rPr>
      </w:pPr>
    </w:p>
    <w:p w14:paraId="3231F82E" w14:textId="77777777" w:rsidR="00DB58B2" w:rsidRPr="00F70FB3" w:rsidRDefault="00DB58B2" w:rsidP="00DB58B2">
      <w:pPr>
        <w:spacing w:before="120"/>
        <w:rPr>
          <w:b/>
          <w:lang w:eastAsia="en-US"/>
        </w:rPr>
      </w:pPr>
      <w:r w:rsidRPr="007340E9">
        <w:rPr>
          <w:noProof/>
        </w:rPr>
        <w:drawing>
          <wp:anchor distT="0" distB="0" distL="114300" distR="114300" simplePos="0" relativeHeight="251699200" behindDoc="0" locked="0" layoutInCell="1" allowOverlap="1" wp14:anchorId="42991B0C" wp14:editId="06AF65C4">
            <wp:simplePos x="0" y="0"/>
            <wp:positionH relativeFrom="column">
              <wp:posOffset>-217346</wp:posOffset>
            </wp:positionH>
            <wp:positionV relativeFrom="paragraph">
              <wp:posOffset>240030</wp:posOffset>
            </wp:positionV>
            <wp:extent cx="6561734" cy="3229579"/>
            <wp:effectExtent l="0" t="0" r="0" b="0"/>
            <wp:wrapNone/>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561734" cy="322957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0AC4A4" w14:textId="77777777" w:rsidR="00DB58B2" w:rsidRPr="00F70FB3" w:rsidRDefault="00DB58B2" w:rsidP="00DB58B2">
      <w:pPr>
        <w:spacing w:before="120"/>
        <w:rPr>
          <w:b/>
          <w:lang w:eastAsia="en-US"/>
        </w:rPr>
      </w:pPr>
    </w:p>
    <w:p w14:paraId="3226AFCE" w14:textId="77777777" w:rsidR="00DB58B2" w:rsidRPr="00F70FB3" w:rsidRDefault="00DB58B2" w:rsidP="00DB58B2">
      <w:pPr>
        <w:spacing w:before="120"/>
        <w:rPr>
          <w:b/>
          <w:lang w:eastAsia="en-US"/>
        </w:rPr>
      </w:pPr>
    </w:p>
    <w:p w14:paraId="11333EB7" w14:textId="77777777" w:rsidR="00DB58B2" w:rsidRPr="00F70FB3" w:rsidRDefault="00DB58B2" w:rsidP="00DB58B2">
      <w:pPr>
        <w:spacing w:before="120"/>
        <w:rPr>
          <w:b/>
          <w:lang w:eastAsia="en-US"/>
        </w:rPr>
      </w:pPr>
    </w:p>
    <w:p w14:paraId="75F9B3E4" w14:textId="77777777" w:rsidR="00DB58B2" w:rsidRPr="00F70FB3" w:rsidRDefault="00DB58B2" w:rsidP="00DB58B2">
      <w:pPr>
        <w:spacing w:before="120"/>
        <w:rPr>
          <w:b/>
          <w:lang w:eastAsia="en-US"/>
        </w:rPr>
      </w:pPr>
    </w:p>
    <w:p w14:paraId="077721A0" w14:textId="77777777" w:rsidR="00DB58B2" w:rsidRPr="00F70FB3" w:rsidRDefault="00DB58B2" w:rsidP="00DB58B2">
      <w:pPr>
        <w:spacing w:before="120"/>
        <w:rPr>
          <w:b/>
          <w:lang w:eastAsia="en-US"/>
        </w:rPr>
      </w:pPr>
    </w:p>
    <w:p w14:paraId="0051AAE8" w14:textId="77777777" w:rsidR="00DB58B2" w:rsidRPr="00F70FB3" w:rsidRDefault="00DB58B2" w:rsidP="00DB58B2">
      <w:pPr>
        <w:spacing w:before="120"/>
        <w:rPr>
          <w:b/>
          <w:lang w:eastAsia="en-US"/>
        </w:rPr>
      </w:pPr>
    </w:p>
    <w:p w14:paraId="58162719" w14:textId="77777777" w:rsidR="00DB58B2" w:rsidRPr="00F70FB3" w:rsidRDefault="00DB58B2" w:rsidP="00DB58B2">
      <w:pPr>
        <w:spacing w:before="120"/>
        <w:rPr>
          <w:b/>
          <w:lang w:eastAsia="en-US"/>
        </w:rPr>
      </w:pPr>
    </w:p>
    <w:p w14:paraId="64E6D95A" w14:textId="77777777" w:rsidR="00DB58B2" w:rsidRPr="00F70FB3" w:rsidRDefault="00DB58B2" w:rsidP="00DB58B2">
      <w:pPr>
        <w:spacing w:before="120"/>
        <w:rPr>
          <w:b/>
          <w:lang w:eastAsia="en-US"/>
        </w:rPr>
      </w:pPr>
    </w:p>
    <w:p w14:paraId="072D2FCF" w14:textId="77777777" w:rsidR="00DB58B2" w:rsidRPr="00F70FB3" w:rsidRDefault="00DB58B2" w:rsidP="00DB58B2">
      <w:pPr>
        <w:spacing w:before="120"/>
        <w:rPr>
          <w:b/>
          <w:lang w:eastAsia="en-US"/>
        </w:rPr>
      </w:pPr>
    </w:p>
    <w:p w14:paraId="6B8FD111" w14:textId="77777777" w:rsidR="00DB58B2" w:rsidRPr="00F70FB3" w:rsidRDefault="00DB58B2" w:rsidP="00DB58B2">
      <w:pPr>
        <w:spacing w:before="120"/>
        <w:rPr>
          <w:b/>
          <w:lang w:eastAsia="en-US"/>
        </w:rPr>
      </w:pPr>
    </w:p>
    <w:p w14:paraId="07547436" w14:textId="77777777" w:rsidR="00DB58B2" w:rsidRPr="00F70FB3" w:rsidRDefault="00DB58B2" w:rsidP="00DB58B2">
      <w:pPr>
        <w:spacing w:before="120"/>
        <w:rPr>
          <w:b/>
          <w:lang w:eastAsia="en-US"/>
        </w:rPr>
      </w:pPr>
    </w:p>
    <w:p w14:paraId="4DFAF8FC" w14:textId="77777777" w:rsidR="00DB58B2" w:rsidRPr="00F70FB3" w:rsidRDefault="00DB58B2" w:rsidP="00DB58B2">
      <w:pPr>
        <w:spacing w:before="120"/>
        <w:rPr>
          <w:b/>
          <w:lang w:eastAsia="en-US"/>
        </w:rPr>
      </w:pPr>
      <w:r w:rsidRPr="007340E9">
        <w:rPr>
          <w:noProof/>
        </w:rPr>
        <w:drawing>
          <wp:anchor distT="0" distB="0" distL="114300" distR="114300" simplePos="0" relativeHeight="251700224" behindDoc="0" locked="0" layoutInCell="1" allowOverlap="1" wp14:anchorId="11DFD1D8" wp14:editId="52820370">
            <wp:simplePos x="0" y="0"/>
            <wp:positionH relativeFrom="column">
              <wp:posOffset>-297993</wp:posOffset>
            </wp:positionH>
            <wp:positionV relativeFrom="paragraph">
              <wp:posOffset>4598</wp:posOffset>
            </wp:positionV>
            <wp:extent cx="6791140" cy="2926080"/>
            <wp:effectExtent l="0" t="0" r="0" b="0"/>
            <wp:wrapNone/>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791140" cy="2926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2EAC52" w14:textId="77777777" w:rsidR="00DB58B2" w:rsidRPr="00F70FB3" w:rsidRDefault="00DB58B2" w:rsidP="00DB58B2">
      <w:pPr>
        <w:spacing w:before="120"/>
        <w:rPr>
          <w:b/>
          <w:lang w:eastAsia="en-US"/>
        </w:rPr>
      </w:pPr>
    </w:p>
    <w:p w14:paraId="0995984A" w14:textId="77777777" w:rsidR="00DB58B2" w:rsidRPr="00F70FB3" w:rsidRDefault="00DB58B2" w:rsidP="00DB58B2">
      <w:pPr>
        <w:spacing w:before="120"/>
        <w:rPr>
          <w:b/>
          <w:lang w:eastAsia="en-US"/>
        </w:rPr>
      </w:pPr>
    </w:p>
    <w:p w14:paraId="4B0001D5" w14:textId="77777777" w:rsidR="00DB58B2" w:rsidRPr="00F70FB3" w:rsidRDefault="00DB58B2" w:rsidP="00DB58B2">
      <w:pPr>
        <w:spacing w:before="120"/>
        <w:rPr>
          <w:b/>
          <w:lang w:eastAsia="en-US"/>
        </w:rPr>
      </w:pPr>
    </w:p>
    <w:p w14:paraId="5A5335FF" w14:textId="77777777" w:rsidR="00DB58B2" w:rsidRPr="00F70FB3" w:rsidRDefault="00DB58B2" w:rsidP="00DB58B2">
      <w:pPr>
        <w:rPr>
          <w:b/>
          <w:lang w:eastAsia="en-US"/>
        </w:rPr>
      </w:pPr>
    </w:p>
    <w:p w14:paraId="454B6DE0" w14:textId="77777777" w:rsidR="00DB58B2" w:rsidRDefault="00DB58B2" w:rsidP="00DB58B2"/>
    <w:p w14:paraId="79C2F5F9" w14:textId="77777777" w:rsidR="00DB58B2" w:rsidRDefault="00DB58B2" w:rsidP="00DB58B2"/>
    <w:p w14:paraId="47635C39" w14:textId="77777777" w:rsidR="00DB58B2" w:rsidRDefault="00DB58B2" w:rsidP="00DB58B2"/>
    <w:p w14:paraId="49D5DFD5" w14:textId="77777777" w:rsidR="00DB58B2" w:rsidRDefault="00DB58B2" w:rsidP="00DB58B2"/>
    <w:p w14:paraId="2CF8C226" w14:textId="77777777" w:rsidR="00DB58B2" w:rsidRDefault="00DB58B2" w:rsidP="00DB58B2"/>
    <w:p w14:paraId="5E3D087D" w14:textId="77777777" w:rsidR="00DB58B2" w:rsidRDefault="00DB58B2" w:rsidP="00DB58B2"/>
    <w:p w14:paraId="667B97B2" w14:textId="77777777" w:rsidR="00DB58B2" w:rsidRDefault="00DB58B2" w:rsidP="00DB58B2"/>
    <w:p w14:paraId="2E778445" w14:textId="77777777" w:rsidR="00DB58B2" w:rsidRDefault="00DB58B2" w:rsidP="00DB58B2"/>
    <w:p w14:paraId="3A1A2787" w14:textId="77777777" w:rsidR="00DB58B2" w:rsidRDefault="00DB58B2" w:rsidP="00DB58B2"/>
    <w:p w14:paraId="186B456E" w14:textId="77777777" w:rsidR="00DB58B2" w:rsidRDefault="00DB58B2" w:rsidP="00DB58B2"/>
    <w:p w14:paraId="66534934" w14:textId="77777777" w:rsidR="00DB58B2" w:rsidRDefault="00DB58B2" w:rsidP="00DB58B2"/>
    <w:p w14:paraId="242C2B3B" w14:textId="77777777" w:rsidR="00DB58B2" w:rsidRDefault="00DB58B2" w:rsidP="00DB58B2"/>
    <w:p w14:paraId="4D833A05" w14:textId="77777777" w:rsidR="00DB58B2" w:rsidRDefault="00DB58B2" w:rsidP="00DB58B2">
      <w:r w:rsidRPr="007340E9">
        <w:rPr>
          <w:noProof/>
        </w:rPr>
        <w:drawing>
          <wp:anchor distT="0" distB="0" distL="114300" distR="114300" simplePos="0" relativeHeight="251703296" behindDoc="0" locked="0" layoutInCell="1" allowOverlap="1" wp14:anchorId="60CAD3D3" wp14:editId="602D3452">
            <wp:simplePos x="0" y="0"/>
            <wp:positionH relativeFrom="column">
              <wp:posOffset>-261620</wp:posOffset>
            </wp:positionH>
            <wp:positionV relativeFrom="paragraph">
              <wp:posOffset>88061</wp:posOffset>
            </wp:positionV>
            <wp:extent cx="6751930" cy="3445767"/>
            <wp:effectExtent l="0" t="0" r="0" b="0"/>
            <wp:wrapNone/>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753176" cy="344640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55A583" w14:textId="77777777" w:rsidR="00DB58B2" w:rsidRDefault="00DB58B2" w:rsidP="00DB58B2"/>
    <w:p w14:paraId="76BB684E" w14:textId="77777777" w:rsidR="00DB58B2" w:rsidRDefault="00DB58B2" w:rsidP="00DB58B2"/>
    <w:p w14:paraId="0E9D70C0" w14:textId="77777777" w:rsidR="00DB58B2" w:rsidRDefault="00DB58B2" w:rsidP="00DB58B2"/>
    <w:p w14:paraId="48FB2554" w14:textId="77777777" w:rsidR="00DB58B2" w:rsidRDefault="00DB58B2" w:rsidP="00DB58B2"/>
    <w:p w14:paraId="65D3EE77" w14:textId="77777777" w:rsidR="00DB58B2" w:rsidRDefault="00DB58B2" w:rsidP="00DB58B2"/>
    <w:p w14:paraId="0E703B1A" w14:textId="77777777" w:rsidR="00DB58B2" w:rsidRDefault="00DB58B2" w:rsidP="00DB58B2"/>
    <w:p w14:paraId="02980F31" w14:textId="77777777" w:rsidR="00DB58B2" w:rsidRDefault="00DB58B2" w:rsidP="00DB58B2"/>
    <w:p w14:paraId="1E8B8DDD" w14:textId="77777777" w:rsidR="00DB58B2" w:rsidRDefault="00DB58B2" w:rsidP="00DB58B2"/>
    <w:p w14:paraId="6ACE2091" w14:textId="77777777" w:rsidR="00DB58B2" w:rsidRDefault="00DB58B2" w:rsidP="00DB58B2"/>
    <w:p w14:paraId="00C43DE3" w14:textId="77777777" w:rsidR="00DB58B2" w:rsidRDefault="00DB58B2" w:rsidP="00DB58B2"/>
    <w:p w14:paraId="0386CD77" w14:textId="77777777" w:rsidR="00DB58B2" w:rsidRDefault="00DB58B2" w:rsidP="00DB58B2"/>
    <w:p w14:paraId="6584F0D9" w14:textId="77777777" w:rsidR="00DB58B2" w:rsidRDefault="00DB58B2" w:rsidP="00DB58B2"/>
    <w:p w14:paraId="38189706" w14:textId="77777777" w:rsidR="00DB58B2" w:rsidRDefault="00DB58B2" w:rsidP="00DB58B2"/>
    <w:p w14:paraId="226681C5" w14:textId="77777777" w:rsidR="00DB58B2" w:rsidRDefault="00DB58B2" w:rsidP="00DB58B2"/>
    <w:p w14:paraId="518D2C12" w14:textId="77777777" w:rsidR="00DB58B2" w:rsidRDefault="00DB58B2" w:rsidP="00DB58B2"/>
    <w:p w14:paraId="2FE08FA6" w14:textId="77777777" w:rsidR="00DB58B2" w:rsidRDefault="00DB58B2" w:rsidP="00DB58B2"/>
    <w:p w14:paraId="54F3965D" w14:textId="77777777" w:rsidR="00DB58B2" w:rsidRDefault="00DB58B2" w:rsidP="00DB58B2"/>
    <w:p w14:paraId="1FDC5D6E" w14:textId="77777777" w:rsidR="00DB58B2" w:rsidRDefault="00DB58B2" w:rsidP="00DB58B2"/>
    <w:p w14:paraId="63F91129" w14:textId="77777777" w:rsidR="00DB58B2" w:rsidRDefault="00DB58B2" w:rsidP="00DB58B2"/>
    <w:p w14:paraId="651447AE" w14:textId="77777777" w:rsidR="00DB58B2" w:rsidRDefault="00DB58B2" w:rsidP="00DB58B2"/>
    <w:p w14:paraId="560ECCBB" w14:textId="77777777" w:rsidR="00DB58B2" w:rsidRDefault="00DB58B2" w:rsidP="00DB58B2"/>
    <w:p w14:paraId="10D0F8B4" w14:textId="77777777" w:rsidR="00DB58B2" w:rsidRDefault="00DB58B2" w:rsidP="00DB58B2"/>
    <w:p w14:paraId="3BE1D1E8" w14:textId="77777777" w:rsidR="00DB58B2" w:rsidRDefault="00DB58B2" w:rsidP="00DB58B2"/>
    <w:p w14:paraId="613E73D1" w14:textId="77777777" w:rsidR="00DB58B2" w:rsidRDefault="00DB58B2" w:rsidP="00DB58B2">
      <w:r w:rsidRPr="007340E9">
        <w:rPr>
          <w:noProof/>
        </w:rPr>
        <w:lastRenderedPageBreak/>
        <w:drawing>
          <wp:anchor distT="0" distB="0" distL="114300" distR="114300" simplePos="0" relativeHeight="251702272" behindDoc="0" locked="0" layoutInCell="1" allowOverlap="1" wp14:anchorId="413D127E" wp14:editId="5EFB4A68">
            <wp:simplePos x="0" y="0"/>
            <wp:positionH relativeFrom="column">
              <wp:posOffset>-87630</wp:posOffset>
            </wp:positionH>
            <wp:positionV relativeFrom="paragraph">
              <wp:posOffset>144145</wp:posOffset>
            </wp:positionV>
            <wp:extent cx="6480175" cy="3007360"/>
            <wp:effectExtent l="0" t="0" r="0" b="0"/>
            <wp:wrapNone/>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80175" cy="3007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EDFE28" w14:textId="77777777" w:rsidR="00DB58B2" w:rsidRDefault="00DB58B2" w:rsidP="00DB58B2"/>
    <w:p w14:paraId="4C3C0738" w14:textId="77777777" w:rsidR="00DB58B2" w:rsidRDefault="00DB58B2" w:rsidP="00DB58B2"/>
    <w:p w14:paraId="35EDBC25" w14:textId="77777777" w:rsidR="00DB58B2" w:rsidRDefault="00DB58B2" w:rsidP="00DB58B2"/>
    <w:p w14:paraId="7C57B83F" w14:textId="77777777" w:rsidR="00DB58B2" w:rsidRDefault="00DB58B2" w:rsidP="00DB58B2"/>
    <w:p w14:paraId="4C443CCD" w14:textId="77777777" w:rsidR="00DB58B2" w:rsidRDefault="00DB58B2" w:rsidP="00DB58B2"/>
    <w:p w14:paraId="70DD5E4F" w14:textId="77777777" w:rsidR="00DB58B2" w:rsidRDefault="00DB58B2" w:rsidP="00DB58B2"/>
    <w:p w14:paraId="7777F4BB" w14:textId="77777777" w:rsidR="00DB58B2" w:rsidRDefault="00DB58B2" w:rsidP="00DB58B2"/>
    <w:p w14:paraId="4FF4A9D6" w14:textId="77777777" w:rsidR="00DB58B2" w:rsidRDefault="00DB58B2" w:rsidP="00DB58B2"/>
    <w:p w14:paraId="782452FA" w14:textId="77777777" w:rsidR="00DB58B2" w:rsidRDefault="00DB58B2" w:rsidP="00DB58B2"/>
    <w:p w14:paraId="249031AA" w14:textId="77777777" w:rsidR="00DB58B2" w:rsidRDefault="00DB58B2" w:rsidP="00DB58B2"/>
    <w:p w14:paraId="4ACE0F83" w14:textId="77777777" w:rsidR="00DB58B2" w:rsidRDefault="00DB58B2" w:rsidP="00DB58B2"/>
    <w:p w14:paraId="5E35FCBD" w14:textId="77777777" w:rsidR="00DB58B2" w:rsidRDefault="00DB58B2" w:rsidP="00DB58B2"/>
    <w:p w14:paraId="582DCAEE" w14:textId="77777777" w:rsidR="00DB58B2" w:rsidRDefault="00DB58B2" w:rsidP="00DB58B2"/>
    <w:p w14:paraId="6FCEF85B" w14:textId="77777777" w:rsidR="00DB58B2" w:rsidRDefault="00DB58B2" w:rsidP="00DB58B2"/>
    <w:p w14:paraId="721AAA79" w14:textId="77777777" w:rsidR="00DB58B2" w:rsidRDefault="00DB58B2" w:rsidP="00DB58B2"/>
    <w:p w14:paraId="040AE80F" w14:textId="77777777" w:rsidR="00DB58B2" w:rsidRDefault="00DB58B2" w:rsidP="00DB58B2"/>
    <w:p w14:paraId="317543EB" w14:textId="77777777" w:rsidR="00DB58B2" w:rsidRDefault="00DB58B2" w:rsidP="00DB58B2"/>
    <w:p w14:paraId="7ABB583F" w14:textId="77777777" w:rsidR="00DB58B2" w:rsidRDefault="00DB58B2" w:rsidP="00DB58B2"/>
    <w:p w14:paraId="00356CD7" w14:textId="77777777" w:rsidR="00DB58B2" w:rsidRDefault="00DB58B2" w:rsidP="00DB58B2"/>
    <w:p w14:paraId="1C9D22A3" w14:textId="77777777" w:rsidR="00DB58B2" w:rsidRDefault="00DB58B2" w:rsidP="00DB58B2"/>
    <w:p w14:paraId="53469956" w14:textId="77777777" w:rsidR="00DB58B2" w:rsidRDefault="00DB58B2" w:rsidP="00DB58B2">
      <w:r w:rsidRPr="007340E9">
        <w:rPr>
          <w:noProof/>
        </w:rPr>
        <w:drawing>
          <wp:anchor distT="0" distB="0" distL="114300" distR="114300" simplePos="0" relativeHeight="251701248" behindDoc="0" locked="0" layoutInCell="1" allowOverlap="1" wp14:anchorId="6962616E" wp14:editId="7E409724">
            <wp:simplePos x="0" y="0"/>
            <wp:positionH relativeFrom="column">
              <wp:posOffset>-86995</wp:posOffset>
            </wp:positionH>
            <wp:positionV relativeFrom="paragraph">
              <wp:posOffset>55880</wp:posOffset>
            </wp:positionV>
            <wp:extent cx="6480175" cy="2794635"/>
            <wp:effectExtent l="0" t="0" r="0" b="0"/>
            <wp:wrapNone/>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480175" cy="2794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756377" w14:textId="77777777" w:rsidR="00DB58B2" w:rsidRDefault="00DB58B2" w:rsidP="00DB58B2"/>
    <w:p w14:paraId="7075A34B" w14:textId="77777777" w:rsidR="00DB58B2" w:rsidRDefault="00DB58B2" w:rsidP="00DB58B2"/>
    <w:p w14:paraId="6C0676FE" w14:textId="77777777" w:rsidR="00DB58B2" w:rsidRDefault="00DB58B2" w:rsidP="00DB58B2"/>
    <w:p w14:paraId="4F0FED20" w14:textId="77777777" w:rsidR="00DB58B2" w:rsidRDefault="00DB58B2" w:rsidP="00DB58B2"/>
    <w:p w14:paraId="3108D265" w14:textId="77777777" w:rsidR="00DB58B2" w:rsidRDefault="00DB58B2" w:rsidP="00DB58B2"/>
    <w:p w14:paraId="3A7C4A81" w14:textId="77777777" w:rsidR="00DB58B2" w:rsidRDefault="00DB58B2" w:rsidP="00DB58B2"/>
    <w:p w14:paraId="4D42FA39" w14:textId="77777777" w:rsidR="00DB58B2" w:rsidRPr="00F70FB3" w:rsidRDefault="00DB58B2" w:rsidP="00DB58B2"/>
    <w:p w14:paraId="1D8641DD" w14:textId="77777777" w:rsidR="00DB58B2" w:rsidRPr="00F70FB3" w:rsidRDefault="00DB58B2" w:rsidP="00DB58B2"/>
    <w:p w14:paraId="42997701" w14:textId="77777777" w:rsidR="00DB58B2" w:rsidRPr="00F70FB3" w:rsidRDefault="00DB58B2" w:rsidP="00DB58B2"/>
    <w:p w14:paraId="1477324A" w14:textId="77777777" w:rsidR="00DB58B2" w:rsidRPr="00F70FB3" w:rsidRDefault="00DB58B2" w:rsidP="00DB58B2"/>
    <w:p w14:paraId="3BD0FAF4" w14:textId="77777777" w:rsidR="00DB58B2" w:rsidRPr="00F70FB3" w:rsidRDefault="00DB58B2" w:rsidP="00DB58B2"/>
    <w:p w14:paraId="5B3833B6" w14:textId="77777777" w:rsidR="00DB58B2" w:rsidRPr="00F70FB3" w:rsidRDefault="00DB58B2" w:rsidP="00DB58B2"/>
    <w:p w14:paraId="1624BB7D" w14:textId="77777777" w:rsidR="00DB58B2" w:rsidRPr="00F70FB3" w:rsidRDefault="00DB58B2" w:rsidP="00DB58B2"/>
    <w:p w14:paraId="1A39733E" w14:textId="77777777" w:rsidR="00DB58B2" w:rsidRPr="00F70FB3" w:rsidRDefault="00DB58B2" w:rsidP="00DB58B2"/>
    <w:p w14:paraId="2906DA48" w14:textId="77777777" w:rsidR="00DB58B2" w:rsidRPr="00F70FB3" w:rsidRDefault="00DB58B2" w:rsidP="00DB58B2"/>
    <w:p w14:paraId="06F0BDF2" w14:textId="77777777" w:rsidR="00DB58B2" w:rsidRPr="00F70FB3" w:rsidRDefault="00DB58B2" w:rsidP="00DB58B2"/>
    <w:p w14:paraId="5CB3B2D2" w14:textId="77777777" w:rsidR="00DB58B2" w:rsidRPr="00F70FB3" w:rsidRDefault="00DB58B2" w:rsidP="00DB58B2"/>
    <w:p w14:paraId="74E00E2F" w14:textId="77777777" w:rsidR="00DB58B2" w:rsidRDefault="00DB58B2" w:rsidP="00DB58B2"/>
    <w:p w14:paraId="528D107E" w14:textId="77777777" w:rsidR="00DB58B2" w:rsidRPr="00F70FB3" w:rsidRDefault="00DB58B2" w:rsidP="00DB58B2"/>
    <w:p w14:paraId="08BE8F83" w14:textId="77777777" w:rsidR="00DB58B2" w:rsidRPr="00F70FB3" w:rsidRDefault="00DB58B2" w:rsidP="00DB58B2"/>
    <w:p w14:paraId="119450FC" w14:textId="77777777" w:rsidR="00DB58B2" w:rsidRPr="00F70FB3" w:rsidRDefault="00DB58B2" w:rsidP="00DB58B2">
      <w:pPr>
        <w:rPr>
          <w:b/>
          <w:lang w:eastAsia="en-US"/>
        </w:rPr>
      </w:pPr>
      <w:r w:rsidRPr="00F70FB3">
        <w:rPr>
          <w:b/>
          <w:lang w:eastAsia="en-US"/>
        </w:rPr>
        <w:br w:type="page"/>
      </w:r>
    </w:p>
    <w:p w14:paraId="01F39676" w14:textId="77777777" w:rsidR="00DB58B2" w:rsidRPr="00F70FB3" w:rsidRDefault="00DB58B2" w:rsidP="00DB58B2">
      <w:pPr>
        <w:spacing w:before="120"/>
        <w:jc w:val="center"/>
        <w:rPr>
          <w:b/>
          <w:u w:val="single"/>
          <w:lang w:eastAsia="en-US"/>
        </w:rPr>
      </w:pPr>
      <w:r w:rsidRPr="00F70FB3">
        <w:rPr>
          <w:b/>
          <w:u w:val="single"/>
          <w:lang w:eastAsia="en-US"/>
        </w:rPr>
        <w:lastRenderedPageBreak/>
        <w:t xml:space="preserve">ANEXO E </w:t>
      </w:r>
    </w:p>
    <w:p w14:paraId="78DFE835" w14:textId="77777777" w:rsidR="00DB58B2" w:rsidRPr="00F70FB3" w:rsidRDefault="00DB58B2" w:rsidP="00DB58B2">
      <w:pPr>
        <w:spacing w:before="120"/>
        <w:jc w:val="center"/>
        <w:outlineLvl w:val="0"/>
        <w:rPr>
          <w:b/>
          <w:lang w:eastAsia="en-US"/>
        </w:rPr>
      </w:pPr>
      <w:r w:rsidRPr="00F70FB3">
        <w:rPr>
          <w:b/>
          <w:lang w:eastAsia="en-US"/>
        </w:rPr>
        <w:t xml:space="preserve">ESPECIFICAÇÃO DOS SERVIÇOS EVENTUAIS (CORRETIVOS) E PEQUENAS REFORMAS </w:t>
      </w:r>
    </w:p>
    <w:p w14:paraId="40DC3410" w14:textId="77777777" w:rsidR="00DB58B2" w:rsidRPr="00F70FB3" w:rsidRDefault="00DB58B2" w:rsidP="00DB58B2">
      <w:pPr>
        <w:spacing w:before="120"/>
        <w:jc w:val="center"/>
        <w:outlineLvl w:val="0"/>
        <w:rPr>
          <w:b/>
          <w:lang w:eastAsia="en-US"/>
        </w:rPr>
      </w:pPr>
    </w:p>
    <w:p w14:paraId="5AC62F7D" w14:textId="77777777" w:rsidR="00DB58B2" w:rsidRPr="00F70FB3" w:rsidRDefault="00DB58B2" w:rsidP="00DB58B2">
      <w:pPr>
        <w:spacing w:before="120"/>
        <w:jc w:val="both"/>
        <w:rPr>
          <w:b/>
          <w:lang w:eastAsia="en-US"/>
        </w:rPr>
      </w:pPr>
      <w:r w:rsidRPr="00F70FB3">
        <w:rPr>
          <w:b/>
          <w:lang w:eastAsia="en-US"/>
        </w:rPr>
        <w:t>1. MANUTENÇÃO CORRETIVA E/OU PEQUENAS REFORMAS</w:t>
      </w:r>
    </w:p>
    <w:p w14:paraId="0018BAE9" w14:textId="77777777" w:rsidR="00DB58B2" w:rsidRPr="00F70FB3" w:rsidRDefault="00DB58B2" w:rsidP="00DB58B2">
      <w:pPr>
        <w:spacing w:before="120"/>
        <w:jc w:val="both"/>
        <w:rPr>
          <w:strike/>
          <w:lang w:eastAsia="en-US"/>
        </w:rPr>
      </w:pPr>
      <w:r w:rsidRPr="00F70FB3">
        <w:rPr>
          <w:lang w:eastAsia="en-US"/>
        </w:rPr>
        <w:t>Será executada imediatamente após a ocorrência de defeitos, falhas, desempenhos insuficientes ou fadigas de materiais, dos sistemas e/ou equipamentos. Os serviços</w:t>
      </w:r>
      <w:r w:rsidRPr="00F70FB3">
        <w:rPr>
          <w:b/>
          <w:lang w:eastAsia="en-US"/>
        </w:rPr>
        <w:t xml:space="preserve"> serão pagos de acordo com os valores constantes da tabela SINAPI estabelecida para o estado da Bahia, com a incidência do desconto e BDI ofertados pela Empresa. </w:t>
      </w:r>
      <w:r w:rsidRPr="00F70FB3">
        <w:rPr>
          <w:lang w:eastAsia="en-US"/>
        </w:rPr>
        <w:t>São exemplos de serviços de manutenção corretiva ou eventual:</w:t>
      </w:r>
    </w:p>
    <w:p w14:paraId="4FC730B8" w14:textId="77777777" w:rsidR="00DB58B2" w:rsidRPr="00F70FB3" w:rsidRDefault="00DB58B2" w:rsidP="00DB58B2">
      <w:pPr>
        <w:tabs>
          <w:tab w:val="left" w:pos="-142"/>
          <w:tab w:val="left" w:pos="284"/>
          <w:tab w:val="left" w:pos="426"/>
        </w:tabs>
        <w:spacing w:before="120"/>
        <w:contextualSpacing/>
        <w:jc w:val="both"/>
        <w:rPr>
          <w:b/>
          <w:vanish/>
          <w:lang w:eastAsia="en-US"/>
        </w:rPr>
      </w:pPr>
    </w:p>
    <w:p w14:paraId="27A4E5E7" w14:textId="77777777" w:rsidR="00DB58B2" w:rsidRPr="00F70FB3" w:rsidRDefault="00DB58B2" w:rsidP="00DB58B2">
      <w:pPr>
        <w:numPr>
          <w:ilvl w:val="1"/>
          <w:numId w:val="47"/>
        </w:numPr>
        <w:tabs>
          <w:tab w:val="left" w:pos="426"/>
        </w:tabs>
        <w:spacing w:before="120"/>
        <w:ind w:left="0" w:firstLine="0"/>
        <w:jc w:val="both"/>
        <w:rPr>
          <w:b/>
          <w:lang w:eastAsia="en-US"/>
        </w:rPr>
      </w:pPr>
      <w:r w:rsidRPr="00F70FB3">
        <w:rPr>
          <w:b/>
          <w:lang w:eastAsia="en-US"/>
        </w:rPr>
        <w:t xml:space="preserve">PARTES ESTRUTURAIS </w:t>
      </w:r>
    </w:p>
    <w:p w14:paraId="7C1494F9" w14:textId="77777777" w:rsidR="00DB58B2" w:rsidRPr="00F70FB3" w:rsidRDefault="00DB58B2" w:rsidP="00DB58B2">
      <w:pPr>
        <w:numPr>
          <w:ilvl w:val="2"/>
          <w:numId w:val="47"/>
        </w:numPr>
        <w:tabs>
          <w:tab w:val="left" w:pos="426"/>
        </w:tabs>
        <w:spacing w:before="120"/>
        <w:jc w:val="both"/>
        <w:rPr>
          <w:lang w:eastAsia="en-US"/>
        </w:rPr>
      </w:pPr>
      <w:r w:rsidRPr="00F70FB3">
        <w:rPr>
          <w:lang w:eastAsia="en-US"/>
        </w:rPr>
        <w:t xml:space="preserve">Demolição de paredes, pisos, lajes, </w:t>
      </w:r>
      <w:proofErr w:type="spellStart"/>
      <w:r w:rsidRPr="00F70FB3">
        <w:rPr>
          <w:lang w:eastAsia="en-US"/>
        </w:rPr>
        <w:t>contrapisos</w:t>
      </w:r>
      <w:proofErr w:type="spellEnd"/>
      <w:r w:rsidRPr="00F70FB3">
        <w:rPr>
          <w:lang w:eastAsia="en-US"/>
        </w:rPr>
        <w:t>, forros e revestimentos;</w:t>
      </w:r>
    </w:p>
    <w:p w14:paraId="3CA40E4A" w14:textId="77777777" w:rsidR="00DB58B2" w:rsidRPr="00F70FB3" w:rsidRDefault="00DB58B2" w:rsidP="00DB58B2">
      <w:pPr>
        <w:numPr>
          <w:ilvl w:val="2"/>
          <w:numId w:val="47"/>
        </w:numPr>
        <w:tabs>
          <w:tab w:val="left" w:pos="426"/>
        </w:tabs>
        <w:spacing w:before="120"/>
        <w:ind w:left="0" w:firstLine="0"/>
        <w:jc w:val="both"/>
        <w:rPr>
          <w:lang w:eastAsia="en-US"/>
        </w:rPr>
      </w:pPr>
      <w:r w:rsidRPr="00F70FB3">
        <w:rPr>
          <w:lang w:eastAsia="en-US"/>
        </w:rPr>
        <w:t xml:space="preserve">Reconstituição de paredes de alvenaria, incluindo reboco, </w:t>
      </w:r>
      <w:proofErr w:type="spellStart"/>
      <w:r w:rsidRPr="00F70FB3">
        <w:rPr>
          <w:lang w:eastAsia="en-US"/>
        </w:rPr>
        <w:t>contrapisos</w:t>
      </w:r>
      <w:proofErr w:type="spellEnd"/>
      <w:r w:rsidRPr="00F70FB3">
        <w:rPr>
          <w:lang w:eastAsia="en-US"/>
        </w:rPr>
        <w:t>, lajes de concreto armado e forros;</w:t>
      </w:r>
    </w:p>
    <w:p w14:paraId="7CC51435" w14:textId="77777777" w:rsidR="00DB58B2" w:rsidRPr="00F70FB3" w:rsidRDefault="00DB58B2" w:rsidP="00DB58B2">
      <w:pPr>
        <w:numPr>
          <w:ilvl w:val="2"/>
          <w:numId w:val="47"/>
        </w:numPr>
        <w:tabs>
          <w:tab w:val="left" w:pos="426"/>
        </w:tabs>
        <w:spacing w:before="120"/>
        <w:ind w:left="0" w:firstLine="0"/>
        <w:jc w:val="both"/>
        <w:rPr>
          <w:lang w:eastAsia="en-US"/>
        </w:rPr>
      </w:pPr>
      <w:r w:rsidRPr="00F70FB3">
        <w:rPr>
          <w:lang w:eastAsia="en-US"/>
        </w:rPr>
        <w:t>Reconstituição de pinturas externas e internas, utilizando tinta acrílica ou esmalte sintético, em paredes, tetos, forros, gradis, esquadrias, guarda-corpos e corrimãos.</w:t>
      </w:r>
    </w:p>
    <w:p w14:paraId="2FA5219A" w14:textId="77777777" w:rsidR="00DB58B2" w:rsidRPr="00F70FB3" w:rsidRDefault="00DB58B2" w:rsidP="00DB58B2">
      <w:pPr>
        <w:tabs>
          <w:tab w:val="left" w:pos="426"/>
        </w:tabs>
        <w:spacing w:before="120" w:after="140" w:line="288" w:lineRule="auto"/>
        <w:rPr>
          <w:b/>
          <w:lang w:eastAsia="en-US"/>
        </w:rPr>
      </w:pPr>
    </w:p>
    <w:p w14:paraId="6D06DD98" w14:textId="77777777" w:rsidR="00DB58B2" w:rsidRPr="00F70FB3" w:rsidRDefault="00DB58B2" w:rsidP="00DB58B2">
      <w:pPr>
        <w:numPr>
          <w:ilvl w:val="1"/>
          <w:numId w:val="47"/>
        </w:numPr>
        <w:tabs>
          <w:tab w:val="left" w:pos="426"/>
        </w:tabs>
        <w:spacing w:before="120"/>
        <w:ind w:hanging="460"/>
        <w:jc w:val="both"/>
        <w:rPr>
          <w:b/>
          <w:lang w:eastAsia="en-US"/>
        </w:rPr>
      </w:pPr>
      <w:r w:rsidRPr="00F70FB3">
        <w:rPr>
          <w:b/>
          <w:lang w:eastAsia="en-US"/>
        </w:rPr>
        <w:t>COBERTURA</w:t>
      </w:r>
    </w:p>
    <w:p w14:paraId="3B700974" w14:textId="77777777" w:rsidR="00DB58B2" w:rsidRPr="00F70FB3" w:rsidRDefault="00DB58B2" w:rsidP="00DB58B2">
      <w:pPr>
        <w:numPr>
          <w:ilvl w:val="2"/>
          <w:numId w:val="47"/>
        </w:numPr>
        <w:tabs>
          <w:tab w:val="left" w:pos="426"/>
        </w:tabs>
        <w:spacing w:before="120"/>
        <w:jc w:val="both"/>
        <w:rPr>
          <w:b/>
          <w:lang w:eastAsia="en-US"/>
        </w:rPr>
      </w:pPr>
      <w:r w:rsidRPr="00F70FB3">
        <w:rPr>
          <w:lang w:eastAsia="en-US"/>
        </w:rPr>
        <w:t>Substituição de telhas danificadas;</w:t>
      </w:r>
    </w:p>
    <w:p w14:paraId="54277D15" w14:textId="77777777" w:rsidR="00DB58B2" w:rsidRPr="00F70FB3" w:rsidRDefault="00DB58B2" w:rsidP="00DB58B2">
      <w:pPr>
        <w:numPr>
          <w:ilvl w:val="2"/>
          <w:numId w:val="47"/>
        </w:numPr>
        <w:tabs>
          <w:tab w:val="left" w:pos="426"/>
        </w:tabs>
        <w:spacing w:before="120"/>
        <w:jc w:val="both"/>
        <w:rPr>
          <w:b/>
          <w:lang w:eastAsia="en-US"/>
        </w:rPr>
      </w:pPr>
      <w:r w:rsidRPr="00F70FB3">
        <w:rPr>
          <w:lang w:eastAsia="en-US"/>
        </w:rPr>
        <w:t>Impermeabilização de lajes e calhas;</w:t>
      </w:r>
    </w:p>
    <w:p w14:paraId="09F67596" w14:textId="77777777" w:rsidR="00DB58B2" w:rsidRPr="00F70FB3" w:rsidRDefault="00DB58B2" w:rsidP="00DB58B2">
      <w:pPr>
        <w:numPr>
          <w:ilvl w:val="2"/>
          <w:numId w:val="47"/>
        </w:numPr>
        <w:tabs>
          <w:tab w:val="left" w:pos="426"/>
        </w:tabs>
        <w:spacing w:before="120"/>
        <w:jc w:val="both"/>
        <w:rPr>
          <w:b/>
          <w:lang w:eastAsia="en-US"/>
        </w:rPr>
      </w:pPr>
      <w:r w:rsidRPr="00F70FB3">
        <w:rPr>
          <w:lang w:eastAsia="en-US"/>
        </w:rPr>
        <w:t xml:space="preserve">Construção ou recuperação de rufos e calhas; </w:t>
      </w:r>
    </w:p>
    <w:p w14:paraId="4F099EA2" w14:textId="77777777" w:rsidR="00DB58B2" w:rsidRPr="00F70FB3" w:rsidRDefault="00DB58B2" w:rsidP="00DB58B2">
      <w:pPr>
        <w:numPr>
          <w:ilvl w:val="2"/>
          <w:numId w:val="47"/>
        </w:numPr>
        <w:tabs>
          <w:tab w:val="left" w:pos="426"/>
        </w:tabs>
        <w:spacing w:before="120"/>
        <w:jc w:val="both"/>
        <w:rPr>
          <w:b/>
          <w:lang w:eastAsia="en-US"/>
        </w:rPr>
      </w:pPr>
      <w:r w:rsidRPr="00F70FB3">
        <w:rPr>
          <w:lang w:eastAsia="en-US"/>
        </w:rPr>
        <w:t>Desobstrução de calhas e ralos;</w:t>
      </w:r>
    </w:p>
    <w:p w14:paraId="3F178DF6" w14:textId="77777777" w:rsidR="00DB58B2" w:rsidRPr="00F70FB3" w:rsidRDefault="00DB58B2" w:rsidP="00DB58B2">
      <w:pPr>
        <w:numPr>
          <w:ilvl w:val="2"/>
          <w:numId w:val="47"/>
        </w:numPr>
        <w:tabs>
          <w:tab w:val="left" w:pos="426"/>
        </w:tabs>
        <w:spacing w:before="120"/>
        <w:jc w:val="both"/>
        <w:rPr>
          <w:b/>
          <w:lang w:eastAsia="en-US"/>
        </w:rPr>
      </w:pPr>
      <w:r w:rsidRPr="00F70FB3">
        <w:rPr>
          <w:lang w:eastAsia="en-US"/>
        </w:rPr>
        <w:t>Construção ou recuperação de sistema de drenagem em calhas.</w:t>
      </w:r>
    </w:p>
    <w:p w14:paraId="05ADD96F" w14:textId="77777777" w:rsidR="00DB58B2" w:rsidRPr="00F70FB3" w:rsidRDefault="00DB58B2" w:rsidP="00DB58B2">
      <w:pPr>
        <w:tabs>
          <w:tab w:val="left" w:pos="426"/>
        </w:tabs>
        <w:spacing w:before="120" w:after="140" w:line="288" w:lineRule="auto"/>
        <w:ind w:left="460"/>
        <w:rPr>
          <w:b/>
          <w:lang w:eastAsia="en-US"/>
        </w:rPr>
      </w:pPr>
    </w:p>
    <w:p w14:paraId="797B1A3D" w14:textId="77777777" w:rsidR="00DB58B2" w:rsidRPr="00F70FB3" w:rsidRDefault="00DB58B2" w:rsidP="00DB58B2">
      <w:pPr>
        <w:numPr>
          <w:ilvl w:val="1"/>
          <w:numId w:val="47"/>
        </w:numPr>
        <w:tabs>
          <w:tab w:val="left" w:pos="426"/>
        </w:tabs>
        <w:spacing w:before="120"/>
        <w:ind w:left="0" w:firstLine="0"/>
        <w:jc w:val="both"/>
        <w:rPr>
          <w:b/>
          <w:lang w:eastAsia="en-US"/>
        </w:rPr>
      </w:pPr>
      <w:r w:rsidRPr="00F70FB3">
        <w:rPr>
          <w:b/>
          <w:lang w:eastAsia="en-US"/>
        </w:rPr>
        <w:t>INSTALAÇÕES ELÉTRICAS E CABEAMENTO ESTRUTURADO</w:t>
      </w:r>
    </w:p>
    <w:p w14:paraId="02AA88BB"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Instalação de novos circuitos elétricos complexos, quadros, luminárias, interruptores, tomadas, disjuntores, cabos e materiais elétricos diversos;</w:t>
      </w:r>
    </w:p>
    <w:p w14:paraId="634C1711"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Instalação ou manutenção de central telefônica (PABX);</w:t>
      </w:r>
    </w:p>
    <w:p w14:paraId="791DDCAA"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 xml:space="preserve">Instalação ou manutenção de sistema de cabeamento estruturado, incluindo organização de racks, instalação de patch </w:t>
      </w:r>
      <w:proofErr w:type="spellStart"/>
      <w:r w:rsidRPr="00F70FB3">
        <w:rPr>
          <w:lang w:eastAsia="en-US"/>
        </w:rPr>
        <w:t>panels</w:t>
      </w:r>
      <w:proofErr w:type="spellEnd"/>
      <w:r w:rsidRPr="00F70FB3">
        <w:rPr>
          <w:lang w:eastAsia="en-US"/>
        </w:rPr>
        <w:t xml:space="preserve"> de rede e </w:t>
      </w:r>
      <w:proofErr w:type="spellStart"/>
      <w:r w:rsidRPr="00F70FB3">
        <w:rPr>
          <w:lang w:eastAsia="en-US"/>
        </w:rPr>
        <w:t>voice</w:t>
      </w:r>
      <w:proofErr w:type="spellEnd"/>
      <w:r w:rsidRPr="00F70FB3">
        <w:rPr>
          <w:lang w:eastAsia="en-US"/>
        </w:rPr>
        <w:t xml:space="preserve"> </w:t>
      </w:r>
      <w:proofErr w:type="spellStart"/>
      <w:r w:rsidRPr="00F70FB3">
        <w:rPr>
          <w:lang w:eastAsia="en-US"/>
        </w:rPr>
        <w:t>panel</w:t>
      </w:r>
      <w:proofErr w:type="spellEnd"/>
      <w:r w:rsidRPr="00F70FB3">
        <w:rPr>
          <w:lang w:eastAsia="en-US"/>
        </w:rPr>
        <w:t>;</w:t>
      </w:r>
    </w:p>
    <w:p w14:paraId="09A74F69"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Instalação ou manutenção em sistemas de telefonia e seus acessórios;</w:t>
      </w:r>
    </w:p>
    <w:p w14:paraId="729E271D" w14:textId="77777777" w:rsidR="00DB58B2" w:rsidRPr="00F70FB3" w:rsidRDefault="00DB58B2" w:rsidP="00DB58B2">
      <w:pPr>
        <w:tabs>
          <w:tab w:val="left" w:pos="426"/>
        </w:tabs>
        <w:spacing w:before="120"/>
        <w:jc w:val="both"/>
        <w:rPr>
          <w:b/>
          <w:lang w:eastAsia="en-US"/>
        </w:rPr>
      </w:pPr>
    </w:p>
    <w:p w14:paraId="384F77AD" w14:textId="77777777" w:rsidR="00DB58B2" w:rsidRPr="00F70FB3" w:rsidRDefault="00DB58B2" w:rsidP="00DB58B2">
      <w:pPr>
        <w:rPr>
          <w:b/>
          <w:lang w:eastAsia="en-US"/>
        </w:rPr>
      </w:pPr>
      <w:r w:rsidRPr="00F70FB3">
        <w:rPr>
          <w:b/>
          <w:lang w:eastAsia="en-US"/>
        </w:rPr>
        <w:br w:type="page"/>
      </w:r>
    </w:p>
    <w:p w14:paraId="5BAEF04D" w14:textId="77777777" w:rsidR="00DB58B2" w:rsidRPr="00F70FB3" w:rsidRDefault="00DB58B2" w:rsidP="00DB58B2">
      <w:pPr>
        <w:tabs>
          <w:tab w:val="left" w:pos="426"/>
        </w:tabs>
        <w:spacing w:before="120"/>
        <w:jc w:val="both"/>
        <w:rPr>
          <w:b/>
          <w:lang w:eastAsia="en-US"/>
        </w:rPr>
      </w:pPr>
    </w:p>
    <w:p w14:paraId="6145AC9C" w14:textId="77777777" w:rsidR="00DB58B2" w:rsidRPr="00F70FB3" w:rsidRDefault="00DB58B2" w:rsidP="00DB58B2">
      <w:pPr>
        <w:numPr>
          <w:ilvl w:val="1"/>
          <w:numId w:val="47"/>
        </w:numPr>
        <w:tabs>
          <w:tab w:val="left" w:pos="426"/>
        </w:tabs>
        <w:spacing w:before="120"/>
        <w:ind w:left="0" w:firstLine="0"/>
        <w:jc w:val="both"/>
        <w:rPr>
          <w:b/>
          <w:lang w:eastAsia="en-US"/>
        </w:rPr>
      </w:pPr>
      <w:r w:rsidRPr="00F70FB3">
        <w:rPr>
          <w:b/>
          <w:lang w:eastAsia="en-US"/>
        </w:rPr>
        <w:t>INSTALAÇÕES HIDRÁULICAS</w:t>
      </w:r>
    </w:p>
    <w:p w14:paraId="48FBD96D"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Instalação e recuperação de redes hidráulicas;</w:t>
      </w:r>
    </w:p>
    <w:p w14:paraId="00D11500"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Correção de vazamentos.</w:t>
      </w:r>
    </w:p>
    <w:p w14:paraId="701F51C7" w14:textId="77777777" w:rsidR="00DB58B2" w:rsidRPr="00F70FB3" w:rsidRDefault="00DB58B2" w:rsidP="00DB58B2">
      <w:pPr>
        <w:tabs>
          <w:tab w:val="left" w:pos="426"/>
        </w:tabs>
        <w:spacing w:before="120" w:after="140" w:line="288" w:lineRule="auto"/>
        <w:ind w:left="862"/>
        <w:rPr>
          <w:b/>
          <w:lang w:eastAsia="en-US"/>
        </w:rPr>
      </w:pPr>
    </w:p>
    <w:p w14:paraId="7C9122A5" w14:textId="77777777" w:rsidR="00DB58B2" w:rsidRPr="00F70FB3" w:rsidRDefault="00DB58B2" w:rsidP="00DB58B2">
      <w:pPr>
        <w:numPr>
          <w:ilvl w:val="1"/>
          <w:numId w:val="47"/>
        </w:numPr>
        <w:tabs>
          <w:tab w:val="left" w:pos="426"/>
        </w:tabs>
        <w:spacing w:before="120"/>
        <w:ind w:left="0" w:firstLine="0"/>
        <w:jc w:val="both"/>
        <w:rPr>
          <w:b/>
          <w:lang w:eastAsia="en-US"/>
        </w:rPr>
      </w:pPr>
      <w:r w:rsidRPr="00F70FB3">
        <w:rPr>
          <w:b/>
          <w:lang w:eastAsia="en-US"/>
        </w:rPr>
        <w:t xml:space="preserve">RECONSTITUIÇÃO DE REVESTIMENTOS CERÂMICOS </w:t>
      </w:r>
    </w:p>
    <w:p w14:paraId="66EB1A23"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Reconstituição de revestimentos cerâmicos em pisos e paredes e pisos de alta resistência, de acordo com as especificações dos fabricantes.</w:t>
      </w:r>
    </w:p>
    <w:p w14:paraId="645696D7" w14:textId="77777777" w:rsidR="00DB58B2" w:rsidRPr="00F70FB3" w:rsidRDefault="00DB58B2" w:rsidP="00DB58B2">
      <w:pPr>
        <w:spacing w:before="120"/>
        <w:jc w:val="both"/>
        <w:rPr>
          <w:lang w:eastAsia="en-US"/>
        </w:rPr>
      </w:pPr>
    </w:p>
    <w:p w14:paraId="68E5A60C" w14:textId="77777777" w:rsidR="00DB58B2" w:rsidRPr="00F70FB3" w:rsidRDefault="00DB58B2" w:rsidP="00DB58B2">
      <w:pPr>
        <w:numPr>
          <w:ilvl w:val="1"/>
          <w:numId w:val="47"/>
        </w:numPr>
        <w:tabs>
          <w:tab w:val="left" w:pos="426"/>
        </w:tabs>
        <w:spacing w:before="120"/>
        <w:ind w:left="0" w:firstLine="0"/>
        <w:jc w:val="both"/>
        <w:rPr>
          <w:b/>
          <w:lang w:eastAsia="en-US"/>
        </w:rPr>
      </w:pPr>
      <w:r w:rsidRPr="00F70FB3">
        <w:rPr>
          <w:b/>
          <w:lang w:eastAsia="en-US"/>
        </w:rPr>
        <w:t>SERVIÇOS DE SERRALHERIA</w:t>
      </w:r>
    </w:p>
    <w:p w14:paraId="4D20026F"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 xml:space="preserve">Recuperação de peças metálicas, com eliminação de todos os focos de ferrugem e substituição de partes sem condições de recuperação, efetuando a troca/colocação de </w:t>
      </w:r>
      <w:proofErr w:type="spellStart"/>
      <w:r w:rsidRPr="00F70FB3">
        <w:rPr>
          <w:lang w:eastAsia="en-US"/>
        </w:rPr>
        <w:t>baguetes</w:t>
      </w:r>
      <w:proofErr w:type="spellEnd"/>
      <w:r w:rsidRPr="00F70FB3">
        <w:rPr>
          <w:lang w:eastAsia="en-US"/>
        </w:rPr>
        <w:t>, travessas e montantes onde for necessário;</w:t>
      </w:r>
    </w:p>
    <w:p w14:paraId="600A41A0"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Confecção e instalação de gradis de proteção, suportes para ar condicionado de janela, suportes para unidades condensadoras, portões e demais peças em ferro soldado.</w:t>
      </w:r>
    </w:p>
    <w:p w14:paraId="04848726" w14:textId="77777777" w:rsidR="00DB58B2" w:rsidRPr="00F70FB3" w:rsidRDefault="00DB58B2" w:rsidP="00DB58B2">
      <w:pPr>
        <w:tabs>
          <w:tab w:val="left" w:pos="426"/>
        </w:tabs>
        <w:spacing w:before="120" w:after="140" w:line="288" w:lineRule="auto"/>
        <w:rPr>
          <w:b/>
          <w:lang w:eastAsia="en-US"/>
        </w:rPr>
      </w:pPr>
    </w:p>
    <w:p w14:paraId="6B415F1F" w14:textId="77777777" w:rsidR="00DB58B2" w:rsidRPr="00F70FB3" w:rsidRDefault="00DB58B2" w:rsidP="00DB58B2">
      <w:pPr>
        <w:numPr>
          <w:ilvl w:val="1"/>
          <w:numId w:val="47"/>
        </w:numPr>
        <w:tabs>
          <w:tab w:val="left" w:pos="426"/>
        </w:tabs>
        <w:spacing w:before="120"/>
        <w:ind w:left="0" w:firstLine="0"/>
        <w:jc w:val="both"/>
        <w:rPr>
          <w:b/>
          <w:lang w:eastAsia="en-US"/>
        </w:rPr>
      </w:pPr>
      <w:r w:rsidRPr="00F70FB3">
        <w:rPr>
          <w:b/>
          <w:lang w:eastAsia="en-US"/>
        </w:rPr>
        <w:t>SERVIÇOS DE MARCENARIA E CARPINTARIA</w:t>
      </w:r>
    </w:p>
    <w:p w14:paraId="45EB0972"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Serviços de marcenaria e/ou carpintaria para recuperação/conserto/instalação de portas, armários, mesas, cadeiras, estações de trabalho, estantes e demais itens de madeira, com substituição de partes inservíveis e aplicação de fundo selador, verniz e/ou revestimento fenólico-</w:t>
      </w:r>
      <w:proofErr w:type="spellStart"/>
      <w:r w:rsidRPr="00F70FB3">
        <w:rPr>
          <w:lang w:eastAsia="en-US"/>
        </w:rPr>
        <w:t>melamínico</w:t>
      </w:r>
      <w:proofErr w:type="spellEnd"/>
      <w:r w:rsidRPr="00F70FB3">
        <w:rPr>
          <w:lang w:eastAsia="en-US"/>
        </w:rPr>
        <w:t>.</w:t>
      </w:r>
    </w:p>
    <w:p w14:paraId="64D62484" w14:textId="77777777" w:rsidR="00DB58B2" w:rsidRPr="00F70FB3" w:rsidRDefault="00DB58B2" w:rsidP="00DB58B2">
      <w:pPr>
        <w:spacing w:before="120"/>
        <w:jc w:val="both"/>
        <w:rPr>
          <w:lang w:eastAsia="en-US"/>
        </w:rPr>
      </w:pPr>
    </w:p>
    <w:p w14:paraId="0643CE73" w14:textId="77777777" w:rsidR="00DB58B2" w:rsidRPr="00F70FB3" w:rsidRDefault="00DB58B2" w:rsidP="00DB58B2">
      <w:pPr>
        <w:numPr>
          <w:ilvl w:val="1"/>
          <w:numId w:val="47"/>
        </w:numPr>
        <w:tabs>
          <w:tab w:val="left" w:pos="426"/>
        </w:tabs>
        <w:spacing w:before="120"/>
        <w:ind w:left="0" w:firstLine="0"/>
        <w:jc w:val="both"/>
        <w:rPr>
          <w:b/>
          <w:lang w:eastAsia="en-US"/>
        </w:rPr>
      </w:pPr>
      <w:r w:rsidRPr="00F70FB3">
        <w:rPr>
          <w:b/>
          <w:lang w:eastAsia="en-US"/>
        </w:rPr>
        <w:t>INSTALAÇÃO DE VIDROS, ESPELHOS E ACESSÓRIOS</w:t>
      </w:r>
    </w:p>
    <w:p w14:paraId="7253B3DE"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Fornecimento e instalação de espelhos e vidros comuns e temperados de diversas especificações;</w:t>
      </w:r>
    </w:p>
    <w:p w14:paraId="10283E4B"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Fornecimento e instalação de saboneteiras, papeleiras, torneiras e sifões.</w:t>
      </w:r>
    </w:p>
    <w:p w14:paraId="72EA736C" w14:textId="77777777" w:rsidR="00DB58B2" w:rsidRPr="00F70FB3" w:rsidRDefault="00DB58B2" w:rsidP="00DB58B2">
      <w:pPr>
        <w:tabs>
          <w:tab w:val="left" w:pos="426"/>
        </w:tabs>
        <w:spacing w:before="120" w:after="140" w:line="288" w:lineRule="auto"/>
        <w:ind w:left="862"/>
        <w:rPr>
          <w:b/>
          <w:lang w:eastAsia="en-US"/>
        </w:rPr>
      </w:pPr>
    </w:p>
    <w:p w14:paraId="275AEE92" w14:textId="77777777" w:rsidR="00DB58B2" w:rsidRPr="00F70FB3" w:rsidRDefault="00DB58B2" w:rsidP="00DB58B2">
      <w:pPr>
        <w:numPr>
          <w:ilvl w:val="1"/>
          <w:numId w:val="47"/>
        </w:numPr>
        <w:tabs>
          <w:tab w:val="left" w:pos="567"/>
        </w:tabs>
        <w:spacing w:before="120"/>
        <w:ind w:left="0" w:firstLine="0"/>
        <w:jc w:val="both"/>
        <w:rPr>
          <w:b/>
          <w:lang w:eastAsia="en-US"/>
        </w:rPr>
      </w:pPr>
      <w:r w:rsidRPr="00F70FB3">
        <w:rPr>
          <w:b/>
          <w:lang w:eastAsia="en-US"/>
        </w:rPr>
        <w:t>FORNECIMENTO E INSTALAÇÃO DE PEÇAS DE GRANITO</w:t>
      </w:r>
    </w:p>
    <w:p w14:paraId="667F2616"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Fornecimento e instalação de pisos e bancadas de granito, com cubas, de soleiras, rodapés e balcões.</w:t>
      </w:r>
    </w:p>
    <w:p w14:paraId="36E50C09" w14:textId="77777777" w:rsidR="00DB58B2" w:rsidRPr="00F70FB3" w:rsidRDefault="00DB58B2" w:rsidP="00DB58B2">
      <w:pPr>
        <w:tabs>
          <w:tab w:val="left" w:pos="426"/>
        </w:tabs>
        <w:spacing w:before="120" w:after="140" w:line="288" w:lineRule="auto"/>
        <w:rPr>
          <w:b/>
          <w:lang w:eastAsia="en-US"/>
        </w:rPr>
      </w:pPr>
    </w:p>
    <w:p w14:paraId="0C0B7A48" w14:textId="77777777" w:rsidR="00DB58B2" w:rsidRPr="00F70FB3" w:rsidRDefault="00DB58B2" w:rsidP="00DB58B2">
      <w:pPr>
        <w:numPr>
          <w:ilvl w:val="1"/>
          <w:numId w:val="47"/>
        </w:numPr>
        <w:tabs>
          <w:tab w:val="left" w:pos="426"/>
          <w:tab w:val="left" w:pos="567"/>
        </w:tabs>
        <w:spacing w:before="120"/>
        <w:ind w:left="0" w:firstLine="0"/>
        <w:jc w:val="both"/>
        <w:rPr>
          <w:b/>
          <w:lang w:eastAsia="en-US"/>
        </w:rPr>
      </w:pPr>
      <w:r w:rsidRPr="00F70FB3">
        <w:rPr>
          <w:b/>
          <w:lang w:eastAsia="en-US"/>
        </w:rPr>
        <w:t xml:space="preserve"> </w:t>
      </w:r>
      <w:r w:rsidRPr="00F70FB3">
        <w:rPr>
          <w:b/>
          <w:lang w:eastAsia="en-US"/>
        </w:rPr>
        <w:tab/>
        <w:t>FORNECIMENTO, INSTALAÇÃO E REMANEJAMENTO DE DIVISÓRIAS</w:t>
      </w:r>
    </w:p>
    <w:p w14:paraId="2F5EDACC"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Serviço de fornecimento, instalação e remanejamento (desmontagem e montagem) de divisórias navais e especiais, com aproveitamento de material e/ou aquisição que se fizer necessária.</w:t>
      </w:r>
    </w:p>
    <w:p w14:paraId="64FC9840" w14:textId="77777777" w:rsidR="00DB58B2" w:rsidRPr="00F70FB3" w:rsidRDefault="00DB58B2" w:rsidP="00DB58B2">
      <w:pPr>
        <w:tabs>
          <w:tab w:val="left" w:pos="426"/>
        </w:tabs>
        <w:spacing w:before="120" w:after="140" w:line="288" w:lineRule="auto"/>
        <w:rPr>
          <w:b/>
          <w:lang w:eastAsia="en-US"/>
        </w:rPr>
      </w:pPr>
    </w:p>
    <w:p w14:paraId="4969CEC7" w14:textId="77777777" w:rsidR="00DB58B2" w:rsidRPr="00F70FB3" w:rsidRDefault="00DB58B2" w:rsidP="00DB58B2">
      <w:pPr>
        <w:tabs>
          <w:tab w:val="left" w:pos="426"/>
        </w:tabs>
        <w:spacing w:before="120" w:after="140" w:line="288" w:lineRule="auto"/>
        <w:rPr>
          <w:b/>
          <w:lang w:eastAsia="en-US"/>
        </w:rPr>
      </w:pPr>
    </w:p>
    <w:p w14:paraId="7B2E87F9" w14:textId="77777777" w:rsidR="00DB58B2" w:rsidRPr="00F70FB3" w:rsidRDefault="00DB58B2" w:rsidP="00DB58B2">
      <w:pPr>
        <w:numPr>
          <w:ilvl w:val="1"/>
          <w:numId w:val="47"/>
        </w:numPr>
        <w:tabs>
          <w:tab w:val="left" w:pos="426"/>
          <w:tab w:val="left" w:pos="567"/>
        </w:tabs>
        <w:spacing w:before="120"/>
        <w:ind w:left="0" w:firstLine="0"/>
        <w:jc w:val="both"/>
        <w:rPr>
          <w:b/>
          <w:lang w:eastAsia="en-US"/>
        </w:rPr>
      </w:pPr>
      <w:r w:rsidRPr="00F70FB3">
        <w:rPr>
          <w:b/>
          <w:lang w:eastAsia="en-US"/>
        </w:rPr>
        <w:t xml:space="preserve"> INSTALAÇÃO/CONSERTO E LIMPEZA DE BOMBAS E EQUIPAMENTOS DE AR CONDICIONADO TIPO SPLIT E DE JANELA.</w:t>
      </w:r>
    </w:p>
    <w:p w14:paraId="432359F0"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Quando se tratar de aparelhos já instalados, objeto de remanejamento para outros setores ou Unidades, a critério do Contratante;</w:t>
      </w:r>
    </w:p>
    <w:p w14:paraId="3E3E170B"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Quando se tratar de instalação de equipamentos novos;</w:t>
      </w:r>
    </w:p>
    <w:p w14:paraId="6F06C614"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Quando se tratar de conserto de equipamentos defeituosos.</w:t>
      </w:r>
    </w:p>
    <w:p w14:paraId="71E9D93C" w14:textId="77777777" w:rsidR="00DB58B2" w:rsidRPr="00F70FB3" w:rsidRDefault="00DB58B2" w:rsidP="00DB58B2">
      <w:pPr>
        <w:numPr>
          <w:ilvl w:val="2"/>
          <w:numId w:val="47"/>
        </w:numPr>
        <w:tabs>
          <w:tab w:val="left" w:pos="426"/>
        </w:tabs>
        <w:spacing w:before="120"/>
        <w:ind w:left="0" w:firstLine="0"/>
        <w:jc w:val="both"/>
        <w:rPr>
          <w:b/>
          <w:lang w:eastAsia="en-US"/>
        </w:rPr>
      </w:pPr>
      <w:r w:rsidRPr="00F70FB3">
        <w:rPr>
          <w:lang w:eastAsia="en-US"/>
        </w:rPr>
        <w:t xml:space="preserve">Higienização de aparelhos de ar-condicionado e </w:t>
      </w:r>
      <w:proofErr w:type="spellStart"/>
      <w:r w:rsidRPr="00F70FB3">
        <w:rPr>
          <w:lang w:eastAsia="en-US"/>
        </w:rPr>
        <w:t>splits</w:t>
      </w:r>
      <w:proofErr w:type="spellEnd"/>
      <w:r w:rsidRPr="00F70FB3">
        <w:rPr>
          <w:lang w:eastAsia="en-US"/>
        </w:rPr>
        <w:t>.</w:t>
      </w:r>
    </w:p>
    <w:p w14:paraId="333FC942" w14:textId="77777777" w:rsidR="00DB58B2" w:rsidRPr="00F70FB3" w:rsidRDefault="00DB58B2" w:rsidP="00DB58B2">
      <w:pPr>
        <w:tabs>
          <w:tab w:val="left" w:pos="426"/>
          <w:tab w:val="left" w:pos="567"/>
        </w:tabs>
        <w:spacing w:before="120"/>
        <w:ind w:left="360"/>
        <w:jc w:val="both"/>
        <w:rPr>
          <w:lang w:eastAsia="en-US"/>
        </w:rPr>
      </w:pPr>
    </w:p>
    <w:p w14:paraId="3118C98F" w14:textId="77777777" w:rsidR="00DB58B2" w:rsidRPr="00F70FB3" w:rsidRDefault="00DB58B2" w:rsidP="00DB58B2">
      <w:pPr>
        <w:numPr>
          <w:ilvl w:val="1"/>
          <w:numId w:val="47"/>
        </w:numPr>
        <w:tabs>
          <w:tab w:val="left" w:pos="426"/>
          <w:tab w:val="left" w:pos="567"/>
        </w:tabs>
        <w:spacing w:before="120"/>
        <w:ind w:left="0" w:firstLine="0"/>
        <w:jc w:val="both"/>
        <w:rPr>
          <w:b/>
          <w:lang w:eastAsia="en-US"/>
        </w:rPr>
      </w:pPr>
      <w:r w:rsidRPr="00F70FB3">
        <w:rPr>
          <w:b/>
          <w:lang w:eastAsia="en-US"/>
        </w:rPr>
        <w:t xml:space="preserve"> ADEQUAÇÃO DE IMÓVEIS, INSTALAÇÕES DE PREVENÇÃO DE COMBATE A INCÊNDIO E ACESSIBILIDADE</w:t>
      </w:r>
    </w:p>
    <w:p w14:paraId="1EF951F6" w14:textId="77777777" w:rsidR="00DB58B2" w:rsidRPr="00F70FB3" w:rsidRDefault="00DB58B2" w:rsidP="00DB58B2">
      <w:pPr>
        <w:numPr>
          <w:ilvl w:val="2"/>
          <w:numId w:val="47"/>
        </w:numPr>
        <w:tabs>
          <w:tab w:val="left" w:pos="426"/>
          <w:tab w:val="left" w:pos="567"/>
        </w:tabs>
        <w:spacing w:before="120"/>
        <w:jc w:val="both"/>
        <w:rPr>
          <w:lang w:eastAsia="en-US"/>
        </w:rPr>
      </w:pPr>
      <w:r w:rsidRPr="00F70FB3">
        <w:rPr>
          <w:lang w:eastAsia="en-US"/>
        </w:rPr>
        <w:t>Serviços de adequação em im</w:t>
      </w:r>
      <w:r>
        <w:rPr>
          <w:lang w:eastAsia="en-US"/>
        </w:rPr>
        <w:t>óveis ocupados por Cartórios ele</w:t>
      </w:r>
      <w:r w:rsidRPr="00F70FB3">
        <w:rPr>
          <w:lang w:eastAsia="en-US"/>
        </w:rPr>
        <w:t>itorais, incluindo execução de novas instalações elétricas, nova infraestrutura de cabeamento estruturado, novo sistema de climatização e novas instalações de telefonia;</w:t>
      </w:r>
    </w:p>
    <w:p w14:paraId="5DCA0A21" w14:textId="77777777" w:rsidR="00DB58B2" w:rsidRPr="00F70FB3" w:rsidRDefault="00DB58B2" w:rsidP="00DB58B2">
      <w:pPr>
        <w:numPr>
          <w:ilvl w:val="2"/>
          <w:numId w:val="47"/>
        </w:numPr>
        <w:tabs>
          <w:tab w:val="left" w:pos="426"/>
          <w:tab w:val="left" w:pos="567"/>
        </w:tabs>
        <w:spacing w:before="120"/>
        <w:jc w:val="both"/>
        <w:rPr>
          <w:lang w:eastAsia="en-US"/>
        </w:rPr>
      </w:pPr>
      <w:r w:rsidRPr="00F70FB3">
        <w:rPr>
          <w:lang w:eastAsia="en-US"/>
        </w:rPr>
        <w:t>Instalação de luminárias de emergência, sinalização de emergência e rota de fuga em imóveis ocupados por Cartórios Eleitorais;</w:t>
      </w:r>
    </w:p>
    <w:p w14:paraId="2AF383EF" w14:textId="77777777" w:rsidR="00DB58B2" w:rsidRPr="00F70FB3" w:rsidRDefault="00DB58B2" w:rsidP="00DB58B2">
      <w:pPr>
        <w:tabs>
          <w:tab w:val="left" w:pos="426"/>
          <w:tab w:val="left" w:pos="567"/>
        </w:tabs>
        <w:spacing w:before="120"/>
        <w:jc w:val="both"/>
        <w:rPr>
          <w:lang w:eastAsia="en-US"/>
        </w:rPr>
      </w:pPr>
    </w:p>
    <w:p w14:paraId="5B192989" w14:textId="77777777" w:rsidR="00DB58B2" w:rsidRPr="00F70FB3" w:rsidRDefault="00DB58B2" w:rsidP="00DB58B2">
      <w:pPr>
        <w:numPr>
          <w:ilvl w:val="1"/>
          <w:numId w:val="47"/>
        </w:numPr>
        <w:tabs>
          <w:tab w:val="left" w:pos="426"/>
          <w:tab w:val="left" w:pos="567"/>
        </w:tabs>
        <w:spacing w:before="120"/>
        <w:ind w:left="0" w:firstLine="0"/>
        <w:jc w:val="both"/>
        <w:rPr>
          <w:b/>
          <w:lang w:eastAsia="en-US"/>
        </w:rPr>
      </w:pPr>
      <w:r w:rsidRPr="00F70FB3">
        <w:rPr>
          <w:b/>
          <w:lang w:eastAsia="en-US"/>
        </w:rPr>
        <w:t xml:space="preserve"> CONSTRUÇÕES, ADEQUAÇÕES E INSTALAÇÕES PARA ACESSIBILIDADE</w:t>
      </w:r>
    </w:p>
    <w:p w14:paraId="6F5B5212" w14:textId="77777777" w:rsidR="00DB58B2" w:rsidRPr="00F70FB3" w:rsidRDefault="00DB58B2" w:rsidP="00DB58B2">
      <w:pPr>
        <w:numPr>
          <w:ilvl w:val="2"/>
          <w:numId w:val="47"/>
        </w:numPr>
        <w:tabs>
          <w:tab w:val="left" w:pos="426"/>
          <w:tab w:val="left" w:pos="567"/>
        </w:tabs>
        <w:spacing w:before="120"/>
        <w:jc w:val="both"/>
        <w:rPr>
          <w:lang w:eastAsia="en-US"/>
        </w:rPr>
      </w:pPr>
      <w:r w:rsidRPr="00F70FB3">
        <w:rPr>
          <w:lang w:eastAsia="en-US"/>
        </w:rPr>
        <w:t>Construção, recuperação ou manutenção de rampas de acessibilidade;</w:t>
      </w:r>
    </w:p>
    <w:p w14:paraId="1D686C8F" w14:textId="77777777" w:rsidR="00DB58B2" w:rsidRPr="00F70FB3" w:rsidRDefault="00DB58B2" w:rsidP="00DB58B2">
      <w:pPr>
        <w:numPr>
          <w:ilvl w:val="2"/>
          <w:numId w:val="47"/>
        </w:numPr>
        <w:tabs>
          <w:tab w:val="left" w:pos="426"/>
          <w:tab w:val="left" w:pos="567"/>
        </w:tabs>
        <w:spacing w:before="120"/>
        <w:jc w:val="both"/>
        <w:rPr>
          <w:lang w:eastAsia="en-US"/>
        </w:rPr>
      </w:pPr>
      <w:r w:rsidRPr="00F70FB3">
        <w:rPr>
          <w:lang w:eastAsia="en-US"/>
        </w:rPr>
        <w:t>Construção, recuperação ou manutenção de corrimão em rampas novas ou existentes;</w:t>
      </w:r>
    </w:p>
    <w:p w14:paraId="4A1972B4" w14:textId="77777777" w:rsidR="00DB58B2" w:rsidRPr="00F70FB3" w:rsidRDefault="00DB58B2" w:rsidP="00DB58B2">
      <w:pPr>
        <w:numPr>
          <w:ilvl w:val="2"/>
          <w:numId w:val="47"/>
        </w:numPr>
        <w:tabs>
          <w:tab w:val="left" w:pos="426"/>
          <w:tab w:val="left" w:pos="567"/>
        </w:tabs>
        <w:spacing w:before="120"/>
        <w:jc w:val="both"/>
        <w:rPr>
          <w:lang w:eastAsia="en-US"/>
        </w:rPr>
      </w:pPr>
      <w:r w:rsidRPr="00F70FB3">
        <w:rPr>
          <w:lang w:eastAsia="en-US"/>
        </w:rPr>
        <w:t>Instalação de barras horizontais e verticais, chapas metálicas, louças e alarme de emergência em sanitários acessíveis;</w:t>
      </w:r>
    </w:p>
    <w:p w14:paraId="4D524B8A" w14:textId="77777777" w:rsidR="00DB58B2" w:rsidRPr="00F70FB3" w:rsidRDefault="00DB58B2" w:rsidP="00DB58B2">
      <w:pPr>
        <w:numPr>
          <w:ilvl w:val="2"/>
          <w:numId w:val="47"/>
        </w:numPr>
        <w:tabs>
          <w:tab w:val="left" w:pos="426"/>
          <w:tab w:val="left" w:pos="567"/>
        </w:tabs>
        <w:spacing w:before="120"/>
        <w:jc w:val="both"/>
        <w:rPr>
          <w:lang w:eastAsia="en-US"/>
        </w:rPr>
      </w:pPr>
      <w:r w:rsidRPr="00F70FB3">
        <w:rPr>
          <w:lang w:eastAsia="en-US"/>
        </w:rPr>
        <w:t>Construção, recuperação ou manutenção de piso tátil.</w:t>
      </w:r>
    </w:p>
    <w:p w14:paraId="6928D967" w14:textId="77777777" w:rsidR="00DB58B2" w:rsidRPr="00F70FB3" w:rsidRDefault="00DB58B2" w:rsidP="00DB58B2">
      <w:pPr>
        <w:tabs>
          <w:tab w:val="left" w:pos="426"/>
          <w:tab w:val="left" w:pos="567"/>
        </w:tabs>
        <w:spacing w:before="120"/>
        <w:ind w:left="720"/>
        <w:jc w:val="both"/>
        <w:rPr>
          <w:lang w:eastAsia="en-US"/>
        </w:rPr>
      </w:pPr>
    </w:p>
    <w:p w14:paraId="5F293050" w14:textId="77777777" w:rsidR="00DB58B2" w:rsidRPr="00F70FB3" w:rsidRDefault="00DB58B2" w:rsidP="00DB58B2">
      <w:pPr>
        <w:numPr>
          <w:ilvl w:val="1"/>
          <w:numId w:val="47"/>
        </w:numPr>
        <w:tabs>
          <w:tab w:val="left" w:pos="426"/>
          <w:tab w:val="left" w:pos="567"/>
        </w:tabs>
        <w:spacing w:before="120"/>
        <w:ind w:left="0" w:firstLine="0"/>
        <w:jc w:val="both"/>
        <w:rPr>
          <w:b/>
          <w:lang w:eastAsia="en-US"/>
        </w:rPr>
      </w:pPr>
      <w:r w:rsidRPr="00F70FB3">
        <w:rPr>
          <w:b/>
          <w:lang w:eastAsia="en-US"/>
        </w:rPr>
        <w:t xml:space="preserve"> RECUPERAÇÃO ESTRUTURAL</w:t>
      </w:r>
    </w:p>
    <w:p w14:paraId="4A2F5C7B" w14:textId="77777777" w:rsidR="00DB58B2" w:rsidRPr="00F70FB3" w:rsidRDefault="00DB58B2" w:rsidP="00DB58B2">
      <w:pPr>
        <w:numPr>
          <w:ilvl w:val="2"/>
          <w:numId w:val="47"/>
        </w:numPr>
        <w:tabs>
          <w:tab w:val="left" w:pos="426"/>
          <w:tab w:val="left" w:pos="567"/>
        </w:tabs>
        <w:spacing w:before="120"/>
        <w:jc w:val="both"/>
        <w:rPr>
          <w:lang w:eastAsia="en-US"/>
        </w:rPr>
      </w:pPr>
      <w:r w:rsidRPr="00F70FB3">
        <w:rPr>
          <w:lang w:eastAsia="en-US"/>
        </w:rPr>
        <w:t>Tratamento de fissuras e trincas em imóveis ocupados por Cartórios Eleitorais;</w:t>
      </w:r>
    </w:p>
    <w:p w14:paraId="15FBB859" w14:textId="77777777" w:rsidR="00DB58B2" w:rsidRPr="00F70FB3" w:rsidRDefault="00DB58B2" w:rsidP="00DB58B2">
      <w:pPr>
        <w:rPr>
          <w:lang w:eastAsia="en-US"/>
        </w:rPr>
      </w:pPr>
      <w:r w:rsidRPr="00F70FB3">
        <w:rPr>
          <w:lang w:eastAsia="en-US"/>
        </w:rPr>
        <w:br w:type="page"/>
      </w:r>
    </w:p>
    <w:p w14:paraId="74DBE3C1" w14:textId="77777777" w:rsidR="00DB58B2" w:rsidRPr="00F70FB3" w:rsidRDefault="00DB58B2" w:rsidP="00DB58B2">
      <w:pPr>
        <w:jc w:val="center"/>
        <w:rPr>
          <w:b/>
          <w:lang w:eastAsia="en-US"/>
        </w:rPr>
      </w:pPr>
      <w:r w:rsidRPr="00F70FB3">
        <w:rPr>
          <w:b/>
          <w:lang w:eastAsia="en-US"/>
        </w:rPr>
        <w:lastRenderedPageBreak/>
        <w:t>MEMORIAL DESCRITIVO / ESPECIFICAÇÕES TÉCNICAS DE ALGUNS SERVIÇOS EVENTUAIS (CORRETIVOS) E PEQUENAS REFORMAS</w:t>
      </w:r>
    </w:p>
    <w:p w14:paraId="32BD5082" w14:textId="77777777" w:rsidR="00DB58B2" w:rsidRPr="00F70FB3" w:rsidRDefault="00DB58B2" w:rsidP="00DB58B2">
      <w:pPr>
        <w:tabs>
          <w:tab w:val="left" w:pos="0"/>
        </w:tabs>
        <w:spacing w:before="120"/>
        <w:jc w:val="both"/>
        <w:rPr>
          <w:lang w:val="pt-PT" w:eastAsia="en-US"/>
        </w:rPr>
      </w:pPr>
    </w:p>
    <w:p w14:paraId="23C66C8F" w14:textId="77777777" w:rsidR="00DB58B2" w:rsidRPr="00F70FB3" w:rsidRDefault="00DB58B2" w:rsidP="00DB58B2">
      <w:pPr>
        <w:tabs>
          <w:tab w:val="left" w:pos="0"/>
        </w:tabs>
        <w:spacing w:before="120"/>
        <w:jc w:val="both"/>
        <w:rPr>
          <w:b/>
          <w:lang w:eastAsia="en-US"/>
        </w:rPr>
      </w:pPr>
      <w:r w:rsidRPr="00F70FB3">
        <w:rPr>
          <w:b/>
          <w:lang w:eastAsia="en-US"/>
        </w:rPr>
        <w:t>1. NORMAS GERAIS DE SERVIÇOS</w:t>
      </w:r>
    </w:p>
    <w:p w14:paraId="0E3F81EB" w14:textId="77777777" w:rsidR="00DB58B2" w:rsidRPr="00F70FB3" w:rsidRDefault="00DB58B2" w:rsidP="00DB58B2">
      <w:pPr>
        <w:tabs>
          <w:tab w:val="left" w:pos="0"/>
        </w:tabs>
        <w:spacing w:before="120"/>
        <w:jc w:val="both"/>
        <w:rPr>
          <w:lang w:eastAsia="en-US"/>
        </w:rPr>
      </w:pPr>
      <w:r w:rsidRPr="00F70FB3">
        <w:rPr>
          <w:lang w:eastAsia="en-US"/>
        </w:rPr>
        <w:t>Estas especificações têm como objetivo indicar e informar as características dos insumos utilizados nas instalações dos Fóruns eleitorais.</w:t>
      </w:r>
    </w:p>
    <w:p w14:paraId="3567D14A" w14:textId="77777777" w:rsidR="00DB58B2" w:rsidRPr="00F70FB3" w:rsidRDefault="00DB58B2" w:rsidP="00DB58B2">
      <w:pPr>
        <w:tabs>
          <w:tab w:val="left" w:pos="0"/>
        </w:tabs>
        <w:spacing w:before="120"/>
        <w:jc w:val="both"/>
        <w:rPr>
          <w:lang w:eastAsia="en-US"/>
        </w:rPr>
      </w:pPr>
      <w:r w:rsidRPr="00F70FB3">
        <w:rPr>
          <w:lang w:eastAsia="en-US"/>
        </w:rPr>
        <w:t>Deverão ser obedecidas as exigências da legislação Municipal, Estadual e Federal vigentes e as normas das companhias concessionárias de serviços públicos.</w:t>
      </w:r>
    </w:p>
    <w:p w14:paraId="6AD4D135" w14:textId="77777777" w:rsidR="00DB58B2" w:rsidRPr="00F70FB3" w:rsidRDefault="00DB58B2" w:rsidP="00DB58B2">
      <w:pPr>
        <w:tabs>
          <w:tab w:val="left" w:pos="0"/>
        </w:tabs>
        <w:spacing w:before="120"/>
        <w:jc w:val="both"/>
        <w:rPr>
          <w:lang w:eastAsia="en-US"/>
        </w:rPr>
      </w:pPr>
      <w:r w:rsidRPr="00F70FB3">
        <w:rPr>
          <w:lang w:eastAsia="en-US"/>
        </w:rPr>
        <w:t>Todo o material empregado nos serviços será obrigatoriamente de primeira qualidade e comprovada eficiência para o fim a que se destina. Todos os produtos especificados serão referenciais dos materiais a serem utilizados, admitindo-se, portanto, eventuais alterações das especificações com a prévia aprovação da Fiscalização que, para tanto, exigirá substituição destes por outros comprovadamente similares em qualidade.</w:t>
      </w:r>
    </w:p>
    <w:p w14:paraId="016AC97B" w14:textId="77777777" w:rsidR="00DB58B2" w:rsidRPr="00F70FB3" w:rsidRDefault="00DB58B2" w:rsidP="00DB58B2">
      <w:pPr>
        <w:tabs>
          <w:tab w:val="left" w:pos="0"/>
        </w:tabs>
        <w:spacing w:before="120"/>
        <w:jc w:val="both"/>
        <w:rPr>
          <w:lang w:eastAsia="en-US"/>
        </w:rPr>
      </w:pPr>
      <w:r w:rsidRPr="00F70FB3">
        <w:rPr>
          <w:lang w:eastAsia="en-US"/>
        </w:rPr>
        <w:t>Deverão ser seguidas as especificações estabelecidas neste memorial descritivo / especificações técnicas, inclusive quanto às opções de fabricantes mencionadas. Caso a Contratada pretenda utilizar materiais de fabricantes diversos dos especificados no memorial descritivo, esta deverá previamente apresentar à Fiscalização relatórios de ensaios e análise emitidos por laboratórios especializados, que comprovem a similaridade em relação à durabilidade, desempenho e atendimento às normas técnicas pertinentes.</w:t>
      </w:r>
    </w:p>
    <w:p w14:paraId="78C02475" w14:textId="77777777" w:rsidR="00DB58B2" w:rsidRPr="00F70FB3" w:rsidRDefault="00DB58B2" w:rsidP="00DB58B2">
      <w:pPr>
        <w:tabs>
          <w:tab w:val="left" w:pos="0"/>
        </w:tabs>
        <w:spacing w:before="120"/>
        <w:jc w:val="both"/>
        <w:rPr>
          <w:lang w:eastAsia="en-US"/>
        </w:rPr>
      </w:pPr>
    </w:p>
    <w:p w14:paraId="7E43A638" w14:textId="77777777" w:rsidR="00DB58B2" w:rsidRPr="00F70FB3" w:rsidRDefault="00DB58B2" w:rsidP="00DB58B2">
      <w:pPr>
        <w:spacing w:before="120"/>
        <w:jc w:val="both"/>
        <w:rPr>
          <w:b/>
          <w:lang w:eastAsia="en-US"/>
        </w:rPr>
      </w:pPr>
      <w:r w:rsidRPr="00F70FB3">
        <w:rPr>
          <w:b/>
          <w:lang w:eastAsia="en-US"/>
        </w:rPr>
        <w:t>2. PAREDES, PAINÉIS E BANCADAS.</w:t>
      </w:r>
    </w:p>
    <w:p w14:paraId="044CB88B" w14:textId="77777777" w:rsidR="00DB58B2" w:rsidRPr="00F70FB3" w:rsidRDefault="00DB58B2" w:rsidP="00DB58B2">
      <w:pPr>
        <w:spacing w:before="120"/>
        <w:ind w:firstLine="284"/>
        <w:jc w:val="both"/>
        <w:rPr>
          <w:b/>
          <w:u w:val="single"/>
          <w:lang w:eastAsia="en-US"/>
        </w:rPr>
      </w:pPr>
    </w:p>
    <w:p w14:paraId="0E506C43" w14:textId="77777777" w:rsidR="00DB58B2" w:rsidRPr="00F70FB3" w:rsidRDefault="00DB58B2" w:rsidP="00DB58B2">
      <w:pPr>
        <w:spacing w:before="120"/>
        <w:ind w:firstLine="284"/>
        <w:jc w:val="both"/>
        <w:rPr>
          <w:b/>
          <w:u w:val="single"/>
          <w:lang w:eastAsia="en-US"/>
        </w:rPr>
      </w:pPr>
      <w:r w:rsidRPr="00F70FB3">
        <w:rPr>
          <w:b/>
          <w:u w:val="single"/>
          <w:lang w:eastAsia="en-US"/>
        </w:rPr>
        <w:t>2.1. Alvenaria de Bloco Cerâmico Furado.</w:t>
      </w:r>
    </w:p>
    <w:p w14:paraId="3E560FEB" w14:textId="77777777" w:rsidR="00DB58B2" w:rsidRPr="00F70FB3" w:rsidRDefault="00DB58B2" w:rsidP="00DB58B2">
      <w:pPr>
        <w:spacing w:before="120"/>
        <w:ind w:left="284"/>
        <w:jc w:val="both"/>
        <w:rPr>
          <w:lang w:eastAsia="en-US"/>
        </w:rPr>
      </w:pPr>
      <w:r w:rsidRPr="00F70FB3">
        <w:rPr>
          <w:lang w:eastAsia="en-US"/>
        </w:rPr>
        <w:t>Os blocos cerâmicos serão de procedência conhecida e idônea, bem cozidos, textura homogênea, compactos, suficientemente duros para o fim a que se destinam, isentos de fragmentos calcários ou outro qualquer material estranho. Deverão apresentar arestas vivas, faces planas, sem fendas e dimensões perfeitamente regulares de 9x19x39cm.</w:t>
      </w:r>
    </w:p>
    <w:p w14:paraId="06AD9273" w14:textId="77777777" w:rsidR="00DB58B2" w:rsidRPr="00F70FB3" w:rsidRDefault="00DB58B2" w:rsidP="00DB58B2">
      <w:pPr>
        <w:spacing w:before="120"/>
        <w:ind w:left="284"/>
        <w:jc w:val="both"/>
        <w:rPr>
          <w:lang w:eastAsia="en-US"/>
        </w:rPr>
      </w:pPr>
      <w:r w:rsidRPr="00F70FB3">
        <w:rPr>
          <w:lang w:eastAsia="en-US"/>
        </w:rPr>
        <w:t>Suas características técnicas serão enquadradas nas especificações das Normas NBR 7170 e NBR 8041, para tijolos maciços, e NBR 7171, para tijolos furados. Se necessário, especialmente nas alvenarias com função estrutural, os tijolos serão ensaiados de conformidade com os métodos indicados nas normas.</w:t>
      </w:r>
    </w:p>
    <w:p w14:paraId="4BD804B7" w14:textId="77777777" w:rsidR="00DB58B2" w:rsidRPr="00F70FB3" w:rsidRDefault="00DB58B2" w:rsidP="00DB58B2">
      <w:pPr>
        <w:spacing w:before="120"/>
        <w:ind w:left="284"/>
        <w:jc w:val="both"/>
        <w:rPr>
          <w:lang w:eastAsia="en-US"/>
        </w:rPr>
      </w:pPr>
      <w:r w:rsidRPr="00F70FB3">
        <w:rPr>
          <w:lang w:eastAsia="en-US"/>
        </w:rPr>
        <w:t>O armazenamento e o transporte dos tijolos serão realizados de modo a evitar quebras, trincas, umidade, contato com substâncias nocivas e outras condições prejudiciais.</w:t>
      </w:r>
    </w:p>
    <w:p w14:paraId="3939D080" w14:textId="77777777" w:rsidR="00DB58B2" w:rsidRPr="00F70FB3" w:rsidRDefault="00DB58B2" w:rsidP="00DB58B2">
      <w:pPr>
        <w:spacing w:before="120"/>
        <w:ind w:left="284"/>
        <w:jc w:val="both"/>
        <w:rPr>
          <w:lang w:eastAsia="en-US"/>
        </w:rPr>
      </w:pPr>
      <w:r w:rsidRPr="00F70FB3">
        <w:rPr>
          <w:lang w:eastAsia="en-US"/>
        </w:rPr>
        <w:t>O assentamento dos tijolos será executado com argamassa mista de cimento, cal em pasta e areia sem peneirar, no traço volumétrico 1:2:8.</w:t>
      </w:r>
    </w:p>
    <w:p w14:paraId="7A00872D" w14:textId="77777777" w:rsidR="00DB58B2" w:rsidRPr="00F70FB3" w:rsidRDefault="00DB58B2" w:rsidP="00DB58B2">
      <w:pPr>
        <w:spacing w:before="120"/>
        <w:ind w:left="284"/>
        <w:jc w:val="both"/>
        <w:rPr>
          <w:lang w:eastAsia="en-US"/>
        </w:rPr>
      </w:pPr>
      <w:r w:rsidRPr="00F70FB3">
        <w:rPr>
          <w:lang w:eastAsia="en-US"/>
        </w:rPr>
        <w:t xml:space="preserve">Para a perfeita aderência das alvenarias de tijolos às superfícies de concreto, será aplicado chapisco de argamassa de cimento e areia, no traço volumétrico de 1:3. Neste caso, dever-se-á cuidar para que as </w:t>
      </w:r>
      <w:r w:rsidRPr="00F70FB3">
        <w:rPr>
          <w:lang w:eastAsia="en-US"/>
        </w:rPr>
        <w:lastRenderedPageBreak/>
        <w:t>superfícies de concreto aparente não apresentem manchas, borrifos ou quaisquer vestígios de argamassa utilizada no chapisco.</w:t>
      </w:r>
    </w:p>
    <w:p w14:paraId="014ED0E6" w14:textId="77777777" w:rsidR="00DB58B2" w:rsidRPr="00F70FB3" w:rsidRDefault="00DB58B2" w:rsidP="00DB58B2">
      <w:pPr>
        <w:spacing w:before="120"/>
        <w:ind w:left="284"/>
        <w:jc w:val="both"/>
        <w:rPr>
          <w:lang w:eastAsia="en-US"/>
        </w:rPr>
      </w:pPr>
      <w:r w:rsidRPr="00F70FB3">
        <w:rPr>
          <w:lang w:eastAsia="en-US"/>
        </w:rPr>
        <w:t xml:space="preserve">Nas laterais dos pilares deverão ser fixados ferros cabelo ou tela de aço galvanizado, para a devida fixação das paredes. </w:t>
      </w:r>
    </w:p>
    <w:p w14:paraId="47B0AB4C" w14:textId="77777777" w:rsidR="00DB58B2" w:rsidRPr="00F70FB3" w:rsidRDefault="00DB58B2" w:rsidP="00DB58B2">
      <w:pPr>
        <w:tabs>
          <w:tab w:val="left" w:pos="0"/>
        </w:tabs>
        <w:spacing w:before="120"/>
        <w:ind w:right="28" w:firstLine="284"/>
        <w:jc w:val="both"/>
        <w:rPr>
          <w:b/>
          <w:u w:val="single"/>
        </w:rPr>
      </w:pPr>
    </w:p>
    <w:p w14:paraId="5FA84EBC" w14:textId="77777777" w:rsidR="00DB58B2" w:rsidRPr="00F70FB3" w:rsidRDefault="00DB58B2" w:rsidP="00DB58B2">
      <w:pPr>
        <w:tabs>
          <w:tab w:val="left" w:pos="0"/>
        </w:tabs>
        <w:spacing w:before="120"/>
        <w:ind w:right="28" w:firstLine="284"/>
        <w:jc w:val="both"/>
        <w:rPr>
          <w:u w:val="single"/>
        </w:rPr>
      </w:pPr>
      <w:r w:rsidRPr="00F70FB3">
        <w:rPr>
          <w:b/>
          <w:u w:val="single"/>
        </w:rPr>
        <w:t xml:space="preserve">2.2. Divisórias </w:t>
      </w:r>
    </w:p>
    <w:p w14:paraId="56E17C94" w14:textId="77777777" w:rsidR="00DB58B2" w:rsidRPr="00F70FB3" w:rsidRDefault="00DB58B2" w:rsidP="00DB58B2">
      <w:pPr>
        <w:tabs>
          <w:tab w:val="left" w:pos="284"/>
        </w:tabs>
        <w:spacing w:before="120"/>
        <w:ind w:left="284"/>
        <w:jc w:val="both"/>
        <w:rPr>
          <w:lang w:eastAsia="en-US"/>
        </w:rPr>
      </w:pPr>
      <w:r w:rsidRPr="00F70FB3">
        <w:rPr>
          <w:lang w:eastAsia="en-US"/>
        </w:rPr>
        <w:t>As divisórias dos boxes dos sanitários são em mármore branco polido, espessura 3 cm e altura 1,80m, conforme aplicado nos Fóruns. Todos os elementos de fixação e acessórios têm acabamento cromado.</w:t>
      </w:r>
    </w:p>
    <w:p w14:paraId="23752464" w14:textId="77777777" w:rsidR="00DB58B2" w:rsidRPr="00F70FB3" w:rsidRDefault="00DB58B2" w:rsidP="00DB58B2">
      <w:pPr>
        <w:tabs>
          <w:tab w:val="left" w:pos="0"/>
        </w:tabs>
        <w:spacing w:before="120"/>
        <w:ind w:right="28" w:firstLine="284"/>
        <w:jc w:val="both"/>
        <w:rPr>
          <w:b/>
          <w:u w:val="single"/>
        </w:rPr>
      </w:pPr>
    </w:p>
    <w:p w14:paraId="6001D603" w14:textId="77777777" w:rsidR="00DB58B2" w:rsidRPr="00F70FB3" w:rsidRDefault="00DB58B2" w:rsidP="00DB58B2">
      <w:pPr>
        <w:tabs>
          <w:tab w:val="left" w:pos="0"/>
        </w:tabs>
        <w:spacing w:before="120"/>
        <w:ind w:right="28" w:firstLine="284"/>
        <w:jc w:val="both"/>
        <w:rPr>
          <w:u w:val="single"/>
        </w:rPr>
      </w:pPr>
      <w:r w:rsidRPr="00F70FB3">
        <w:rPr>
          <w:b/>
          <w:u w:val="single"/>
        </w:rPr>
        <w:t xml:space="preserve">2.3. Bancadas </w:t>
      </w:r>
    </w:p>
    <w:p w14:paraId="417C0815" w14:textId="77777777" w:rsidR="00DB58B2" w:rsidRPr="00F70FB3" w:rsidRDefault="00DB58B2" w:rsidP="00DB58B2">
      <w:pPr>
        <w:tabs>
          <w:tab w:val="left" w:pos="284"/>
        </w:tabs>
        <w:spacing w:before="120"/>
        <w:ind w:left="284"/>
        <w:jc w:val="both"/>
        <w:rPr>
          <w:lang w:eastAsia="en-US"/>
        </w:rPr>
      </w:pPr>
      <w:r w:rsidRPr="00F70FB3">
        <w:rPr>
          <w:lang w:eastAsia="en-US"/>
        </w:rPr>
        <w:t>As bancadas dos sanitários aplicadas nos Fóruns são em mármore branco polido ou granito cinza andorinha espessura 2cm, com rodopia de 10cm, saia de 10cm e acabamento reto.</w:t>
      </w:r>
    </w:p>
    <w:p w14:paraId="4E4EE30C" w14:textId="77777777" w:rsidR="00DB58B2" w:rsidRPr="00F70FB3" w:rsidRDefault="00DB58B2" w:rsidP="00DB58B2">
      <w:pPr>
        <w:tabs>
          <w:tab w:val="left" w:pos="0"/>
        </w:tabs>
        <w:spacing w:before="120"/>
        <w:jc w:val="both"/>
        <w:rPr>
          <w:lang w:eastAsia="en-US"/>
        </w:rPr>
      </w:pPr>
    </w:p>
    <w:p w14:paraId="43691FE5" w14:textId="77777777" w:rsidR="00DB58B2" w:rsidRPr="00F70FB3" w:rsidRDefault="00DB58B2" w:rsidP="00DB58B2">
      <w:pPr>
        <w:tabs>
          <w:tab w:val="left" w:pos="0"/>
        </w:tabs>
        <w:spacing w:before="120"/>
        <w:ind w:right="28"/>
        <w:jc w:val="both"/>
      </w:pPr>
      <w:r w:rsidRPr="00F70FB3">
        <w:rPr>
          <w:b/>
        </w:rPr>
        <w:t xml:space="preserve">3. ESQUADRIAS, VIDROS, FERRAGENS E SERRALHERIA </w:t>
      </w:r>
    </w:p>
    <w:p w14:paraId="32F97A8B" w14:textId="77777777" w:rsidR="00DB58B2" w:rsidRPr="00F70FB3" w:rsidRDefault="00DB58B2" w:rsidP="00DB58B2">
      <w:pPr>
        <w:tabs>
          <w:tab w:val="left" w:pos="0"/>
        </w:tabs>
        <w:spacing w:before="120"/>
        <w:ind w:right="28" w:firstLine="284"/>
        <w:jc w:val="both"/>
        <w:rPr>
          <w:b/>
          <w:u w:val="single"/>
        </w:rPr>
      </w:pPr>
    </w:p>
    <w:p w14:paraId="27DF04FC" w14:textId="77777777" w:rsidR="00DB58B2" w:rsidRPr="00F70FB3" w:rsidRDefault="00DB58B2" w:rsidP="00DB58B2">
      <w:pPr>
        <w:tabs>
          <w:tab w:val="left" w:pos="0"/>
        </w:tabs>
        <w:spacing w:before="120"/>
        <w:ind w:right="28" w:firstLine="284"/>
        <w:jc w:val="both"/>
        <w:rPr>
          <w:u w:val="single"/>
        </w:rPr>
      </w:pPr>
      <w:r w:rsidRPr="00F70FB3">
        <w:rPr>
          <w:b/>
          <w:u w:val="single"/>
        </w:rPr>
        <w:t>3.1. Esquadrias de Madeira</w:t>
      </w:r>
    </w:p>
    <w:p w14:paraId="31CEECE6" w14:textId="77777777" w:rsidR="00DB58B2" w:rsidRPr="00F70FB3" w:rsidRDefault="00DB58B2" w:rsidP="00DB58B2">
      <w:pPr>
        <w:tabs>
          <w:tab w:val="left" w:pos="284"/>
        </w:tabs>
        <w:spacing w:before="120"/>
        <w:ind w:left="284"/>
        <w:jc w:val="both"/>
        <w:rPr>
          <w:lang w:eastAsia="en-US"/>
        </w:rPr>
      </w:pPr>
      <w:r w:rsidRPr="00F70FB3">
        <w:rPr>
          <w:lang w:eastAsia="en-US"/>
        </w:rPr>
        <w:t>A madeira utilizada na execução de esquadrias deverá ser seca, isenta de nós, cavidades, carunchos, fendas e de todo e qualquer defeito que possa comprometer a sua durabilidade, resistência mecânica e aspecto, sendo recusados todos os elementos empenados, torcidos, rachados, lascados, portadores de quaisquer outras imperfeições ou confeccionadas com madeiras de tipos diferentes.</w:t>
      </w:r>
    </w:p>
    <w:p w14:paraId="6A62F39E" w14:textId="77777777" w:rsidR="00DB58B2" w:rsidRPr="00F70FB3" w:rsidRDefault="00DB58B2" w:rsidP="00DB58B2">
      <w:pPr>
        <w:tabs>
          <w:tab w:val="left" w:pos="284"/>
        </w:tabs>
        <w:spacing w:before="120"/>
        <w:ind w:left="284"/>
        <w:jc w:val="both"/>
        <w:rPr>
          <w:lang w:eastAsia="en-US"/>
        </w:rPr>
      </w:pPr>
      <w:r w:rsidRPr="00F70FB3">
        <w:rPr>
          <w:lang w:eastAsia="en-US"/>
        </w:rPr>
        <w:t xml:space="preserve">Todas as peças de madeira receberão tratamento </w:t>
      </w:r>
      <w:proofErr w:type="spellStart"/>
      <w:r w:rsidRPr="00F70FB3">
        <w:rPr>
          <w:lang w:eastAsia="en-US"/>
        </w:rPr>
        <w:t>anticupim</w:t>
      </w:r>
      <w:proofErr w:type="spellEnd"/>
      <w:r w:rsidRPr="00F70FB3">
        <w:rPr>
          <w:lang w:eastAsia="en-US"/>
        </w:rPr>
        <w:t xml:space="preserve">, mediante aplicação de produtos adequados. </w:t>
      </w:r>
    </w:p>
    <w:p w14:paraId="7128D9D9" w14:textId="77777777" w:rsidR="00DB58B2" w:rsidRPr="00F70FB3" w:rsidRDefault="00DB58B2" w:rsidP="00DB58B2">
      <w:pPr>
        <w:tabs>
          <w:tab w:val="left" w:pos="284"/>
        </w:tabs>
        <w:spacing w:before="120"/>
        <w:ind w:left="284"/>
        <w:jc w:val="both"/>
        <w:rPr>
          <w:lang w:eastAsia="en-US"/>
        </w:rPr>
      </w:pPr>
      <w:r w:rsidRPr="00F70FB3">
        <w:rPr>
          <w:lang w:eastAsia="en-US"/>
        </w:rPr>
        <w:t>A instalação das esquadrias deverá obedecer ao alinhamento, prumo e nivelamento. Os parafusos, cavilhas e outros elementos para a fixação das peças de madeira serão aprofundados em relação às faces das peças, a fim de receberem encabeçamento com tampões confeccionados com a mesma madeira. Se forem utilizados, os pregos deverão ser repuxados e as cavidades preenchidas com massa adequada, conforme especificação de projeto ou orientação do fabricante da esquadria.</w:t>
      </w:r>
    </w:p>
    <w:p w14:paraId="473A57C9" w14:textId="77777777" w:rsidR="00DB58B2" w:rsidRPr="00F70FB3" w:rsidRDefault="00DB58B2" w:rsidP="00DB58B2">
      <w:pPr>
        <w:tabs>
          <w:tab w:val="left" w:pos="284"/>
        </w:tabs>
        <w:spacing w:before="120"/>
        <w:ind w:left="284"/>
        <w:jc w:val="both"/>
        <w:rPr>
          <w:lang w:eastAsia="en-US"/>
        </w:rPr>
      </w:pPr>
      <w:r w:rsidRPr="00F70FB3">
        <w:rPr>
          <w:lang w:eastAsia="en-US"/>
        </w:rPr>
        <w:t xml:space="preserve">As esquadrias serão instaladas por meio de elementos adequados, rigidamente fixados à alvenaria, concreto ou elemento metálico, por processo adequado a cada caso particular, de modo a assegurar a rigidez e estabilidade do conjunto. No caso de portas, os arremates das guarnições com os rodapés e revestimentos das paredes adjacentes serão executados em conformidade com os detalhes já existentes. </w:t>
      </w:r>
    </w:p>
    <w:p w14:paraId="2446A0E6" w14:textId="77777777" w:rsidR="00DB58B2" w:rsidRPr="00F70FB3" w:rsidRDefault="00DB58B2" w:rsidP="00DB58B2">
      <w:pPr>
        <w:tabs>
          <w:tab w:val="left" w:pos="284"/>
        </w:tabs>
        <w:spacing w:before="120"/>
        <w:ind w:left="284"/>
        <w:jc w:val="both"/>
        <w:rPr>
          <w:lang w:eastAsia="en-US"/>
        </w:rPr>
      </w:pPr>
      <w:r w:rsidRPr="00F70FB3">
        <w:rPr>
          <w:lang w:eastAsia="en-US"/>
        </w:rPr>
        <w:t xml:space="preserve">As esquadrias (portas, batentes e guarnições) deverão ser obrigatoriamente emassadas e pintadas com esmalte sintético brilhante na cor azul </w:t>
      </w:r>
      <w:proofErr w:type="spellStart"/>
      <w:r w:rsidRPr="00F70FB3">
        <w:rPr>
          <w:lang w:eastAsia="en-US"/>
        </w:rPr>
        <w:t>del</w:t>
      </w:r>
      <w:proofErr w:type="spellEnd"/>
      <w:r w:rsidRPr="00F70FB3">
        <w:rPr>
          <w:lang w:eastAsia="en-US"/>
        </w:rPr>
        <w:t xml:space="preserve"> </w:t>
      </w:r>
      <w:proofErr w:type="spellStart"/>
      <w:r w:rsidRPr="00F70FB3">
        <w:rPr>
          <w:lang w:eastAsia="en-US"/>
        </w:rPr>
        <w:t>rey</w:t>
      </w:r>
      <w:proofErr w:type="spellEnd"/>
      <w:r w:rsidRPr="00F70FB3">
        <w:rPr>
          <w:lang w:eastAsia="en-US"/>
        </w:rPr>
        <w:t>, sobre selador. Após a execução, as esquadrias serão cuidadosamente limpas, removendo-se manchas e quaisquer resíduos de tintas, argamassas e gorduras.</w:t>
      </w:r>
    </w:p>
    <w:p w14:paraId="44975A17" w14:textId="77777777" w:rsidR="00DB58B2" w:rsidRPr="00F70FB3" w:rsidRDefault="00DB58B2" w:rsidP="00DB58B2">
      <w:pPr>
        <w:tabs>
          <w:tab w:val="left" w:pos="284"/>
        </w:tabs>
        <w:spacing w:before="120"/>
        <w:ind w:left="284"/>
        <w:jc w:val="both"/>
        <w:rPr>
          <w:lang w:eastAsia="en-US"/>
        </w:rPr>
      </w:pPr>
      <w:r w:rsidRPr="00F70FB3">
        <w:rPr>
          <w:b/>
          <w:lang w:eastAsia="en-US"/>
        </w:rPr>
        <w:lastRenderedPageBreak/>
        <w:t>Observação</w:t>
      </w:r>
      <w:r w:rsidRPr="00F70FB3">
        <w:rPr>
          <w:lang w:eastAsia="en-US"/>
        </w:rPr>
        <w:t xml:space="preserve">: Todas as portas deverão utilizar ferragens, dobradiças, puxadores, fechaduras e maçanetas com acabamento natural polido. As ferragens e fechaduras utilizadas serão das marcas </w:t>
      </w:r>
      <w:proofErr w:type="spellStart"/>
      <w:r w:rsidRPr="00F70FB3">
        <w:rPr>
          <w:lang w:eastAsia="en-US"/>
        </w:rPr>
        <w:t>Papaiz</w:t>
      </w:r>
      <w:proofErr w:type="spellEnd"/>
      <w:r w:rsidRPr="00F70FB3">
        <w:rPr>
          <w:lang w:eastAsia="en-US"/>
        </w:rPr>
        <w:t xml:space="preserve">, La Fonte, </w:t>
      </w:r>
      <w:proofErr w:type="spellStart"/>
      <w:r w:rsidRPr="00F70FB3">
        <w:rPr>
          <w:lang w:eastAsia="en-US"/>
        </w:rPr>
        <w:t>Lockwell</w:t>
      </w:r>
      <w:proofErr w:type="spellEnd"/>
      <w:r w:rsidRPr="00F70FB3">
        <w:rPr>
          <w:lang w:eastAsia="en-US"/>
        </w:rPr>
        <w:t xml:space="preserve"> ou similar.</w:t>
      </w:r>
    </w:p>
    <w:p w14:paraId="7D680995" w14:textId="77777777" w:rsidR="00DB58B2" w:rsidRPr="00F70FB3" w:rsidRDefault="00DB58B2" w:rsidP="00DB58B2">
      <w:pPr>
        <w:tabs>
          <w:tab w:val="left" w:pos="0"/>
        </w:tabs>
        <w:spacing w:before="120"/>
        <w:ind w:right="28" w:firstLine="284"/>
        <w:jc w:val="both"/>
        <w:rPr>
          <w:b/>
          <w:u w:val="single"/>
        </w:rPr>
      </w:pPr>
    </w:p>
    <w:p w14:paraId="1B44822E" w14:textId="77777777" w:rsidR="00DB58B2" w:rsidRPr="00F70FB3" w:rsidRDefault="00DB58B2" w:rsidP="00DB58B2">
      <w:pPr>
        <w:tabs>
          <w:tab w:val="left" w:pos="0"/>
        </w:tabs>
        <w:spacing w:before="120"/>
        <w:ind w:right="28" w:firstLine="284"/>
        <w:jc w:val="both"/>
        <w:rPr>
          <w:b/>
          <w:u w:val="single"/>
        </w:rPr>
      </w:pPr>
    </w:p>
    <w:p w14:paraId="2E42EBAA" w14:textId="77777777" w:rsidR="00DB58B2" w:rsidRPr="00F70FB3" w:rsidRDefault="00DB58B2" w:rsidP="00DB58B2">
      <w:pPr>
        <w:tabs>
          <w:tab w:val="left" w:pos="0"/>
        </w:tabs>
        <w:spacing w:before="120"/>
        <w:ind w:right="28" w:firstLine="284"/>
        <w:jc w:val="both"/>
        <w:rPr>
          <w:u w:val="single"/>
        </w:rPr>
      </w:pPr>
      <w:r w:rsidRPr="00F70FB3">
        <w:rPr>
          <w:b/>
          <w:u w:val="single"/>
        </w:rPr>
        <w:t>3.2. Esquadrias de Alumínio</w:t>
      </w:r>
    </w:p>
    <w:p w14:paraId="5857A123" w14:textId="77777777" w:rsidR="00DB58B2" w:rsidRPr="00F70FB3" w:rsidRDefault="00DB58B2" w:rsidP="00DB58B2">
      <w:pPr>
        <w:tabs>
          <w:tab w:val="left" w:pos="284"/>
        </w:tabs>
        <w:spacing w:before="120"/>
        <w:ind w:left="284"/>
        <w:jc w:val="both"/>
        <w:rPr>
          <w:lang w:eastAsia="en-US"/>
        </w:rPr>
      </w:pPr>
      <w:r w:rsidRPr="00F70FB3">
        <w:rPr>
          <w:lang w:eastAsia="en-US"/>
        </w:rPr>
        <w:t>Todos os materiais utilizados nas esquadrias de alumínio deverão respeitar as especificações existentes em cada Fórum.</w:t>
      </w:r>
    </w:p>
    <w:p w14:paraId="34CDA763" w14:textId="77777777" w:rsidR="00DB58B2" w:rsidRPr="00F70FB3" w:rsidRDefault="00DB58B2" w:rsidP="00DB58B2">
      <w:pPr>
        <w:tabs>
          <w:tab w:val="left" w:pos="284"/>
        </w:tabs>
        <w:spacing w:before="120"/>
        <w:ind w:left="284"/>
        <w:jc w:val="both"/>
        <w:rPr>
          <w:lang w:eastAsia="en-US"/>
        </w:rPr>
      </w:pPr>
      <w:r w:rsidRPr="00F70FB3">
        <w:rPr>
          <w:lang w:eastAsia="en-US"/>
        </w:rPr>
        <w:t xml:space="preserve">Deverão ser aplicados produtos da Alcoa, </w:t>
      </w:r>
      <w:proofErr w:type="spellStart"/>
      <w:r w:rsidRPr="00F70FB3">
        <w:rPr>
          <w:lang w:eastAsia="en-US"/>
        </w:rPr>
        <w:t>Belmetal</w:t>
      </w:r>
      <w:proofErr w:type="spellEnd"/>
      <w:r w:rsidRPr="00F70FB3">
        <w:rPr>
          <w:lang w:eastAsia="en-US"/>
        </w:rPr>
        <w:t xml:space="preserve">, </w:t>
      </w:r>
      <w:proofErr w:type="spellStart"/>
      <w:r w:rsidRPr="00F70FB3">
        <w:rPr>
          <w:lang w:eastAsia="en-US"/>
        </w:rPr>
        <w:t>Esquadrilar</w:t>
      </w:r>
      <w:proofErr w:type="spellEnd"/>
      <w:r w:rsidRPr="00F70FB3">
        <w:rPr>
          <w:lang w:eastAsia="en-US"/>
        </w:rPr>
        <w:t xml:space="preserve"> ou similar.</w:t>
      </w:r>
    </w:p>
    <w:p w14:paraId="509B5B7A" w14:textId="77777777" w:rsidR="00DB58B2" w:rsidRPr="00F70FB3" w:rsidRDefault="00DB58B2" w:rsidP="00DB58B2">
      <w:pPr>
        <w:tabs>
          <w:tab w:val="left" w:pos="284"/>
        </w:tabs>
        <w:spacing w:before="120"/>
        <w:ind w:left="284"/>
        <w:jc w:val="both"/>
        <w:rPr>
          <w:lang w:eastAsia="en-US"/>
        </w:rPr>
      </w:pPr>
      <w:r w:rsidRPr="00F70FB3">
        <w:rPr>
          <w:lang w:eastAsia="en-US"/>
        </w:rPr>
        <w:t xml:space="preserve">Será vedado o contato direto de peças de alumínio com metais pesados ou ligas metálicas com predomínio destes elementos, bem como com qualquer componente de alvenaria. </w:t>
      </w:r>
    </w:p>
    <w:p w14:paraId="73114157" w14:textId="77777777" w:rsidR="00DB58B2" w:rsidRPr="00F70FB3" w:rsidRDefault="00DB58B2" w:rsidP="00DB58B2">
      <w:pPr>
        <w:tabs>
          <w:tab w:val="left" w:pos="284"/>
        </w:tabs>
        <w:spacing w:before="120"/>
        <w:ind w:left="284"/>
        <w:jc w:val="both"/>
        <w:rPr>
          <w:lang w:eastAsia="en-US"/>
        </w:rPr>
      </w:pPr>
      <w:r w:rsidRPr="00F70FB3">
        <w:rPr>
          <w:lang w:eastAsia="en-US"/>
        </w:rPr>
        <w:t>O isolamento entre as peças poderá ser executado por meio de pintura de cromato de zinco, borracha clorada, elastômero plástico, betume asfáltico ou outro processo adequado, como metalização a zinco.</w:t>
      </w:r>
    </w:p>
    <w:p w14:paraId="7804A7A1" w14:textId="77777777" w:rsidR="00DB58B2" w:rsidRPr="00F70FB3" w:rsidRDefault="00DB58B2" w:rsidP="00DB58B2">
      <w:pPr>
        <w:tabs>
          <w:tab w:val="left" w:pos="284"/>
        </w:tabs>
        <w:spacing w:before="120"/>
        <w:ind w:left="284"/>
        <w:jc w:val="both"/>
        <w:rPr>
          <w:lang w:eastAsia="en-US"/>
        </w:rPr>
      </w:pPr>
      <w:r w:rsidRPr="00F70FB3">
        <w:rPr>
          <w:lang w:eastAsia="en-US"/>
        </w:rPr>
        <w:t>Sempre que possível, deverá ser evitada a utilização de parafusos nas ligações de peças de alumínio. Se a sua utilização for estritamente necessária, os parafusos serão da mesma liga metálica das peças de alumínio, endurecidos a alta temperatura.</w:t>
      </w:r>
    </w:p>
    <w:p w14:paraId="659FC399" w14:textId="77777777" w:rsidR="00DB58B2" w:rsidRPr="00F70FB3" w:rsidRDefault="00DB58B2" w:rsidP="00DB58B2">
      <w:pPr>
        <w:tabs>
          <w:tab w:val="left" w:pos="284"/>
        </w:tabs>
        <w:spacing w:before="120"/>
        <w:ind w:left="284"/>
        <w:jc w:val="both"/>
        <w:rPr>
          <w:lang w:eastAsia="en-US"/>
        </w:rPr>
      </w:pPr>
      <w:r w:rsidRPr="00F70FB3">
        <w:rPr>
          <w:lang w:eastAsia="en-US"/>
        </w:rPr>
        <w:t xml:space="preserve">No caso de esquadrias de alumínio </w:t>
      </w:r>
      <w:proofErr w:type="spellStart"/>
      <w:r w:rsidRPr="00F70FB3">
        <w:rPr>
          <w:lang w:eastAsia="en-US"/>
        </w:rPr>
        <w:t>anodizado</w:t>
      </w:r>
      <w:proofErr w:type="spellEnd"/>
      <w:r w:rsidRPr="00F70FB3">
        <w:rPr>
          <w:lang w:eastAsia="en-US"/>
        </w:rPr>
        <w:t xml:space="preserve"> natural, as peças receberão tratamento prévio compreendendo decapagem e </w:t>
      </w:r>
      <w:proofErr w:type="spellStart"/>
      <w:r w:rsidRPr="00F70FB3">
        <w:rPr>
          <w:lang w:eastAsia="en-US"/>
        </w:rPr>
        <w:t>desengorduramento</w:t>
      </w:r>
      <w:proofErr w:type="spellEnd"/>
      <w:r w:rsidRPr="00F70FB3">
        <w:rPr>
          <w:lang w:eastAsia="en-US"/>
        </w:rPr>
        <w:t xml:space="preserve">, bem como </w:t>
      </w:r>
      <w:proofErr w:type="spellStart"/>
      <w:r w:rsidRPr="00F70FB3">
        <w:rPr>
          <w:lang w:eastAsia="en-US"/>
        </w:rPr>
        <w:t>esmerilhamento</w:t>
      </w:r>
      <w:proofErr w:type="spellEnd"/>
      <w:r w:rsidRPr="00F70FB3">
        <w:rPr>
          <w:lang w:eastAsia="en-US"/>
        </w:rPr>
        <w:t xml:space="preserve"> e polimento mecânico. </w:t>
      </w:r>
    </w:p>
    <w:p w14:paraId="3D1FA504" w14:textId="77777777" w:rsidR="00DB58B2" w:rsidRPr="00F70FB3" w:rsidRDefault="00DB58B2" w:rsidP="00DB58B2">
      <w:pPr>
        <w:tabs>
          <w:tab w:val="left" w:pos="0"/>
        </w:tabs>
        <w:spacing w:before="120"/>
        <w:ind w:right="28" w:firstLine="284"/>
        <w:jc w:val="both"/>
        <w:rPr>
          <w:b/>
          <w:u w:val="single"/>
        </w:rPr>
      </w:pPr>
    </w:p>
    <w:p w14:paraId="020A5B88" w14:textId="77777777" w:rsidR="00DB58B2" w:rsidRPr="00F70FB3" w:rsidRDefault="00DB58B2" w:rsidP="00DB58B2">
      <w:pPr>
        <w:tabs>
          <w:tab w:val="left" w:pos="0"/>
        </w:tabs>
        <w:spacing w:before="120"/>
        <w:ind w:right="28" w:firstLine="284"/>
        <w:jc w:val="both"/>
        <w:rPr>
          <w:u w:val="single"/>
        </w:rPr>
      </w:pPr>
      <w:r w:rsidRPr="00F70FB3">
        <w:rPr>
          <w:b/>
          <w:u w:val="single"/>
        </w:rPr>
        <w:t>3.3. Esquadrias de Ferro</w:t>
      </w:r>
    </w:p>
    <w:p w14:paraId="6266120C" w14:textId="77777777" w:rsidR="00DB58B2" w:rsidRPr="00F70FB3" w:rsidRDefault="00DB58B2" w:rsidP="00DB58B2">
      <w:pPr>
        <w:tabs>
          <w:tab w:val="left" w:pos="284"/>
        </w:tabs>
        <w:spacing w:before="120"/>
        <w:ind w:left="284"/>
        <w:jc w:val="both"/>
        <w:rPr>
          <w:lang w:eastAsia="en-US"/>
        </w:rPr>
      </w:pPr>
      <w:r w:rsidRPr="00F70FB3">
        <w:rPr>
          <w:lang w:eastAsia="en-US"/>
        </w:rPr>
        <w:t>As portas e portões são em chapa de aço e os portões dos depósitos de correr em chapa de aço, vincada, acabamento em esmalte sintético brilhante, com duas demãos, cor branca.</w:t>
      </w:r>
    </w:p>
    <w:p w14:paraId="00CF458F" w14:textId="77777777" w:rsidR="00DB58B2" w:rsidRPr="00F70FB3" w:rsidRDefault="00DB58B2" w:rsidP="00DB58B2">
      <w:pPr>
        <w:tabs>
          <w:tab w:val="left" w:pos="0"/>
        </w:tabs>
        <w:spacing w:before="120"/>
        <w:ind w:right="28" w:firstLine="284"/>
        <w:jc w:val="both"/>
        <w:rPr>
          <w:b/>
          <w:u w:val="single"/>
        </w:rPr>
      </w:pPr>
    </w:p>
    <w:p w14:paraId="2AAC3859" w14:textId="77777777" w:rsidR="00DB58B2" w:rsidRPr="00F70FB3" w:rsidRDefault="00DB58B2" w:rsidP="00DB58B2">
      <w:pPr>
        <w:tabs>
          <w:tab w:val="left" w:pos="0"/>
        </w:tabs>
        <w:spacing w:before="120"/>
        <w:ind w:right="28" w:firstLine="284"/>
        <w:jc w:val="both"/>
        <w:rPr>
          <w:u w:val="single"/>
        </w:rPr>
      </w:pPr>
      <w:r w:rsidRPr="00F70FB3">
        <w:rPr>
          <w:b/>
          <w:u w:val="single"/>
        </w:rPr>
        <w:t>3.4. Vidros</w:t>
      </w:r>
    </w:p>
    <w:p w14:paraId="2BFA670E" w14:textId="77777777" w:rsidR="00DB58B2" w:rsidRPr="00F70FB3" w:rsidRDefault="00DB58B2" w:rsidP="00DB58B2">
      <w:pPr>
        <w:tabs>
          <w:tab w:val="left" w:pos="284"/>
        </w:tabs>
        <w:spacing w:before="120"/>
        <w:ind w:left="284"/>
        <w:jc w:val="both"/>
        <w:rPr>
          <w:lang w:eastAsia="en-US"/>
        </w:rPr>
      </w:pPr>
      <w:r w:rsidRPr="00F70FB3">
        <w:rPr>
          <w:lang w:eastAsia="en-US"/>
        </w:rPr>
        <w:t xml:space="preserve">Os vidros terão a espessura 4mm, cristal liso, ou a espessura existente nos Fóruns e serão colocados sobre dois apoios de </w:t>
      </w:r>
      <w:proofErr w:type="spellStart"/>
      <w:r w:rsidRPr="00F70FB3">
        <w:rPr>
          <w:lang w:eastAsia="en-US"/>
        </w:rPr>
        <w:t>neoprene</w:t>
      </w:r>
      <w:proofErr w:type="spellEnd"/>
      <w:r w:rsidRPr="00F70FB3">
        <w:rPr>
          <w:lang w:eastAsia="en-US"/>
        </w:rPr>
        <w:t xml:space="preserve">, fixados à distância de ¼ do vão, nas bordas inferiores, superiores e laterais do caixilho. Antes da colocação, os cantos das esquadrias serão selados com </w:t>
      </w:r>
      <w:proofErr w:type="spellStart"/>
      <w:r w:rsidRPr="00F70FB3">
        <w:rPr>
          <w:lang w:eastAsia="en-US"/>
        </w:rPr>
        <w:t>mastique</w:t>
      </w:r>
      <w:proofErr w:type="spellEnd"/>
      <w:r w:rsidRPr="00F70FB3">
        <w:rPr>
          <w:lang w:eastAsia="en-US"/>
        </w:rPr>
        <w:t xml:space="preserve"> elástico, aplicado com auxílio de espátula ou pistola apropriada. Um cordão de </w:t>
      </w:r>
      <w:proofErr w:type="spellStart"/>
      <w:r w:rsidRPr="00F70FB3">
        <w:rPr>
          <w:lang w:eastAsia="en-US"/>
        </w:rPr>
        <w:t>mastique</w:t>
      </w:r>
      <w:proofErr w:type="spellEnd"/>
      <w:r w:rsidRPr="00F70FB3">
        <w:rPr>
          <w:lang w:eastAsia="en-US"/>
        </w:rPr>
        <w:t xml:space="preserve"> será aplicado sobre todo o montante fixo do caixilho, nas partes onde será apoiada a placa de vidro.</w:t>
      </w:r>
    </w:p>
    <w:p w14:paraId="40505652" w14:textId="77777777" w:rsidR="00DB58B2" w:rsidRPr="00F70FB3" w:rsidRDefault="00DB58B2" w:rsidP="00DB58B2">
      <w:pPr>
        <w:tabs>
          <w:tab w:val="left" w:pos="0"/>
        </w:tabs>
        <w:spacing w:before="120"/>
        <w:ind w:right="28" w:firstLine="284"/>
        <w:jc w:val="both"/>
        <w:rPr>
          <w:b/>
          <w:u w:val="single"/>
        </w:rPr>
      </w:pPr>
    </w:p>
    <w:p w14:paraId="650C5BE5" w14:textId="77777777" w:rsidR="00DB58B2" w:rsidRPr="00F70FB3" w:rsidRDefault="00DB58B2" w:rsidP="00DB58B2">
      <w:pPr>
        <w:tabs>
          <w:tab w:val="left" w:pos="0"/>
        </w:tabs>
        <w:spacing w:before="120"/>
        <w:ind w:right="28" w:firstLine="284"/>
        <w:jc w:val="both"/>
        <w:rPr>
          <w:u w:val="single"/>
        </w:rPr>
      </w:pPr>
      <w:r w:rsidRPr="00F70FB3">
        <w:rPr>
          <w:b/>
          <w:u w:val="single"/>
        </w:rPr>
        <w:t>3.5. Barras de apoio, corrimão e guarda-corpo</w:t>
      </w:r>
    </w:p>
    <w:p w14:paraId="262E4918" w14:textId="77777777" w:rsidR="00DB58B2" w:rsidRPr="00F70FB3" w:rsidRDefault="00DB58B2" w:rsidP="00DB58B2">
      <w:pPr>
        <w:tabs>
          <w:tab w:val="left" w:pos="284"/>
        </w:tabs>
        <w:spacing w:before="120"/>
        <w:ind w:left="284"/>
        <w:jc w:val="both"/>
        <w:rPr>
          <w:lang w:eastAsia="en-US"/>
        </w:rPr>
      </w:pPr>
      <w:r w:rsidRPr="00F70FB3">
        <w:rPr>
          <w:lang w:eastAsia="en-US"/>
        </w:rPr>
        <w:t>São em aço inoxidável, as barras de apoio, corrimão e guarda-corpo.</w:t>
      </w:r>
    </w:p>
    <w:p w14:paraId="58B6DC95" w14:textId="77777777" w:rsidR="00DB58B2" w:rsidRPr="00F70FB3" w:rsidRDefault="00DB58B2" w:rsidP="00DB58B2">
      <w:pPr>
        <w:tabs>
          <w:tab w:val="left" w:pos="284"/>
        </w:tabs>
        <w:spacing w:before="120"/>
        <w:ind w:left="284"/>
        <w:jc w:val="both"/>
        <w:rPr>
          <w:lang w:eastAsia="en-US"/>
        </w:rPr>
      </w:pPr>
      <w:r w:rsidRPr="00F70FB3">
        <w:rPr>
          <w:lang w:eastAsia="en-US"/>
        </w:rPr>
        <w:t>O corrimão e o guarda-corpo deverão garantir a acessibilidade da rampa projetada para acesso à edificação.</w:t>
      </w:r>
    </w:p>
    <w:p w14:paraId="7A39292D" w14:textId="77777777" w:rsidR="00DB58B2" w:rsidRPr="00F70FB3" w:rsidRDefault="00DB58B2" w:rsidP="00DB58B2">
      <w:pPr>
        <w:tabs>
          <w:tab w:val="left" w:pos="284"/>
        </w:tabs>
        <w:spacing w:before="120"/>
        <w:ind w:left="284"/>
        <w:jc w:val="both"/>
        <w:rPr>
          <w:lang w:eastAsia="en-US"/>
        </w:rPr>
      </w:pPr>
    </w:p>
    <w:p w14:paraId="7DED9682" w14:textId="77777777" w:rsidR="00DB58B2" w:rsidRPr="00F70FB3" w:rsidRDefault="00DB58B2" w:rsidP="00DB58B2">
      <w:pPr>
        <w:tabs>
          <w:tab w:val="left" w:pos="284"/>
        </w:tabs>
        <w:spacing w:before="120"/>
        <w:ind w:right="28"/>
        <w:jc w:val="both"/>
      </w:pPr>
      <w:r w:rsidRPr="00F70FB3">
        <w:rPr>
          <w:b/>
        </w:rPr>
        <w:lastRenderedPageBreak/>
        <w:t>4. COBERTURA</w:t>
      </w:r>
    </w:p>
    <w:p w14:paraId="1EB40079" w14:textId="77777777" w:rsidR="00DB58B2" w:rsidRPr="00F70FB3" w:rsidRDefault="00DB58B2" w:rsidP="00DB58B2">
      <w:pPr>
        <w:tabs>
          <w:tab w:val="left" w:pos="0"/>
        </w:tabs>
        <w:spacing w:before="120"/>
        <w:jc w:val="both"/>
        <w:rPr>
          <w:lang w:eastAsia="en-US"/>
        </w:rPr>
      </w:pPr>
      <w:r w:rsidRPr="00F70FB3">
        <w:rPr>
          <w:lang w:eastAsia="en-US"/>
        </w:rPr>
        <w:t xml:space="preserve">A cobertura é com telha de fibrocimento, perfil ondulado, linha </w:t>
      </w:r>
      <w:proofErr w:type="spellStart"/>
      <w:r w:rsidRPr="00F70FB3">
        <w:rPr>
          <w:lang w:eastAsia="en-US"/>
        </w:rPr>
        <w:t>Brasiflex</w:t>
      </w:r>
      <w:proofErr w:type="spellEnd"/>
      <w:r w:rsidRPr="00F70FB3">
        <w:rPr>
          <w:lang w:eastAsia="en-US"/>
        </w:rPr>
        <w:t xml:space="preserve"> da Brasilit ou similar. A execução deverá obedecer aos procedimentos da NBR-7196-Folha de Telha Ondulada de Fibrocimento.</w:t>
      </w:r>
    </w:p>
    <w:p w14:paraId="7A82F68C" w14:textId="77777777" w:rsidR="00DB58B2" w:rsidRPr="00F70FB3" w:rsidRDefault="00DB58B2" w:rsidP="00DB58B2">
      <w:pPr>
        <w:tabs>
          <w:tab w:val="left" w:pos="0"/>
        </w:tabs>
        <w:spacing w:before="120"/>
        <w:jc w:val="both"/>
        <w:rPr>
          <w:lang w:eastAsia="en-US"/>
        </w:rPr>
      </w:pPr>
      <w:r w:rsidRPr="00F70FB3">
        <w:rPr>
          <w:lang w:eastAsia="en-US"/>
        </w:rPr>
        <w:t>Deverá ser adotada inclinação mínima de 9% nos sentidos existentes. A sobreposição lateral das telhas será de 1 ¼ da onda e a longitudinal de 25cm.</w:t>
      </w:r>
    </w:p>
    <w:p w14:paraId="0D395BD6" w14:textId="77777777" w:rsidR="00DB58B2" w:rsidRPr="00F70FB3" w:rsidRDefault="00DB58B2" w:rsidP="00DB58B2">
      <w:pPr>
        <w:tabs>
          <w:tab w:val="left" w:pos="0"/>
        </w:tabs>
        <w:spacing w:before="120"/>
        <w:jc w:val="both"/>
        <w:rPr>
          <w:lang w:eastAsia="en-US"/>
        </w:rPr>
      </w:pPr>
      <w:r w:rsidRPr="00F70FB3">
        <w:rPr>
          <w:lang w:eastAsia="en-US"/>
        </w:rPr>
        <w:t>O comprimento do balanço no beiral longitudinal deverá ser de no máximo 1,00m. Quando se usar calha, o avanço mínimo sobre a mesma deve ser de 10cm a partir do último contato da telha.</w:t>
      </w:r>
    </w:p>
    <w:p w14:paraId="6C84E7B2" w14:textId="77777777" w:rsidR="00DB58B2" w:rsidRPr="00F70FB3" w:rsidRDefault="00DB58B2" w:rsidP="00DB58B2">
      <w:pPr>
        <w:tabs>
          <w:tab w:val="left" w:pos="0"/>
        </w:tabs>
        <w:spacing w:before="120"/>
        <w:ind w:right="28"/>
        <w:jc w:val="both"/>
        <w:rPr>
          <w:b/>
        </w:rPr>
      </w:pPr>
    </w:p>
    <w:p w14:paraId="41B99864" w14:textId="77777777" w:rsidR="00DB58B2" w:rsidRPr="00F70FB3" w:rsidRDefault="00DB58B2" w:rsidP="00DB58B2">
      <w:pPr>
        <w:tabs>
          <w:tab w:val="left" w:pos="0"/>
        </w:tabs>
        <w:spacing w:before="120"/>
        <w:ind w:right="28"/>
        <w:jc w:val="both"/>
      </w:pPr>
      <w:r w:rsidRPr="00F70FB3">
        <w:rPr>
          <w:b/>
        </w:rPr>
        <w:t>5. IMPERMEABILIZAÇÃO</w:t>
      </w:r>
    </w:p>
    <w:p w14:paraId="08181092" w14:textId="77777777" w:rsidR="00DB58B2" w:rsidRPr="00F70FB3" w:rsidRDefault="00DB58B2" w:rsidP="00DB58B2">
      <w:pPr>
        <w:tabs>
          <w:tab w:val="left" w:pos="0"/>
        </w:tabs>
        <w:spacing w:before="120"/>
        <w:jc w:val="both"/>
        <w:rPr>
          <w:lang w:eastAsia="en-US"/>
        </w:rPr>
      </w:pPr>
      <w:r w:rsidRPr="00F70FB3">
        <w:rPr>
          <w:lang w:eastAsia="en-US"/>
        </w:rPr>
        <w:t xml:space="preserve">Para impermeabilização de vigas baldrame deverá ser aplicado pintura asfáltica para impermeabilização, </w:t>
      </w:r>
      <w:proofErr w:type="spellStart"/>
      <w:r w:rsidRPr="00F70FB3">
        <w:rPr>
          <w:lang w:eastAsia="en-US"/>
        </w:rPr>
        <w:t>Neutrol</w:t>
      </w:r>
      <w:proofErr w:type="spellEnd"/>
      <w:r w:rsidRPr="00F70FB3">
        <w:rPr>
          <w:lang w:eastAsia="en-US"/>
        </w:rPr>
        <w:t xml:space="preserve"> da </w:t>
      </w:r>
      <w:proofErr w:type="spellStart"/>
      <w:r w:rsidRPr="00F70FB3">
        <w:rPr>
          <w:lang w:eastAsia="en-US"/>
        </w:rPr>
        <w:t>Vedacit</w:t>
      </w:r>
      <w:proofErr w:type="spellEnd"/>
      <w:r w:rsidRPr="00F70FB3">
        <w:rPr>
          <w:lang w:eastAsia="en-US"/>
        </w:rPr>
        <w:t xml:space="preserve">, </w:t>
      </w:r>
      <w:proofErr w:type="spellStart"/>
      <w:r w:rsidRPr="00F70FB3">
        <w:rPr>
          <w:lang w:eastAsia="en-US"/>
        </w:rPr>
        <w:t>Igol</w:t>
      </w:r>
      <w:proofErr w:type="spellEnd"/>
      <w:r w:rsidRPr="00F70FB3">
        <w:rPr>
          <w:lang w:eastAsia="en-US"/>
        </w:rPr>
        <w:t xml:space="preserve"> da </w:t>
      </w:r>
      <w:proofErr w:type="spellStart"/>
      <w:r w:rsidRPr="00F70FB3">
        <w:rPr>
          <w:lang w:eastAsia="en-US"/>
        </w:rPr>
        <w:t>Sika</w:t>
      </w:r>
      <w:proofErr w:type="spellEnd"/>
      <w:r w:rsidRPr="00F70FB3">
        <w:rPr>
          <w:lang w:eastAsia="en-US"/>
        </w:rPr>
        <w:t>, ou similar.</w:t>
      </w:r>
    </w:p>
    <w:p w14:paraId="1E405528" w14:textId="77777777" w:rsidR="00DB58B2" w:rsidRPr="00F70FB3" w:rsidRDefault="00DB58B2" w:rsidP="00DB58B2">
      <w:pPr>
        <w:tabs>
          <w:tab w:val="left" w:pos="0"/>
        </w:tabs>
        <w:spacing w:before="120"/>
        <w:jc w:val="both"/>
        <w:rPr>
          <w:lang w:eastAsia="en-US"/>
        </w:rPr>
      </w:pPr>
      <w:r w:rsidRPr="00F70FB3">
        <w:rPr>
          <w:lang w:eastAsia="en-US"/>
        </w:rPr>
        <w:t xml:space="preserve">A argamassa impermeabilizada deverá ter adição de produto pronto para utilização, </w:t>
      </w:r>
      <w:proofErr w:type="spellStart"/>
      <w:r w:rsidRPr="00F70FB3">
        <w:rPr>
          <w:lang w:eastAsia="en-US"/>
        </w:rPr>
        <w:t>Rebocol</w:t>
      </w:r>
      <w:proofErr w:type="spellEnd"/>
      <w:r w:rsidRPr="00F70FB3">
        <w:rPr>
          <w:lang w:eastAsia="en-US"/>
        </w:rPr>
        <w:t xml:space="preserve"> da </w:t>
      </w:r>
      <w:proofErr w:type="spellStart"/>
      <w:r w:rsidRPr="00F70FB3">
        <w:rPr>
          <w:lang w:eastAsia="en-US"/>
        </w:rPr>
        <w:t>Vedacit</w:t>
      </w:r>
      <w:proofErr w:type="spellEnd"/>
      <w:r w:rsidRPr="00F70FB3">
        <w:rPr>
          <w:lang w:eastAsia="en-US"/>
        </w:rPr>
        <w:t xml:space="preserve">, </w:t>
      </w:r>
      <w:proofErr w:type="spellStart"/>
      <w:r w:rsidRPr="00F70FB3">
        <w:rPr>
          <w:lang w:eastAsia="en-US"/>
        </w:rPr>
        <w:t>Sika</w:t>
      </w:r>
      <w:proofErr w:type="spellEnd"/>
      <w:r w:rsidRPr="00F70FB3">
        <w:rPr>
          <w:lang w:eastAsia="en-US"/>
        </w:rPr>
        <w:t xml:space="preserve"> 1 da </w:t>
      </w:r>
      <w:proofErr w:type="spellStart"/>
      <w:r w:rsidRPr="00F70FB3">
        <w:rPr>
          <w:lang w:eastAsia="en-US"/>
        </w:rPr>
        <w:t>Sika</w:t>
      </w:r>
      <w:proofErr w:type="spellEnd"/>
      <w:r w:rsidRPr="00F70FB3">
        <w:rPr>
          <w:lang w:eastAsia="en-US"/>
        </w:rPr>
        <w:t xml:space="preserve"> ou similar. </w:t>
      </w:r>
    </w:p>
    <w:p w14:paraId="250FA824" w14:textId="77777777" w:rsidR="00DB58B2" w:rsidRPr="00F70FB3" w:rsidRDefault="00DB58B2" w:rsidP="00DB58B2">
      <w:pPr>
        <w:tabs>
          <w:tab w:val="left" w:pos="0"/>
        </w:tabs>
        <w:spacing w:before="120"/>
        <w:jc w:val="both"/>
        <w:rPr>
          <w:lang w:eastAsia="en-US"/>
        </w:rPr>
      </w:pPr>
      <w:r w:rsidRPr="00F70FB3">
        <w:rPr>
          <w:lang w:eastAsia="en-US"/>
        </w:rPr>
        <w:t xml:space="preserve">Para as lajes aparentes, calhas e ralos hemisféricos deverá ser aplicada manta asfáltica de poliéster 4mm, Manta Asfáltica </w:t>
      </w:r>
      <w:proofErr w:type="spellStart"/>
      <w:r w:rsidRPr="00F70FB3">
        <w:rPr>
          <w:lang w:eastAsia="en-US"/>
        </w:rPr>
        <w:t>Vedacit</w:t>
      </w:r>
      <w:proofErr w:type="spellEnd"/>
      <w:r w:rsidRPr="00F70FB3">
        <w:rPr>
          <w:lang w:eastAsia="en-US"/>
        </w:rPr>
        <w:t xml:space="preserve">, </w:t>
      </w:r>
      <w:proofErr w:type="spellStart"/>
      <w:r w:rsidRPr="00F70FB3">
        <w:rPr>
          <w:lang w:eastAsia="en-US"/>
        </w:rPr>
        <w:t>Sika</w:t>
      </w:r>
      <w:proofErr w:type="spellEnd"/>
      <w:r w:rsidRPr="00F70FB3">
        <w:rPr>
          <w:lang w:eastAsia="en-US"/>
        </w:rPr>
        <w:t xml:space="preserve"> Manta ou similar.</w:t>
      </w:r>
    </w:p>
    <w:p w14:paraId="64B220ED" w14:textId="77777777" w:rsidR="00DB58B2" w:rsidRPr="00F70FB3" w:rsidRDefault="00DB58B2" w:rsidP="00DB58B2">
      <w:pPr>
        <w:tabs>
          <w:tab w:val="left" w:pos="0"/>
        </w:tabs>
        <w:spacing w:before="120"/>
        <w:jc w:val="both"/>
        <w:rPr>
          <w:lang w:eastAsia="en-US"/>
        </w:rPr>
      </w:pPr>
      <w:r w:rsidRPr="00F70FB3">
        <w:rPr>
          <w:lang w:eastAsia="en-US"/>
        </w:rPr>
        <w:t xml:space="preserve">A aplicação da manta deverá ser feita a quente, com maçarico, e exige mão-de-obra especializada. Deverá sempre ser precedida de execução de uma camada de regularização com caimento de 1% na direção dos ralos hemisféricos. A camada de regularização deverá ser executada em argamassa de cimento e areia, traço 1:3 e na espessura de 3cm. Na regularização, as arestas e cantos vivos devem ser arredondados com raio de 8cm. Aguardar a cura da superfície para iniciar a impermeabilização. </w:t>
      </w:r>
    </w:p>
    <w:p w14:paraId="20A6189D" w14:textId="77777777" w:rsidR="00DB58B2" w:rsidRPr="00F70FB3" w:rsidRDefault="00DB58B2" w:rsidP="00DB58B2">
      <w:pPr>
        <w:tabs>
          <w:tab w:val="left" w:pos="0"/>
        </w:tabs>
        <w:spacing w:before="120"/>
        <w:jc w:val="both"/>
        <w:rPr>
          <w:lang w:eastAsia="en-US"/>
        </w:rPr>
      </w:pPr>
      <w:r w:rsidRPr="00F70FB3">
        <w:rPr>
          <w:lang w:eastAsia="en-US"/>
        </w:rPr>
        <w:t xml:space="preserve">Após a regularização, deve ser assegurado que a superfície a ser impermeabilizada está seca, firme, sem trincas ou saliências que possam danificar a manta. No preparo da superfície deve ser considerado que nos rodapés a manta ficará embutida no mínimo 3cm e com altura de 20cm, sendo os cantos arredondados. Antes da aplicação da manta, a superfície sobre a qual a mesma será aplicada, inclusive os ralos e paredes laterais, deve ser imprimada com uma ou duas demãos de PRIMER do mesmo fabricante da manta adotada, garantindo secagem rápida, alto poder de aderência e excelente penetração nos substratos. A manta poderá ser aplicada após 6 horas da imprimação, dependendo das condições de temperatura e ventilação no local. </w:t>
      </w:r>
    </w:p>
    <w:p w14:paraId="1F0B03D2" w14:textId="77777777" w:rsidR="00DB58B2" w:rsidRPr="00F70FB3" w:rsidRDefault="00DB58B2" w:rsidP="00DB58B2">
      <w:pPr>
        <w:tabs>
          <w:tab w:val="left" w:pos="0"/>
        </w:tabs>
        <w:spacing w:before="120"/>
        <w:jc w:val="both"/>
        <w:rPr>
          <w:lang w:eastAsia="en-US"/>
        </w:rPr>
      </w:pPr>
      <w:r w:rsidRPr="00F70FB3">
        <w:rPr>
          <w:lang w:eastAsia="en-US"/>
        </w:rPr>
        <w:t>Em todos os casos de aplicação de produtos para impermeabilização, deve-se obedecer aos procedimentos, especificações e proporções recomendadas pelo manual do fabricante do produto utilizado.</w:t>
      </w:r>
    </w:p>
    <w:p w14:paraId="049E5F64" w14:textId="77777777" w:rsidR="00DB58B2" w:rsidRPr="00F70FB3" w:rsidRDefault="00DB58B2" w:rsidP="00DB58B2">
      <w:pPr>
        <w:tabs>
          <w:tab w:val="left" w:pos="0"/>
        </w:tabs>
        <w:spacing w:before="120"/>
        <w:jc w:val="both"/>
        <w:rPr>
          <w:b/>
          <w:lang w:eastAsia="en-US"/>
        </w:rPr>
      </w:pPr>
    </w:p>
    <w:p w14:paraId="4ABE3979" w14:textId="77777777" w:rsidR="00DB58B2" w:rsidRPr="00F70FB3" w:rsidRDefault="00DB58B2" w:rsidP="00DB58B2">
      <w:pPr>
        <w:tabs>
          <w:tab w:val="left" w:pos="540"/>
        </w:tabs>
        <w:spacing w:before="120"/>
        <w:jc w:val="both"/>
        <w:rPr>
          <w:b/>
          <w:lang w:eastAsia="en-US"/>
        </w:rPr>
      </w:pPr>
      <w:r w:rsidRPr="00F70FB3">
        <w:rPr>
          <w:b/>
          <w:lang w:eastAsia="en-US"/>
        </w:rPr>
        <w:t>6. ACABAMENTO DAS PAREDES</w:t>
      </w:r>
    </w:p>
    <w:p w14:paraId="7EAFAEFF" w14:textId="77777777" w:rsidR="00DB58B2" w:rsidRPr="00F70FB3" w:rsidRDefault="00DB58B2" w:rsidP="00DB58B2">
      <w:pPr>
        <w:tabs>
          <w:tab w:val="left" w:pos="0"/>
        </w:tabs>
        <w:spacing w:before="120"/>
        <w:ind w:right="28" w:firstLine="284"/>
        <w:jc w:val="both"/>
        <w:rPr>
          <w:b/>
          <w:u w:val="single"/>
        </w:rPr>
      </w:pPr>
    </w:p>
    <w:p w14:paraId="34D956E3" w14:textId="77777777" w:rsidR="00DB58B2" w:rsidRPr="00F70FB3" w:rsidRDefault="00DB58B2" w:rsidP="00DB58B2">
      <w:pPr>
        <w:tabs>
          <w:tab w:val="left" w:pos="0"/>
        </w:tabs>
        <w:spacing w:before="120"/>
        <w:ind w:right="28" w:firstLine="284"/>
        <w:jc w:val="both"/>
        <w:rPr>
          <w:u w:val="single"/>
        </w:rPr>
      </w:pPr>
      <w:r w:rsidRPr="00F70FB3">
        <w:rPr>
          <w:b/>
          <w:u w:val="single"/>
        </w:rPr>
        <w:t>6.1. Pintura</w:t>
      </w:r>
    </w:p>
    <w:p w14:paraId="10E70BD3" w14:textId="77777777" w:rsidR="00DB58B2" w:rsidRPr="00F70FB3" w:rsidRDefault="00DB58B2" w:rsidP="00DB58B2">
      <w:pPr>
        <w:spacing w:before="120"/>
        <w:ind w:left="284"/>
        <w:jc w:val="both"/>
        <w:rPr>
          <w:lang w:eastAsia="en-US"/>
        </w:rPr>
      </w:pPr>
      <w:r w:rsidRPr="00F70FB3">
        <w:rPr>
          <w:lang w:eastAsia="en-US"/>
        </w:rPr>
        <w:t>Para a execução de qualquer tipo de pintura, deverão ser observadas as seguintes diretrizes gerais:</w:t>
      </w:r>
    </w:p>
    <w:p w14:paraId="0ABD4A77" w14:textId="77777777" w:rsidR="00DB58B2" w:rsidRPr="00F70FB3" w:rsidRDefault="00DB58B2" w:rsidP="00DB58B2">
      <w:pPr>
        <w:numPr>
          <w:ilvl w:val="0"/>
          <w:numId w:val="33"/>
        </w:numPr>
        <w:tabs>
          <w:tab w:val="left" w:pos="1276"/>
        </w:tabs>
        <w:spacing w:before="120"/>
        <w:ind w:left="1276" w:hanging="283"/>
        <w:jc w:val="both"/>
        <w:rPr>
          <w:lang w:eastAsia="en-US"/>
        </w:rPr>
      </w:pPr>
      <w:r w:rsidRPr="00F70FB3">
        <w:rPr>
          <w:lang w:eastAsia="en-US"/>
        </w:rPr>
        <w:lastRenderedPageBreak/>
        <w:t>as superfícies a serem pintadas serão cuidadosamente limpas, escovadas e raspadas, de modo a remover sujeiras, poeiras e outras substâncias estranhas;</w:t>
      </w:r>
    </w:p>
    <w:p w14:paraId="1ADE5C2C" w14:textId="77777777" w:rsidR="00DB58B2" w:rsidRPr="00F70FB3" w:rsidRDefault="00DB58B2" w:rsidP="00DB58B2">
      <w:pPr>
        <w:numPr>
          <w:ilvl w:val="0"/>
          <w:numId w:val="33"/>
        </w:numPr>
        <w:tabs>
          <w:tab w:val="left" w:pos="1276"/>
        </w:tabs>
        <w:spacing w:before="120"/>
        <w:ind w:left="1276" w:hanging="283"/>
        <w:jc w:val="both"/>
        <w:rPr>
          <w:lang w:eastAsia="en-US"/>
        </w:rPr>
      </w:pPr>
      <w:r w:rsidRPr="00F70FB3">
        <w:rPr>
          <w:lang w:eastAsia="en-US"/>
        </w:rPr>
        <w:t>as superfícies a pintar serão protegidas quando perfeitamente secas e lixadas;</w:t>
      </w:r>
    </w:p>
    <w:p w14:paraId="5F82CC83" w14:textId="77777777" w:rsidR="00DB58B2" w:rsidRPr="00F70FB3" w:rsidRDefault="00DB58B2" w:rsidP="00DB58B2">
      <w:pPr>
        <w:numPr>
          <w:ilvl w:val="0"/>
          <w:numId w:val="33"/>
        </w:numPr>
        <w:tabs>
          <w:tab w:val="left" w:pos="1276"/>
        </w:tabs>
        <w:spacing w:before="120"/>
        <w:ind w:left="1276" w:hanging="283"/>
        <w:jc w:val="both"/>
        <w:rPr>
          <w:lang w:eastAsia="en-US"/>
        </w:rPr>
      </w:pPr>
      <w:r w:rsidRPr="00F70FB3">
        <w:rPr>
          <w:lang w:eastAsia="en-US"/>
        </w:rPr>
        <w:t>cada demão de tinta somente será aplicada quando a precedente estiver perfeitamente seca, devendo-se observar um intervalo de 24 horas entre demãos sucessivas;</w:t>
      </w:r>
    </w:p>
    <w:p w14:paraId="37ECB733" w14:textId="77777777" w:rsidR="00DB58B2" w:rsidRPr="00F70FB3" w:rsidRDefault="00DB58B2" w:rsidP="00DB58B2">
      <w:pPr>
        <w:numPr>
          <w:ilvl w:val="0"/>
          <w:numId w:val="33"/>
        </w:numPr>
        <w:tabs>
          <w:tab w:val="left" w:pos="1276"/>
        </w:tabs>
        <w:spacing w:before="120"/>
        <w:ind w:left="1276" w:hanging="283"/>
        <w:jc w:val="both"/>
        <w:rPr>
          <w:lang w:eastAsia="en-US"/>
        </w:rPr>
      </w:pPr>
      <w:r w:rsidRPr="00F70FB3">
        <w:rPr>
          <w:lang w:eastAsia="en-US"/>
        </w:rPr>
        <w:t>igual cuidado deverá ser tomado entre demãos de tinta e de massa plástica, observando um intervalo mínimo de 48 horas após cada demão de massa;</w:t>
      </w:r>
    </w:p>
    <w:p w14:paraId="0F3CF1CD" w14:textId="77777777" w:rsidR="00DB58B2" w:rsidRPr="00F70FB3" w:rsidRDefault="00DB58B2" w:rsidP="00DB58B2">
      <w:pPr>
        <w:numPr>
          <w:ilvl w:val="0"/>
          <w:numId w:val="33"/>
        </w:numPr>
        <w:tabs>
          <w:tab w:val="left" w:pos="1276"/>
        </w:tabs>
        <w:spacing w:before="120"/>
        <w:ind w:left="1276" w:hanging="283"/>
        <w:jc w:val="both"/>
        <w:rPr>
          <w:lang w:eastAsia="en-US"/>
        </w:rPr>
      </w:pPr>
      <w:r w:rsidRPr="00F70FB3">
        <w:rPr>
          <w:lang w:eastAsia="en-US"/>
        </w:rPr>
        <w:t>deverão ser adotadas precauções especiais, a fim de evitar respingos de tinta em superfícies não destinadas à pintura, como vidros, ferragens de esquadrias e outras.</w:t>
      </w:r>
    </w:p>
    <w:p w14:paraId="301509E2" w14:textId="77777777" w:rsidR="00DB58B2" w:rsidRPr="00F70FB3" w:rsidRDefault="00DB58B2" w:rsidP="00DB58B2">
      <w:pPr>
        <w:spacing w:before="120"/>
        <w:ind w:left="284"/>
        <w:jc w:val="both"/>
        <w:rPr>
          <w:lang w:eastAsia="en-US"/>
        </w:rPr>
      </w:pPr>
      <w:r w:rsidRPr="00F70FB3">
        <w:rPr>
          <w:lang w:eastAsia="en-US"/>
        </w:rPr>
        <w:t xml:space="preserve">Deverão ser usadas as tintas e massas corridas já preparadas em fábricas, não sendo permitidas composições, salvo se especificadas pela Fiscalização. </w:t>
      </w:r>
    </w:p>
    <w:p w14:paraId="3228F6B9" w14:textId="77777777" w:rsidR="00DB58B2" w:rsidRPr="00F70FB3" w:rsidRDefault="00DB58B2" w:rsidP="00DB58B2">
      <w:pPr>
        <w:spacing w:before="120"/>
        <w:ind w:left="284"/>
        <w:jc w:val="both"/>
        <w:rPr>
          <w:lang w:eastAsia="en-US"/>
        </w:rPr>
      </w:pPr>
      <w:r w:rsidRPr="00F70FB3">
        <w:rPr>
          <w:lang w:eastAsia="en-US"/>
        </w:rPr>
        <w:t>As tintas aplicadas serão diluídas conforme orientação do fabricante e aplicadas na proporção recomendada. As camadas serão uniformes, sem corrimento, falhas ou marcas de pincéis.</w:t>
      </w:r>
    </w:p>
    <w:p w14:paraId="688DE5F4" w14:textId="77777777" w:rsidR="00DB58B2" w:rsidRPr="00F70FB3" w:rsidRDefault="00DB58B2" w:rsidP="00DB58B2">
      <w:pPr>
        <w:spacing w:before="120"/>
        <w:ind w:left="284"/>
        <w:jc w:val="both"/>
        <w:rPr>
          <w:lang w:eastAsia="en-US"/>
        </w:rPr>
      </w:pPr>
      <w:r w:rsidRPr="00F70FB3">
        <w:rPr>
          <w:lang w:eastAsia="en-US"/>
        </w:rPr>
        <w:t xml:space="preserve">Nas superfícies metálicas (portões, grades etc.) deverá ser aplicada uma demão de fundo adequado para acabamento a óleo ou esmalte. Serão aplicadas, no mínimo, duas demãos de tinta de acabamento, com retoques de massa, se necessário, antes da segunda demão, sempre respeitando as recomendações do fabricante. </w:t>
      </w:r>
    </w:p>
    <w:p w14:paraId="26BBBE2C" w14:textId="77777777" w:rsidR="00DB58B2" w:rsidRPr="00F70FB3" w:rsidRDefault="00DB58B2" w:rsidP="00DB58B2">
      <w:pPr>
        <w:spacing w:before="120"/>
        <w:ind w:left="284"/>
        <w:jc w:val="both"/>
        <w:rPr>
          <w:lang w:eastAsia="en-US"/>
        </w:rPr>
      </w:pPr>
      <w:r w:rsidRPr="00F70FB3">
        <w:rPr>
          <w:lang w:eastAsia="en-US"/>
        </w:rPr>
        <w:t xml:space="preserve">Os materiais utilizados serão das marcas Coral, Suvinil, </w:t>
      </w:r>
      <w:proofErr w:type="spellStart"/>
      <w:r w:rsidRPr="00F70FB3">
        <w:rPr>
          <w:lang w:eastAsia="en-US"/>
        </w:rPr>
        <w:t>Sherwin</w:t>
      </w:r>
      <w:proofErr w:type="spellEnd"/>
      <w:r w:rsidRPr="00F70FB3">
        <w:rPr>
          <w:lang w:eastAsia="en-US"/>
        </w:rPr>
        <w:t>-Williams ou similar.</w:t>
      </w:r>
    </w:p>
    <w:p w14:paraId="0B7B737B" w14:textId="77777777" w:rsidR="00DB58B2" w:rsidRPr="00F70FB3" w:rsidRDefault="00DB58B2" w:rsidP="00DB58B2">
      <w:pPr>
        <w:tabs>
          <w:tab w:val="left" w:pos="0"/>
        </w:tabs>
        <w:spacing w:before="120"/>
        <w:ind w:right="28" w:firstLine="284"/>
        <w:jc w:val="both"/>
        <w:rPr>
          <w:b/>
          <w:u w:val="single"/>
        </w:rPr>
      </w:pPr>
    </w:p>
    <w:p w14:paraId="1A09F2D4" w14:textId="77777777" w:rsidR="00DB58B2" w:rsidRPr="00F70FB3" w:rsidRDefault="00DB58B2" w:rsidP="00DB58B2">
      <w:pPr>
        <w:tabs>
          <w:tab w:val="left" w:pos="0"/>
        </w:tabs>
        <w:spacing w:before="120"/>
        <w:ind w:right="28" w:firstLine="284"/>
        <w:jc w:val="both"/>
        <w:rPr>
          <w:u w:val="single"/>
        </w:rPr>
      </w:pPr>
      <w:r w:rsidRPr="00F70FB3">
        <w:rPr>
          <w:b/>
          <w:u w:val="single"/>
        </w:rPr>
        <w:t>6.2.Cerâmicas</w:t>
      </w:r>
    </w:p>
    <w:p w14:paraId="0AB56AE3" w14:textId="77777777" w:rsidR="00DB58B2" w:rsidRPr="00F70FB3" w:rsidRDefault="00DB58B2" w:rsidP="00DB58B2">
      <w:pPr>
        <w:tabs>
          <w:tab w:val="left" w:pos="284"/>
        </w:tabs>
        <w:spacing w:before="120"/>
        <w:ind w:left="284"/>
        <w:jc w:val="both"/>
        <w:rPr>
          <w:lang w:eastAsia="en-US"/>
        </w:rPr>
      </w:pPr>
      <w:r w:rsidRPr="00F70FB3">
        <w:rPr>
          <w:lang w:eastAsia="en-US"/>
        </w:rPr>
        <w:t xml:space="preserve">Revestimento em cerâmica esmaltada, cor branca, da Eliane, Cecrisa, Portobello ou similar, nas dimensões existentes no local a ser aplicado, com argamassa pré-fabricada (ou cimento colante) e rejuntado com argamassa na espessura de 5mm. Deverá ser utilizado gabarito para manter a espessura da junta e alinhar as peças com um fio de linha. </w:t>
      </w:r>
    </w:p>
    <w:p w14:paraId="6CD23EF5" w14:textId="77777777" w:rsidR="00DB58B2" w:rsidRPr="00F70FB3" w:rsidRDefault="00DB58B2" w:rsidP="00DB58B2">
      <w:pPr>
        <w:tabs>
          <w:tab w:val="left" w:pos="284"/>
        </w:tabs>
        <w:spacing w:before="120"/>
        <w:ind w:left="284"/>
        <w:jc w:val="both"/>
        <w:rPr>
          <w:lang w:eastAsia="en-US"/>
        </w:rPr>
      </w:pPr>
      <w:r w:rsidRPr="00F70FB3">
        <w:rPr>
          <w:lang w:eastAsia="en-US"/>
        </w:rPr>
        <w:t xml:space="preserve">Os materiais serão de procedência conhecida e idônea e deverão obedecer às especificações existentes nos Fóruns. As cerâmicas, azulejos, pastilhas e outros materiais serão cuidadosamente classificados no canteiro de serviço quanto à sua qualidade, calibragem e desempeno, rejeitando-se todas as peças que apresentarem defeitos de superfície, discrepâncias de bitolas ou empeno. </w:t>
      </w:r>
    </w:p>
    <w:p w14:paraId="47E7AED8" w14:textId="77777777" w:rsidR="00DB58B2" w:rsidRPr="00F70FB3" w:rsidRDefault="00DB58B2" w:rsidP="00DB58B2">
      <w:pPr>
        <w:tabs>
          <w:tab w:val="left" w:pos="0"/>
        </w:tabs>
        <w:spacing w:before="120"/>
        <w:ind w:right="28" w:firstLine="284"/>
        <w:jc w:val="both"/>
        <w:rPr>
          <w:b/>
          <w:u w:val="single"/>
        </w:rPr>
      </w:pPr>
    </w:p>
    <w:p w14:paraId="1E2B82C4" w14:textId="77777777" w:rsidR="00DB58B2" w:rsidRPr="00F70FB3" w:rsidRDefault="00DB58B2" w:rsidP="00DB58B2">
      <w:pPr>
        <w:tabs>
          <w:tab w:val="left" w:pos="0"/>
        </w:tabs>
        <w:spacing w:before="120"/>
        <w:ind w:right="28" w:firstLine="284"/>
        <w:jc w:val="both"/>
        <w:rPr>
          <w:u w:val="single"/>
        </w:rPr>
      </w:pPr>
      <w:r w:rsidRPr="00F70FB3">
        <w:rPr>
          <w:b/>
          <w:u w:val="single"/>
        </w:rPr>
        <w:t>6.3. Forro em Régua de PVC</w:t>
      </w:r>
    </w:p>
    <w:p w14:paraId="06445B12" w14:textId="77777777" w:rsidR="00DB58B2" w:rsidRPr="00F70FB3" w:rsidRDefault="00DB58B2" w:rsidP="00DB58B2">
      <w:pPr>
        <w:spacing w:before="120"/>
        <w:ind w:left="284"/>
        <w:jc w:val="both"/>
        <w:rPr>
          <w:lang w:eastAsia="en-US"/>
        </w:rPr>
      </w:pPr>
      <w:r w:rsidRPr="00F70FB3">
        <w:rPr>
          <w:lang w:eastAsia="en-US"/>
        </w:rPr>
        <w:t xml:space="preserve">O forro aplicado nos Fóruns é em PVC com peças de 20cm de largura e 600cm de comprimento, na cor branca. </w:t>
      </w:r>
    </w:p>
    <w:p w14:paraId="0766680E" w14:textId="77777777" w:rsidR="00DB58B2" w:rsidRPr="00F70FB3" w:rsidRDefault="00DB58B2" w:rsidP="00DB58B2">
      <w:pPr>
        <w:spacing w:before="120"/>
        <w:ind w:left="284"/>
        <w:jc w:val="both"/>
        <w:rPr>
          <w:lang w:eastAsia="en-US"/>
        </w:rPr>
      </w:pPr>
      <w:r w:rsidRPr="00F70FB3">
        <w:rPr>
          <w:lang w:eastAsia="en-US"/>
        </w:rPr>
        <w:t xml:space="preserve">Este forro será fixado através de estrutura presa na laje com arame galvanizado nº 18 e instalado conforme orientação do fabricante. </w:t>
      </w:r>
    </w:p>
    <w:p w14:paraId="7EB2A27F" w14:textId="77777777" w:rsidR="00DB58B2" w:rsidRDefault="00DB58B2" w:rsidP="00DB58B2">
      <w:pPr>
        <w:spacing w:before="120"/>
        <w:jc w:val="both"/>
        <w:rPr>
          <w:lang w:eastAsia="en-US"/>
        </w:rPr>
      </w:pPr>
    </w:p>
    <w:p w14:paraId="771C20C6" w14:textId="77777777" w:rsidR="00402FC2" w:rsidRPr="00F70FB3" w:rsidRDefault="00402FC2" w:rsidP="00DB58B2">
      <w:pPr>
        <w:spacing w:before="120"/>
        <w:jc w:val="both"/>
        <w:rPr>
          <w:lang w:eastAsia="en-US"/>
        </w:rPr>
      </w:pPr>
    </w:p>
    <w:p w14:paraId="2610D1EE" w14:textId="77777777" w:rsidR="00DB58B2" w:rsidRPr="00F70FB3" w:rsidRDefault="00DB58B2" w:rsidP="00DB58B2">
      <w:pPr>
        <w:spacing w:before="120"/>
        <w:rPr>
          <w:lang w:eastAsia="en-US"/>
        </w:rPr>
      </w:pPr>
      <w:r w:rsidRPr="00F70FB3">
        <w:rPr>
          <w:b/>
          <w:lang w:eastAsia="en-US"/>
        </w:rPr>
        <w:lastRenderedPageBreak/>
        <w:t>7. ACABAMENTO DE PISO</w:t>
      </w:r>
    </w:p>
    <w:p w14:paraId="6E527199" w14:textId="77777777" w:rsidR="00DB58B2" w:rsidRPr="00F70FB3" w:rsidRDefault="00DB58B2" w:rsidP="00DB58B2">
      <w:pPr>
        <w:spacing w:before="120"/>
        <w:ind w:left="567" w:hanging="283"/>
        <w:jc w:val="both"/>
        <w:rPr>
          <w:b/>
          <w:u w:val="single"/>
          <w:lang w:eastAsia="en-US"/>
        </w:rPr>
      </w:pPr>
    </w:p>
    <w:p w14:paraId="6BDCE820" w14:textId="77777777" w:rsidR="00DB58B2" w:rsidRPr="00F70FB3" w:rsidRDefault="00DB58B2" w:rsidP="00DB58B2">
      <w:pPr>
        <w:spacing w:before="120"/>
        <w:ind w:left="567" w:hanging="283"/>
        <w:jc w:val="both"/>
        <w:rPr>
          <w:b/>
          <w:u w:val="single"/>
          <w:lang w:eastAsia="en-US"/>
        </w:rPr>
      </w:pPr>
      <w:r w:rsidRPr="00F70FB3">
        <w:rPr>
          <w:b/>
          <w:u w:val="single"/>
          <w:lang w:eastAsia="en-US"/>
        </w:rPr>
        <w:t>7.1. Piso de Alta Resistência</w:t>
      </w:r>
    </w:p>
    <w:p w14:paraId="14C2030C" w14:textId="77777777" w:rsidR="00DB58B2" w:rsidRPr="00F70FB3" w:rsidRDefault="00DB58B2" w:rsidP="00DB58B2">
      <w:pPr>
        <w:tabs>
          <w:tab w:val="left" w:pos="284"/>
        </w:tabs>
        <w:spacing w:before="120"/>
        <w:ind w:left="284"/>
        <w:jc w:val="both"/>
        <w:rPr>
          <w:lang w:eastAsia="en-US"/>
        </w:rPr>
      </w:pPr>
      <w:r w:rsidRPr="00F70FB3">
        <w:rPr>
          <w:lang w:eastAsia="en-US"/>
        </w:rPr>
        <w:t>Execução de piso industrial monolítico em argamassa de alta resistência, com pigmentação na cor cinza claro, em painéis de 120x120cm, com juntas plásticas, acabamento polido. A aplicação do piso industrial monolítico em rampa de acesso é sem polimento, tornando a superfície estável e antiderrapante. A espessura de 10mm.</w:t>
      </w:r>
    </w:p>
    <w:p w14:paraId="71FB9ABB" w14:textId="77777777" w:rsidR="00DB58B2" w:rsidRPr="00F70FB3" w:rsidRDefault="00DB58B2" w:rsidP="00DB58B2">
      <w:pPr>
        <w:tabs>
          <w:tab w:val="left" w:pos="284"/>
        </w:tabs>
        <w:spacing w:before="120"/>
        <w:ind w:left="284"/>
        <w:jc w:val="both"/>
        <w:rPr>
          <w:lang w:eastAsia="en-US"/>
        </w:rPr>
      </w:pPr>
      <w:r w:rsidRPr="00F70FB3">
        <w:rPr>
          <w:lang w:eastAsia="en-US"/>
        </w:rPr>
        <w:t>Os rodapés tem altura de 7cm do piso acabado e acabamento arredondado, conforme detalhe especificado em planta de piso.</w:t>
      </w:r>
    </w:p>
    <w:p w14:paraId="5C6BDAB0" w14:textId="77777777" w:rsidR="00DB58B2" w:rsidRPr="00F70FB3" w:rsidRDefault="00DB58B2" w:rsidP="00DB58B2">
      <w:pPr>
        <w:tabs>
          <w:tab w:val="left" w:pos="0"/>
        </w:tabs>
        <w:spacing w:before="120"/>
        <w:jc w:val="both"/>
        <w:rPr>
          <w:lang w:eastAsia="en-US"/>
        </w:rPr>
      </w:pPr>
    </w:p>
    <w:p w14:paraId="30B17B5D" w14:textId="77777777" w:rsidR="00DB58B2" w:rsidRPr="00F70FB3" w:rsidRDefault="00DB58B2" w:rsidP="00DB58B2">
      <w:pPr>
        <w:spacing w:before="120"/>
        <w:ind w:left="567" w:hanging="283"/>
        <w:jc w:val="both"/>
        <w:rPr>
          <w:b/>
          <w:u w:val="single"/>
          <w:lang w:eastAsia="en-US"/>
        </w:rPr>
      </w:pPr>
      <w:r w:rsidRPr="00F70FB3">
        <w:rPr>
          <w:b/>
          <w:u w:val="single"/>
          <w:lang w:eastAsia="en-US"/>
        </w:rPr>
        <w:t>7.2. Piso cerâmico</w:t>
      </w:r>
    </w:p>
    <w:p w14:paraId="23D66811" w14:textId="77777777" w:rsidR="00DB58B2" w:rsidRPr="00F70FB3" w:rsidRDefault="00DB58B2" w:rsidP="00DB58B2">
      <w:pPr>
        <w:tabs>
          <w:tab w:val="left" w:pos="284"/>
        </w:tabs>
        <w:spacing w:before="120"/>
        <w:ind w:left="284"/>
        <w:jc w:val="both"/>
        <w:rPr>
          <w:lang w:eastAsia="en-US"/>
        </w:rPr>
      </w:pPr>
      <w:r w:rsidRPr="00F70FB3">
        <w:rPr>
          <w:lang w:eastAsia="en-US"/>
        </w:rPr>
        <w:t>Piso em cerâmica esmaltada, resistência PEI IV, cor branca, da Eliane, Cecrisa, Portobello ou similar, com argamassa pré-fabricada (ou cimento colante) e rejuntado com argamassa na espessura de 5mm.</w:t>
      </w:r>
    </w:p>
    <w:p w14:paraId="73632060" w14:textId="77777777" w:rsidR="00DB58B2" w:rsidRPr="00F70FB3" w:rsidRDefault="00DB58B2" w:rsidP="00DB58B2">
      <w:pPr>
        <w:tabs>
          <w:tab w:val="left" w:pos="284"/>
        </w:tabs>
        <w:spacing w:before="120"/>
        <w:ind w:left="284"/>
        <w:jc w:val="both"/>
        <w:rPr>
          <w:lang w:eastAsia="en-US"/>
        </w:rPr>
      </w:pPr>
      <w:r w:rsidRPr="00F70FB3">
        <w:rPr>
          <w:lang w:eastAsia="en-US"/>
        </w:rPr>
        <w:t xml:space="preserve">Deverá ser utilizado gabarito para manter a espessura da junta e alinhar as peças com um fio de linha. </w:t>
      </w:r>
    </w:p>
    <w:p w14:paraId="3CDDF8AA" w14:textId="77777777" w:rsidR="00DB58B2" w:rsidRPr="00F70FB3" w:rsidRDefault="00DB58B2" w:rsidP="00DB58B2">
      <w:pPr>
        <w:tabs>
          <w:tab w:val="left" w:pos="284"/>
        </w:tabs>
        <w:spacing w:before="120"/>
        <w:ind w:left="284"/>
        <w:jc w:val="both"/>
        <w:rPr>
          <w:lang w:eastAsia="en-US"/>
        </w:rPr>
      </w:pPr>
      <w:r w:rsidRPr="00F70FB3">
        <w:rPr>
          <w:lang w:eastAsia="en-US"/>
        </w:rPr>
        <w:t>Deverá ser retirado o excesso de argamassa das juntas. Não deverá ser permitido que se pise sobre o piso antes de completar 24 horas do assentamento. O rejuntamento deverá ser feito no dia seguinte.</w:t>
      </w:r>
    </w:p>
    <w:p w14:paraId="2A9959EA" w14:textId="77777777" w:rsidR="00DB58B2" w:rsidRPr="00F70FB3" w:rsidRDefault="00DB58B2" w:rsidP="00DB58B2">
      <w:pPr>
        <w:spacing w:before="120"/>
        <w:ind w:left="567" w:hanging="283"/>
        <w:jc w:val="both"/>
        <w:rPr>
          <w:b/>
          <w:u w:val="single"/>
          <w:lang w:eastAsia="en-US"/>
        </w:rPr>
      </w:pPr>
    </w:p>
    <w:p w14:paraId="581B3CC6" w14:textId="77777777" w:rsidR="00DB58B2" w:rsidRPr="00F70FB3" w:rsidRDefault="00DB58B2" w:rsidP="00DB58B2">
      <w:pPr>
        <w:spacing w:before="120"/>
        <w:ind w:left="567" w:hanging="283"/>
        <w:jc w:val="both"/>
        <w:rPr>
          <w:b/>
          <w:u w:val="single"/>
          <w:lang w:eastAsia="en-US"/>
        </w:rPr>
      </w:pPr>
      <w:r w:rsidRPr="00F70FB3">
        <w:rPr>
          <w:b/>
          <w:u w:val="single"/>
          <w:lang w:eastAsia="en-US"/>
        </w:rPr>
        <w:t>7.3. Piso de Concreto</w:t>
      </w:r>
    </w:p>
    <w:p w14:paraId="27F75ECF" w14:textId="77777777" w:rsidR="00DB58B2" w:rsidRPr="00F70FB3" w:rsidRDefault="00DB58B2" w:rsidP="00DB58B2">
      <w:pPr>
        <w:spacing w:before="120"/>
        <w:ind w:left="284"/>
        <w:jc w:val="both"/>
        <w:rPr>
          <w:lang w:eastAsia="en-US"/>
        </w:rPr>
      </w:pPr>
      <w:r w:rsidRPr="00F70FB3">
        <w:rPr>
          <w:lang w:eastAsia="en-US"/>
        </w:rPr>
        <w:t>Execução de passeio em concreto não estrutural com espessura de 7cm, sarrafeado para calçada, devendo o acabamento ser dado no próprio concreto. Antes do lançamento do concreto, deve-se umedecer a base e as ripas irrigando-o levemente. Executar juntas de dilatação de 1,50 x 1,50m no cimentado.</w:t>
      </w:r>
    </w:p>
    <w:p w14:paraId="57FCEDBC" w14:textId="77777777" w:rsidR="00DB58B2" w:rsidRPr="00F70FB3" w:rsidRDefault="00DB58B2" w:rsidP="00DB58B2">
      <w:pPr>
        <w:spacing w:before="120"/>
        <w:ind w:left="567" w:hanging="283"/>
        <w:jc w:val="both"/>
        <w:rPr>
          <w:b/>
          <w:u w:val="single"/>
          <w:lang w:eastAsia="en-US"/>
        </w:rPr>
      </w:pPr>
    </w:p>
    <w:p w14:paraId="1D392A87" w14:textId="77777777" w:rsidR="00DB58B2" w:rsidRPr="00F70FB3" w:rsidRDefault="00DB58B2" w:rsidP="00DB58B2">
      <w:pPr>
        <w:spacing w:before="120"/>
        <w:ind w:left="567" w:hanging="283"/>
        <w:jc w:val="both"/>
        <w:rPr>
          <w:b/>
          <w:u w:val="single"/>
          <w:lang w:eastAsia="en-US"/>
        </w:rPr>
      </w:pPr>
      <w:r w:rsidRPr="00F70FB3">
        <w:rPr>
          <w:b/>
          <w:u w:val="single"/>
          <w:lang w:eastAsia="en-US"/>
        </w:rPr>
        <w:t>7.4. Pavimentação externa</w:t>
      </w:r>
    </w:p>
    <w:p w14:paraId="35213FBB" w14:textId="77777777" w:rsidR="00DB58B2" w:rsidRPr="00F70FB3" w:rsidRDefault="00DB58B2" w:rsidP="00DB58B2">
      <w:pPr>
        <w:spacing w:before="120"/>
        <w:ind w:left="284"/>
        <w:jc w:val="both"/>
        <w:rPr>
          <w:lang w:eastAsia="en-US"/>
        </w:rPr>
      </w:pPr>
      <w:r w:rsidRPr="00F70FB3">
        <w:rPr>
          <w:lang w:eastAsia="en-US"/>
        </w:rPr>
        <w:t xml:space="preserve">A pavimentação na área externa do prédio é em paralelepípedo ou </w:t>
      </w:r>
      <w:proofErr w:type="spellStart"/>
      <w:r w:rsidRPr="00F70FB3">
        <w:rPr>
          <w:lang w:eastAsia="en-US"/>
        </w:rPr>
        <w:t>intertravada</w:t>
      </w:r>
      <w:proofErr w:type="spellEnd"/>
      <w:r w:rsidRPr="00F70FB3">
        <w:rPr>
          <w:lang w:eastAsia="en-US"/>
        </w:rPr>
        <w:t>. As peças deverão ser de rocha de resistência equivalente, apresentando uma distribuição uniforme dos materiais constituintes e estarem isentos de veios, falhas, materiais em desagregação ou arestas quebradas, com o formato que se assemelha a este sólido.</w:t>
      </w:r>
    </w:p>
    <w:p w14:paraId="5796B5BC" w14:textId="77777777" w:rsidR="00DB58B2" w:rsidRPr="00F70FB3" w:rsidRDefault="00DB58B2" w:rsidP="00DB58B2">
      <w:pPr>
        <w:spacing w:before="120"/>
        <w:ind w:firstLine="708"/>
        <w:jc w:val="both"/>
        <w:rPr>
          <w:lang w:eastAsia="en-US"/>
        </w:rPr>
      </w:pPr>
      <w:r w:rsidRPr="00F70FB3">
        <w:rPr>
          <w:lang w:eastAsia="en-US"/>
        </w:rPr>
        <w:t xml:space="preserve">Devem ainda apresentar as seguintes características: </w:t>
      </w:r>
    </w:p>
    <w:p w14:paraId="4BC6CE1B" w14:textId="77777777" w:rsidR="00DB58B2" w:rsidRPr="00F70FB3" w:rsidRDefault="00DB58B2" w:rsidP="00DB58B2">
      <w:pPr>
        <w:numPr>
          <w:ilvl w:val="0"/>
          <w:numId w:val="34"/>
        </w:numPr>
        <w:spacing w:before="120"/>
        <w:jc w:val="both"/>
        <w:rPr>
          <w:lang w:eastAsia="en-US"/>
        </w:rPr>
      </w:pPr>
      <w:r w:rsidRPr="00F70FB3">
        <w:rPr>
          <w:lang w:eastAsia="en-US"/>
        </w:rPr>
        <w:t xml:space="preserve">Resistência á compressão simples: 1.000kg/cm²; </w:t>
      </w:r>
    </w:p>
    <w:p w14:paraId="24DDAF5D" w14:textId="77777777" w:rsidR="00DB58B2" w:rsidRPr="00F70FB3" w:rsidRDefault="00DB58B2" w:rsidP="00DB58B2">
      <w:pPr>
        <w:numPr>
          <w:ilvl w:val="0"/>
          <w:numId w:val="34"/>
        </w:numPr>
        <w:spacing w:before="120"/>
        <w:jc w:val="both"/>
        <w:rPr>
          <w:lang w:eastAsia="en-US"/>
        </w:rPr>
      </w:pPr>
      <w:r w:rsidRPr="00F70FB3">
        <w:rPr>
          <w:lang w:eastAsia="en-US"/>
        </w:rPr>
        <w:t>Peso específico aparente: 2.400kg/m³;</w:t>
      </w:r>
    </w:p>
    <w:p w14:paraId="679D362F" w14:textId="77777777" w:rsidR="00DB58B2" w:rsidRPr="00F70FB3" w:rsidRDefault="00DB58B2" w:rsidP="00DB58B2">
      <w:pPr>
        <w:numPr>
          <w:ilvl w:val="0"/>
          <w:numId w:val="34"/>
        </w:numPr>
        <w:spacing w:before="120"/>
        <w:jc w:val="both"/>
        <w:rPr>
          <w:lang w:eastAsia="en-US"/>
        </w:rPr>
      </w:pPr>
      <w:r w:rsidRPr="00F70FB3">
        <w:rPr>
          <w:lang w:eastAsia="en-US"/>
        </w:rPr>
        <w:t>Absorção de água após 48 horas de imersão: 0,5%, em peso.</w:t>
      </w:r>
    </w:p>
    <w:p w14:paraId="15349A25" w14:textId="77777777" w:rsidR="00DB58B2" w:rsidRPr="00F70FB3" w:rsidRDefault="00DB58B2" w:rsidP="00DB58B2">
      <w:pPr>
        <w:spacing w:before="120"/>
        <w:ind w:left="284"/>
        <w:jc w:val="both"/>
        <w:rPr>
          <w:lang w:eastAsia="en-US"/>
        </w:rPr>
      </w:pPr>
      <w:r w:rsidRPr="00F70FB3">
        <w:rPr>
          <w:lang w:eastAsia="en-US"/>
        </w:rPr>
        <w:t>A pavimentação é assentada em colchão de areia e rejuntada com areia e cimento.</w:t>
      </w:r>
    </w:p>
    <w:p w14:paraId="1E0A3497" w14:textId="77777777" w:rsidR="00DB58B2" w:rsidRPr="00F70FB3" w:rsidRDefault="00DB58B2" w:rsidP="00DB58B2">
      <w:pPr>
        <w:spacing w:before="120"/>
        <w:ind w:left="567" w:hanging="283"/>
        <w:jc w:val="both"/>
        <w:rPr>
          <w:b/>
          <w:u w:val="single"/>
          <w:lang w:eastAsia="en-US"/>
        </w:rPr>
      </w:pPr>
    </w:p>
    <w:p w14:paraId="089052B6" w14:textId="77777777" w:rsidR="00DB58B2" w:rsidRPr="00F70FB3" w:rsidRDefault="00DB58B2" w:rsidP="00DB58B2">
      <w:pPr>
        <w:spacing w:before="120"/>
        <w:ind w:left="567" w:hanging="283"/>
        <w:jc w:val="both"/>
        <w:rPr>
          <w:b/>
          <w:u w:val="single"/>
          <w:lang w:eastAsia="en-US"/>
        </w:rPr>
      </w:pPr>
      <w:r w:rsidRPr="00F70FB3">
        <w:rPr>
          <w:b/>
          <w:u w:val="single"/>
          <w:lang w:eastAsia="en-US"/>
        </w:rPr>
        <w:lastRenderedPageBreak/>
        <w:t>7.5. Acessórios: Soleiras, Peitoris e Filetes para Boxes Sanitários.</w:t>
      </w:r>
    </w:p>
    <w:p w14:paraId="23C1B908" w14:textId="77777777" w:rsidR="00DB58B2" w:rsidRPr="00F70FB3" w:rsidRDefault="00DB58B2" w:rsidP="00DB58B2">
      <w:pPr>
        <w:spacing w:before="120"/>
        <w:ind w:left="284"/>
        <w:jc w:val="both"/>
        <w:rPr>
          <w:lang w:eastAsia="en-US"/>
        </w:rPr>
      </w:pPr>
      <w:r w:rsidRPr="00F70FB3">
        <w:rPr>
          <w:lang w:eastAsia="en-US"/>
        </w:rPr>
        <w:t>As soleiras e peitoris são em mármore branco, acabamento reto, com espessura de 30mm, nas dimensões e tipo especificados em cada Fórum. As peças deverão ser planas, sem trincas ou deformações, ter textura uniforme e polida.</w:t>
      </w:r>
    </w:p>
    <w:p w14:paraId="59E42220" w14:textId="77777777" w:rsidR="00DB58B2" w:rsidRPr="00F70FB3" w:rsidRDefault="00DB58B2" w:rsidP="00DB58B2">
      <w:pPr>
        <w:spacing w:before="120"/>
        <w:ind w:left="284"/>
        <w:jc w:val="both"/>
        <w:rPr>
          <w:lang w:eastAsia="en-US"/>
        </w:rPr>
      </w:pPr>
      <w:r w:rsidRPr="00F70FB3">
        <w:rPr>
          <w:lang w:eastAsia="en-US"/>
        </w:rPr>
        <w:t>A argamassa de assentamento dos acessórios deverá apresentar resistência e trabalhabilidade adequadas. O traço deverá ser determinado em função das características dos materiais constituintes, tendo como dosagem inicial às proporções 1:1:4 de cimento, cal hidratada e areia média, em volume.</w:t>
      </w:r>
    </w:p>
    <w:p w14:paraId="1FFE04A3" w14:textId="77777777" w:rsidR="00DB58B2" w:rsidRPr="00F70FB3" w:rsidRDefault="00DB58B2" w:rsidP="00DB58B2">
      <w:pPr>
        <w:spacing w:before="120"/>
        <w:ind w:left="284"/>
        <w:jc w:val="both"/>
        <w:rPr>
          <w:lang w:eastAsia="en-US"/>
        </w:rPr>
      </w:pPr>
      <w:r w:rsidRPr="00F70FB3">
        <w:rPr>
          <w:lang w:eastAsia="en-US"/>
        </w:rPr>
        <w:t>Poderá ser executado o rejuntamento entre o piso e a soleira, com uma massa plástica de cimento, cimento branco ou cimento branco com pigmento colorido, de modo a obter a cor desejada.</w:t>
      </w:r>
    </w:p>
    <w:p w14:paraId="6F04A0FA" w14:textId="77777777" w:rsidR="00DB58B2" w:rsidRPr="00F70FB3" w:rsidRDefault="00DB58B2" w:rsidP="00DB58B2">
      <w:pPr>
        <w:spacing w:before="120"/>
        <w:rPr>
          <w:b/>
          <w:lang w:eastAsia="en-US"/>
        </w:rPr>
      </w:pPr>
    </w:p>
    <w:p w14:paraId="1FA086C4" w14:textId="77777777" w:rsidR="00DB58B2" w:rsidRPr="00F70FB3" w:rsidRDefault="00DB58B2" w:rsidP="00DB58B2">
      <w:pPr>
        <w:spacing w:before="120"/>
        <w:rPr>
          <w:b/>
          <w:lang w:eastAsia="en-US"/>
        </w:rPr>
      </w:pPr>
      <w:r w:rsidRPr="00F70FB3">
        <w:rPr>
          <w:b/>
          <w:lang w:eastAsia="en-US"/>
        </w:rPr>
        <w:t>8. INSTALAÇÕES HIDROSSANITÁRIAS</w:t>
      </w:r>
    </w:p>
    <w:p w14:paraId="6C5ECF10" w14:textId="77777777" w:rsidR="00DB58B2" w:rsidRPr="00F70FB3" w:rsidRDefault="00DB58B2" w:rsidP="00DB58B2">
      <w:pPr>
        <w:spacing w:before="120"/>
        <w:jc w:val="both"/>
        <w:rPr>
          <w:lang w:eastAsia="en-US"/>
        </w:rPr>
      </w:pPr>
      <w:r w:rsidRPr="00F70FB3">
        <w:rPr>
          <w:lang w:eastAsia="en-US"/>
        </w:rPr>
        <w:t>As Normas vigentes preconizadas pela ASSOCIAÇÃO BRASILEIRA DE NORMAS TÉCNICAS, a saber: NBR-5648 - Instalações prediais de água fria e NBR-5688 - Instalações prediais de esgotos sanitários e águas pluviais.</w:t>
      </w:r>
    </w:p>
    <w:p w14:paraId="0C3A8C0E" w14:textId="77777777" w:rsidR="00DB58B2" w:rsidRPr="00F70FB3" w:rsidRDefault="00DB58B2" w:rsidP="00DB58B2">
      <w:pPr>
        <w:spacing w:before="120"/>
        <w:jc w:val="both"/>
        <w:rPr>
          <w:lang w:eastAsia="en-US"/>
        </w:rPr>
      </w:pPr>
      <w:r w:rsidRPr="00F70FB3">
        <w:rPr>
          <w:lang w:eastAsia="en-US"/>
        </w:rPr>
        <w:t xml:space="preserve">As recomendações e especificações constantes deste memorial referem-se apenas às exigências, nem sempre claramente constantes de normas específicas, não eximindo o executante das instalações hidráulicas do conhecimento e obediência a todas as normas da ABNT pertinentes ao sistema, Decretos e Regulamentos das Concessionárias. </w:t>
      </w:r>
    </w:p>
    <w:p w14:paraId="3D1BB6A6" w14:textId="77777777" w:rsidR="00DB58B2" w:rsidRPr="00F70FB3" w:rsidRDefault="00DB58B2" w:rsidP="00DB58B2">
      <w:pPr>
        <w:spacing w:before="120"/>
        <w:jc w:val="both"/>
        <w:rPr>
          <w:lang w:eastAsia="en-US"/>
        </w:rPr>
      </w:pPr>
      <w:r w:rsidRPr="00F70FB3">
        <w:rPr>
          <w:lang w:eastAsia="en-US"/>
        </w:rPr>
        <w:t xml:space="preserve">As louças utilizadas são da Deca, </w:t>
      </w:r>
      <w:proofErr w:type="spellStart"/>
      <w:r w:rsidRPr="00F70FB3">
        <w:rPr>
          <w:lang w:eastAsia="en-US"/>
        </w:rPr>
        <w:t>Celite</w:t>
      </w:r>
      <w:proofErr w:type="spellEnd"/>
      <w:r w:rsidRPr="00F70FB3">
        <w:rPr>
          <w:lang w:eastAsia="en-US"/>
        </w:rPr>
        <w:t xml:space="preserve">, Incepa ou similar. Os metais são da Deca, Docol, </w:t>
      </w:r>
      <w:proofErr w:type="spellStart"/>
      <w:r w:rsidRPr="00F70FB3">
        <w:rPr>
          <w:lang w:eastAsia="en-US"/>
        </w:rPr>
        <w:t>Fabrimar</w:t>
      </w:r>
      <w:proofErr w:type="spellEnd"/>
      <w:r w:rsidRPr="00F70FB3">
        <w:rPr>
          <w:lang w:eastAsia="en-US"/>
        </w:rPr>
        <w:t xml:space="preserve"> ou equivalente. A Bancada com cuba em aço inox – dimensão existentes em cada Fórum.</w:t>
      </w:r>
    </w:p>
    <w:p w14:paraId="6B3AD5AB" w14:textId="77777777" w:rsidR="00DB58B2" w:rsidRPr="00F70FB3" w:rsidRDefault="00DB58B2" w:rsidP="00DB58B2">
      <w:pPr>
        <w:spacing w:before="120"/>
        <w:ind w:firstLine="284"/>
        <w:rPr>
          <w:b/>
          <w:u w:val="single"/>
          <w:lang w:eastAsia="en-US"/>
        </w:rPr>
      </w:pPr>
    </w:p>
    <w:p w14:paraId="4B23F961" w14:textId="77777777" w:rsidR="00DB58B2" w:rsidRPr="00F70FB3" w:rsidRDefault="00DB58B2" w:rsidP="00DB58B2">
      <w:pPr>
        <w:spacing w:before="120"/>
        <w:ind w:firstLine="284"/>
        <w:rPr>
          <w:b/>
          <w:u w:val="single"/>
          <w:lang w:eastAsia="en-US"/>
        </w:rPr>
      </w:pPr>
      <w:r w:rsidRPr="00F70FB3">
        <w:rPr>
          <w:b/>
          <w:u w:val="single"/>
          <w:lang w:eastAsia="en-US"/>
        </w:rPr>
        <w:t>8.1 Equipamentos e Acessórios</w:t>
      </w:r>
    </w:p>
    <w:p w14:paraId="3E22EC9C" w14:textId="77777777" w:rsidR="00DB58B2" w:rsidRPr="00F70FB3" w:rsidRDefault="00DB58B2" w:rsidP="00DB58B2">
      <w:pPr>
        <w:numPr>
          <w:ilvl w:val="0"/>
          <w:numId w:val="35"/>
        </w:numPr>
        <w:tabs>
          <w:tab w:val="left" w:pos="720"/>
        </w:tabs>
        <w:spacing w:before="120"/>
        <w:ind w:left="720"/>
        <w:jc w:val="both"/>
        <w:rPr>
          <w:lang w:eastAsia="en-US"/>
        </w:rPr>
      </w:pPr>
      <w:proofErr w:type="spellStart"/>
      <w:r w:rsidRPr="00F70FB3">
        <w:rPr>
          <w:lang w:eastAsia="en-US"/>
        </w:rPr>
        <w:t>Dispenser</w:t>
      </w:r>
      <w:proofErr w:type="spellEnd"/>
      <w:r w:rsidRPr="00F70FB3">
        <w:rPr>
          <w:lang w:eastAsia="en-US"/>
        </w:rPr>
        <w:t xml:space="preserve"> para sabonete líquido com refil plástico ABS cor branca, da Santher, </w:t>
      </w:r>
      <w:proofErr w:type="spellStart"/>
      <w:r w:rsidRPr="00F70FB3">
        <w:rPr>
          <w:lang w:eastAsia="en-US"/>
        </w:rPr>
        <w:t>Milclean</w:t>
      </w:r>
      <w:proofErr w:type="spellEnd"/>
      <w:r w:rsidRPr="00F70FB3">
        <w:rPr>
          <w:lang w:eastAsia="en-US"/>
        </w:rPr>
        <w:t xml:space="preserve">, </w:t>
      </w:r>
      <w:proofErr w:type="spellStart"/>
      <w:r w:rsidRPr="00F70FB3">
        <w:rPr>
          <w:lang w:eastAsia="en-US"/>
        </w:rPr>
        <w:t>Lalekla</w:t>
      </w:r>
      <w:proofErr w:type="spellEnd"/>
      <w:r w:rsidRPr="00F70FB3">
        <w:rPr>
          <w:lang w:eastAsia="en-US"/>
        </w:rPr>
        <w:t xml:space="preserve"> da </w:t>
      </w:r>
      <w:proofErr w:type="spellStart"/>
      <w:r w:rsidRPr="00F70FB3">
        <w:rPr>
          <w:lang w:eastAsia="en-US"/>
        </w:rPr>
        <w:t>DixHigiene</w:t>
      </w:r>
      <w:proofErr w:type="spellEnd"/>
      <w:r w:rsidRPr="00F70FB3">
        <w:rPr>
          <w:lang w:eastAsia="en-US"/>
        </w:rPr>
        <w:t xml:space="preserve"> ou similar;</w:t>
      </w:r>
    </w:p>
    <w:p w14:paraId="5CDBE580" w14:textId="77777777" w:rsidR="00DB58B2" w:rsidRPr="00F70FB3" w:rsidRDefault="00DB58B2" w:rsidP="00DB58B2">
      <w:pPr>
        <w:numPr>
          <w:ilvl w:val="0"/>
          <w:numId w:val="35"/>
        </w:numPr>
        <w:tabs>
          <w:tab w:val="left" w:pos="720"/>
        </w:tabs>
        <w:spacing w:before="120"/>
        <w:ind w:left="720"/>
        <w:jc w:val="both"/>
        <w:rPr>
          <w:lang w:eastAsia="en-US"/>
        </w:rPr>
      </w:pPr>
      <w:proofErr w:type="spellStart"/>
      <w:r w:rsidRPr="00F70FB3">
        <w:rPr>
          <w:lang w:eastAsia="en-US"/>
        </w:rPr>
        <w:t>Dispenser</w:t>
      </w:r>
      <w:proofErr w:type="spellEnd"/>
      <w:r w:rsidRPr="00F70FB3">
        <w:rPr>
          <w:lang w:eastAsia="en-US"/>
        </w:rPr>
        <w:t xml:space="preserve"> para papel toalha </w:t>
      </w:r>
      <w:proofErr w:type="spellStart"/>
      <w:r w:rsidRPr="00F70FB3">
        <w:rPr>
          <w:lang w:eastAsia="en-US"/>
        </w:rPr>
        <w:t>interfolhas</w:t>
      </w:r>
      <w:proofErr w:type="spellEnd"/>
      <w:r w:rsidRPr="00F70FB3">
        <w:rPr>
          <w:lang w:eastAsia="en-US"/>
        </w:rPr>
        <w:t xml:space="preserve"> Santher, </w:t>
      </w:r>
      <w:proofErr w:type="spellStart"/>
      <w:r w:rsidRPr="00F70FB3">
        <w:rPr>
          <w:lang w:eastAsia="en-US"/>
        </w:rPr>
        <w:t>Milclean</w:t>
      </w:r>
      <w:proofErr w:type="spellEnd"/>
      <w:r w:rsidRPr="00F70FB3">
        <w:rPr>
          <w:lang w:eastAsia="en-US"/>
        </w:rPr>
        <w:t xml:space="preserve">, </w:t>
      </w:r>
      <w:proofErr w:type="spellStart"/>
      <w:r w:rsidRPr="00F70FB3">
        <w:rPr>
          <w:lang w:eastAsia="en-US"/>
        </w:rPr>
        <w:t>Lalekla</w:t>
      </w:r>
      <w:proofErr w:type="spellEnd"/>
      <w:r w:rsidRPr="00F70FB3">
        <w:rPr>
          <w:lang w:eastAsia="en-US"/>
        </w:rPr>
        <w:t xml:space="preserve"> da </w:t>
      </w:r>
      <w:proofErr w:type="spellStart"/>
      <w:r w:rsidRPr="00F70FB3">
        <w:rPr>
          <w:lang w:eastAsia="en-US"/>
        </w:rPr>
        <w:t>DixHigiene</w:t>
      </w:r>
      <w:proofErr w:type="spellEnd"/>
      <w:r w:rsidRPr="00F70FB3">
        <w:rPr>
          <w:lang w:eastAsia="en-US"/>
        </w:rPr>
        <w:t xml:space="preserve"> ou similar;</w:t>
      </w:r>
    </w:p>
    <w:p w14:paraId="7B004E9E"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 xml:space="preserve">Espelho plano cristal de 4mm com moldura </w:t>
      </w:r>
      <w:proofErr w:type="spellStart"/>
      <w:r w:rsidRPr="00F70FB3">
        <w:rPr>
          <w:lang w:eastAsia="en-US"/>
        </w:rPr>
        <w:t>jateada</w:t>
      </w:r>
      <w:proofErr w:type="spellEnd"/>
      <w:r w:rsidRPr="00F70FB3">
        <w:rPr>
          <w:lang w:eastAsia="en-US"/>
        </w:rPr>
        <w:t xml:space="preserve"> e fixadores cromados;</w:t>
      </w:r>
    </w:p>
    <w:p w14:paraId="55D4EB8C"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 xml:space="preserve">Papeleira, acabamento cromado, linha </w:t>
      </w:r>
      <w:proofErr w:type="spellStart"/>
      <w:r w:rsidRPr="00F70FB3">
        <w:rPr>
          <w:lang w:eastAsia="en-US"/>
        </w:rPr>
        <w:t>evidene</w:t>
      </w:r>
      <w:proofErr w:type="spellEnd"/>
      <w:r w:rsidRPr="00F70FB3">
        <w:rPr>
          <w:lang w:eastAsia="en-US"/>
        </w:rPr>
        <w:t xml:space="preserve"> da Deca, Docol, </w:t>
      </w:r>
      <w:proofErr w:type="spellStart"/>
      <w:r w:rsidRPr="00F70FB3">
        <w:rPr>
          <w:lang w:eastAsia="en-US"/>
        </w:rPr>
        <w:t>Fabrimar</w:t>
      </w:r>
      <w:proofErr w:type="spellEnd"/>
      <w:r w:rsidRPr="00F70FB3">
        <w:rPr>
          <w:lang w:eastAsia="en-US"/>
        </w:rPr>
        <w:t xml:space="preserve"> ou equivalente;</w:t>
      </w:r>
    </w:p>
    <w:p w14:paraId="645D4647"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 xml:space="preserve">Ducha higiênica com registro de derivação e ligação flexível da Deca, Docol, </w:t>
      </w:r>
      <w:proofErr w:type="spellStart"/>
      <w:r w:rsidRPr="00F70FB3">
        <w:rPr>
          <w:lang w:eastAsia="en-US"/>
        </w:rPr>
        <w:t>Fabrimar</w:t>
      </w:r>
      <w:proofErr w:type="spellEnd"/>
      <w:r w:rsidRPr="00F70FB3">
        <w:rPr>
          <w:lang w:eastAsia="en-US"/>
        </w:rPr>
        <w:t xml:space="preserve"> ou equivalente;</w:t>
      </w:r>
    </w:p>
    <w:p w14:paraId="695E0BA0"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 xml:space="preserve">Gancho/cabide para toalhas, acabamento cromado, linha </w:t>
      </w:r>
      <w:proofErr w:type="spellStart"/>
      <w:r w:rsidRPr="00F70FB3">
        <w:rPr>
          <w:lang w:eastAsia="en-US"/>
        </w:rPr>
        <w:t>evidence</w:t>
      </w:r>
      <w:proofErr w:type="spellEnd"/>
      <w:r w:rsidRPr="00F70FB3">
        <w:rPr>
          <w:lang w:eastAsia="en-US"/>
        </w:rPr>
        <w:t xml:space="preserve"> da Deca, Docol, </w:t>
      </w:r>
      <w:proofErr w:type="spellStart"/>
      <w:r w:rsidRPr="00F70FB3">
        <w:rPr>
          <w:lang w:eastAsia="en-US"/>
        </w:rPr>
        <w:t>Fabrimar</w:t>
      </w:r>
      <w:proofErr w:type="spellEnd"/>
      <w:r w:rsidRPr="00F70FB3">
        <w:rPr>
          <w:lang w:eastAsia="en-US"/>
        </w:rPr>
        <w:t xml:space="preserve"> ou equivalente;</w:t>
      </w:r>
    </w:p>
    <w:p w14:paraId="57F0E04D"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 xml:space="preserve">Saboneteira de parede, linha </w:t>
      </w:r>
      <w:proofErr w:type="spellStart"/>
      <w:r w:rsidRPr="00F70FB3">
        <w:rPr>
          <w:lang w:eastAsia="en-US"/>
        </w:rPr>
        <w:t>evidence</w:t>
      </w:r>
      <w:proofErr w:type="spellEnd"/>
      <w:r w:rsidRPr="00F70FB3">
        <w:rPr>
          <w:lang w:eastAsia="en-US"/>
        </w:rPr>
        <w:t xml:space="preserve"> da Deca, Docol, </w:t>
      </w:r>
      <w:proofErr w:type="spellStart"/>
      <w:r w:rsidRPr="00F70FB3">
        <w:rPr>
          <w:lang w:eastAsia="en-US"/>
        </w:rPr>
        <w:t>Fabrimar</w:t>
      </w:r>
      <w:proofErr w:type="spellEnd"/>
      <w:r w:rsidRPr="00F70FB3">
        <w:rPr>
          <w:lang w:eastAsia="en-US"/>
        </w:rPr>
        <w:t xml:space="preserve"> ou equivale;</w:t>
      </w:r>
    </w:p>
    <w:p w14:paraId="4ED9C862"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 xml:space="preserve">Assento com abertura frontal, </w:t>
      </w:r>
      <w:proofErr w:type="spellStart"/>
      <w:r w:rsidRPr="00F70FB3">
        <w:rPr>
          <w:lang w:eastAsia="en-US"/>
        </w:rPr>
        <w:t>mod</w:t>
      </w:r>
      <w:proofErr w:type="spellEnd"/>
      <w:r w:rsidRPr="00F70FB3">
        <w:rPr>
          <w:lang w:eastAsia="en-US"/>
        </w:rPr>
        <w:t xml:space="preserve"> 2360ebr da Deca, </w:t>
      </w:r>
      <w:proofErr w:type="spellStart"/>
      <w:r w:rsidRPr="00F70FB3">
        <w:rPr>
          <w:lang w:eastAsia="en-US"/>
        </w:rPr>
        <w:t>Celite</w:t>
      </w:r>
      <w:proofErr w:type="spellEnd"/>
      <w:r w:rsidRPr="00F70FB3">
        <w:rPr>
          <w:lang w:eastAsia="en-US"/>
        </w:rPr>
        <w:t>, Incepa ou similar.</w:t>
      </w:r>
    </w:p>
    <w:p w14:paraId="13E92C59" w14:textId="77777777" w:rsidR="00DB58B2" w:rsidRDefault="00DB58B2" w:rsidP="00DB58B2">
      <w:pPr>
        <w:spacing w:before="120"/>
        <w:rPr>
          <w:b/>
          <w:lang w:eastAsia="en-US"/>
        </w:rPr>
      </w:pPr>
    </w:p>
    <w:p w14:paraId="0D223715" w14:textId="77777777" w:rsidR="00402FC2" w:rsidRPr="00F70FB3" w:rsidRDefault="00402FC2" w:rsidP="00DB58B2">
      <w:pPr>
        <w:spacing w:before="120"/>
        <w:rPr>
          <w:b/>
          <w:lang w:eastAsia="en-US"/>
        </w:rPr>
      </w:pPr>
    </w:p>
    <w:p w14:paraId="73571684" w14:textId="77777777" w:rsidR="00DB58B2" w:rsidRPr="00F70FB3" w:rsidRDefault="00DB58B2" w:rsidP="00DB58B2">
      <w:pPr>
        <w:spacing w:before="120"/>
        <w:rPr>
          <w:b/>
          <w:lang w:eastAsia="en-US"/>
        </w:rPr>
      </w:pPr>
      <w:r w:rsidRPr="00F70FB3">
        <w:rPr>
          <w:b/>
          <w:lang w:eastAsia="en-US"/>
        </w:rPr>
        <w:lastRenderedPageBreak/>
        <w:t>9. INSTALAÇÃO ELÉTRICA</w:t>
      </w:r>
    </w:p>
    <w:p w14:paraId="6F07AB07" w14:textId="77777777" w:rsidR="00DB58B2" w:rsidRPr="00F70FB3" w:rsidRDefault="00DB58B2" w:rsidP="00DB58B2">
      <w:pPr>
        <w:spacing w:before="120"/>
        <w:jc w:val="both"/>
        <w:rPr>
          <w:lang w:eastAsia="en-US"/>
        </w:rPr>
      </w:pPr>
      <w:r w:rsidRPr="00F70FB3">
        <w:rPr>
          <w:lang w:eastAsia="en-US"/>
        </w:rPr>
        <w:t>Em geral, as instalações atenderão as normas técnicas da ABNT e, em itens específicos, as normas internacionais aceitas.</w:t>
      </w:r>
    </w:p>
    <w:p w14:paraId="14392D19" w14:textId="77777777" w:rsidR="00DB58B2" w:rsidRPr="00F70FB3" w:rsidRDefault="00DB58B2" w:rsidP="00DB58B2">
      <w:pPr>
        <w:spacing w:before="120"/>
        <w:jc w:val="both"/>
        <w:rPr>
          <w:lang w:eastAsia="en-US"/>
        </w:rPr>
      </w:pPr>
      <w:r w:rsidRPr="00F70FB3">
        <w:rPr>
          <w:lang w:eastAsia="en-US"/>
        </w:rPr>
        <w:t>As luminárias serão da Ômega (</w:t>
      </w:r>
      <w:proofErr w:type="spellStart"/>
      <w:r w:rsidRPr="00F70FB3">
        <w:rPr>
          <w:lang w:eastAsia="en-US"/>
        </w:rPr>
        <w:t>omegalight</w:t>
      </w:r>
      <w:proofErr w:type="spellEnd"/>
      <w:r w:rsidRPr="00F70FB3">
        <w:rPr>
          <w:lang w:eastAsia="en-US"/>
        </w:rPr>
        <w:t xml:space="preserve">), Philips, </w:t>
      </w:r>
      <w:proofErr w:type="spellStart"/>
      <w:r w:rsidRPr="00F70FB3">
        <w:rPr>
          <w:lang w:eastAsia="en-US"/>
        </w:rPr>
        <w:t>Lumicenter</w:t>
      </w:r>
      <w:proofErr w:type="spellEnd"/>
      <w:r w:rsidRPr="00F70FB3">
        <w:rPr>
          <w:lang w:eastAsia="en-US"/>
        </w:rPr>
        <w:t>, ITAIM, ou similar. Qualquer um desses fabricantes será aceito, desde que haja uma estrita correspondência com os modelos já existentes nos Fóruns. As luminárias do interior da edificação poderão ser do tipo de sobrepor ou embutir em forro.  As externas serão arandelas, postes ou refletores.</w:t>
      </w:r>
    </w:p>
    <w:p w14:paraId="0B7B3ABF" w14:textId="2B481DEB" w:rsidR="00DB58B2" w:rsidRPr="00F70FB3" w:rsidRDefault="00DB58B2" w:rsidP="00402FC2">
      <w:pPr>
        <w:rPr>
          <w:lang w:eastAsia="en-US"/>
        </w:rPr>
      </w:pPr>
    </w:p>
    <w:p w14:paraId="11895BE0" w14:textId="77777777" w:rsidR="00DB58B2" w:rsidRPr="00F70FB3" w:rsidRDefault="00DB58B2" w:rsidP="00DB58B2">
      <w:pPr>
        <w:spacing w:before="120"/>
        <w:jc w:val="both"/>
        <w:rPr>
          <w:b/>
          <w:lang w:eastAsia="en-US"/>
        </w:rPr>
      </w:pPr>
      <w:r w:rsidRPr="00F70FB3">
        <w:rPr>
          <w:b/>
          <w:lang w:eastAsia="en-US"/>
        </w:rPr>
        <w:t>10. INFRAESTRUTURA PARA SISTEMA DE CABEAMENTO ESTRUTURADO</w:t>
      </w:r>
    </w:p>
    <w:p w14:paraId="5D96537A" w14:textId="77777777" w:rsidR="00DB58B2" w:rsidRPr="00F70FB3" w:rsidRDefault="00DB58B2" w:rsidP="00DB58B2">
      <w:pPr>
        <w:tabs>
          <w:tab w:val="left" w:pos="0"/>
        </w:tabs>
        <w:spacing w:before="120"/>
        <w:ind w:right="28" w:firstLine="284"/>
        <w:jc w:val="both"/>
        <w:rPr>
          <w:b/>
          <w:u w:val="single"/>
        </w:rPr>
      </w:pPr>
    </w:p>
    <w:p w14:paraId="6B0D4483" w14:textId="77777777" w:rsidR="00DB58B2" w:rsidRPr="00F70FB3" w:rsidRDefault="00DB58B2" w:rsidP="00DB58B2">
      <w:pPr>
        <w:tabs>
          <w:tab w:val="left" w:pos="0"/>
        </w:tabs>
        <w:spacing w:before="120"/>
        <w:ind w:right="28" w:firstLine="284"/>
        <w:jc w:val="both"/>
        <w:rPr>
          <w:u w:val="single"/>
        </w:rPr>
      </w:pPr>
      <w:r w:rsidRPr="00F70FB3">
        <w:rPr>
          <w:b/>
          <w:u w:val="single"/>
        </w:rPr>
        <w:t>10.1. Sistema Operacional</w:t>
      </w:r>
    </w:p>
    <w:p w14:paraId="770A4395" w14:textId="77777777" w:rsidR="00DB58B2" w:rsidRPr="00F70FB3" w:rsidRDefault="00DB58B2" w:rsidP="00DB58B2">
      <w:pPr>
        <w:spacing w:before="120"/>
        <w:ind w:left="284"/>
        <w:jc w:val="both"/>
        <w:rPr>
          <w:lang w:eastAsia="en-US"/>
        </w:rPr>
      </w:pPr>
      <w:r w:rsidRPr="00F70FB3">
        <w:rPr>
          <w:lang w:eastAsia="en-US"/>
        </w:rPr>
        <w:t>Os cabos são do tipo UTP categoria</w:t>
      </w:r>
      <w:r>
        <w:rPr>
          <w:lang w:eastAsia="en-US"/>
        </w:rPr>
        <w:t xml:space="preserve"> </w:t>
      </w:r>
      <w:r w:rsidRPr="00486B62">
        <w:rPr>
          <w:lang w:eastAsia="en-US"/>
        </w:rPr>
        <w:t>6</w:t>
      </w:r>
      <w:r w:rsidRPr="00F70FB3">
        <w:rPr>
          <w:lang w:eastAsia="en-US"/>
        </w:rPr>
        <w:t xml:space="preserve"> de 04 pares, bitola 24AWG, de acordo com os instalados nos Fóruns, conforme a Normas Técnicas EIA/TIA 568 e 569. Os cabos estão instalados em </w:t>
      </w:r>
      <w:proofErr w:type="spellStart"/>
      <w:r w:rsidRPr="00F70FB3">
        <w:rPr>
          <w:lang w:eastAsia="en-US"/>
        </w:rPr>
        <w:t>eletrodutos</w:t>
      </w:r>
      <w:proofErr w:type="spellEnd"/>
      <w:r w:rsidRPr="00F70FB3">
        <w:rPr>
          <w:lang w:eastAsia="en-US"/>
        </w:rPr>
        <w:t xml:space="preserve"> embutidos em pisos e paredes e, também, sob o piso elevado da Sala de Entrada de Telecomunicações (SET).  As tomadas são duplas do tipo RJ-45 categoria</w:t>
      </w:r>
      <w:r>
        <w:rPr>
          <w:lang w:eastAsia="en-US"/>
        </w:rPr>
        <w:t xml:space="preserve"> </w:t>
      </w:r>
      <w:r w:rsidRPr="00486B62">
        <w:rPr>
          <w:lang w:eastAsia="en-US"/>
        </w:rPr>
        <w:t>6</w:t>
      </w:r>
      <w:r w:rsidRPr="00F70FB3">
        <w:rPr>
          <w:lang w:eastAsia="en-US"/>
        </w:rPr>
        <w:t>.</w:t>
      </w:r>
    </w:p>
    <w:p w14:paraId="5FCF9DD8" w14:textId="77777777" w:rsidR="00DB58B2" w:rsidRPr="00F70FB3" w:rsidRDefault="00DB58B2" w:rsidP="00DB58B2">
      <w:pPr>
        <w:tabs>
          <w:tab w:val="left" w:pos="0"/>
        </w:tabs>
        <w:spacing w:before="120"/>
        <w:ind w:right="28" w:firstLine="284"/>
        <w:jc w:val="both"/>
        <w:rPr>
          <w:b/>
          <w:u w:val="single"/>
        </w:rPr>
      </w:pPr>
    </w:p>
    <w:p w14:paraId="3AE744E8" w14:textId="77777777" w:rsidR="00DB58B2" w:rsidRPr="00F70FB3" w:rsidRDefault="00DB58B2" w:rsidP="00DB58B2">
      <w:pPr>
        <w:tabs>
          <w:tab w:val="left" w:pos="0"/>
        </w:tabs>
        <w:spacing w:before="120"/>
        <w:ind w:right="28" w:firstLine="284"/>
        <w:jc w:val="both"/>
        <w:rPr>
          <w:u w:val="single"/>
        </w:rPr>
      </w:pPr>
      <w:r w:rsidRPr="00F70FB3">
        <w:rPr>
          <w:b/>
          <w:u w:val="single"/>
        </w:rPr>
        <w:t>10.2. Especificações dos Materiais</w:t>
      </w:r>
    </w:p>
    <w:p w14:paraId="554B3F2A"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Cabo UTP (</w:t>
      </w:r>
      <w:proofErr w:type="spellStart"/>
      <w:r w:rsidRPr="00F70FB3">
        <w:rPr>
          <w:lang w:eastAsia="en-US"/>
        </w:rPr>
        <w:t>Unshielded</w:t>
      </w:r>
      <w:proofErr w:type="spellEnd"/>
      <w:r w:rsidRPr="00F70FB3">
        <w:rPr>
          <w:lang w:eastAsia="en-US"/>
        </w:rPr>
        <w:t xml:space="preserve"> </w:t>
      </w:r>
      <w:proofErr w:type="spellStart"/>
      <w:r w:rsidRPr="00F70FB3">
        <w:rPr>
          <w:lang w:eastAsia="en-US"/>
        </w:rPr>
        <w:t>Twisted</w:t>
      </w:r>
      <w:proofErr w:type="spellEnd"/>
      <w:r w:rsidRPr="00F70FB3">
        <w:rPr>
          <w:lang w:eastAsia="en-US"/>
        </w:rPr>
        <w:t xml:space="preserve"> </w:t>
      </w:r>
      <w:proofErr w:type="spellStart"/>
      <w:r w:rsidRPr="00F70FB3">
        <w:rPr>
          <w:lang w:eastAsia="en-US"/>
        </w:rPr>
        <w:t>Pair</w:t>
      </w:r>
      <w:proofErr w:type="spellEnd"/>
      <w:r w:rsidRPr="00F70FB3">
        <w:rPr>
          <w:lang w:eastAsia="en-US"/>
        </w:rPr>
        <w:t>) 4 pares #22AWG categoria</w:t>
      </w:r>
      <w:r>
        <w:rPr>
          <w:lang w:eastAsia="en-US"/>
        </w:rPr>
        <w:t xml:space="preserve"> </w:t>
      </w:r>
      <w:r w:rsidRPr="00486B62">
        <w:rPr>
          <w:lang w:eastAsia="en-US"/>
        </w:rPr>
        <w:t>6</w:t>
      </w:r>
      <w:r w:rsidRPr="00F70FB3">
        <w:rPr>
          <w:lang w:eastAsia="en-US"/>
        </w:rPr>
        <w:t xml:space="preserve"> com certificado de homologação UL.ETL e ANSI/TIA/EIA-568 A;</w:t>
      </w:r>
    </w:p>
    <w:p w14:paraId="42C301A7" w14:textId="77777777" w:rsidR="00DB58B2" w:rsidRPr="00F70FB3" w:rsidRDefault="00DB58B2" w:rsidP="00DB58B2">
      <w:pPr>
        <w:numPr>
          <w:ilvl w:val="0"/>
          <w:numId w:val="35"/>
        </w:numPr>
        <w:tabs>
          <w:tab w:val="left" w:pos="720"/>
        </w:tabs>
        <w:spacing w:before="120"/>
        <w:ind w:left="720"/>
        <w:jc w:val="both"/>
        <w:rPr>
          <w:bCs/>
          <w:lang w:eastAsia="en-US"/>
        </w:rPr>
      </w:pPr>
      <w:r w:rsidRPr="00F70FB3">
        <w:rPr>
          <w:lang w:eastAsia="en-US"/>
        </w:rPr>
        <w:t>Guia de gerenciamento de cabos;</w:t>
      </w:r>
    </w:p>
    <w:p w14:paraId="4E2343E0"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Interruptores: PIAL, SIEMENS ou equivalente;</w:t>
      </w:r>
    </w:p>
    <w:p w14:paraId="39EFCAE8"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Tomadas comuns: PIAL, SIEMENS ou equivalente;</w:t>
      </w:r>
    </w:p>
    <w:p w14:paraId="3F47FAA7" w14:textId="77777777" w:rsidR="00DB58B2" w:rsidRPr="00F70FB3" w:rsidRDefault="00DB58B2" w:rsidP="00DB58B2">
      <w:pPr>
        <w:numPr>
          <w:ilvl w:val="0"/>
          <w:numId w:val="35"/>
        </w:numPr>
        <w:tabs>
          <w:tab w:val="left" w:pos="720"/>
        </w:tabs>
        <w:spacing w:before="120"/>
        <w:ind w:left="720"/>
        <w:jc w:val="both"/>
        <w:rPr>
          <w:lang w:eastAsia="en-US"/>
        </w:rPr>
      </w:pPr>
      <w:r w:rsidRPr="00F70FB3">
        <w:rPr>
          <w:lang w:eastAsia="en-US"/>
        </w:rPr>
        <w:t>Tomadas de piso: PIAL, SIEMENS ou equivalente.</w:t>
      </w:r>
    </w:p>
    <w:p w14:paraId="4767A060" w14:textId="77777777" w:rsidR="00DB58B2" w:rsidRPr="00F70FB3" w:rsidRDefault="00DB58B2" w:rsidP="00DB58B2">
      <w:pPr>
        <w:tabs>
          <w:tab w:val="left" w:pos="0"/>
        </w:tabs>
        <w:spacing w:before="120"/>
        <w:ind w:right="28"/>
        <w:jc w:val="both"/>
      </w:pPr>
      <w:r w:rsidRPr="00F70FB3">
        <w:rPr>
          <w:b/>
        </w:rPr>
        <w:t>11. DIVERSOS</w:t>
      </w:r>
    </w:p>
    <w:p w14:paraId="6D805631" w14:textId="77777777" w:rsidR="00DB58B2" w:rsidRPr="00F70FB3" w:rsidRDefault="00DB58B2" w:rsidP="00DB58B2">
      <w:pPr>
        <w:spacing w:before="120"/>
        <w:jc w:val="both"/>
        <w:rPr>
          <w:lang w:eastAsia="en-US"/>
        </w:rPr>
      </w:pPr>
      <w:r w:rsidRPr="00F70FB3">
        <w:rPr>
          <w:lang w:eastAsia="en-US"/>
        </w:rPr>
        <w:t xml:space="preserve">Os gradis são em </w:t>
      </w:r>
      <w:proofErr w:type="spellStart"/>
      <w:r w:rsidRPr="00F70FB3">
        <w:rPr>
          <w:lang w:eastAsia="en-US"/>
        </w:rPr>
        <w:t>nylofor</w:t>
      </w:r>
      <w:proofErr w:type="spellEnd"/>
      <w:r w:rsidRPr="00F70FB3">
        <w:rPr>
          <w:lang w:eastAsia="en-US"/>
        </w:rPr>
        <w:t xml:space="preserve"> sobre cinta de amarração, rebocada e pintada ou em estrutura de aço galvanizado e painel interno </w:t>
      </w:r>
      <w:proofErr w:type="spellStart"/>
      <w:r w:rsidRPr="00F70FB3">
        <w:rPr>
          <w:lang w:eastAsia="en-US"/>
        </w:rPr>
        <w:t>practic</w:t>
      </w:r>
      <w:proofErr w:type="spellEnd"/>
      <w:r w:rsidRPr="00F70FB3">
        <w:rPr>
          <w:lang w:eastAsia="en-US"/>
        </w:rPr>
        <w:t>, com pintura cor branca a depender da Especificação de cada Fórum.</w:t>
      </w:r>
    </w:p>
    <w:p w14:paraId="6F779567" w14:textId="77777777" w:rsidR="00DB58B2" w:rsidRPr="00F70FB3" w:rsidRDefault="00DB58B2" w:rsidP="00DB58B2">
      <w:pPr>
        <w:spacing w:before="120"/>
        <w:jc w:val="both"/>
        <w:rPr>
          <w:lang w:eastAsia="en-US"/>
        </w:rPr>
      </w:pPr>
    </w:p>
    <w:p w14:paraId="59AB7725" w14:textId="77777777" w:rsidR="00DB58B2" w:rsidRPr="00F70FB3" w:rsidRDefault="00DB58B2" w:rsidP="00DB58B2">
      <w:pPr>
        <w:spacing w:before="120"/>
        <w:rPr>
          <w:b/>
          <w:lang w:eastAsia="en-US"/>
        </w:rPr>
      </w:pPr>
      <w:r w:rsidRPr="00F70FB3">
        <w:rPr>
          <w:b/>
          <w:lang w:eastAsia="en-US"/>
        </w:rPr>
        <w:t>12. LIMPEZA</w:t>
      </w:r>
    </w:p>
    <w:p w14:paraId="2206A17B" w14:textId="77777777" w:rsidR="00DB58B2" w:rsidRPr="00F70FB3" w:rsidRDefault="00DB58B2" w:rsidP="00DB58B2">
      <w:pPr>
        <w:spacing w:before="120"/>
        <w:jc w:val="both"/>
        <w:rPr>
          <w:lang w:eastAsia="en-US"/>
        </w:rPr>
      </w:pPr>
      <w:r w:rsidRPr="00F70FB3">
        <w:rPr>
          <w:lang w:eastAsia="en-US"/>
        </w:rPr>
        <w:t>Durante a realização dos serviços, deverá ser mantida equipe para limpeza dos ambientes, com vistas à manutenção da ordem nos Fóruns e Cartórios Eleitorais.</w:t>
      </w:r>
    </w:p>
    <w:p w14:paraId="736DB9C2" w14:textId="77777777" w:rsidR="00DB58B2" w:rsidRPr="00F70FB3" w:rsidRDefault="00DB58B2" w:rsidP="00DB58B2">
      <w:pPr>
        <w:spacing w:before="120"/>
        <w:jc w:val="both"/>
        <w:rPr>
          <w:b/>
          <w:lang w:eastAsia="en-US"/>
        </w:rPr>
      </w:pPr>
      <w:r w:rsidRPr="00F70FB3">
        <w:rPr>
          <w:b/>
          <w:lang w:eastAsia="en-US"/>
        </w:rPr>
        <w:t>Obs.: Deverá ser observada a especificação existente em cada Cartório Eleitoral e/ou Fórum Eleitoral.</w:t>
      </w:r>
    </w:p>
    <w:p w14:paraId="537C2BA8" w14:textId="77777777" w:rsidR="00DB58B2" w:rsidRDefault="00DB58B2" w:rsidP="00DB58B2">
      <w:pPr>
        <w:spacing w:before="120"/>
        <w:jc w:val="both"/>
        <w:rPr>
          <w:b/>
          <w:lang w:eastAsia="en-US"/>
        </w:rPr>
      </w:pPr>
    </w:p>
    <w:p w14:paraId="08B07A72" w14:textId="77777777" w:rsidR="00402FC2" w:rsidRDefault="00402FC2" w:rsidP="00DB58B2">
      <w:pPr>
        <w:spacing w:before="120"/>
        <w:jc w:val="both"/>
        <w:rPr>
          <w:b/>
          <w:lang w:eastAsia="en-US"/>
        </w:rPr>
      </w:pPr>
    </w:p>
    <w:p w14:paraId="7556121F" w14:textId="77777777" w:rsidR="00402FC2" w:rsidRPr="00F70FB3" w:rsidRDefault="00402FC2" w:rsidP="00DB58B2">
      <w:pPr>
        <w:spacing w:before="120"/>
        <w:jc w:val="both"/>
        <w:rPr>
          <w:b/>
          <w:lang w:eastAsia="en-US"/>
        </w:rPr>
      </w:pPr>
    </w:p>
    <w:p w14:paraId="5DA3A053" w14:textId="77777777" w:rsidR="00DB58B2" w:rsidRPr="00F70FB3" w:rsidRDefault="00DB58B2" w:rsidP="00DB58B2">
      <w:r w:rsidRPr="00F70FB3">
        <w:rPr>
          <w:b/>
          <w:lang w:eastAsia="en-US"/>
        </w:rPr>
        <w:t xml:space="preserve">13. </w:t>
      </w:r>
      <w:r w:rsidRPr="00F70FB3">
        <w:rPr>
          <w:b/>
        </w:rPr>
        <w:t>CORRIMÃO</w:t>
      </w:r>
    </w:p>
    <w:p w14:paraId="694A7740" w14:textId="77777777" w:rsidR="00DB58B2" w:rsidRPr="00F70FB3" w:rsidRDefault="00DB58B2" w:rsidP="00DB58B2">
      <w:pPr>
        <w:jc w:val="both"/>
      </w:pPr>
      <w:r w:rsidRPr="00F70FB3">
        <w:t xml:space="preserve">Conferir medidas na obra; fazer as marcações nas paredes e fixar os suportes utilizando os parafusos com bucha de nylon; Cortar e perfurar o corrimão; lixar as linhas de corte e perfuração, eliminando a rebarbas; soldar o corrimão sobre os suportes; soldar as emendas entre os trechos de corrimão; lixar perfeitamente as soldas, retirando o excesso; As extremidades dos corrimãos devem ser finalizadas em curva, sem emenda e avançando 30cm em relação ao inicio e ao termino da escada ou da rampa. </w:t>
      </w:r>
    </w:p>
    <w:p w14:paraId="68CDD00D" w14:textId="77777777" w:rsidR="00DB58B2" w:rsidRPr="00F70FB3" w:rsidRDefault="00DB58B2" w:rsidP="00DB58B2">
      <w:pPr>
        <w:spacing w:before="120"/>
        <w:jc w:val="both"/>
        <w:rPr>
          <w:lang w:eastAsia="en-US"/>
        </w:rPr>
      </w:pPr>
    </w:p>
    <w:p w14:paraId="3AB381F4" w14:textId="77777777" w:rsidR="00DB58B2" w:rsidRPr="00F70FB3" w:rsidRDefault="00DB58B2" w:rsidP="00DB58B2">
      <w:pPr>
        <w:rPr>
          <w:b/>
        </w:rPr>
      </w:pPr>
      <w:r w:rsidRPr="00F70FB3">
        <w:rPr>
          <w:b/>
          <w:lang w:eastAsia="en-US"/>
        </w:rPr>
        <w:t xml:space="preserve">14. </w:t>
      </w:r>
      <w:r w:rsidRPr="00F70FB3">
        <w:rPr>
          <w:b/>
        </w:rPr>
        <w:t>PISO TATIL</w:t>
      </w:r>
    </w:p>
    <w:p w14:paraId="138D3174" w14:textId="77777777" w:rsidR="00DB58B2" w:rsidRPr="00F70FB3" w:rsidRDefault="00DB58B2" w:rsidP="00DB58B2">
      <w:pPr>
        <w:jc w:val="both"/>
      </w:pPr>
      <w:r w:rsidRPr="00F70FB3">
        <w:t xml:space="preserve">Sobre o </w:t>
      </w:r>
      <w:proofErr w:type="spellStart"/>
      <w:r w:rsidRPr="00F70FB3">
        <w:t>contrapiso</w:t>
      </w:r>
      <w:proofErr w:type="spellEnd"/>
      <w:r w:rsidRPr="00F70FB3">
        <w:t xml:space="preserve"> sarrafeado ou desempenado e perfeitamente nivelado, estender a argamassa colante com desempenadeira dentada, com aproximadamente 6</w:t>
      </w:r>
      <w:r>
        <w:t xml:space="preserve"> </w:t>
      </w:r>
      <w:r w:rsidRPr="00F70FB3">
        <w:t xml:space="preserve">mm de espessura, formando sulcos na argamassa; assentar as placas de piso podo tátil, batendo-os com martelo de borracha; após conferencia do assentamento, rejuntar utilizando pasta de cimento. </w:t>
      </w:r>
    </w:p>
    <w:p w14:paraId="2AAEF161" w14:textId="77777777" w:rsidR="00DB58B2" w:rsidRPr="00F70FB3" w:rsidRDefault="00DB58B2" w:rsidP="00DB58B2">
      <w:pPr>
        <w:jc w:val="both"/>
      </w:pPr>
    </w:p>
    <w:p w14:paraId="146EDF99" w14:textId="77777777" w:rsidR="00DB58B2" w:rsidRPr="00F70FB3" w:rsidRDefault="00DB58B2" w:rsidP="00DB58B2">
      <w:pPr>
        <w:rPr>
          <w:b/>
        </w:rPr>
      </w:pPr>
      <w:r w:rsidRPr="00F70FB3">
        <w:rPr>
          <w:b/>
        </w:rPr>
        <w:t>15. LOUÇAS</w:t>
      </w:r>
    </w:p>
    <w:p w14:paraId="7C849D63" w14:textId="77777777" w:rsidR="00DB58B2" w:rsidRPr="00F70FB3" w:rsidRDefault="00DB58B2" w:rsidP="00DB58B2">
      <w:pPr>
        <w:jc w:val="both"/>
      </w:pPr>
      <w:r w:rsidRPr="00F70FB3">
        <w:t>Nivelar o ramal de esgoto com altura do piso acabado; verificar as distancias mínimas para posicionamento da louça, conforme especificação do fabricante; marcar os pontos para furação do piso; instalar o vaso sanitário, nivelar a peça e parafusar; rejuntar utilizando argamassa industrializada de rejunte flexível;</w:t>
      </w:r>
    </w:p>
    <w:p w14:paraId="0696D0A3" w14:textId="77777777" w:rsidR="00DB58B2" w:rsidRPr="00F70FB3" w:rsidRDefault="00DB58B2" w:rsidP="00DB58B2">
      <w:pPr>
        <w:jc w:val="both"/>
      </w:pPr>
    </w:p>
    <w:p w14:paraId="62CE9F75" w14:textId="77777777" w:rsidR="00DB58B2" w:rsidRPr="00F70FB3" w:rsidRDefault="00DB58B2" w:rsidP="00DB58B2">
      <w:pPr>
        <w:rPr>
          <w:b/>
        </w:rPr>
      </w:pPr>
      <w:r w:rsidRPr="00F70FB3">
        <w:rPr>
          <w:b/>
        </w:rPr>
        <w:t>16. BARRAS DE APOIO</w:t>
      </w:r>
    </w:p>
    <w:p w14:paraId="2BC825B8" w14:textId="77777777" w:rsidR="00DB58B2" w:rsidRPr="00F70FB3" w:rsidRDefault="00DB58B2" w:rsidP="00DB58B2">
      <w:r w:rsidRPr="00F70FB3">
        <w:t xml:space="preserve">Verificar as distancia mínimas para posicionamento da peça; marcar os pontos para furação; instalar, de maneira nivelada e parafusar. </w:t>
      </w:r>
    </w:p>
    <w:p w14:paraId="385BD1FF" w14:textId="77777777" w:rsidR="00DB58B2" w:rsidRPr="00F70FB3" w:rsidRDefault="00DB58B2" w:rsidP="00DB58B2">
      <w:pPr>
        <w:rPr>
          <w:b/>
        </w:rPr>
      </w:pPr>
    </w:p>
    <w:p w14:paraId="3593E86C" w14:textId="77777777" w:rsidR="00DB58B2" w:rsidRPr="00F70FB3" w:rsidRDefault="00DB58B2" w:rsidP="00DB58B2">
      <w:pPr>
        <w:rPr>
          <w:b/>
        </w:rPr>
      </w:pPr>
      <w:r w:rsidRPr="00F70FB3">
        <w:rPr>
          <w:b/>
        </w:rPr>
        <w:t>17. TRATAMENTO DE FISSURAS</w:t>
      </w:r>
    </w:p>
    <w:p w14:paraId="06484756" w14:textId="77777777" w:rsidR="00DB58B2" w:rsidRPr="00F70FB3" w:rsidRDefault="00DB58B2" w:rsidP="00DB58B2">
      <w:pPr>
        <w:jc w:val="both"/>
      </w:pPr>
      <w:r w:rsidRPr="00F70FB3">
        <w:t xml:space="preserve">Para o tratamento das fissuras e trincas é possível adotar duas ações. A primeira é o travamento executado por meio do reforço das argamassas com telas metálicas </w:t>
      </w:r>
      <w:proofErr w:type="spellStart"/>
      <w:r w:rsidRPr="00F70FB3">
        <w:t>eletrosoldadas</w:t>
      </w:r>
      <w:proofErr w:type="spellEnd"/>
      <w:r w:rsidRPr="00F70FB3">
        <w:t xml:space="preserve"> ou com telas de fibra de vidro. Outra correção é com a criação de uma junta de movimentação selada no local onde a patologia surgiu. </w:t>
      </w:r>
    </w:p>
    <w:p w14:paraId="1DE56864" w14:textId="77777777" w:rsidR="00DB58B2" w:rsidRPr="00F70FB3" w:rsidRDefault="00DB58B2" w:rsidP="00DB58B2">
      <w:pPr>
        <w:jc w:val="both"/>
      </w:pPr>
      <w:r w:rsidRPr="00F70FB3">
        <w:rPr>
          <w:noProof/>
        </w:rPr>
        <w:t xml:space="preserve">Mais recentemente, para o tratamento de trincas nas interfaces com a cobertura, passou-se a adotar membranas acrilicas aplicadas como pintura e reforçadas com telas de poliester com bandagem central de polietileno, e as pinturas elastomericas ou polimericas flexiveis, para o envelopamento das fachadas. </w:t>
      </w:r>
    </w:p>
    <w:p w14:paraId="04E27602" w14:textId="77777777" w:rsidR="00DB58B2" w:rsidRPr="00F70FB3" w:rsidRDefault="00DB58B2" w:rsidP="00DB58B2">
      <w:pPr>
        <w:jc w:val="both"/>
        <w:rPr>
          <w:u w:val="single"/>
        </w:rPr>
      </w:pPr>
      <w:r w:rsidRPr="00F70FB3">
        <w:rPr>
          <w:u w:val="single"/>
        </w:rPr>
        <w:t xml:space="preserve">Reforço mediante </w:t>
      </w:r>
      <w:proofErr w:type="spellStart"/>
      <w:r w:rsidRPr="00F70FB3">
        <w:rPr>
          <w:u w:val="single"/>
        </w:rPr>
        <w:t>encamisamento</w:t>
      </w:r>
      <w:proofErr w:type="spellEnd"/>
      <w:r w:rsidRPr="00F70FB3">
        <w:rPr>
          <w:u w:val="single"/>
        </w:rPr>
        <w:t xml:space="preserve"> de concreto armado/argamassa </w:t>
      </w:r>
    </w:p>
    <w:p w14:paraId="7ED5EE9C" w14:textId="77777777" w:rsidR="00DB58B2" w:rsidRPr="00F70FB3" w:rsidRDefault="00DB58B2" w:rsidP="00DB58B2">
      <w:pPr>
        <w:jc w:val="both"/>
      </w:pPr>
      <w:r w:rsidRPr="00F70FB3">
        <w:t>Esta técnica consiste em acrescentar concreto/argamassa armada as peças a serem recuperadas, mediante aumento de secção transversal ou substituição do material danificado. Nesse caso, o material adicionado passará a trabalhar unido ao concreto existente através da aderência entre ambos, constituindo-se uma peça solidaria. A eficiência desse reforço é garantida, desde que sejam tomados os devidos cuidados durante a sua realização.</w:t>
      </w:r>
    </w:p>
    <w:p w14:paraId="702FC63D" w14:textId="77777777" w:rsidR="00DB58B2" w:rsidRPr="00F70FB3" w:rsidRDefault="00DB58B2" w:rsidP="00DB58B2">
      <w:pPr>
        <w:rPr>
          <w:noProof/>
          <w:u w:val="single"/>
        </w:rPr>
      </w:pPr>
      <w:r w:rsidRPr="00F70FB3">
        <w:rPr>
          <w:noProof/>
          <w:u w:val="single"/>
        </w:rPr>
        <w:t>Reforço mediante substituição do material danificado</w:t>
      </w:r>
    </w:p>
    <w:p w14:paraId="73D4FDD4" w14:textId="77777777" w:rsidR="00DB58B2" w:rsidRPr="00F70FB3" w:rsidRDefault="00DB58B2" w:rsidP="00DB58B2">
      <w:r w:rsidRPr="00F70FB3">
        <w:rPr>
          <w:noProof/>
        </w:rPr>
        <w:t xml:space="preserve">Nesse caso, o reforço é executado sem aumento de secção e deve ser realizado por meio de abertura de sulcos longitudinais na face da viga que apresenta deficiencia de armaduras. Sendo assim, adiciona-se barras de aço na face superior quando faltam armaduras de compressão ou de tração e na face inferiror quando faltam armaduras de tração. Nesses sulcos são introduzidas as armaduras de reforço, </w:t>
      </w:r>
      <w:r w:rsidRPr="00F70FB3">
        <w:rPr>
          <w:noProof/>
        </w:rPr>
        <w:lastRenderedPageBreak/>
        <w:t xml:space="preserve">preenchendo-se, posteriormente, os espaços vazios com argamassa epoxi ou com argamassa expansiva de alta resistencia, para evitar retração. </w:t>
      </w:r>
    </w:p>
    <w:p w14:paraId="4D1AAEF7" w14:textId="77777777" w:rsidR="00DB58B2" w:rsidRPr="00F70FB3" w:rsidRDefault="00DB58B2" w:rsidP="00DB58B2">
      <w:pPr>
        <w:rPr>
          <w:noProof/>
          <w:u w:val="single"/>
        </w:rPr>
      </w:pPr>
      <w:r w:rsidRPr="00F70FB3">
        <w:rPr>
          <w:noProof/>
          <w:u w:val="single"/>
        </w:rPr>
        <w:t>Reforço realizado por meio de sulcos longitudinais</w:t>
      </w:r>
    </w:p>
    <w:p w14:paraId="13B72ACD" w14:textId="77777777" w:rsidR="00DB58B2" w:rsidRPr="00F70FB3" w:rsidRDefault="00DB58B2" w:rsidP="00DB58B2">
      <w:pPr>
        <w:jc w:val="both"/>
        <w:rPr>
          <w:noProof/>
        </w:rPr>
      </w:pPr>
      <w:r w:rsidRPr="00F70FB3">
        <w:rPr>
          <w:noProof/>
        </w:rPr>
        <w:t>Este metodo, apesar de ser bastante trabalhoso, apresenta a vantagem de não aumentar a altura da viga. Deve-se saliente que as armaduras podem ser distintamente solicitadas, especificamente se a viga não foi totalmente descarregada antes da intervenção.</w:t>
      </w:r>
    </w:p>
    <w:p w14:paraId="74F1B19E" w14:textId="77777777" w:rsidR="00DB58B2" w:rsidRPr="00F70FB3" w:rsidRDefault="00DB58B2" w:rsidP="00DB58B2">
      <w:pPr>
        <w:jc w:val="both"/>
        <w:rPr>
          <w:noProof/>
        </w:rPr>
      </w:pPr>
      <w:r w:rsidRPr="00F70FB3">
        <w:rPr>
          <w:noProof/>
        </w:rPr>
        <w:t xml:space="preserve">Reforço mediante o uso de chapas de aço </w:t>
      </w:r>
    </w:p>
    <w:p w14:paraId="7737EE9C" w14:textId="77777777" w:rsidR="00DB58B2" w:rsidRPr="00F70FB3" w:rsidRDefault="00DB58B2" w:rsidP="00DB58B2">
      <w:pPr>
        <w:jc w:val="both"/>
      </w:pPr>
      <w:r w:rsidRPr="00F70FB3">
        <w:rPr>
          <w:noProof/>
        </w:rPr>
        <w:t xml:space="preserve">Esta técnica de recuperação consiste na colagem de chapas de aço, na superficie dos elementos de concreto armado, utilizando colas epoxicas. </w:t>
      </w:r>
    </w:p>
    <w:p w14:paraId="37C9CC63" w14:textId="77777777" w:rsidR="00DB58B2" w:rsidRPr="00F70FB3" w:rsidRDefault="00DB58B2" w:rsidP="00DB58B2">
      <w:pPr>
        <w:rPr>
          <w:lang w:eastAsia="en-US"/>
        </w:rPr>
      </w:pPr>
      <w:r w:rsidRPr="00F70FB3">
        <w:rPr>
          <w:lang w:eastAsia="en-US"/>
        </w:rPr>
        <w:br w:type="page"/>
      </w:r>
    </w:p>
    <w:p w14:paraId="53B2B33A" w14:textId="77777777" w:rsidR="00DB58B2" w:rsidRPr="00F70FB3" w:rsidRDefault="00DB58B2" w:rsidP="00DB58B2">
      <w:pPr>
        <w:spacing w:before="120"/>
        <w:jc w:val="center"/>
        <w:rPr>
          <w:b/>
          <w:u w:val="single"/>
          <w:lang w:eastAsia="en-US"/>
        </w:rPr>
      </w:pPr>
      <w:r w:rsidRPr="00F70FB3">
        <w:rPr>
          <w:b/>
          <w:u w:val="single"/>
          <w:lang w:eastAsia="en-US"/>
        </w:rPr>
        <w:lastRenderedPageBreak/>
        <w:t xml:space="preserve">ANEXO F </w:t>
      </w:r>
    </w:p>
    <w:p w14:paraId="099299EE" w14:textId="77777777" w:rsidR="00DB58B2" w:rsidRPr="00F70FB3" w:rsidRDefault="00DB58B2" w:rsidP="00DB58B2">
      <w:pPr>
        <w:spacing w:before="120"/>
        <w:jc w:val="center"/>
        <w:rPr>
          <w:b/>
          <w:u w:val="single"/>
          <w:lang w:eastAsia="en-US"/>
        </w:rPr>
      </w:pPr>
    </w:p>
    <w:p w14:paraId="5827FB7A" w14:textId="77777777" w:rsidR="00DB58B2" w:rsidRPr="00F70FB3" w:rsidRDefault="00DB58B2" w:rsidP="00DB58B2">
      <w:pPr>
        <w:spacing w:before="120"/>
        <w:jc w:val="center"/>
        <w:rPr>
          <w:b/>
          <w:u w:val="single"/>
          <w:lang w:eastAsia="en-US"/>
        </w:rPr>
      </w:pPr>
      <w:r w:rsidRPr="00F70FB3">
        <w:rPr>
          <w:b/>
          <w:u w:val="single"/>
          <w:lang w:eastAsia="en-US"/>
        </w:rPr>
        <w:t>MODELO DE FORMULÁRIO PARA VISTORIA EM CHAMADOS E MANUTENÇÃO PREVENTIVA</w:t>
      </w:r>
    </w:p>
    <w:p w14:paraId="10E7641F" w14:textId="77777777" w:rsidR="00DB58B2" w:rsidRPr="00F70FB3" w:rsidRDefault="00DB58B2" w:rsidP="00DB58B2">
      <w:pPr>
        <w:spacing w:after="200" w:line="276" w:lineRule="auto"/>
        <w:rPr>
          <w:lang w:eastAsia="en-US"/>
        </w:rPr>
      </w:pPr>
    </w:p>
    <w:tbl>
      <w:tblPr>
        <w:tblStyle w:val="Tabelacomgrade21"/>
        <w:tblW w:w="10014" w:type="dxa"/>
        <w:tblInd w:w="108" w:type="dxa"/>
        <w:tblLook w:val="04A0" w:firstRow="1" w:lastRow="0" w:firstColumn="1" w:lastColumn="0" w:noHBand="0" w:noVBand="1"/>
      </w:tblPr>
      <w:tblGrid>
        <w:gridCol w:w="4536"/>
        <w:gridCol w:w="5478"/>
      </w:tblGrid>
      <w:tr w:rsidR="00DB58B2" w:rsidRPr="00F70FB3" w14:paraId="388C3167" w14:textId="77777777" w:rsidTr="002F1335">
        <w:trPr>
          <w:trHeight w:val="298"/>
        </w:trPr>
        <w:tc>
          <w:tcPr>
            <w:tcW w:w="10014" w:type="dxa"/>
            <w:gridSpan w:val="2"/>
            <w:shd w:val="clear" w:color="auto" w:fill="D9D9D9"/>
          </w:tcPr>
          <w:p w14:paraId="17F8A2DA" w14:textId="77777777" w:rsidR="00DB58B2" w:rsidRPr="00F70FB3" w:rsidRDefault="00DB58B2" w:rsidP="002F1335">
            <w:pPr>
              <w:jc w:val="center"/>
              <w:rPr>
                <w:b/>
                <w:sz w:val="20"/>
                <w:szCs w:val="24"/>
              </w:rPr>
            </w:pPr>
            <w:r w:rsidRPr="00F70FB3">
              <w:rPr>
                <w:b/>
                <w:sz w:val="20"/>
                <w:szCs w:val="24"/>
              </w:rPr>
              <w:t>MATERIAIS BÁSICOS RECOMENDADOS PARA USO NA VISTORIA</w:t>
            </w:r>
          </w:p>
        </w:tc>
      </w:tr>
      <w:tr w:rsidR="00DB58B2" w:rsidRPr="00F70FB3" w14:paraId="030A534C" w14:textId="77777777" w:rsidTr="002F1335">
        <w:trPr>
          <w:trHeight w:val="345"/>
        </w:trPr>
        <w:tc>
          <w:tcPr>
            <w:tcW w:w="4536" w:type="dxa"/>
            <w:vAlign w:val="center"/>
          </w:tcPr>
          <w:p w14:paraId="75501CB3" w14:textId="77777777" w:rsidR="00DB58B2" w:rsidRPr="00F70FB3" w:rsidRDefault="00DB58B2" w:rsidP="002F1335">
            <w:pPr>
              <w:jc w:val="center"/>
              <w:rPr>
                <w:sz w:val="20"/>
                <w:szCs w:val="24"/>
              </w:rPr>
            </w:pPr>
            <w:r w:rsidRPr="00F70FB3">
              <w:rPr>
                <w:sz w:val="20"/>
                <w:szCs w:val="24"/>
              </w:rPr>
              <w:t>PLANTA DO IMÓVEL</w:t>
            </w:r>
          </w:p>
        </w:tc>
        <w:tc>
          <w:tcPr>
            <w:tcW w:w="5478" w:type="dxa"/>
            <w:vAlign w:val="center"/>
          </w:tcPr>
          <w:p w14:paraId="1D69E887" w14:textId="77777777" w:rsidR="00DB58B2" w:rsidRPr="00F70FB3" w:rsidRDefault="00DB58B2" w:rsidP="002F1335">
            <w:pPr>
              <w:jc w:val="center"/>
              <w:rPr>
                <w:sz w:val="20"/>
                <w:szCs w:val="24"/>
              </w:rPr>
            </w:pPr>
            <w:r w:rsidRPr="00F70FB3">
              <w:rPr>
                <w:sz w:val="20"/>
                <w:szCs w:val="24"/>
              </w:rPr>
              <w:t>TRENA, NÍVEL E PRUMO</w:t>
            </w:r>
          </w:p>
        </w:tc>
      </w:tr>
      <w:tr w:rsidR="00DB58B2" w:rsidRPr="00F70FB3" w14:paraId="7E0F990F" w14:textId="77777777" w:rsidTr="002F1335">
        <w:trPr>
          <w:trHeight w:val="382"/>
        </w:trPr>
        <w:tc>
          <w:tcPr>
            <w:tcW w:w="4536" w:type="dxa"/>
            <w:vAlign w:val="center"/>
          </w:tcPr>
          <w:p w14:paraId="3E2A2C54" w14:textId="77777777" w:rsidR="00DB58B2" w:rsidRPr="00F70FB3" w:rsidRDefault="00DB58B2" w:rsidP="002F1335">
            <w:pPr>
              <w:jc w:val="center"/>
              <w:rPr>
                <w:sz w:val="20"/>
                <w:szCs w:val="24"/>
              </w:rPr>
            </w:pPr>
            <w:r w:rsidRPr="00F70FB3">
              <w:rPr>
                <w:sz w:val="20"/>
                <w:szCs w:val="24"/>
              </w:rPr>
              <w:t>MULTÍMETRO DIGITAL E ALICATE AMPERÍMETRO</w:t>
            </w:r>
          </w:p>
        </w:tc>
        <w:tc>
          <w:tcPr>
            <w:tcW w:w="5478" w:type="dxa"/>
            <w:vAlign w:val="center"/>
          </w:tcPr>
          <w:p w14:paraId="72F36250" w14:textId="77777777" w:rsidR="00DB58B2" w:rsidRPr="00F70FB3" w:rsidRDefault="00DB58B2" w:rsidP="002F1335">
            <w:pPr>
              <w:jc w:val="center"/>
              <w:rPr>
                <w:sz w:val="20"/>
                <w:szCs w:val="24"/>
              </w:rPr>
            </w:pPr>
            <w:r w:rsidRPr="00F70FB3">
              <w:rPr>
                <w:sz w:val="20"/>
                <w:szCs w:val="24"/>
              </w:rPr>
              <w:t>TERRÔMETRO</w:t>
            </w:r>
          </w:p>
        </w:tc>
      </w:tr>
      <w:tr w:rsidR="00DB58B2" w:rsidRPr="00F70FB3" w14:paraId="15251E8F" w14:textId="77777777" w:rsidTr="002F1335">
        <w:trPr>
          <w:trHeight w:val="298"/>
        </w:trPr>
        <w:tc>
          <w:tcPr>
            <w:tcW w:w="4536" w:type="dxa"/>
            <w:vAlign w:val="center"/>
          </w:tcPr>
          <w:p w14:paraId="376FDA59" w14:textId="77777777" w:rsidR="00DB58B2" w:rsidRPr="00F70FB3" w:rsidRDefault="00DB58B2" w:rsidP="002F1335">
            <w:pPr>
              <w:jc w:val="center"/>
              <w:rPr>
                <w:sz w:val="20"/>
                <w:szCs w:val="24"/>
              </w:rPr>
            </w:pPr>
            <w:r w:rsidRPr="00F70FB3">
              <w:rPr>
                <w:sz w:val="20"/>
                <w:szCs w:val="24"/>
              </w:rPr>
              <w:t>TESTADOR DE CABOS RJ11/45</w:t>
            </w:r>
          </w:p>
        </w:tc>
        <w:tc>
          <w:tcPr>
            <w:tcW w:w="5478" w:type="dxa"/>
            <w:vAlign w:val="center"/>
          </w:tcPr>
          <w:p w14:paraId="59185296" w14:textId="77777777" w:rsidR="00DB58B2" w:rsidRPr="00F70FB3" w:rsidRDefault="00DB58B2" w:rsidP="002F1335">
            <w:pPr>
              <w:jc w:val="center"/>
              <w:rPr>
                <w:sz w:val="20"/>
                <w:szCs w:val="24"/>
              </w:rPr>
            </w:pPr>
            <w:r w:rsidRPr="00F70FB3">
              <w:rPr>
                <w:sz w:val="20"/>
                <w:szCs w:val="24"/>
              </w:rPr>
              <w:t>KIT DE FERRAMENTAS</w:t>
            </w:r>
          </w:p>
        </w:tc>
      </w:tr>
      <w:tr w:rsidR="00DB58B2" w:rsidRPr="00F70FB3" w14:paraId="458D2BDE" w14:textId="77777777" w:rsidTr="002F1335">
        <w:trPr>
          <w:trHeight w:val="298"/>
        </w:trPr>
        <w:tc>
          <w:tcPr>
            <w:tcW w:w="4536" w:type="dxa"/>
            <w:vAlign w:val="center"/>
          </w:tcPr>
          <w:p w14:paraId="4C12142A" w14:textId="77777777" w:rsidR="00DB58B2" w:rsidRPr="00F70FB3" w:rsidRDefault="00DB58B2" w:rsidP="002F1335">
            <w:pPr>
              <w:jc w:val="center"/>
              <w:rPr>
                <w:sz w:val="20"/>
                <w:szCs w:val="24"/>
              </w:rPr>
            </w:pPr>
            <w:r w:rsidRPr="00F70FB3">
              <w:rPr>
                <w:sz w:val="20"/>
                <w:szCs w:val="24"/>
              </w:rPr>
              <w:t>ANALISADOR DE ENERGIA (quando requisitado)</w:t>
            </w:r>
          </w:p>
        </w:tc>
        <w:tc>
          <w:tcPr>
            <w:tcW w:w="5478" w:type="dxa"/>
            <w:vAlign w:val="center"/>
          </w:tcPr>
          <w:p w14:paraId="6C9C5C48" w14:textId="77777777" w:rsidR="00DB58B2" w:rsidRPr="00F70FB3" w:rsidRDefault="00DB58B2" w:rsidP="002F1335">
            <w:pPr>
              <w:jc w:val="center"/>
              <w:rPr>
                <w:sz w:val="20"/>
                <w:szCs w:val="24"/>
              </w:rPr>
            </w:pPr>
            <w:r w:rsidRPr="00F70FB3">
              <w:rPr>
                <w:sz w:val="20"/>
                <w:szCs w:val="24"/>
              </w:rPr>
              <w:t>ESCADA</w:t>
            </w:r>
          </w:p>
        </w:tc>
      </w:tr>
    </w:tbl>
    <w:p w14:paraId="53D8CB46" w14:textId="77777777" w:rsidR="00DB58B2" w:rsidRPr="00F70FB3" w:rsidRDefault="00DB58B2" w:rsidP="00DB58B2">
      <w:pPr>
        <w:spacing w:after="200" w:line="276" w:lineRule="auto"/>
        <w:jc w:val="center"/>
        <w:rPr>
          <w:lang w:eastAsia="en-US"/>
        </w:rPr>
      </w:pPr>
    </w:p>
    <w:tbl>
      <w:tblPr>
        <w:tblStyle w:val="Tabelacomgrade21"/>
        <w:tblW w:w="10014" w:type="dxa"/>
        <w:tblInd w:w="108" w:type="dxa"/>
        <w:tblLayout w:type="fixed"/>
        <w:tblLook w:val="04A0" w:firstRow="1" w:lastRow="0" w:firstColumn="1" w:lastColumn="0" w:noHBand="0" w:noVBand="1"/>
      </w:tblPr>
      <w:tblGrid>
        <w:gridCol w:w="5529"/>
        <w:gridCol w:w="2976"/>
        <w:gridCol w:w="709"/>
        <w:gridCol w:w="800"/>
      </w:tblGrid>
      <w:tr w:rsidR="00DB58B2" w:rsidRPr="00F70FB3" w14:paraId="42C5B8E7" w14:textId="77777777" w:rsidTr="002F1335">
        <w:trPr>
          <w:trHeight w:val="298"/>
        </w:trPr>
        <w:tc>
          <w:tcPr>
            <w:tcW w:w="10014" w:type="dxa"/>
            <w:gridSpan w:val="4"/>
            <w:shd w:val="clear" w:color="auto" w:fill="D9D9D9"/>
            <w:vAlign w:val="center"/>
          </w:tcPr>
          <w:p w14:paraId="3EFB1E49" w14:textId="77777777" w:rsidR="00DB58B2" w:rsidRPr="00F70FB3" w:rsidRDefault="00DB58B2" w:rsidP="002F1335">
            <w:pPr>
              <w:jc w:val="center"/>
              <w:rPr>
                <w:b/>
                <w:sz w:val="20"/>
                <w:szCs w:val="20"/>
              </w:rPr>
            </w:pPr>
            <w:r w:rsidRPr="00F70FB3">
              <w:rPr>
                <w:b/>
                <w:sz w:val="20"/>
                <w:szCs w:val="20"/>
              </w:rPr>
              <w:t>INSTALAÇÕES ELÉTRICAS</w:t>
            </w:r>
          </w:p>
        </w:tc>
      </w:tr>
      <w:tr w:rsidR="00DB58B2" w:rsidRPr="00F70FB3" w14:paraId="323F18A5" w14:textId="77777777" w:rsidTr="002F1335">
        <w:trPr>
          <w:trHeight w:val="298"/>
        </w:trPr>
        <w:tc>
          <w:tcPr>
            <w:tcW w:w="10014" w:type="dxa"/>
            <w:gridSpan w:val="4"/>
            <w:shd w:val="clear" w:color="auto" w:fill="D9D9D9"/>
            <w:vAlign w:val="center"/>
          </w:tcPr>
          <w:p w14:paraId="36533C5A" w14:textId="77777777" w:rsidR="00DB58B2" w:rsidRPr="00F70FB3" w:rsidRDefault="00DB58B2" w:rsidP="002F1335">
            <w:pPr>
              <w:jc w:val="center"/>
              <w:rPr>
                <w:b/>
                <w:sz w:val="20"/>
                <w:szCs w:val="20"/>
              </w:rPr>
            </w:pPr>
            <w:r w:rsidRPr="00F70FB3">
              <w:rPr>
                <w:b/>
                <w:sz w:val="20"/>
                <w:szCs w:val="20"/>
              </w:rPr>
              <w:t>1 – PADRÃO DE ENTRADA DE ENERGIA</w:t>
            </w:r>
          </w:p>
        </w:tc>
      </w:tr>
      <w:tr w:rsidR="00DB58B2" w:rsidRPr="00F70FB3" w14:paraId="0F7592D7" w14:textId="77777777" w:rsidTr="002F1335">
        <w:trPr>
          <w:trHeight w:val="207"/>
        </w:trPr>
        <w:tc>
          <w:tcPr>
            <w:tcW w:w="5529" w:type="dxa"/>
            <w:vMerge w:val="restart"/>
            <w:shd w:val="clear" w:color="auto" w:fill="D9D9D9"/>
            <w:vAlign w:val="center"/>
          </w:tcPr>
          <w:p w14:paraId="39A14483" w14:textId="77777777" w:rsidR="00DB58B2" w:rsidRPr="00F70FB3" w:rsidRDefault="00DB58B2" w:rsidP="002F1335">
            <w:pPr>
              <w:jc w:val="center"/>
              <w:rPr>
                <w:sz w:val="20"/>
                <w:szCs w:val="20"/>
              </w:rPr>
            </w:pPr>
            <w:r w:rsidRPr="00F70FB3">
              <w:rPr>
                <w:sz w:val="20"/>
                <w:szCs w:val="20"/>
              </w:rPr>
              <w:t>DESCRIÇÃO</w:t>
            </w:r>
          </w:p>
        </w:tc>
        <w:tc>
          <w:tcPr>
            <w:tcW w:w="2976" w:type="dxa"/>
            <w:vMerge w:val="restart"/>
            <w:shd w:val="clear" w:color="auto" w:fill="D9D9D9"/>
            <w:vAlign w:val="center"/>
          </w:tcPr>
          <w:p w14:paraId="7ACE35DF" w14:textId="77777777" w:rsidR="00DB58B2" w:rsidRPr="00F70FB3" w:rsidRDefault="00DB58B2" w:rsidP="002F1335">
            <w:pPr>
              <w:jc w:val="center"/>
              <w:rPr>
                <w:sz w:val="20"/>
                <w:szCs w:val="20"/>
              </w:rPr>
            </w:pPr>
            <w:r w:rsidRPr="00F70FB3">
              <w:rPr>
                <w:sz w:val="20"/>
                <w:szCs w:val="20"/>
              </w:rPr>
              <w:t>INFORMAÇÕES</w:t>
            </w:r>
          </w:p>
        </w:tc>
        <w:tc>
          <w:tcPr>
            <w:tcW w:w="1509" w:type="dxa"/>
            <w:gridSpan w:val="2"/>
            <w:shd w:val="clear" w:color="auto" w:fill="D9D9D9"/>
            <w:vAlign w:val="center"/>
          </w:tcPr>
          <w:p w14:paraId="53F59583" w14:textId="77777777" w:rsidR="00DB58B2" w:rsidRPr="00F70FB3" w:rsidRDefault="00DB58B2" w:rsidP="002F1335">
            <w:pPr>
              <w:jc w:val="center"/>
              <w:rPr>
                <w:sz w:val="20"/>
                <w:szCs w:val="20"/>
              </w:rPr>
            </w:pPr>
            <w:r w:rsidRPr="00F70FB3">
              <w:rPr>
                <w:sz w:val="20"/>
                <w:szCs w:val="20"/>
              </w:rPr>
              <w:t>ESTADO</w:t>
            </w:r>
          </w:p>
        </w:tc>
      </w:tr>
      <w:tr w:rsidR="00DB58B2" w:rsidRPr="00F70FB3" w14:paraId="19C11AE5" w14:textId="77777777" w:rsidTr="002F1335">
        <w:trPr>
          <w:trHeight w:val="276"/>
        </w:trPr>
        <w:tc>
          <w:tcPr>
            <w:tcW w:w="5529" w:type="dxa"/>
            <w:vMerge/>
            <w:shd w:val="clear" w:color="auto" w:fill="D9D9D9"/>
            <w:vAlign w:val="center"/>
          </w:tcPr>
          <w:p w14:paraId="2C8F0A30" w14:textId="77777777" w:rsidR="00DB58B2" w:rsidRPr="00F70FB3" w:rsidRDefault="00DB58B2" w:rsidP="002F1335">
            <w:pPr>
              <w:jc w:val="center"/>
              <w:rPr>
                <w:sz w:val="20"/>
                <w:szCs w:val="20"/>
              </w:rPr>
            </w:pPr>
          </w:p>
        </w:tc>
        <w:tc>
          <w:tcPr>
            <w:tcW w:w="2976" w:type="dxa"/>
            <w:vMerge/>
            <w:shd w:val="clear" w:color="auto" w:fill="D9D9D9"/>
            <w:vAlign w:val="center"/>
          </w:tcPr>
          <w:p w14:paraId="0686A33D" w14:textId="77777777" w:rsidR="00DB58B2" w:rsidRPr="00F70FB3" w:rsidRDefault="00DB58B2" w:rsidP="002F1335">
            <w:pPr>
              <w:jc w:val="center"/>
              <w:rPr>
                <w:sz w:val="20"/>
                <w:szCs w:val="20"/>
              </w:rPr>
            </w:pPr>
          </w:p>
        </w:tc>
        <w:tc>
          <w:tcPr>
            <w:tcW w:w="709" w:type="dxa"/>
            <w:shd w:val="clear" w:color="auto" w:fill="D9D9D9"/>
            <w:vAlign w:val="center"/>
          </w:tcPr>
          <w:p w14:paraId="76311FCB" w14:textId="77777777" w:rsidR="00DB58B2" w:rsidRPr="00F70FB3" w:rsidRDefault="00DB58B2" w:rsidP="002F1335">
            <w:pPr>
              <w:jc w:val="center"/>
              <w:rPr>
                <w:b/>
                <w:sz w:val="20"/>
                <w:szCs w:val="20"/>
              </w:rPr>
            </w:pPr>
            <w:r w:rsidRPr="00F70FB3">
              <w:rPr>
                <w:b/>
                <w:sz w:val="20"/>
                <w:szCs w:val="20"/>
              </w:rPr>
              <w:t>OK</w:t>
            </w:r>
          </w:p>
        </w:tc>
        <w:tc>
          <w:tcPr>
            <w:tcW w:w="800" w:type="dxa"/>
            <w:shd w:val="clear" w:color="auto" w:fill="D9D9D9"/>
            <w:vAlign w:val="center"/>
          </w:tcPr>
          <w:p w14:paraId="559D9745" w14:textId="77777777" w:rsidR="00DB58B2" w:rsidRPr="00F70FB3" w:rsidRDefault="00DB58B2" w:rsidP="002F1335">
            <w:pPr>
              <w:jc w:val="center"/>
              <w:rPr>
                <w:b/>
                <w:sz w:val="20"/>
                <w:szCs w:val="20"/>
              </w:rPr>
            </w:pPr>
            <w:r w:rsidRPr="00F70FB3">
              <w:rPr>
                <w:b/>
                <w:sz w:val="20"/>
                <w:szCs w:val="20"/>
              </w:rPr>
              <w:t>NOK</w:t>
            </w:r>
          </w:p>
        </w:tc>
      </w:tr>
      <w:tr w:rsidR="00DB58B2" w:rsidRPr="00F70FB3" w14:paraId="0966A027" w14:textId="77777777" w:rsidTr="002F1335">
        <w:trPr>
          <w:trHeight w:val="382"/>
        </w:trPr>
        <w:tc>
          <w:tcPr>
            <w:tcW w:w="5529" w:type="dxa"/>
          </w:tcPr>
          <w:p w14:paraId="20317B17" w14:textId="77777777" w:rsidR="00DB58B2" w:rsidRPr="00F70FB3" w:rsidRDefault="00DB58B2" w:rsidP="002F1335">
            <w:pPr>
              <w:jc w:val="both"/>
              <w:rPr>
                <w:sz w:val="20"/>
                <w:szCs w:val="20"/>
              </w:rPr>
            </w:pPr>
            <w:r w:rsidRPr="00F70FB3">
              <w:rPr>
                <w:sz w:val="20"/>
                <w:szCs w:val="20"/>
              </w:rPr>
              <w:t>Tipo do padrão (monofásico, bifásico ou trifásico).</w:t>
            </w:r>
          </w:p>
        </w:tc>
        <w:tc>
          <w:tcPr>
            <w:tcW w:w="2976" w:type="dxa"/>
            <w:vAlign w:val="center"/>
          </w:tcPr>
          <w:p w14:paraId="254BE82A" w14:textId="77777777" w:rsidR="00DB58B2" w:rsidRPr="00F70FB3" w:rsidRDefault="00DB58B2" w:rsidP="002F1335">
            <w:pPr>
              <w:jc w:val="center"/>
              <w:rPr>
                <w:sz w:val="20"/>
                <w:szCs w:val="20"/>
              </w:rPr>
            </w:pPr>
          </w:p>
        </w:tc>
        <w:tc>
          <w:tcPr>
            <w:tcW w:w="709" w:type="dxa"/>
            <w:vAlign w:val="center"/>
          </w:tcPr>
          <w:p w14:paraId="6C165FAF" w14:textId="77777777" w:rsidR="00DB58B2" w:rsidRPr="00F70FB3" w:rsidRDefault="00DB58B2" w:rsidP="002F1335">
            <w:pPr>
              <w:jc w:val="center"/>
              <w:rPr>
                <w:sz w:val="20"/>
                <w:szCs w:val="20"/>
              </w:rPr>
            </w:pPr>
          </w:p>
        </w:tc>
        <w:tc>
          <w:tcPr>
            <w:tcW w:w="800" w:type="dxa"/>
            <w:vAlign w:val="center"/>
          </w:tcPr>
          <w:p w14:paraId="3161A0E8" w14:textId="77777777" w:rsidR="00DB58B2" w:rsidRPr="00F70FB3" w:rsidRDefault="00DB58B2" w:rsidP="002F1335">
            <w:pPr>
              <w:jc w:val="center"/>
              <w:rPr>
                <w:sz w:val="20"/>
                <w:szCs w:val="20"/>
              </w:rPr>
            </w:pPr>
          </w:p>
        </w:tc>
      </w:tr>
      <w:tr w:rsidR="00DB58B2" w:rsidRPr="00F70FB3" w14:paraId="7D623120" w14:textId="77777777" w:rsidTr="002F1335">
        <w:trPr>
          <w:trHeight w:val="298"/>
        </w:trPr>
        <w:tc>
          <w:tcPr>
            <w:tcW w:w="5529" w:type="dxa"/>
          </w:tcPr>
          <w:p w14:paraId="411AB0AA" w14:textId="77777777" w:rsidR="00DB58B2" w:rsidRPr="00F70FB3" w:rsidRDefault="00DB58B2" w:rsidP="002F1335">
            <w:pPr>
              <w:jc w:val="both"/>
              <w:rPr>
                <w:sz w:val="20"/>
                <w:szCs w:val="20"/>
              </w:rPr>
            </w:pPr>
            <w:r w:rsidRPr="00F70FB3">
              <w:rPr>
                <w:sz w:val="20"/>
                <w:szCs w:val="20"/>
              </w:rPr>
              <w:t>Bitola do condutor de entrada (do poste ao medidor).</w:t>
            </w:r>
          </w:p>
        </w:tc>
        <w:tc>
          <w:tcPr>
            <w:tcW w:w="2976" w:type="dxa"/>
            <w:vAlign w:val="center"/>
          </w:tcPr>
          <w:p w14:paraId="37F841F3" w14:textId="77777777" w:rsidR="00DB58B2" w:rsidRPr="00F70FB3" w:rsidRDefault="00DB58B2" w:rsidP="002F1335">
            <w:pPr>
              <w:jc w:val="center"/>
              <w:rPr>
                <w:sz w:val="20"/>
                <w:szCs w:val="20"/>
              </w:rPr>
            </w:pPr>
          </w:p>
        </w:tc>
        <w:tc>
          <w:tcPr>
            <w:tcW w:w="709" w:type="dxa"/>
            <w:vAlign w:val="center"/>
          </w:tcPr>
          <w:p w14:paraId="4A06D919" w14:textId="77777777" w:rsidR="00DB58B2" w:rsidRPr="00F70FB3" w:rsidRDefault="00DB58B2" w:rsidP="002F1335">
            <w:pPr>
              <w:jc w:val="center"/>
              <w:rPr>
                <w:sz w:val="20"/>
                <w:szCs w:val="20"/>
              </w:rPr>
            </w:pPr>
          </w:p>
        </w:tc>
        <w:tc>
          <w:tcPr>
            <w:tcW w:w="800" w:type="dxa"/>
            <w:vAlign w:val="center"/>
          </w:tcPr>
          <w:p w14:paraId="03C37B6A" w14:textId="77777777" w:rsidR="00DB58B2" w:rsidRPr="00F70FB3" w:rsidRDefault="00DB58B2" w:rsidP="002F1335">
            <w:pPr>
              <w:jc w:val="center"/>
              <w:rPr>
                <w:sz w:val="20"/>
                <w:szCs w:val="20"/>
              </w:rPr>
            </w:pPr>
          </w:p>
        </w:tc>
      </w:tr>
      <w:tr w:rsidR="00DB58B2" w:rsidRPr="00F70FB3" w14:paraId="0CB7F04D" w14:textId="77777777" w:rsidTr="002F1335">
        <w:trPr>
          <w:trHeight w:val="360"/>
        </w:trPr>
        <w:tc>
          <w:tcPr>
            <w:tcW w:w="5529" w:type="dxa"/>
          </w:tcPr>
          <w:p w14:paraId="3B038B7E" w14:textId="77777777" w:rsidR="00DB58B2" w:rsidRPr="00F70FB3" w:rsidRDefault="00DB58B2" w:rsidP="002F1335">
            <w:pPr>
              <w:jc w:val="both"/>
              <w:rPr>
                <w:sz w:val="20"/>
                <w:szCs w:val="20"/>
              </w:rPr>
            </w:pPr>
            <w:r w:rsidRPr="00F70FB3">
              <w:rPr>
                <w:sz w:val="20"/>
                <w:szCs w:val="20"/>
              </w:rPr>
              <w:t>Capacidade do disjuntor de entrada.</w:t>
            </w:r>
          </w:p>
        </w:tc>
        <w:tc>
          <w:tcPr>
            <w:tcW w:w="2976" w:type="dxa"/>
            <w:vAlign w:val="center"/>
          </w:tcPr>
          <w:p w14:paraId="120B25C9" w14:textId="77777777" w:rsidR="00DB58B2" w:rsidRPr="00F70FB3" w:rsidRDefault="00DB58B2" w:rsidP="002F1335">
            <w:pPr>
              <w:jc w:val="center"/>
              <w:rPr>
                <w:sz w:val="20"/>
                <w:szCs w:val="20"/>
              </w:rPr>
            </w:pPr>
          </w:p>
        </w:tc>
        <w:tc>
          <w:tcPr>
            <w:tcW w:w="709" w:type="dxa"/>
            <w:vAlign w:val="center"/>
          </w:tcPr>
          <w:p w14:paraId="50B54EA9" w14:textId="77777777" w:rsidR="00DB58B2" w:rsidRPr="00F70FB3" w:rsidRDefault="00DB58B2" w:rsidP="002F1335">
            <w:pPr>
              <w:jc w:val="center"/>
              <w:rPr>
                <w:sz w:val="20"/>
                <w:szCs w:val="20"/>
              </w:rPr>
            </w:pPr>
          </w:p>
        </w:tc>
        <w:tc>
          <w:tcPr>
            <w:tcW w:w="800" w:type="dxa"/>
            <w:vAlign w:val="center"/>
          </w:tcPr>
          <w:p w14:paraId="56977D8A" w14:textId="77777777" w:rsidR="00DB58B2" w:rsidRPr="00F70FB3" w:rsidRDefault="00DB58B2" w:rsidP="002F1335">
            <w:pPr>
              <w:jc w:val="center"/>
              <w:rPr>
                <w:sz w:val="20"/>
                <w:szCs w:val="20"/>
              </w:rPr>
            </w:pPr>
          </w:p>
        </w:tc>
      </w:tr>
      <w:tr w:rsidR="00DB58B2" w:rsidRPr="00F70FB3" w14:paraId="2F428D84" w14:textId="77777777" w:rsidTr="002F1335">
        <w:trPr>
          <w:trHeight w:val="360"/>
        </w:trPr>
        <w:tc>
          <w:tcPr>
            <w:tcW w:w="5529" w:type="dxa"/>
          </w:tcPr>
          <w:p w14:paraId="078A734C" w14:textId="77777777" w:rsidR="00DB58B2" w:rsidRPr="00F70FB3" w:rsidRDefault="00DB58B2" w:rsidP="002F1335">
            <w:pPr>
              <w:jc w:val="both"/>
              <w:rPr>
                <w:sz w:val="20"/>
                <w:szCs w:val="20"/>
              </w:rPr>
            </w:pPr>
            <w:r w:rsidRPr="00F70FB3">
              <w:rPr>
                <w:sz w:val="20"/>
                <w:szCs w:val="20"/>
              </w:rPr>
              <w:t>Bitola do condutor de entrada (do medidor para dentro do imóvel).</w:t>
            </w:r>
          </w:p>
        </w:tc>
        <w:tc>
          <w:tcPr>
            <w:tcW w:w="2976" w:type="dxa"/>
            <w:vAlign w:val="center"/>
          </w:tcPr>
          <w:p w14:paraId="6575DC5C" w14:textId="77777777" w:rsidR="00DB58B2" w:rsidRPr="00F70FB3" w:rsidRDefault="00DB58B2" w:rsidP="002F1335">
            <w:pPr>
              <w:jc w:val="center"/>
              <w:rPr>
                <w:sz w:val="20"/>
                <w:szCs w:val="20"/>
              </w:rPr>
            </w:pPr>
          </w:p>
        </w:tc>
        <w:tc>
          <w:tcPr>
            <w:tcW w:w="709" w:type="dxa"/>
            <w:vAlign w:val="center"/>
          </w:tcPr>
          <w:p w14:paraId="7593A6A3" w14:textId="77777777" w:rsidR="00DB58B2" w:rsidRPr="00F70FB3" w:rsidRDefault="00DB58B2" w:rsidP="002F1335">
            <w:pPr>
              <w:jc w:val="center"/>
              <w:rPr>
                <w:sz w:val="20"/>
                <w:szCs w:val="20"/>
              </w:rPr>
            </w:pPr>
          </w:p>
        </w:tc>
        <w:tc>
          <w:tcPr>
            <w:tcW w:w="800" w:type="dxa"/>
            <w:vAlign w:val="center"/>
          </w:tcPr>
          <w:p w14:paraId="3C6CA6AA" w14:textId="77777777" w:rsidR="00DB58B2" w:rsidRPr="00F70FB3" w:rsidRDefault="00DB58B2" w:rsidP="002F1335">
            <w:pPr>
              <w:jc w:val="center"/>
              <w:rPr>
                <w:sz w:val="20"/>
                <w:szCs w:val="20"/>
              </w:rPr>
            </w:pPr>
          </w:p>
        </w:tc>
      </w:tr>
      <w:tr w:rsidR="00DB58B2" w:rsidRPr="00F70FB3" w14:paraId="70A7E0B8" w14:textId="77777777" w:rsidTr="002F1335">
        <w:trPr>
          <w:trHeight w:val="360"/>
        </w:trPr>
        <w:tc>
          <w:tcPr>
            <w:tcW w:w="5529" w:type="dxa"/>
          </w:tcPr>
          <w:p w14:paraId="273BDEEA" w14:textId="77777777" w:rsidR="00DB58B2" w:rsidRPr="00F70FB3" w:rsidRDefault="00DB58B2" w:rsidP="002F1335">
            <w:pPr>
              <w:jc w:val="both"/>
              <w:rPr>
                <w:sz w:val="20"/>
                <w:szCs w:val="20"/>
              </w:rPr>
            </w:pPr>
            <w:r w:rsidRPr="00F70FB3">
              <w:rPr>
                <w:sz w:val="20"/>
                <w:szCs w:val="20"/>
              </w:rPr>
              <w:t>Existe aterramento na entrada?</w:t>
            </w:r>
          </w:p>
        </w:tc>
        <w:tc>
          <w:tcPr>
            <w:tcW w:w="2976" w:type="dxa"/>
            <w:vAlign w:val="center"/>
          </w:tcPr>
          <w:p w14:paraId="3EE3884E" w14:textId="77777777" w:rsidR="00DB58B2" w:rsidRPr="00F70FB3" w:rsidRDefault="00DB58B2" w:rsidP="002F1335">
            <w:pPr>
              <w:jc w:val="center"/>
              <w:rPr>
                <w:sz w:val="20"/>
                <w:szCs w:val="20"/>
              </w:rPr>
            </w:pPr>
          </w:p>
        </w:tc>
        <w:tc>
          <w:tcPr>
            <w:tcW w:w="709" w:type="dxa"/>
            <w:vAlign w:val="center"/>
          </w:tcPr>
          <w:p w14:paraId="39F0F53F" w14:textId="77777777" w:rsidR="00DB58B2" w:rsidRPr="00F70FB3" w:rsidRDefault="00DB58B2" w:rsidP="002F1335">
            <w:pPr>
              <w:jc w:val="center"/>
              <w:rPr>
                <w:sz w:val="20"/>
                <w:szCs w:val="20"/>
              </w:rPr>
            </w:pPr>
          </w:p>
        </w:tc>
        <w:tc>
          <w:tcPr>
            <w:tcW w:w="800" w:type="dxa"/>
            <w:vAlign w:val="center"/>
          </w:tcPr>
          <w:p w14:paraId="6BFD54B7" w14:textId="77777777" w:rsidR="00DB58B2" w:rsidRPr="00F70FB3" w:rsidRDefault="00DB58B2" w:rsidP="002F1335">
            <w:pPr>
              <w:jc w:val="center"/>
              <w:rPr>
                <w:sz w:val="20"/>
                <w:szCs w:val="20"/>
              </w:rPr>
            </w:pPr>
          </w:p>
        </w:tc>
      </w:tr>
      <w:tr w:rsidR="00DB58B2" w:rsidRPr="00F70FB3" w14:paraId="454708ED" w14:textId="77777777" w:rsidTr="002F1335">
        <w:trPr>
          <w:trHeight w:val="360"/>
        </w:trPr>
        <w:tc>
          <w:tcPr>
            <w:tcW w:w="5529" w:type="dxa"/>
          </w:tcPr>
          <w:p w14:paraId="7364F6F1" w14:textId="77777777" w:rsidR="00DB58B2" w:rsidRPr="00F70FB3" w:rsidRDefault="00DB58B2" w:rsidP="002F1335">
            <w:pPr>
              <w:jc w:val="both"/>
              <w:rPr>
                <w:sz w:val="20"/>
                <w:szCs w:val="20"/>
              </w:rPr>
            </w:pPr>
            <w:r w:rsidRPr="00F70FB3">
              <w:rPr>
                <w:sz w:val="20"/>
                <w:szCs w:val="20"/>
              </w:rPr>
              <w:t>Estado do relógio de medição.</w:t>
            </w:r>
          </w:p>
        </w:tc>
        <w:tc>
          <w:tcPr>
            <w:tcW w:w="2976" w:type="dxa"/>
            <w:vAlign w:val="center"/>
          </w:tcPr>
          <w:p w14:paraId="03625E63" w14:textId="77777777" w:rsidR="00DB58B2" w:rsidRPr="00F70FB3" w:rsidRDefault="00DB58B2" w:rsidP="002F1335">
            <w:pPr>
              <w:jc w:val="center"/>
              <w:rPr>
                <w:sz w:val="20"/>
                <w:szCs w:val="20"/>
              </w:rPr>
            </w:pPr>
          </w:p>
        </w:tc>
        <w:tc>
          <w:tcPr>
            <w:tcW w:w="709" w:type="dxa"/>
            <w:vAlign w:val="center"/>
          </w:tcPr>
          <w:p w14:paraId="6FCB9F8E" w14:textId="77777777" w:rsidR="00DB58B2" w:rsidRPr="00F70FB3" w:rsidRDefault="00DB58B2" w:rsidP="002F1335">
            <w:pPr>
              <w:jc w:val="center"/>
              <w:rPr>
                <w:sz w:val="20"/>
                <w:szCs w:val="20"/>
              </w:rPr>
            </w:pPr>
          </w:p>
        </w:tc>
        <w:tc>
          <w:tcPr>
            <w:tcW w:w="800" w:type="dxa"/>
            <w:vAlign w:val="center"/>
          </w:tcPr>
          <w:p w14:paraId="71B4EF23" w14:textId="77777777" w:rsidR="00DB58B2" w:rsidRPr="00F70FB3" w:rsidRDefault="00DB58B2" w:rsidP="002F1335">
            <w:pPr>
              <w:jc w:val="center"/>
              <w:rPr>
                <w:sz w:val="20"/>
                <w:szCs w:val="20"/>
              </w:rPr>
            </w:pPr>
          </w:p>
        </w:tc>
      </w:tr>
      <w:tr w:rsidR="00DB58B2" w:rsidRPr="00F70FB3" w14:paraId="20BE7A08" w14:textId="77777777" w:rsidTr="002F1335">
        <w:trPr>
          <w:trHeight w:val="360"/>
        </w:trPr>
        <w:tc>
          <w:tcPr>
            <w:tcW w:w="5529" w:type="dxa"/>
          </w:tcPr>
          <w:p w14:paraId="512E45A3" w14:textId="77777777" w:rsidR="00DB58B2" w:rsidRPr="00F70FB3" w:rsidRDefault="00DB58B2" w:rsidP="002F1335">
            <w:pPr>
              <w:jc w:val="both"/>
              <w:rPr>
                <w:sz w:val="20"/>
                <w:szCs w:val="20"/>
              </w:rPr>
            </w:pPr>
            <w:r w:rsidRPr="00F70FB3">
              <w:rPr>
                <w:sz w:val="20"/>
                <w:szCs w:val="20"/>
              </w:rPr>
              <w:t>Caixa padrão polifásico ou monofásico?</w:t>
            </w:r>
          </w:p>
        </w:tc>
        <w:tc>
          <w:tcPr>
            <w:tcW w:w="2976" w:type="dxa"/>
            <w:vAlign w:val="center"/>
          </w:tcPr>
          <w:p w14:paraId="77325A60" w14:textId="77777777" w:rsidR="00DB58B2" w:rsidRPr="00F70FB3" w:rsidRDefault="00DB58B2" w:rsidP="002F1335">
            <w:pPr>
              <w:jc w:val="center"/>
              <w:rPr>
                <w:sz w:val="20"/>
                <w:szCs w:val="20"/>
              </w:rPr>
            </w:pPr>
          </w:p>
        </w:tc>
        <w:tc>
          <w:tcPr>
            <w:tcW w:w="709" w:type="dxa"/>
            <w:vAlign w:val="center"/>
          </w:tcPr>
          <w:p w14:paraId="61C1FEBF" w14:textId="77777777" w:rsidR="00DB58B2" w:rsidRPr="00F70FB3" w:rsidRDefault="00DB58B2" w:rsidP="002F1335">
            <w:pPr>
              <w:jc w:val="center"/>
              <w:rPr>
                <w:sz w:val="20"/>
                <w:szCs w:val="20"/>
              </w:rPr>
            </w:pPr>
          </w:p>
        </w:tc>
        <w:tc>
          <w:tcPr>
            <w:tcW w:w="800" w:type="dxa"/>
            <w:vAlign w:val="center"/>
          </w:tcPr>
          <w:p w14:paraId="6A56D88D" w14:textId="77777777" w:rsidR="00DB58B2" w:rsidRPr="00F70FB3" w:rsidRDefault="00DB58B2" w:rsidP="002F1335">
            <w:pPr>
              <w:jc w:val="center"/>
              <w:rPr>
                <w:sz w:val="20"/>
                <w:szCs w:val="20"/>
              </w:rPr>
            </w:pPr>
          </w:p>
        </w:tc>
      </w:tr>
      <w:tr w:rsidR="00DB58B2" w:rsidRPr="00F70FB3" w14:paraId="1C32891E" w14:textId="77777777" w:rsidTr="002F1335">
        <w:trPr>
          <w:trHeight w:val="360"/>
        </w:trPr>
        <w:tc>
          <w:tcPr>
            <w:tcW w:w="5529" w:type="dxa"/>
          </w:tcPr>
          <w:p w14:paraId="465C5275" w14:textId="77777777" w:rsidR="00DB58B2" w:rsidRPr="00F70FB3" w:rsidRDefault="00DB58B2" w:rsidP="002F1335">
            <w:pPr>
              <w:jc w:val="both"/>
              <w:rPr>
                <w:sz w:val="20"/>
                <w:szCs w:val="20"/>
              </w:rPr>
            </w:pPr>
            <w:r w:rsidRPr="00F70FB3">
              <w:rPr>
                <w:sz w:val="20"/>
                <w:szCs w:val="20"/>
              </w:rPr>
              <w:t>A caixa de medição é de plástico com visor de vidro padronizado?</w:t>
            </w:r>
          </w:p>
        </w:tc>
        <w:tc>
          <w:tcPr>
            <w:tcW w:w="2976" w:type="dxa"/>
            <w:vAlign w:val="center"/>
          </w:tcPr>
          <w:p w14:paraId="5ED42C44" w14:textId="77777777" w:rsidR="00DB58B2" w:rsidRPr="00F70FB3" w:rsidRDefault="00DB58B2" w:rsidP="002F1335">
            <w:pPr>
              <w:jc w:val="center"/>
              <w:rPr>
                <w:sz w:val="20"/>
                <w:szCs w:val="20"/>
              </w:rPr>
            </w:pPr>
          </w:p>
        </w:tc>
        <w:tc>
          <w:tcPr>
            <w:tcW w:w="709" w:type="dxa"/>
            <w:vAlign w:val="center"/>
          </w:tcPr>
          <w:p w14:paraId="0CB31DC6" w14:textId="77777777" w:rsidR="00DB58B2" w:rsidRPr="00F70FB3" w:rsidRDefault="00DB58B2" w:rsidP="002F1335">
            <w:pPr>
              <w:jc w:val="center"/>
              <w:rPr>
                <w:sz w:val="20"/>
                <w:szCs w:val="20"/>
              </w:rPr>
            </w:pPr>
          </w:p>
        </w:tc>
        <w:tc>
          <w:tcPr>
            <w:tcW w:w="800" w:type="dxa"/>
            <w:vAlign w:val="center"/>
          </w:tcPr>
          <w:p w14:paraId="4E89EC14" w14:textId="77777777" w:rsidR="00DB58B2" w:rsidRPr="00F70FB3" w:rsidRDefault="00DB58B2" w:rsidP="002F1335">
            <w:pPr>
              <w:jc w:val="center"/>
              <w:rPr>
                <w:sz w:val="20"/>
                <w:szCs w:val="20"/>
              </w:rPr>
            </w:pPr>
          </w:p>
        </w:tc>
      </w:tr>
      <w:tr w:rsidR="00DB58B2" w:rsidRPr="00F70FB3" w14:paraId="112001F9" w14:textId="77777777" w:rsidTr="002F1335">
        <w:trPr>
          <w:trHeight w:val="360"/>
        </w:trPr>
        <w:tc>
          <w:tcPr>
            <w:tcW w:w="5529" w:type="dxa"/>
          </w:tcPr>
          <w:p w14:paraId="59C3132C" w14:textId="77777777" w:rsidR="00DB58B2" w:rsidRPr="00F70FB3" w:rsidRDefault="00DB58B2" w:rsidP="002F1335">
            <w:pPr>
              <w:jc w:val="both"/>
              <w:rPr>
                <w:sz w:val="20"/>
                <w:szCs w:val="20"/>
              </w:rPr>
            </w:pPr>
            <w:r w:rsidRPr="00F70FB3">
              <w:rPr>
                <w:sz w:val="20"/>
                <w:szCs w:val="20"/>
              </w:rPr>
              <w:t>A caixa de medição está fixada na altura de 1,60m (+/- 10cm)</w:t>
            </w:r>
          </w:p>
        </w:tc>
        <w:tc>
          <w:tcPr>
            <w:tcW w:w="2976" w:type="dxa"/>
            <w:vAlign w:val="center"/>
          </w:tcPr>
          <w:p w14:paraId="2BC35F92" w14:textId="77777777" w:rsidR="00DB58B2" w:rsidRPr="00F70FB3" w:rsidRDefault="00DB58B2" w:rsidP="002F1335">
            <w:pPr>
              <w:jc w:val="center"/>
              <w:rPr>
                <w:sz w:val="20"/>
                <w:szCs w:val="20"/>
              </w:rPr>
            </w:pPr>
          </w:p>
        </w:tc>
        <w:tc>
          <w:tcPr>
            <w:tcW w:w="709" w:type="dxa"/>
            <w:vAlign w:val="center"/>
          </w:tcPr>
          <w:p w14:paraId="01361CB0" w14:textId="77777777" w:rsidR="00DB58B2" w:rsidRPr="00F70FB3" w:rsidRDefault="00DB58B2" w:rsidP="002F1335">
            <w:pPr>
              <w:jc w:val="center"/>
              <w:rPr>
                <w:sz w:val="20"/>
                <w:szCs w:val="20"/>
              </w:rPr>
            </w:pPr>
          </w:p>
        </w:tc>
        <w:tc>
          <w:tcPr>
            <w:tcW w:w="800" w:type="dxa"/>
            <w:vAlign w:val="center"/>
          </w:tcPr>
          <w:p w14:paraId="13F74BB4" w14:textId="77777777" w:rsidR="00DB58B2" w:rsidRPr="00F70FB3" w:rsidRDefault="00DB58B2" w:rsidP="002F1335">
            <w:pPr>
              <w:jc w:val="center"/>
              <w:rPr>
                <w:sz w:val="20"/>
                <w:szCs w:val="20"/>
              </w:rPr>
            </w:pPr>
          </w:p>
        </w:tc>
      </w:tr>
      <w:tr w:rsidR="00DB58B2" w:rsidRPr="00F70FB3" w14:paraId="3F4E0601" w14:textId="77777777" w:rsidTr="002F1335">
        <w:trPr>
          <w:trHeight w:val="360"/>
        </w:trPr>
        <w:tc>
          <w:tcPr>
            <w:tcW w:w="5529" w:type="dxa"/>
          </w:tcPr>
          <w:p w14:paraId="13F87AAC" w14:textId="77777777" w:rsidR="00DB58B2" w:rsidRPr="00F70FB3" w:rsidRDefault="00DB58B2" w:rsidP="002F1335">
            <w:pPr>
              <w:jc w:val="both"/>
              <w:rPr>
                <w:sz w:val="20"/>
                <w:szCs w:val="20"/>
              </w:rPr>
            </w:pPr>
            <w:r w:rsidRPr="00F70FB3">
              <w:rPr>
                <w:sz w:val="20"/>
                <w:szCs w:val="20"/>
              </w:rPr>
              <w:t xml:space="preserve">Informe como está/será fixado o ramal de entrada (pontalete, fachada, </w:t>
            </w:r>
            <w:proofErr w:type="spellStart"/>
            <w:r w:rsidRPr="00F70FB3">
              <w:rPr>
                <w:sz w:val="20"/>
                <w:szCs w:val="20"/>
              </w:rPr>
              <w:t>etc</w:t>
            </w:r>
            <w:proofErr w:type="spellEnd"/>
            <w:r w:rsidRPr="00F70FB3">
              <w:rPr>
                <w:sz w:val="20"/>
                <w:szCs w:val="20"/>
              </w:rPr>
              <w:t>)</w:t>
            </w:r>
          </w:p>
        </w:tc>
        <w:tc>
          <w:tcPr>
            <w:tcW w:w="2976" w:type="dxa"/>
            <w:vAlign w:val="center"/>
          </w:tcPr>
          <w:p w14:paraId="3E86E613" w14:textId="77777777" w:rsidR="00DB58B2" w:rsidRPr="00F70FB3" w:rsidRDefault="00DB58B2" w:rsidP="002F1335">
            <w:pPr>
              <w:jc w:val="center"/>
              <w:rPr>
                <w:sz w:val="20"/>
                <w:szCs w:val="20"/>
              </w:rPr>
            </w:pPr>
          </w:p>
        </w:tc>
        <w:tc>
          <w:tcPr>
            <w:tcW w:w="709" w:type="dxa"/>
            <w:vAlign w:val="center"/>
          </w:tcPr>
          <w:p w14:paraId="583530F8" w14:textId="77777777" w:rsidR="00DB58B2" w:rsidRPr="00F70FB3" w:rsidRDefault="00DB58B2" w:rsidP="002F1335">
            <w:pPr>
              <w:jc w:val="center"/>
              <w:rPr>
                <w:sz w:val="20"/>
                <w:szCs w:val="20"/>
              </w:rPr>
            </w:pPr>
          </w:p>
        </w:tc>
        <w:tc>
          <w:tcPr>
            <w:tcW w:w="800" w:type="dxa"/>
            <w:vAlign w:val="center"/>
          </w:tcPr>
          <w:p w14:paraId="0BA475F6" w14:textId="77777777" w:rsidR="00DB58B2" w:rsidRPr="00F70FB3" w:rsidRDefault="00DB58B2" w:rsidP="002F1335">
            <w:pPr>
              <w:jc w:val="center"/>
              <w:rPr>
                <w:sz w:val="20"/>
                <w:szCs w:val="20"/>
              </w:rPr>
            </w:pPr>
          </w:p>
        </w:tc>
      </w:tr>
      <w:tr w:rsidR="00DB58B2" w:rsidRPr="00F70FB3" w14:paraId="176FCEC2" w14:textId="77777777" w:rsidTr="002F1335">
        <w:trPr>
          <w:trHeight w:val="360"/>
        </w:trPr>
        <w:tc>
          <w:tcPr>
            <w:tcW w:w="5529" w:type="dxa"/>
          </w:tcPr>
          <w:p w14:paraId="2F493193" w14:textId="77777777" w:rsidR="00DB58B2" w:rsidRPr="00F70FB3" w:rsidRDefault="00DB58B2" w:rsidP="002F1335">
            <w:pPr>
              <w:jc w:val="both"/>
              <w:rPr>
                <w:sz w:val="20"/>
                <w:szCs w:val="20"/>
              </w:rPr>
            </w:pPr>
            <w:r w:rsidRPr="00F70FB3">
              <w:rPr>
                <w:sz w:val="20"/>
                <w:szCs w:val="20"/>
              </w:rPr>
              <w:t>A fixação do ramal de ligação se dá por meio de armação secundária dotada de isolador roldana com haste?</w:t>
            </w:r>
          </w:p>
        </w:tc>
        <w:tc>
          <w:tcPr>
            <w:tcW w:w="2976" w:type="dxa"/>
            <w:vAlign w:val="center"/>
          </w:tcPr>
          <w:p w14:paraId="25FFACBF" w14:textId="77777777" w:rsidR="00DB58B2" w:rsidRPr="00F70FB3" w:rsidRDefault="00DB58B2" w:rsidP="002F1335">
            <w:pPr>
              <w:jc w:val="center"/>
              <w:rPr>
                <w:sz w:val="20"/>
                <w:szCs w:val="20"/>
              </w:rPr>
            </w:pPr>
          </w:p>
        </w:tc>
        <w:tc>
          <w:tcPr>
            <w:tcW w:w="709" w:type="dxa"/>
            <w:vAlign w:val="center"/>
          </w:tcPr>
          <w:p w14:paraId="5C92D4C8" w14:textId="77777777" w:rsidR="00DB58B2" w:rsidRPr="00F70FB3" w:rsidRDefault="00DB58B2" w:rsidP="002F1335">
            <w:pPr>
              <w:jc w:val="center"/>
              <w:rPr>
                <w:sz w:val="20"/>
                <w:szCs w:val="20"/>
              </w:rPr>
            </w:pPr>
          </w:p>
        </w:tc>
        <w:tc>
          <w:tcPr>
            <w:tcW w:w="800" w:type="dxa"/>
            <w:vAlign w:val="center"/>
          </w:tcPr>
          <w:p w14:paraId="07F9DBBE" w14:textId="77777777" w:rsidR="00DB58B2" w:rsidRPr="00F70FB3" w:rsidRDefault="00DB58B2" w:rsidP="002F1335">
            <w:pPr>
              <w:jc w:val="center"/>
              <w:rPr>
                <w:sz w:val="20"/>
                <w:szCs w:val="20"/>
              </w:rPr>
            </w:pPr>
          </w:p>
        </w:tc>
      </w:tr>
      <w:tr w:rsidR="00DB58B2" w:rsidRPr="00F70FB3" w14:paraId="3D27B576" w14:textId="77777777" w:rsidTr="002F1335">
        <w:trPr>
          <w:trHeight w:val="360"/>
        </w:trPr>
        <w:tc>
          <w:tcPr>
            <w:tcW w:w="5529" w:type="dxa"/>
          </w:tcPr>
          <w:p w14:paraId="375BADF0" w14:textId="77777777" w:rsidR="00DB58B2" w:rsidRPr="00F70FB3" w:rsidRDefault="00DB58B2" w:rsidP="002F1335">
            <w:pPr>
              <w:jc w:val="both"/>
              <w:rPr>
                <w:sz w:val="20"/>
                <w:szCs w:val="20"/>
              </w:rPr>
            </w:pPr>
            <w:r w:rsidRPr="00F70FB3">
              <w:rPr>
                <w:sz w:val="20"/>
                <w:szCs w:val="20"/>
              </w:rPr>
              <w:t>Há parafuso olhal fixado corretamente?</w:t>
            </w:r>
          </w:p>
        </w:tc>
        <w:tc>
          <w:tcPr>
            <w:tcW w:w="2976" w:type="dxa"/>
            <w:vAlign w:val="center"/>
          </w:tcPr>
          <w:p w14:paraId="532C9246" w14:textId="77777777" w:rsidR="00DB58B2" w:rsidRPr="00F70FB3" w:rsidRDefault="00DB58B2" w:rsidP="002F1335">
            <w:pPr>
              <w:jc w:val="center"/>
              <w:rPr>
                <w:sz w:val="20"/>
                <w:szCs w:val="20"/>
              </w:rPr>
            </w:pPr>
          </w:p>
        </w:tc>
        <w:tc>
          <w:tcPr>
            <w:tcW w:w="709" w:type="dxa"/>
            <w:vAlign w:val="center"/>
          </w:tcPr>
          <w:p w14:paraId="6FF46935" w14:textId="77777777" w:rsidR="00DB58B2" w:rsidRPr="00F70FB3" w:rsidRDefault="00DB58B2" w:rsidP="002F1335">
            <w:pPr>
              <w:jc w:val="center"/>
              <w:rPr>
                <w:sz w:val="20"/>
                <w:szCs w:val="20"/>
              </w:rPr>
            </w:pPr>
          </w:p>
        </w:tc>
        <w:tc>
          <w:tcPr>
            <w:tcW w:w="800" w:type="dxa"/>
            <w:vAlign w:val="center"/>
          </w:tcPr>
          <w:p w14:paraId="0E751808" w14:textId="77777777" w:rsidR="00DB58B2" w:rsidRPr="00F70FB3" w:rsidRDefault="00DB58B2" w:rsidP="002F1335">
            <w:pPr>
              <w:jc w:val="center"/>
              <w:rPr>
                <w:sz w:val="20"/>
                <w:szCs w:val="20"/>
              </w:rPr>
            </w:pPr>
          </w:p>
        </w:tc>
      </w:tr>
      <w:tr w:rsidR="00DB58B2" w:rsidRPr="00F70FB3" w14:paraId="36FE0CEA" w14:textId="77777777" w:rsidTr="002F1335">
        <w:trPr>
          <w:trHeight w:val="360"/>
        </w:trPr>
        <w:tc>
          <w:tcPr>
            <w:tcW w:w="5529" w:type="dxa"/>
          </w:tcPr>
          <w:p w14:paraId="37693F71" w14:textId="77777777" w:rsidR="00DB58B2" w:rsidRPr="00F70FB3" w:rsidRDefault="00DB58B2" w:rsidP="002F1335">
            <w:pPr>
              <w:jc w:val="both"/>
              <w:rPr>
                <w:sz w:val="20"/>
                <w:szCs w:val="20"/>
              </w:rPr>
            </w:pPr>
            <w:r w:rsidRPr="00F70FB3">
              <w:rPr>
                <w:sz w:val="20"/>
                <w:szCs w:val="20"/>
              </w:rPr>
              <w:t>Existe ponta mínima de 80 cm em cada condutor, dentro da caixa, para ligação do medidor? (caso o medidor ainda não esteja instalado)</w:t>
            </w:r>
          </w:p>
        </w:tc>
        <w:tc>
          <w:tcPr>
            <w:tcW w:w="2976" w:type="dxa"/>
            <w:vAlign w:val="center"/>
          </w:tcPr>
          <w:p w14:paraId="5BB3A824" w14:textId="77777777" w:rsidR="00DB58B2" w:rsidRPr="00F70FB3" w:rsidRDefault="00DB58B2" w:rsidP="002F1335">
            <w:pPr>
              <w:jc w:val="center"/>
              <w:rPr>
                <w:sz w:val="20"/>
                <w:szCs w:val="20"/>
              </w:rPr>
            </w:pPr>
          </w:p>
        </w:tc>
        <w:tc>
          <w:tcPr>
            <w:tcW w:w="709" w:type="dxa"/>
            <w:vAlign w:val="center"/>
          </w:tcPr>
          <w:p w14:paraId="164661F8" w14:textId="77777777" w:rsidR="00DB58B2" w:rsidRPr="00F70FB3" w:rsidRDefault="00DB58B2" w:rsidP="002F1335">
            <w:pPr>
              <w:jc w:val="center"/>
              <w:rPr>
                <w:sz w:val="20"/>
                <w:szCs w:val="20"/>
              </w:rPr>
            </w:pPr>
          </w:p>
        </w:tc>
        <w:tc>
          <w:tcPr>
            <w:tcW w:w="800" w:type="dxa"/>
            <w:vAlign w:val="center"/>
          </w:tcPr>
          <w:p w14:paraId="2529285C" w14:textId="77777777" w:rsidR="00DB58B2" w:rsidRPr="00F70FB3" w:rsidRDefault="00DB58B2" w:rsidP="002F1335">
            <w:pPr>
              <w:jc w:val="center"/>
              <w:rPr>
                <w:sz w:val="20"/>
                <w:szCs w:val="20"/>
              </w:rPr>
            </w:pPr>
          </w:p>
        </w:tc>
      </w:tr>
      <w:tr w:rsidR="00DB58B2" w:rsidRPr="00F70FB3" w14:paraId="4F315CEC" w14:textId="77777777" w:rsidTr="002F1335">
        <w:trPr>
          <w:trHeight w:val="360"/>
        </w:trPr>
        <w:tc>
          <w:tcPr>
            <w:tcW w:w="5529" w:type="dxa"/>
          </w:tcPr>
          <w:p w14:paraId="4B424F63" w14:textId="77777777" w:rsidR="00DB58B2" w:rsidRPr="00F70FB3" w:rsidRDefault="00DB58B2" w:rsidP="002F1335">
            <w:pPr>
              <w:jc w:val="both"/>
              <w:rPr>
                <w:sz w:val="20"/>
                <w:szCs w:val="20"/>
              </w:rPr>
            </w:pPr>
            <w:r w:rsidRPr="00F70FB3">
              <w:rPr>
                <w:sz w:val="20"/>
                <w:szCs w:val="20"/>
              </w:rPr>
              <w:t xml:space="preserve">O </w:t>
            </w:r>
            <w:proofErr w:type="spellStart"/>
            <w:r w:rsidRPr="00F70FB3">
              <w:rPr>
                <w:sz w:val="20"/>
                <w:szCs w:val="20"/>
              </w:rPr>
              <w:t>eletroduto</w:t>
            </w:r>
            <w:proofErr w:type="spellEnd"/>
            <w:r w:rsidRPr="00F70FB3">
              <w:rPr>
                <w:sz w:val="20"/>
                <w:szCs w:val="20"/>
              </w:rPr>
              <w:t xml:space="preserve"> e curvas são de PVC ou aço? Informe a bitola de ambos.</w:t>
            </w:r>
          </w:p>
        </w:tc>
        <w:tc>
          <w:tcPr>
            <w:tcW w:w="2976" w:type="dxa"/>
            <w:vAlign w:val="center"/>
          </w:tcPr>
          <w:p w14:paraId="49EC75C3" w14:textId="77777777" w:rsidR="00DB58B2" w:rsidRPr="00F70FB3" w:rsidRDefault="00DB58B2" w:rsidP="002F1335">
            <w:pPr>
              <w:jc w:val="center"/>
              <w:rPr>
                <w:sz w:val="20"/>
                <w:szCs w:val="20"/>
              </w:rPr>
            </w:pPr>
          </w:p>
        </w:tc>
        <w:tc>
          <w:tcPr>
            <w:tcW w:w="709" w:type="dxa"/>
            <w:vAlign w:val="center"/>
          </w:tcPr>
          <w:p w14:paraId="0F6E89CB" w14:textId="77777777" w:rsidR="00DB58B2" w:rsidRPr="00F70FB3" w:rsidRDefault="00DB58B2" w:rsidP="002F1335">
            <w:pPr>
              <w:jc w:val="center"/>
              <w:rPr>
                <w:sz w:val="20"/>
                <w:szCs w:val="20"/>
              </w:rPr>
            </w:pPr>
          </w:p>
        </w:tc>
        <w:tc>
          <w:tcPr>
            <w:tcW w:w="800" w:type="dxa"/>
            <w:vAlign w:val="center"/>
          </w:tcPr>
          <w:p w14:paraId="1EA8DCF5" w14:textId="77777777" w:rsidR="00DB58B2" w:rsidRPr="00F70FB3" w:rsidRDefault="00DB58B2" w:rsidP="002F1335">
            <w:pPr>
              <w:jc w:val="center"/>
              <w:rPr>
                <w:sz w:val="20"/>
                <w:szCs w:val="20"/>
              </w:rPr>
            </w:pPr>
          </w:p>
        </w:tc>
      </w:tr>
      <w:tr w:rsidR="00DB58B2" w:rsidRPr="00F70FB3" w14:paraId="3E7FD2D4" w14:textId="77777777" w:rsidTr="002F1335">
        <w:trPr>
          <w:trHeight w:val="360"/>
        </w:trPr>
        <w:tc>
          <w:tcPr>
            <w:tcW w:w="5529" w:type="dxa"/>
          </w:tcPr>
          <w:p w14:paraId="33C6B33C" w14:textId="77777777" w:rsidR="00DB58B2" w:rsidRPr="00F70FB3" w:rsidRDefault="00DB58B2" w:rsidP="002F1335">
            <w:pPr>
              <w:jc w:val="both"/>
              <w:rPr>
                <w:sz w:val="20"/>
                <w:szCs w:val="20"/>
              </w:rPr>
            </w:pPr>
            <w:r w:rsidRPr="00F70FB3">
              <w:rPr>
                <w:sz w:val="20"/>
                <w:szCs w:val="20"/>
              </w:rPr>
              <w:t xml:space="preserve">Existe haste de terra de 2,40 m e cabo com diâmetro de 16 mm² ligado ao medidor? </w:t>
            </w:r>
          </w:p>
        </w:tc>
        <w:tc>
          <w:tcPr>
            <w:tcW w:w="2976" w:type="dxa"/>
            <w:vAlign w:val="center"/>
          </w:tcPr>
          <w:p w14:paraId="68D6D50B" w14:textId="77777777" w:rsidR="00DB58B2" w:rsidRPr="00F70FB3" w:rsidRDefault="00DB58B2" w:rsidP="002F1335">
            <w:pPr>
              <w:jc w:val="center"/>
              <w:rPr>
                <w:sz w:val="20"/>
                <w:szCs w:val="20"/>
              </w:rPr>
            </w:pPr>
          </w:p>
        </w:tc>
        <w:tc>
          <w:tcPr>
            <w:tcW w:w="709" w:type="dxa"/>
            <w:vAlign w:val="center"/>
          </w:tcPr>
          <w:p w14:paraId="14B7F572" w14:textId="77777777" w:rsidR="00DB58B2" w:rsidRPr="00F70FB3" w:rsidRDefault="00DB58B2" w:rsidP="002F1335">
            <w:pPr>
              <w:jc w:val="center"/>
              <w:rPr>
                <w:sz w:val="20"/>
                <w:szCs w:val="20"/>
              </w:rPr>
            </w:pPr>
          </w:p>
        </w:tc>
        <w:tc>
          <w:tcPr>
            <w:tcW w:w="800" w:type="dxa"/>
            <w:vAlign w:val="center"/>
          </w:tcPr>
          <w:p w14:paraId="704FBFD9" w14:textId="77777777" w:rsidR="00DB58B2" w:rsidRPr="00F70FB3" w:rsidRDefault="00DB58B2" w:rsidP="002F1335">
            <w:pPr>
              <w:jc w:val="center"/>
              <w:rPr>
                <w:sz w:val="20"/>
                <w:szCs w:val="20"/>
              </w:rPr>
            </w:pPr>
          </w:p>
        </w:tc>
      </w:tr>
      <w:tr w:rsidR="00DB58B2" w:rsidRPr="00F70FB3" w14:paraId="1E3E6AD2" w14:textId="77777777" w:rsidTr="002F1335">
        <w:trPr>
          <w:trHeight w:val="360"/>
        </w:trPr>
        <w:tc>
          <w:tcPr>
            <w:tcW w:w="5529" w:type="dxa"/>
          </w:tcPr>
          <w:p w14:paraId="48C7F78A" w14:textId="77777777" w:rsidR="00DB58B2" w:rsidRPr="00F70FB3" w:rsidRDefault="00DB58B2" w:rsidP="002F1335">
            <w:pPr>
              <w:jc w:val="both"/>
              <w:rPr>
                <w:sz w:val="20"/>
                <w:szCs w:val="20"/>
              </w:rPr>
            </w:pPr>
            <w:r w:rsidRPr="00F70FB3">
              <w:rPr>
                <w:sz w:val="20"/>
                <w:szCs w:val="20"/>
              </w:rPr>
              <w:t xml:space="preserve">O aterramento da entrada está instalado com utilização de caixa ou </w:t>
            </w:r>
            <w:proofErr w:type="spellStart"/>
            <w:r w:rsidRPr="00F70FB3">
              <w:rPr>
                <w:sz w:val="20"/>
                <w:szCs w:val="20"/>
              </w:rPr>
              <w:t>cap</w:t>
            </w:r>
            <w:proofErr w:type="spellEnd"/>
            <w:r w:rsidRPr="00F70FB3">
              <w:rPr>
                <w:sz w:val="20"/>
                <w:szCs w:val="20"/>
              </w:rPr>
              <w:t>, cabo, conector e tampa?</w:t>
            </w:r>
          </w:p>
        </w:tc>
        <w:tc>
          <w:tcPr>
            <w:tcW w:w="2976" w:type="dxa"/>
            <w:vAlign w:val="center"/>
          </w:tcPr>
          <w:p w14:paraId="3A7051E2" w14:textId="77777777" w:rsidR="00DB58B2" w:rsidRPr="00F70FB3" w:rsidRDefault="00DB58B2" w:rsidP="002F1335">
            <w:pPr>
              <w:jc w:val="center"/>
              <w:rPr>
                <w:sz w:val="20"/>
                <w:szCs w:val="20"/>
              </w:rPr>
            </w:pPr>
          </w:p>
        </w:tc>
        <w:tc>
          <w:tcPr>
            <w:tcW w:w="709" w:type="dxa"/>
            <w:vAlign w:val="center"/>
          </w:tcPr>
          <w:p w14:paraId="02022266" w14:textId="77777777" w:rsidR="00DB58B2" w:rsidRPr="00F70FB3" w:rsidRDefault="00DB58B2" w:rsidP="002F1335">
            <w:pPr>
              <w:jc w:val="center"/>
              <w:rPr>
                <w:sz w:val="20"/>
                <w:szCs w:val="20"/>
              </w:rPr>
            </w:pPr>
          </w:p>
        </w:tc>
        <w:tc>
          <w:tcPr>
            <w:tcW w:w="800" w:type="dxa"/>
            <w:vAlign w:val="center"/>
          </w:tcPr>
          <w:p w14:paraId="26EE479F" w14:textId="77777777" w:rsidR="00DB58B2" w:rsidRPr="00F70FB3" w:rsidRDefault="00DB58B2" w:rsidP="002F1335">
            <w:pPr>
              <w:jc w:val="center"/>
              <w:rPr>
                <w:sz w:val="20"/>
                <w:szCs w:val="20"/>
              </w:rPr>
            </w:pPr>
          </w:p>
        </w:tc>
      </w:tr>
      <w:tr w:rsidR="00DB58B2" w:rsidRPr="00F70FB3" w14:paraId="39D3C2F1" w14:textId="77777777" w:rsidTr="002F1335">
        <w:trPr>
          <w:trHeight w:val="360"/>
        </w:trPr>
        <w:tc>
          <w:tcPr>
            <w:tcW w:w="5529" w:type="dxa"/>
          </w:tcPr>
          <w:p w14:paraId="5B94AC6A" w14:textId="77777777" w:rsidR="00DB58B2" w:rsidRPr="00F70FB3" w:rsidRDefault="00DB58B2" w:rsidP="002F1335">
            <w:pPr>
              <w:jc w:val="both"/>
              <w:rPr>
                <w:sz w:val="20"/>
                <w:szCs w:val="20"/>
              </w:rPr>
            </w:pPr>
            <w:r w:rsidRPr="00F70FB3">
              <w:rPr>
                <w:sz w:val="20"/>
                <w:szCs w:val="20"/>
              </w:rPr>
              <w:lastRenderedPageBreak/>
              <w:t>Existem situações tecnicamente incorretas quanto ao padrão de entrada de energia? Liste-as.</w:t>
            </w:r>
          </w:p>
        </w:tc>
        <w:tc>
          <w:tcPr>
            <w:tcW w:w="2976" w:type="dxa"/>
            <w:vAlign w:val="center"/>
          </w:tcPr>
          <w:p w14:paraId="71A74C33" w14:textId="77777777" w:rsidR="00DB58B2" w:rsidRPr="00F70FB3" w:rsidRDefault="00DB58B2" w:rsidP="002F1335">
            <w:pPr>
              <w:jc w:val="center"/>
              <w:rPr>
                <w:sz w:val="20"/>
                <w:szCs w:val="20"/>
              </w:rPr>
            </w:pPr>
          </w:p>
        </w:tc>
        <w:tc>
          <w:tcPr>
            <w:tcW w:w="709" w:type="dxa"/>
            <w:vAlign w:val="center"/>
          </w:tcPr>
          <w:p w14:paraId="3A233DBC" w14:textId="77777777" w:rsidR="00DB58B2" w:rsidRPr="00F70FB3" w:rsidRDefault="00DB58B2" w:rsidP="002F1335">
            <w:pPr>
              <w:jc w:val="center"/>
              <w:rPr>
                <w:sz w:val="20"/>
                <w:szCs w:val="20"/>
              </w:rPr>
            </w:pPr>
          </w:p>
        </w:tc>
        <w:tc>
          <w:tcPr>
            <w:tcW w:w="800" w:type="dxa"/>
            <w:vAlign w:val="center"/>
          </w:tcPr>
          <w:p w14:paraId="75041CDA" w14:textId="77777777" w:rsidR="00DB58B2" w:rsidRPr="00F70FB3" w:rsidRDefault="00DB58B2" w:rsidP="002F1335">
            <w:pPr>
              <w:jc w:val="center"/>
              <w:rPr>
                <w:sz w:val="20"/>
                <w:szCs w:val="20"/>
              </w:rPr>
            </w:pPr>
          </w:p>
        </w:tc>
      </w:tr>
    </w:tbl>
    <w:p w14:paraId="0BEA7930"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68480" behindDoc="0" locked="0" layoutInCell="1" allowOverlap="1" wp14:anchorId="0EF34CA6" wp14:editId="26D0267E">
                <wp:simplePos x="0" y="0"/>
                <wp:positionH relativeFrom="column">
                  <wp:posOffset>-22860</wp:posOffset>
                </wp:positionH>
                <wp:positionV relativeFrom="paragraph">
                  <wp:posOffset>121285</wp:posOffset>
                </wp:positionV>
                <wp:extent cx="6391275" cy="715645"/>
                <wp:effectExtent l="0" t="0" r="28575" b="27305"/>
                <wp:wrapNone/>
                <wp:docPr id="3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1275" cy="715645"/>
                        </a:xfrm>
                        <a:prstGeom prst="rect">
                          <a:avLst/>
                        </a:prstGeom>
                        <a:solidFill>
                          <a:srgbClr val="FFFFFF"/>
                        </a:solidFill>
                        <a:ln w="9525">
                          <a:solidFill>
                            <a:srgbClr val="000000"/>
                          </a:solidFill>
                          <a:miter lim="800000"/>
                          <a:headEnd/>
                          <a:tailEnd/>
                        </a:ln>
                      </wps:spPr>
                      <wps:txbx>
                        <w:txbxContent>
                          <w:p w14:paraId="0D76CA45" w14:textId="77777777" w:rsidR="004226CE" w:rsidRPr="00E8783E" w:rsidRDefault="004226CE" w:rsidP="00DB58B2">
                            <w:pPr>
                              <w:ind w:left="-142"/>
                              <w:rPr>
                                <w:rFonts w:ascii="Garamond" w:hAnsi="Garamond"/>
                              </w:rPr>
                            </w:pPr>
                            <w:r>
                              <w:rPr>
                                <w:rFonts w:ascii="Garamond" w:hAnsi="Garamond"/>
                              </w:rPr>
                              <w:t>Fotos do padrão de entrada de energia: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2" o:spid="_x0000_s1026" type="#_x0000_t202" style="position:absolute;margin-left:-1.8pt;margin-top:9.55pt;width:503.25pt;height:56.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">
                <v:textbox>
                  <w:txbxContent>
                    <w:p w14:paraId="0D76CA45" w14:textId="77777777" w:rsidR="004226CE" w:rsidRPr="00E8783E" w:rsidRDefault="004226CE" w:rsidP="00DB58B2">
                      <w:pPr>
                        <w:ind w:left="-142"/>
                        <w:rPr>
                          <w:rFonts w:ascii="Garamond" w:hAnsi="Garamond"/>
                        </w:rPr>
                      </w:pPr>
                      <w:r>
                        <w:rPr>
                          <w:rFonts w:ascii="Garamond" w:hAnsi="Garamond"/>
                        </w:rPr>
                        <w:t>Fotos do padrão de entrada de energia:</w:t>
                      </w:r>
                    </w:p>
                  </w:txbxContent>
                </v:textbox>
              </v:shape>
            </w:pict>
          </mc:Fallback>
        </mc:AlternateContent>
      </w:r>
    </w:p>
    <w:p w14:paraId="3D37CD8D" w14:textId="77777777" w:rsidR="00DB58B2" w:rsidRPr="00F70FB3" w:rsidRDefault="00DB58B2" w:rsidP="00DB58B2">
      <w:pPr>
        <w:spacing w:after="200" w:line="276" w:lineRule="auto"/>
        <w:rPr>
          <w:lang w:eastAsia="en-US"/>
        </w:rPr>
      </w:pPr>
    </w:p>
    <w:p w14:paraId="20D56D05" w14:textId="77777777" w:rsidR="00DB58B2" w:rsidRPr="00F70FB3" w:rsidRDefault="00DB58B2" w:rsidP="00DB58B2">
      <w:pPr>
        <w:spacing w:after="200" w:line="276" w:lineRule="auto"/>
        <w:rPr>
          <w:lang w:eastAsia="en-US"/>
        </w:rPr>
      </w:pPr>
    </w:p>
    <w:tbl>
      <w:tblPr>
        <w:tblStyle w:val="Tabelacomgrade21"/>
        <w:tblW w:w="10014" w:type="dxa"/>
        <w:tblInd w:w="108" w:type="dxa"/>
        <w:tblLayout w:type="fixed"/>
        <w:tblLook w:val="04A0" w:firstRow="1" w:lastRow="0" w:firstColumn="1" w:lastColumn="0" w:noHBand="0" w:noVBand="1"/>
      </w:tblPr>
      <w:tblGrid>
        <w:gridCol w:w="5529"/>
        <w:gridCol w:w="2976"/>
        <w:gridCol w:w="709"/>
        <w:gridCol w:w="800"/>
      </w:tblGrid>
      <w:tr w:rsidR="00DB58B2" w:rsidRPr="00F70FB3" w14:paraId="1E319BB7" w14:textId="77777777" w:rsidTr="002F1335">
        <w:trPr>
          <w:trHeight w:val="298"/>
        </w:trPr>
        <w:tc>
          <w:tcPr>
            <w:tcW w:w="10014" w:type="dxa"/>
            <w:gridSpan w:val="4"/>
            <w:shd w:val="clear" w:color="auto" w:fill="D9D9D9"/>
            <w:vAlign w:val="center"/>
          </w:tcPr>
          <w:p w14:paraId="36C427A4" w14:textId="77777777" w:rsidR="00DB58B2" w:rsidRPr="00F70FB3" w:rsidRDefault="00DB58B2" w:rsidP="002F1335">
            <w:pPr>
              <w:jc w:val="center"/>
              <w:rPr>
                <w:b/>
                <w:sz w:val="20"/>
                <w:szCs w:val="20"/>
              </w:rPr>
            </w:pPr>
            <w:r w:rsidRPr="00F70FB3">
              <w:rPr>
                <w:b/>
                <w:sz w:val="20"/>
                <w:szCs w:val="20"/>
              </w:rPr>
              <w:t>INSTALAÇÕES ELÉTRICAS</w:t>
            </w:r>
          </w:p>
        </w:tc>
      </w:tr>
      <w:tr w:rsidR="00DB58B2" w:rsidRPr="00F70FB3" w14:paraId="6B3B6B13" w14:textId="77777777" w:rsidTr="002F1335">
        <w:trPr>
          <w:trHeight w:val="298"/>
        </w:trPr>
        <w:tc>
          <w:tcPr>
            <w:tcW w:w="10014" w:type="dxa"/>
            <w:gridSpan w:val="4"/>
            <w:shd w:val="clear" w:color="auto" w:fill="D9D9D9"/>
            <w:vAlign w:val="center"/>
          </w:tcPr>
          <w:p w14:paraId="702F8CDA" w14:textId="77777777" w:rsidR="00DB58B2" w:rsidRPr="00F70FB3" w:rsidRDefault="00DB58B2" w:rsidP="002F1335">
            <w:pPr>
              <w:jc w:val="center"/>
              <w:rPr>
                <w:b/>
                <w:sz w:val="20"/>
                <w:szCs w:val="20"/>
              </w:rPr>
            </w:pPr>
            <w:r w:rsidRPr="00F70FB3">
              <w:rPr>
                <w:b/>
                <w:sz w:val="20"/>
                <w:szCs w:val="20"/>
              </w:rPr>
              <w:t>2 – QUADRO(S) DE DISTRIBUIÇÃO DE ENERGIA (preencher para cada quadro existente)</w:t>
            </w:r>
          </w:p>
        </w:tc>
      </w:tr>
      <w:tr w:rsidR="00DB58B2" w:rsidRPr="00F70FB3" w14:paraId="29ACAF3D" w14:textId="77777777" w:rsidTr="002F1335">
        <w:trPr>
          <w:trHeight w:val="298"/>
        </w:trPr>
        <w:tc>
          <w:tcPr>
            <w:tcW w:w="10014" w:type="dxa"/>
            <w:gridSpan w:val="4"/>
            <w:shd w:val="clear" w:color="auto" w:fill="D9D9D9"/>
            <w:vAlign w:val="center"/>
          </w:tcPr>
          <w:p w14:paraId="618796AF" w14:textId="77777777" w:rsidR="00DB58B2" w:rsidRPr="00F70FB3" w:rsidRDefault="00DB58B2" w:rsidP="002F1335">
            <w:pPr>
              <w:jc w:val="center"/>
              <w:rPr>
                <w:b/>
                <w:sz w:val="20"/>
                <w:szCs w:val="20"/>
              </w:rPr>
            </w:pPr>
            <w:r w:rsidRPr="00F70FB3">
              <w:rPr>
                <w:b/>
                <w:sz w:val="20"/>
                <w:szCs w:val="20"/>
              </w:rPr>
              <w:t>AMBIENTE:_______________</w:t>
            </w:r>
          </w:p>
        </w:tc>
      </w:tr>
      <w:tr w:rsidR="00DB58B2" w:rsidRPr="00F70FB3" w14:paraId="3507813F" w14:textId="77777777" w:rsidTr="002F1335">
        <w:trPr>
          <w:trHeight w:val="205"/>
        </w:trPr>
        <w:tc>
          <w:tcPr>
            <w:tcW w:w="5529" w:type="dxa"/>
            <w:vMerge w:val="restart"/>
            <w:shd w:val="clear" w:color="auto" w:fill="D9D9D9"/>
            <w:vAlign w:val="center"/>
          </w:tcPr>
          <w:p w14:paraId="60CB6DB5" w14:textId="77777777" w:rsidR="00DB58B2" w:rsidRPr="00F70FB3" w:rsidRDefault="00DB58B2" w:rsidP="002F1335">
            <w:pPr>
              <w:jc w:val="center"/>
              <w:rPr>
                <w:sz w:val="20"/>
                <w:szCs w:val="20"/>
              </w:rPr>
            </w:pPr>
            <w:r w:rsidRPr="00F70FB3">
              <w:rPr>
                <w:sz w:val="20"/>
                <w:szCs w:val="20"/>
              </w:rPr>
              <w:t>DESCRIÇÃO</w:t>
            </w:r>
          </w:p>
        </w:tc>
        <w:tc>
          <w:tcPr>
            <w:tcW w:w="2976" w:type="dxa"/>
            <w:vMerge w:val="restart"/>
            <w:shd w:val="clear" w:color="auto" w:fill="D9D9D9"/>
            <w:vAlign w:val="center"/>
          </w:tcPr>
          <w:p w14:paraId="773C9B95" w14:textId="77777777" w:rsidR="00DB58B2" w:rsidRPr="00F70FB3" w:rsidRDefault="00DB58B2" w:rsidP="002F1335">
            <w:pPr>
              <w:jc w:val="center"/>
              <w:rPr>
                <w:sz w:val="20"/>
                <w:szCs w:val="20"/>
              </w:rPr>
            </w:pPr>
            <w:r w:rsidRPr="00F70FB3">
              <w:rPr>
                <w:sz w:val="20"/>
                <w:szCs w:val="20"/>
              </w:rPr>
              <w:t>INFORMAÇÕES</w:t>
            </w:r>
          </w:p>
        </w:tc>
        <w:tc>
          <w:tcPr>
            <w:tcW w:w="1509" w:type="dxa"/>
            <w:gridSpan w:val="2"/>
            <w:shd w:val="clear" w:color="auto" w:fill="D9D9D9"/>
            <w:vAlign w:val="center"/>
          </w:tcPr>
          <w:p w14:paraId="6B29935F" w14:textId="77777777" w:rsidR="00DB58B2" w:rsidRPr="00F70FB3" w:rsidRDefault="00DB58B2" w:rsidP="002F1335">
            <w:pPr>
              <w:jc w:val="center"/>
              <w:rPr>
                <w:sz w:val="20"/>
                <w:szCs w:val="20"/>
              </w:rPr>
            </w:pPr>
            <w:r w:rsidRPr="00F70FB3">
              <w:rPr>
                <w:sz w:val="20"/>
                <w:szCs w:val="20"/>
              </w:rPr>
              <w:t>ESTADO</w:t>
            </w:r>
          </w:p>
        </w:tc>
      </w:tr>
      <w:tr w:rsidR="00DB58B2" w:rsidRPr="00F70FB3" w14:paraId="1A785B9D" w14:textId="77777777" w:rsidTr="002F1335">
        <w:trPr>
          <w:trHeight w:val="279"/>
        </w:trPr>
        <w:tc>
          <w:tcPr>
            <w:tcW w:w="5529" w:type="dxa"/>
            <w:vMerge/>
            <w:shd w:val="clear" w:color="auto" w:fill="D9D9D9"/>
            <w:vAlign w:val="center"/>
          </w:tcPr>
          <w:p w14:paraId="7BF630B7" w14:textId="77777777" w:rsidR="00DB58B2" w:rsidRPr="00F70FB3" w:rsidRDefault="00DB58B2" w:rsidP="002F1335">
            <w:pPr>
              <w:jc w:val="center"/>
              <w:rPr>
                <w:sz w:val="20"/>
                <w:szCs w:val="20"/>
              </w:rPr>
            </w:pPr>
          </w:p>
        </w:tc>
        <w:tc>
          <w:tcPr>
            <w:tcW w:w="2976" w:type="dxa"/>
            <w:vMerge/>
            <w:shd w:val="clear" w:color="auto" w:fill="D9D9D9"/>
            <w:vAlign w:val="center"/>
          </w:tcPr>
          <w:p w14:paraId="2EB7CCB9" w14:textId="77777777" w:rsidR="00DB58B2" w:rsidRPr="00F70FB3" w:rsidRDefault="00DB58B2" w:rsidP="002F1335">
            <w:pPr>
              <w:jc w:val="center"/>
              <w:rPr>
                <w:sz w:val="20"/>
                <w:szCs w:val="20"/>
              </w:rPr>
            </w:pPr>
          </w:p>
        </w:tc>
        <w:tc>
          <w:tcPr>
            <w:tcW w:w="709" w:type="dxa"/>
            <w:shd w:val="clear" w:color="auto" w:fill="D9D9D9"/>
            <w:vAlign w:val="center"/>
          </w:tcPr>
          <w:p w14:paraId="5C35B2F1" w14:textId="77777777" w:rsidR="00DB58B2" w:rsidRPr="00F70FB3" w:rsidRDefault="00DB58B2" w:rsidP="002F1335">
            <w:pPr>
              <w:jc w:val="center"/>
              <w:rPr>
                <w:b/>
                <w:sz w:val="20"/>
                <w:szCs w:val="20"/>
              </w:rPr>
            </w:pPr>
            <w:r w:rsidRPr="00F70FB3">
              <w:rPr>
                <w:b/>
                <w:sz w:val="20"/>
                <w:szCs w:val="20"/>
              </w:rPr>
              <w:t>OK</w:t>
            </w:r>
          </w:p>
        </w:tc>
        <w:tc>
          <w:tcPr>
            <w:tcW w:w="800" w:type="dxa"/>
            <w:shd w:val="clear" w:color="auto" w:fill="D9D9D9"/>
            <w:vAlign w:val="center"/>
          </w:tcPr>
          <w:p w14:paraId="131EAA4F" w14:textId="77777777" w:rsidR="00DB58B2" w:rsidRPr="00F70FB3" w:rsidRDefault="00DB58B2" w:rsidP="002F1335">
            <w:pPr>
              <w:jc w:val="center"/>
              <w:rPr>
                <w:b/>
                <w:sz w:val="20"/>
                <w:szCs w:val="20"/>
              </w:rPr>
            </w:pPr>
            <w:r w:rsidRPr="00F70FB3">
              <w:rPr>
                <w:b/>
                <w:sz w:val="20"/>
                <w:szCs w:val="20"/>
              </w:rPr>
              <w:t>NOK</w:t>
            </w:r>
          </w:p>
        </w:tc>
      </w:tr>
      <w:tr w:rsidR="00DB58B2" w:rsidRPr="00F70FB3" w14:paraId="2C8B5D65" w14:textId="77777777" w:rsidTr="002F1335">
        <w:trPr>
          <w:trHeight w:val="382"/>
        </w:trPr>
        <w:tc>
          <w:tcPr>
            <w:tcW w:w="5529" w:type="dxa"/>
          </w:tcPr>
          <w:p w14:paraId="165F5162" w14:textId="77777777" w:rsidR="00DB58B2" w:rsidRPr="00F70FB3" w:rsidRDefault="00DB58B2" w:rsidP="002F1335">
            <w:pPr>
              <w:jc w:val="both"/>
              <w:rPr>
                <w:sz w:val="20"/>
                <w:szCs w:val="20"/>
              </w:rPr>
            </w:pPr>
            <w:r w:rsidRPr="00F70FB3">
              <w:rPr>
                <w:sz w:val="20"/>
                <w:szCs w:val="20"/>
              </w:rPr>
              <w:t>Quantos quadros existem no Cartório Eleitoral?</w:t>
            </w:r>
          </w:p>
        </w:tc>
        <w:tc>
          <w:tcPr>
            <w:tcW w:w="2976" w:type="dxa"/>
            <w:vAlign w:val="center"/>
          </w:tcPr>
          <w:p w14:paraId="61C1CAAE" w14:textId="77777777" w:rsidR="00DB58B2" w:rsidRPr="00F70FB3" w:rsidRDefault="00DB58B2" w:rsidP="002F1335">
            <w:pPr>
              <w:jc w:val="center"/>
              <w:rPr>
                <w:sz w:val="20"/>
                <w:szCs w:val="20"/>
              </w:rPr>
            </w:pPr>
          </w:p>
        </w:tc>
        <w:tc>
          <w:tcPr>
            <w:tcW w:w="709" w:type="dxa"/>
            <w:vAlign w:val="center"/>
          </w:tcPr>
          <w:p w14:paraId="62896A3F" w14:textId="77777777" w:rsidR="00DB58B2" w:rsidRPr="00F70FB3" w:rsidRDefault="00DB58B2" w:rsidP="002F1335">
            <w:pPr>
              <w:jc w:val="center"/>
              <w:rPr>
                <w:sz w:val="20"/>
                <w:szCs w:val="20"/>
              </w:rPr>
            </w:pPr>
          </w:p>
        </w:tc>
        <w:tc>
          <w:tcPr>
            <w:tcW w:w="800" w:type="dxa"/>
            <w:vAlign w:val="center"/>
          </w:tcPr>
          <w:p w14:paraId="4CBDE873" w14:textId="77777777" w:rsidR="00DB58B2" w:rsidRPr="00F70FB3" w:rsidRDefault="00DB58B2" w:rsidP="002F1335">
            <w:pPr>
              <w:jc w:val="center"/>
              <w:rPr>
                <w:sz w:val="20"/>
                <w:szCs w:val="20"/>
              </w:rPr>
            </w:pPr>
          </w:p>
        </w:tc>
      </w:tr>
      <w:tr w:rsidR="00DB58B2" w:rsidRPr="00F70FB3" w14:paraId="35DFB357" w14:textId="77777777" w:rsidTr="002F1335">
        <w:trPr>
          <w:trHeight w:val="382"/>
        </w:trPr>
        <w:tc>
          <w:tcPr>
            <w:tcW w:w="5529" w:type="dxa"/>
          </w:tcPr>
          <w:p w14:paraId="798AA874" w14:textId="77777777" w:rsidR="00DB58B2" w:rsidRPr="00F70FB3" w:rsidRDefault="00DB58B2" w:rsidP="002F1335">
            <w:pPr>
              <w:jc w:val="both"/>
              <w:rPr>
                <w:sz w:val="20"/>
                <w:szCs w:val="20"/>
              </w:rPr>
            </w:pPr>
            <w:r w:rsidRPr="00F70FB3">
              <w:rPr>
                <w:sz w:val="20"/>
                <w:szCs w:val="20"/>
              </w:rPr>
              <w:t>De onde vem a alimentação geral do quadro? (diretamente do relógio de medição, de um barramento ou de um quadro do TJ)</w:t>
            </w:r>
          </w:p>
        </w:tc>
        <w:tc>
          <w:tcPr>
            <w:tcW w:w="2976" w:type="dxa"/>
            <w:vAlign w:val="center"/>
          </w:tcPr>
          <w:p w14:paraId="576D7641" w14:textId="77777777" w:rsidR="00DB58B2" w:rsidRPr="00F70FB3" w:rsidRDefault="00DB58B2" w:rsidP="002F1335">
            <w:pPr>
              <w:jc w:val="center"/>
              <w:rPr>
                <w:sz w:val="20"/>
                <w:szCs w:val="20"/>
              </w:rPr>
            </w:pPr>
          </w:p>
        </w:tc>
        <w:tc>
          <w:tcPr>
            <w:tcW w:w="709" w:type="dxa"/>
            <w:vAlign w:val="center"/>
          </w:tcPr>
          <w:p w14:paraId="1D5E8F3B" w14:textId="77777777" w:rsidR="00DB58B2" w:rsidRPr="00F70FB3" w:rsidRDefault="00DB58B2" w:rsidP="002F1335">
            <w:pPr>
              <w:jc w:val="center"/>
              <w:rPr>
                <w:sz w:val="20"/>
                <w:szCs w:val="20"/>
              </w:rPr>
            </w:pPr>
          </w:p>
        </w:tc>
        <w:tc>
          <w:tcPr>
            <w:tcW w:w="800" w:type="dxa"/>
            <w:vAlign w:val="center"/>
          </w:tcPr>
          <w:p w14:paraId="4FA98853" w14:textId="77777777" w:rsidR="00DB58B2" w:rsidRPr="00F70FB3" w:rsidRDefault="00DB58B2" w:rsidP="002F1335">
            <w:pPr>
              <w:jc w:val="center"/>
              <w:rPr>
                <w:sz w:val="20"/>
                <w:szCs w:val="20"/>
              </w:rPr>
            </w:pPr>
          </w:p>
        </w:tc>
      </w:tr>
      <w:tr w:rsidR="00DB58B2" w:rsidRPr="00F70FB3" w14:paraId="13FEF98C" w14:textId="77777777" w:rsidTr="002F1335">
        <w:trPr>
          <w:trHeight w:val="298"/>
        </w:trPr>
        <w:tc>
          <w:tcPr>
            <w:tcW w:w="5529" w:type="dxa"/>
          </w:tcPr>
          <w:p w14:paraId="61EFEC9E" w14:textId="77777777" w:rsidR="00DB58B2" w:rsidRPr="00F70FB3" w:rsidRDefault="00DB58B2" w:rsidP="002F1335">
            <w:pPr>
              <w:jc w:val="both"/>
              <w:rPr>
                <w:sz w:val="20"/>
                <w:szCs w:val="20"/>
              </w:rPr>
            </w:pPr>
            <w:r w:rsidRPr="00F70FB3">
              <w:rPr>
                <w:sz w:val="20"/>
                <w:szCs w:val="20"/>
              </w:rPr>
              <w:t xml:space="preserve">Existem DPS? Se sim, informe a quantidade, estado (operando/não operando) e a capacidade de cada um deles. </w:t>
            </w:r>
          </w:p>
        </w:tc>
        <w:tc>
          <w:tcPr>
            <w:tcW w:w="2976" w:type="dxa"/>
            <w:vAlign w:val="center"/>
          </w:tcPr>
          <w:p w14:paraId="4C554556" w14:textId="77777777" w:rsidR="00DB58B2" w:rsidRPr="00F70FB3" w:rsidRDefault="00DB58B2" w:rsidP="002F1335">
            <w:pPr>
              <w:jc w:val="center"/>
              <w:rPr>
                <w:sz w:val="20"/>
                <w:szCs w:val="20"/>
              </w:rPr>
            </w:pPr>
          </w:p>
        </w:tc>
        <w:tc>
          <w:tcPr>
            <w:tcW w:w="709" w:type="dxa"/>
            <w:vAlign w:val="center"/>
          </w:tcPr>
          <w:p w14:paraId="7E51C935" w14:textId="77777777" w:rsidR="00DB58B2" w:rsidRPr="00F70FB3" w:rsidRDefault="00DB58B2" w:rsidP="002F1335">
            <w:pPr>
              <w:jc w:val="center"/>
              <w:rPr>
                <w:sz w:val="20"/>
                <w:szCs w:val="20"/>
              </w:rPr>
            </w:pPr>
          </w:p>
        </w:tc>
        <w:tc>
          <w:tcPr>
            <w:tcW w:w="800" w:type="dxa"/>
            <w:vAlign w:val="center"/>
          </w:tcPr>
          <w:p w14:paraId="22A0F5B6" w14:textId="77777777" w:rsidR="00DB58B2" w:rsidRPr="00F70FB3" w:rsidRDefault="00DB58B2" w:rsidP="002F1335">
            <w:pPr>
              <w:jc w:val="center"/>
              <w:rPr>
                <w:sz w:val="20"/>
                <w:szCs w:val="20"/>
              </w:rPr>
            </w:pPr>
          </w:p>
        </w:tc>
      </w:tr>
      <w:tr w:rsidR="00DB58B2" w:rsidRPr="00F70FB3" w14:paraId="1629EB1C" w14:textId="77777777" w:rsidTr="002F1335">
        <w:trPr>
          <w:trHeight w:val="360"/>
        </w:trPr>
        <w:tc>
          <w:tcPr>
            <w:tcW w:w="5529" w:type="dxa"/>
          </w:tcPr>
          <w:p w14:paraId="37B82CB4" w14:textId="77777777" w:rsidR="00DB58B2" w:rsidRPr="00F70FB3" w:rsidRDefault="00DB58B2" w:rsidP="002F1335">
            <w:pPr>
              <w:jc w:val="both"/>
              <w:rPr>
                <w:sz w:val="20"/>
                <w:szCs w:val="20"/>
              </w:rPr>
            </w:pPr>
            <w:r w:rsidRPr="00F70FB3">
              <w:rPr>
                <w:sz w:val="20"/>
                <w:szCs w:val="20"/>
              </w:rPr>
              <w:t>Os circuitos estão identificados?</w:t>
            </w:r>
          </w:p>
        </w:tc>
        <w:tc>
          <w:tcPr>
            <w:tcW w:w="2976" w:type="dxa"/>
            <w:vAlign w:val="center"/>
          </w:tcPr>
          <w:p w14:paraId="2F97BBC0" w14:textId="77777777" w:rsidR="00DB58B2" w:rsidRPr="00F70FB3" w:rsidRDefault="00DB58B2" w:rsidP="002F1335">
            <w:pPr>
              <w:jc w:val="center"/>
              <w:rPr>
                <w:sz w:val="20"/>
                <w:szCs w:val="20"/>
              </w:rPr>
            </w:pPr>
          </w:p>
        </w:tc>
        <w:tc>
          <w:tcPr>
            <w:tcW w:w="709" w:type="dxa"/>
            <w:vAlign w:val="center"/>
          </w:tcPr>
          <w:p w14:paraId="6B0A7DBA" w14:textId="77777777" w:rsidR="00DB58B2" w:rsidRPr="00F70FB3" w:rsidRDefault="00DB58B2" w:rsidP="002F1335">
            <w:pPr>
              <w:jc w:val="center"/>
              <w:rPr>
                <w:sz w:val="20"/>
                <w:szCs w:val="20"/>
              </w:rPr>
            </w:pPr>
          </w:p>
        </w:tc>
        <w:tc>
          <w:tcPr>
            <w:tcW w:w="800" w:type="dxa"/>
            <w:vAlign w:val="center"/>
          </w:tcPr>
          <w:p w14:paraId="0C8645A1" w14:textId="77777777" w:rsidR="00DB58B2" w:rsidRPr="00F70FB3" w:rsidRDefault="00DB58B2" w:rsidP="002F1335">
            <w:pPr>
              <w:jc w:val="center"/>
              <w:rPr>
                <w:sz w:val="20"/>
                <w:szCs w:val="20"/>
              </w:rPr>
            </w:pPr>
          </w:p>
        </w:tc>
      </w:tr>
      <w:tr w:rsidR="00DB58B2" w:rsidRPr="00F70FB3" w14:paraId="2DEDC001" w14:textId="77777777" w:rsidTr="002F1335">
        <w:trPr>
          <w:trHeight w:val="360"/>
        </w:trPr>
        <w:tc>
          <w:tcPr>
            <w:tcW w:w="5529" w:type="dxa"/>
          </w:tcPr>
          <w:p w14:paraId="612D5ECC" w14:textId="77777777" w:rsidR="00DB58B2" w:rsidRPr="00F70FB3" w:rsidRDefault="00DB58B2" w:rsidP="002F1335">
            <w:pPr>
              <w:jc w:val="both"/>
              <w:rPr>
                <w:sz w:val="20"/>
                <w:szCs w:val="20"/>
              </w:rPr>
            </w:pPr>
            <w:r w:rsidRPr="00F70FB3">
              <w:rPr>
                <w:sz w:val="20"/>
                <w:szCs w:val="20"/>
              </w:rPr>
              <w:t>O quadro suporta quantos disjuntores?</w:t>
            </w:r>
          </w:p>
        </w:tc>
        <w:tc>
          <w:tcPr>
            <w:tcW w:w="2976" w:type="dxa"/>
            <w:vAlign w:val="center"/>
          </w:tcPr>
          <w:p w14:paraId="249A98D8" w14:textId="77777777" w:rsidR="00DB58B2" w:rsidRPr="00F70FB3" w:rsidRDefault="00DB58B2" w:rsidP="002F1335">
            <w:pPr>
              <w:jc w:val="center"/>
              <w:rPr>
                <w:sz w:val="20"/>
                <w:szCs w:val="20"/>
              </w:rPr>
            </w:pPr>
          </w:p>
        </w:tc>
        <w:tc>
          <w:tcPr>
            <w:tcW w:w="709" w:type="dxa"/>
            <w:vAlign w:val="center"/>
          </w:tcPr>
          <w:p w14:paraId="59E65D0D" w14:textId="77777777" w:rsidR="00DB58B2" w:rsidRPr="00F70FB3" w:rsidRDefault="00DB58B2" w:rsidP="002F1335">
            <w:pPr>
              <w:jc w:val="center"/>
              <w:rPr>
                <w:sz w:val="20"/>
                <w:szCs w:val="20"/>
              </w:rPr>
            </w:pPr>
          </w:p>
        </w:tc>
        <w:tc>
          <w:tcPr>
            <w:tcW w:w="800" w:type="dxa"/>
            <w:vAlign w:val="center"/>
          </w:tcPr>
          <w:p w14:paraId="758C999B" w14:textId="77777777" w:rsidR="00DB58B2" w:rsidRPr="00F70FB3" w:rsidRDefault="00DB58B2" w:rsidP="002F1335">
            <w:pPr>
              <w:jc w:val="center"/>
              <w:rPr>
                <w:sz w:val="20"/>
                <w:szCs w:val="20"/>
              </w:rPr>
            </w:pPr>
          </w:p>
        </w:tc>
      </w:tr>
      <w:tr w:rsidR="00DB58B2" w:rsidRPr="00F70FB3" w14:paraId="4A432BA6" w14:textId="77777777" w:rsidTr="002F1335">
        <w:trPr>
          <w:trHeight w:val="360"/>
        </w:trPr>
        <w:tc>
          <w:tcPr>
            <w:tcW w:w="5529" w:type="dxa"/>
          </w:tcPr>
          <w:p w14:paraId="14EBA109" w14:textId="77777777" w:rsidR="00DB58B2" w:rsidRPr="00F70FB3" w:rsidRDefault="00DB58B2" w:rsidP="002F1335">
            <w:pPr>
              <w:jc w:val="both"/>
              <w:rPr>
                <w:sz w:val="20"/>
                <w:szCs w:val="20"/>
              </w:rPr>
            </w:pPr>
            <w:r w:rsidRPr="00F70FB3">
              <w:rPr>
                <w:sz w:val="20"/>
                <w:szCs w:val="20"/>
              </w:rPr>
              <w:t xml:space="preserve">Quantos disjuntores estão instalados no quadro? Liste a capacidade deles no </w:t>
            </w:r>
            <w:r w:rsidRPr="00F70FB3">
              <w:rPr>
                <w:b/>
                <w:sz w:val="20"/>
                <w:szCs w:val="20"/>
              </w:rPr>
              <w:t>Diagrama 1</w:t>
            </w:r>
            <w:r w:rsidRPr="00F70FB3">
              <w:rPr>
                <w:sz w:val="20"/>
                <w:szCs w:val="20"/>
              </w:rPr>
              <w:t xml:space="preserve"> (diagrama </w:t>
            </w:r>
            <w:proofErr w:type="spellStart"/>
            <w:r w:rsidRPr="00F70FB3">
              <w:rPr>
                <w:sz w:val="20"/>
                <w:szCs w:val="20"/>
              </w:rPr>
              <w:t>unifilar</w:t>
            </w:r>
            <w:proofErr w:type="spellEnd"/>
            <w:r w:rsidRPr="00F70FB3">
              <w:rPr>
                <w:sz w:val="20"/>
                <w:szCs w:val="20"/>
              </w:rPr>
              <w:t xml:space="preserve"> do quadro de distribuição do Anexo F1 ).</w:t>
            </w:r>
          </w:p>
        </w:tc>
        <w:tc>
          <w:tcPr>
            <w:tcW w:w="2976" w:type="dxa"/>
            <w:vAlign w:val="center"/>
          </w:tcPr>
          <w:p w14:paraId="2E8D925D" w14:textId="77777777" w:rsidR="00DB58B2" w:rsidRPr="00F70FB3" w:rsidRDefault="00DB58B2" w:rsidP="002F1335">
            <w:pPr>
              <w:jc w:val="center"/>
              <w:rPr>
                <w:sz w:val="20"/>
                <w:szCs w:val="20"/>
              </w:rPr>
            </w:pPr>
          </w:p>
        </w:tc>
        <w:tc>
          <w:tcPr>
            <w:tcW w:w="709" w:type="dxa"/>
            <w:vAlign w:val="center"/>
          </w:tcPr>
          <w:p w14:paraId="0834C731" w14:textId="77777777" w:rsidR="00DB58B2" w:rsidRPr="00F70FB3" w:rsidRDefault="00DB58B2" w:rsidP="002F1335">
            <w:pPr>
              <w:jc w:val="center"/>
              <w:rPr>
                <w:sz w:val="20"/>
                <w:szCs w:val="20"/>
              </w:rPr>
            </w:pPr>
          </w:p>
        </w:tc>
        <w:tc>
          <w:tcPr>
            <w:tcW w:w="800" w:type="dxa"/>
            <w:vAlign w:val="center"/>
          </w:tcPr>
          <w:p w14:paraId="6BCA4843" w14:textId="77777777" w:rsidR="00DB58B2" w:rsidRPr="00F70FB3" w:rsidRDefault="00DB58B2" w:rsidP="002F1335">
            <w:pPr>
              <w:jc w:val="center"/>
              <w:rPr>
                <w:sz w:val="20"/>
                <w:szCs w:val="20"/>
              </w:rPr>
            </w:pPr>
          </w:p>
        </w:tc>
      </w:tr>
      <w:tr w:rsidR="00DB58B2" w:rsidRPr="00F70FB3" w14:paraId="1E0A9FAB" w14:textId="77777777" w:rsidTr="002F1335">
        <w:trPr>
          <w:trHeight w:val="360"/>
        </w:trPr>
        <w:tc>
          <w:tcPr>
            <w:tcW w:w="5529" w:type="dxa"/>
          </w:tcPr>
          <w:p w14:paraId="0DEE5C25" w14:textId="77777777" w:rsidR="00DB58B2" w:rsidRPr="00F70FB3" w:rsidRDefault="00DB58B2" w:rsidP="002F1335">
            <w:pPr>
              <w:jc w:val="both"/>
              <w:rPr>
                <w:sz w:val="20"/>
                <w:szCs w:val="20"/>
              </w:rPr>
            </w:pPr>
            <w:r w:rsidRPr="00F70FB3">
              <w:rPr>
                <w:sz w:val="20"/>
                <w:szCs w:val="20"/>
              </w:rPr>
              <w:t>Existem quantos espaços extras para adicionar novos disjuntores?</w:t>
            </w:r>
          </w:p>
        </w:tc>
        <w:tc>
          <w:tcPr>
            <w:tcW w:w="2976" w:type="dxa"/>
            <w:vAlign w:val="center"/>
          </w:tcPr>
          <w:p w14:paraId="0C51ACF2" w14:textId="77777777" w:rsidR="00DB58B2" w:rsidRPr="00F70FB3" w:rsidRDefault="00DB58B2" w:rsidP="002F1335">
            <w:pPr>
              <w:jc w:val="center"/>
              <w:rPr>
                <w:sz w:val="20"/>
                <w:szCs w:val="20"/>
              </w:rPr>
            </w:pPr>
          </w:p>
        </w:tc>
        <w:tc>
          <w:tcPr>
            <w:tcW w:w="709" w:type="dxa"/>
            <w:vAlign w:val="center"/>
          </w:tcPr>
          <w:p w14:paraId="3464678D" w14:textId="77777777" w:rsidR="00DB58B2" w:rsidRPr="00F70FB3" w:rsidRDefault="00DB58B2" w:rsidP="002F1335">
            <w:pPr>
              <w:jc w:val="center"/>
              <w:rPr>
                <w:sz w:val="20"/>
                <w:szCs w:val="20"/>
              </w:rPr>
            </w:pPr>
          </w:p>
        </w:tc>
        <w:tc>
          <w:tcPr>
            <w:tcW w:w="800" w:type="dxa"/>
            <w:vAlign w:val="center"/>
          </w:tcPr>
          <w:p w14:paraId="0AE56970" w14:textId="77777777" w:rsidR="00DB58B2" w:rsidRPr="00F70FB3" w:rsidRDefault="00DB58B2" w:rsidP="002F1335">
            <w:pPr>
              <w:jc w:val="center"/>
              <w:rPr>
                <w:sz w:val="20"/>
                <w:szCs w:val="20"/>
              </w:rPr>
            </w:pPr>
          </w:p>
        </w:tc>
      </w:tr>
      <w:tr w:rsidR="00DB58B2" w:rsidRPr="00F70FB3" w14:paraId="081CC6C3" w14:textId="77777777" w:rsidTr="002F1335">
        <w:trPr>
          <w:trHeight w:val="360"/>
        </w:trPr>
        <w:tc>
          <w:tcPr>
            <w:tcW w:w="5529" w:type="dxa"/>
          </w:tcPr>
          <w:p w14:paraId="189C1C85" w14:textId="77777777" w:rsidR="00DB58B2" w:rsidRPr="00F70FB3" w:rsidRDefault="00DB58B2" w:rsidP="002F1335">
            <w:pPr>
              <w:jc w:val="both"/>
              <w:rPr>
                <w:sz w:val="20"/>
                <w:szCs w:val="20"/>
              </w:rPr>
            </w:pPr>
            <w:r w:rsidRPr="00F70FB3">
              <w:rPr>
                <w:sz w:val="20"/>
                <w:szCs w:val="20"/>
              </w:rPr>
              <w:t>Existem espaços vazios sem tampa cega?</w:t>
            </w:r>
          </w:p>
        </w:tc>
        <w:tc>
          <w:tcPr>
            <w:tcW w:w="2976" w:type="dxa"/>
            <w:vAlign w:val="center"/>
          </w:tcPr>
          <w:p w14:paraId="37FED30A" w14:textId="77777777" w:rsidR="00DB58B2" w:rsidRPr="00F70FB3" w:rsidRDefault="00DB58B2" w:rsidP="002F1335">
            <w:pPr>
              <w:jc w:val="center"/>
              <w:rPr>
                <w:sz w:val="20"/>
                <w:szCs w:val="20"/>
              </w:rPr>
            </w:pPr>
          </w:p>
        </w:tc>
        <w:tc>
          <w:tcPr>
            <w:tcW w:w="709" w:type="dxa"/>
            <w:vAlign w:val="center"/>
          </w:tcPr>
          <w:p w14:paraId="45F2ED5D" w14:textId="77777777" w:rsidR="00DB58B2" w:rsidRPr="00F70FB3" w:rsidRDefault="00DB58B2" w:rsidP="002F1335">
            <w:pPr>
              <w:jc w:val="center"/>
              <w:rPr>
                <w:sz w:val="20"/>
                <w:szCs w:val="20"/>
              </w:rPr>
            </w:pPr>
          </w:p>
        </w:tc>
        <w:tc>
          <w:tcPr>
            <w:tcW w:w="800" w:type="dxa"/>
            <w:vAlign w:val="center"/>
          </w:tcPr>
          <w:p w14:paraId="1388F49C" w14:textId="77777777" w:rsidR="00DB58B2" w:rsidRPr="00F70FB3" w:rsidRDefault="00DB58B2" w:rsidP="002F1335">
            <w:pPr>
              <w:jc w:val="center"/>
              <w:rPr>
                <w:sz w:val="20"/>
                <w:szCs w:val="20"/>
              </w:rPr>
            </w:pPr>
          </w:p>
        </w:tc>
      </w:tr>
      <w:tr w:rsidR="00DB58B2" w:rsidRPr="00F70FB3" w14:paraId="6CE74EF0" w14:textId="77777777" w:rsidTr="002F1335">
        <w:trPr>
          <w:trHeight w:val="360"/>
        </w:trPr>
        <w:tc>
          <w:tcPr>
            <w:tcW w:w="5529" w:type="dxa"/>
          </w:tcPr>
          <w:p w14:paraId="5301E242" w14:textId="77777777" w:rsidR="00DB58B2" w:rsidRPr="00F70FB3" w:rsidRDefault="00DB58B2" w:rsidP="002F1335">
            <w:pPr>
              <w:jc w:val="both"/>
              <w:rPr>
                <w:sz w:val="20"/>
                <w:szCs w:val="20"/>
              </w:rPr>
            </w:pPr>
            <w:r w:rsidRPr="00F70FB3">
              <w:rPr>
                <w:sz w:val="20"/>
                <w:szCs w:val="20"/>
              </w:rPr>
              <w:t xml:space="preserve">Existem disjuntores defeituosos ou com aparência de queimados? Se sim, informe qual o disjuntor, o circuito e identifique-o no </w:t>
            </w:r>
            <w:r w:rsidRPr="00F70FB3">
              <w:rPr>
                <w:b/>
                <w:sz w:val="20"/>
                <w:szCs w:val="20"/>
              </w:rPr>
              <w:t>Diagrama 1</w:t>
            </w:r>
            <w:r w:rsidRPr="00F70FB3">
              <w:rPr>
                <w:sz w:val="20"/>
                <w:szCs w:val="20"/>
              </w:rPr>
              <w:t>.</w:t>
            </w:r>
          </w:p>
        </w:tc>
        <w:tc>
          <w:tcPr>
            <w:tcW w:w="2976" w:type="dxa"/>
            <w:vAlign w:val="center"/>
          </w:tcPr>
          <w:p w14:paraId="0A51D965" w14:textId="77777777" w:rsidR="00DB58B2" w:rsidRPr="00F70FB3" w:rsidRDefault="00DB58B2" w:rsidP="002F1335">
            <w:pPr>
              <w:jc w:val="center"/>
              <w:rPr>
                <w:sz w:val="20"/>
                <w:szCs w:val="20"/>
              </w:rPr>
            </w:pPr>
          </w:p>
        </w:tc>
        <w:tc>
          <w:tcPr>
            <w:tcW w:w="709" w:type="dxa"/>
            <w:vAlign w:val="center"/>
          </w:tcPr>
          <w:p w14:paraId="010D9BE3" w14:textId="77777777" w:rsidR="00DB58B2" w:rsidRPr="00F70FB3" w:rsidRDefault="00DB58B2" w:rsidP="002F1335">
            <w:pPr>
              <w:jc w:val="center"/>
              <w:rPr>
                <w:sz w:val="20"/>
                <w:szCs w:val="20"/>
              </w:rPr>
            </w:pPr>
          </w:p>
        </w:tc>
        <w:tc>
          <w:tcPr>
            <w:tcW w:w="800" w:type="dxa"/>
            <w:vAlign w:val="center"/>
          </w:tcPr>
          <w:p w14:paraId="0221FCAE" w14:textId="77777777" w:rsidR="00DB58B2" w:rsidRPr="00F70FB3" w:rsidRDefault="00DB58B2" w:rsidP="002F1335">
            <w:pPr>
              <w:jc w:val="center"/>
              <w:rPr>
                <w:sz w:val="20"/>
                <w:szCs w:val="20"/>
              </w:rPr>
            </w:pPr>
          </w:p>
        </w:tc>
      </w:tr>
      <w:tr w:rsidR="00DB58B2" w:rsidRPr="00F70FB3" w14:paraId="1B7AEA08" w14:textId="77777777" w:rsidTr="002F1335">
        <w:trPr>
          <w:trHeight w:val="360"/>
        </w:trPr>
        <w:tc>
          <w:tcPr>
            <w:tcW w:w="5529" w:type="dxa"/>
          </w:tcPr>
          <w:p w14:paraId="00CC4D94" w14:textId="77777777" w:rsidR="00DB58B2" w:rsidRPr="00F70FB3" w:rsidRDefault="00DB58B2" w:rsidP="002F1335">
            <w:pPr>
              <w:jc w:val="both"/>
              <w:rPr>
                <w:sz w:val="20"/>
                <w:szCs w:val="20"/>
              </w:rPr>
            </w:pPr>
            <w:r w:rsidRPr="00F70FB3">
              <w:rPr>
                <w:sz w:val="20"/>
                <w:szCs w:val="20"/>
              </w:rPr>
              <w:t>Existem circuitos sobrecarregados?</w:t>
            </w:r>
          </w:p>
        </w:tc>
        <w:tc>
          <w:tcPr>
            <w:tcW w:w="2976" w:type="dxa"/>
            <w:vAlign w:val="center"/>
          </w:tcPr>
          <w:p w14:paraId="38C8DFC9" w14:textId="77777777" w:rsidR="00DB58B2" w:rsidRPr="00F70FB3" w:rsidRDefault="00DB58B2" w:rsidP="002F1335">
            <w:pPr>
              <w:jc w:val="center"/>
              <w:rPr>
                <w:sz w:val="20"/>
                <w:szCs w:val="20"/>
              </w:rPr>
            </w:pPr>
          </w:p>
        </w:tc>
        <w:tc>
          <w:tcPr>
            <w:tcW w:w="709" w:type="dxa"/>
            <w:vAlign w:val="center"/>
          </w:tcPr>
          <w:p w14:paraId="0D3E04A1" w14:textId="77777777" w:rsidR="00DB58B2" w:rsidRPr="00F70FB3" w:rsidRDefault="00DB58B2" w:rsidP="002F1335">
            <w:pPr>
              <w:jc w:val="center"/>
              <w:rPr>
                <w:sz w:val="20"/>
                <w:szCs w:val="20"/>
              </w:rPr>
            </w:pPr>
          </w:p>
        </w:tc>
        <w:tc>
          <w:tcPr>
            <w:tcW w:w="800" w:type="dxa"/>
            <w:vAlign w:val="center"/>
          </w:tcPr>
          <w:p w14:paraId="1F4454EE" w14:textId="77777777" w:rsidR="00DB58B2" w:rsidRPr="00F70FB3" w:rsidRDefault="00DB58B2" w:rsidP="002F1335">
            <w:pPr>
              <w:jc w:val="center"/>
              <w:rPr>
                <w:sz w:val="20"/>
                <w:szCs w:val="20"/>
              </w:rPr>
            </w:pPr>
          </w:p>
        </w:tc>
      </w:tr>
      <w:tr w:rsidR="00DB58B2" w:rsidRPr="00F70FB3" w14:paraId="184F9A17" w14:textId="77777777" w:rsidTr="002F1335">
        <w:trPr>
          <w:trHeight w:val="360"/>
        </w:trPr>
        <w:tc>
          <w:tcPr>
            <w:tcW w:w="5529" w:type="dxa"/>
          </w:tcPr>
          <w:p w14:paraId="5570F7E4" w14:textId="77777777" w:rsidR="00DB58B2" w:rsidRPr="00F70FB3" w:rsidRDefault="00DB58B2" w:rsidP="002F1335">
            <w:pPr>
              <w:jc w:val="both"/>
              <w:rPr>
                <w:sz w:val="20"/>
                <w:szCs w:val="20"/>
              </w:rPr>
            </w:pPr>
            <w:r w:rsidRPr="00F70FB3">
              <w:rPr>
                <w:sz w:val="20"/>
                <w:szCs w:val="20"/>
              </w:rPr>
              <w:t>Existem fases sobrecarregadas?</w:t>
            </w:r>
          </w:p>
        </w:tc>
        <w:tc>
          <w:tcPr>
            <w:tcW w:w="2976" w:type="dxa"/>
            <w:vAlign w:val="center"/>
          </w:tcPr>
          <w:p w14:paraId="69E2CE80" w14:textId="77777777" w:rsidR="00DB58B2" w:rsidRPr="00F70FB3" w:rsidRDefault="00DB58B2" w:rsidP="002F1335">
            <w:pPr>
              <w:jc w:val="center"/>
              <w:rPr>
                <w:sz w:val="20"/>
                <w:szCs w:val="20"/>
              </w:rPr>
            </w:pPr>
          </w:p>
        </w:tc>
        <w:tc>
          <w:tcPr>
            <w:tcW w:w="709" w:type="dxa"/>
            <w:vAlign w:val="center"/>
          </w:tcPr>
          <w:p w14:paraId="3D18FB30" w14:textId="77777777" w:rsidR="00DB58B2" w:rsidRPr="00F70FB3" w:rsidRDefault="00DB58B2" w:rsidP="002F1335">
            <w:pPr>
              <w:jc w:val="center"/>
              <w:rPr>
                <w:sz w:val="20"/>
                <w:szCs w:val="20"/>
              </w:rPr>
            </w:pPr>
          </w:p>
        </w:tc>
        <w:tc>
          <w:tcPr>
            <w:tcW w:w="800" w:type="dxa"/>
            <w:vAlign w:val="center"/>
          </w:tcPr>
          <w:p w14:paraId="02692F7E" w14:textId="77777777" w:rsidR="00DB58B2" w:rsidRPr="00F70FB3" w:rsidRDefault="00DB58B2" w:rsidP="002F1335">
            <w:pPr>
              <w:jc w:val="center"/>
              <w:rPr>
                <w:sz w:val="20"/>
                <w:szCs w:val="20"/>
              </w:rPr>
            </w:pPr>
          </w:p>
        </w:tc>
      </w:tr>
      <w:tr w:rsidR="00DB58B2" w:rsidRPr="00F70FB3" w14:paraId="7B2E812F" w14:textId="77777777" w:rsidTr="002F1335">
        <w:trPr>
          <w:trHeight w:val="360"/>
        </w:trPr>
        <w:tc>
          <w:tcPr>
            <w:tcW w:w="5529" w:type="dxa"/>
          </w:tcPr>
          <w:p w14:paraId="40D7295E" w14:textId="77777777" w:rsidR="00DB58B2" w:rsidRPr="00F70FB3" w:rsidRDefault="00DB58B2" w:rsidP="002F1335">
            <w:pPr>
              <w:jc w:val="both"/>
              <w:rPr>
                <w:sz w:val="20"/>
                <w:szCs w:val="20"/>
              </w:rPr>
            </w:pPr>
            <w:r w:rsidRPr="00F70FB3">
              <w:rPr>
                <w:sz w:val="20"/>
                <w:szCs w:val="20"/>
              </w:rPr>
              <w:t>Existem circuitos incorretamente conjugados? (Ex.: circuito de impressora ligado em circuito de computador, ar-condicionado ligado em circuito de tomada, dentre outros)</w:t>
            </w:r>
          </w:p>
        </w:tc>
        <w:tc>
          <w:tcPr>
            <w:tcW w:w="2976" w:type="dxa"/>
            <w:vAlign w:val="center"/>
          </w:tcPr>
          <w:p w14:paraId="195AD0CB" w14:textId="77777777" w:rsidR="00DB58B2" w:rsidRPr="00F70FB3" w:rsidRDefault="00DB58B2" w:rsidP="002F1335">
            <w:pPr>
              <w:jc w:val="center"/>
              <w:rPr>
                <w:sz w:val="20"/>
                <w:szCs w:val="20"/>
              </w:rPr>
            </w:pPr>
          </w:p>
        </w:tc>
        <w:tc>
          <w:tcPr>
            <w:tcW w:w="709" w:type="dxa"/>
            <w:vAlign w:val="center"/>
          </w:tcPr>
          <w:p w14:paraId="4C08C6D3" w14:textId="77777777" w:rsidR="00DB58B2" w:rsidRPr="00F70FB3" w:rsidRDefault="00DB58B2" w:rsidP="002F1335">
            <w:pPr>
              <w:jc w:val="center"/>
              <w:rPr>
                <w:sz w:val="20"/>
                <w:szCs w:val="20"/>
              </w:rPr>
            </w:pPr>
          </w:p>
        </w:tc>
        <w:tc>
          <w:tcPr>
            <w:tcW w:w="800" w:type="dxa"/>
            <w:vAlign w:val="center"/>
          </w:tcPr>
          <w:p w14:paraId="07C066A5" w14:textId="77777777" w:rsidR="00DB58B2" w:rsidRPr="00F70FB3" w:rsidRDefault="00DB58B2" w:rsidP="002F1335">
            <w:pPr>
              <w:jc w:val="center"/>
              <w:rPr>
                <w:sz w:val="20"/>
                <w:szCs w:val="20"/>
              </w:rPr>
            </w:pPr>
          </w:p>
        </w:tc>
      </w:tr>
      <w:tr w:rsidR="00DB58B2" w:rsidRPr="00F70FB3" w14:paraId="61CF3B0F" w14:textId="77777777" w:rsidTr="002F1335">
        <w:trPr>
          <w:trHeight w:val="360"/>
        </w:trPr>
        <w:tc>
          <w:tcPr>
            <w:tcW w:w="5529" w:type="dxa"/>
          </w:tcPr>
          <w:p w14:paraId="421EDF96" w14:textId="77777777" w:rsidR="00DB58B2" w:rsidRPr="00F70FB3" w:rsidRDefault="00DB58B2" w:rsidP="002F1335">
            <w:pPr>
              <w:jc w:val="both"/>
              <w:rPr>
                <w:sz w:val="20"/>
                <w:szCs w:val="20"/>
              </w:rPr>
            </w:pPr>
            <w:r w:rsidRPr="00F70FB3">
              <w:rPr>
                <w:sz w:val="20"/>
                <w:szCs w:val="20"/>
              </w:rPr>
              <w:t>O quadro encontra-se limpo e livre de umidade?</w:t>
            </w:r>
          </w:p>
        </w:tc>
        <w:tc>
          <w:tcPr>
            <w:tcW w:w="2976" w:type="dxa"/>
            <w:vAlign w:val="center"/>
          </w:tcPr>
          <w:p w14:paraId="35744C8B" w14:textId="77777777" w:rsidR="00DB58B2" w:rsidRPr="00F70FB3" w:rsidRDefault="00DB58B2" w:rsidP="002F1335">
            <w:pPr>
              <w:jc w:val="center"/>
              <w:rPr>
                <w:sz w:val="20"/>
                <w:szCs w:val="20"/>
              </w:rPr>
            </w:pPr>
          </w:p>
        </w:tc>
        <w:tc>
          <w:tcPr>
            <w:tcW w:w="709" w:type="dxa"/>
            <w:vAlign w:val="center"/>
          </w:tcPr>
          <w:p w14:paraId="49A93C2C" w14:textId="77777777" w:rsidR="00DB58B2" w:rsidRPr="00F70FB3" w:rsidRDefault="00DB58B2" w:rsidP="002F1335">
            <w:pPr>
              <w:jc w:val="center"/>
              <w:rPr>
                <w:sz w:val="20"/>
                <w:szCs w:val="20"/>
              </w:rPr>
            </w:pPr>
          </w:p>
        </w:tc>
        <w:tc>
          <w:tcPr>
            <w:tcW w:w="800" w:type="dxa"/>
            <w:vAlign w:val="center"/>
          </w:tcPr>
          <w:p w14:paraId="7C764F5A" w14:textId="77777777" w:rsidR="00DB58B2" w:rsidRPr="00F70FB3" w:rsidRDefault="00DB58B2" w:rsidP="002F1335">
            <w:pPr>
              <w:jc w:val="center"/>
              <w:rPr>
                <w:sz w:val="20"/>
                <w:szCs w:val="20"/>
              </w:rPr>
            </w:pPr>
          </w:p>
        </w:tc>
      </w:tr>
      <w:tr w:rsidR="00DB58B2" w:rsidRPr="00F70FB3" w14:paraId="29313176" w14:textId="77777777" w:rsidTr="002F1335">
        <w:trPr>
          <w:trHeight w:val="360"/>
        </w:trPr>
        <w:tc>
          <w:tcPr>
            <w:tcW w:w="5529" w:type="dxa"/>
          </w:tcPr>
          <w:p w14:paraId="6619A8F4" w14:textId="77777777" w:rsidR="00DB58B2" w:rsidRPr="00F70FB3" w:rsidRDefault="00DB58B2" w:rsidP="002F1335">
            <w:pPr>
              <w:jc w:val="both"/>
              <w:rPr>
                <w:sz w:val="20"/>
                <w:szCs w:val="20"/>
              </w:rPr>
            </w:pPr>
            <w:r w:rsidRPr="00F70FB3">
              <w:rPr>
                <w:sz w:val="20"/>
                <w:szCs w:val="20"/>
              </w:rPr>
              <w:t>O quadro está identificado com adesivo de “Risco de Choque Elétrico”?</w:t>
            </w:r>
          </w:p>
        </w:tc>
        <w:tc>
          <w:tcPr>
            <w:tcW w:w="2976" w:type="dxa"/>
            <w:vAlign w:val="center"/>
          </w:tcPr>
          <w:p w14:paraId="0173982C" w14:textId="77777777" w:rsidR="00DB58B2" w:rsidRPr="00F70FB3" w:rsidRDefault="00DB58B2" w:rsidP="002F1335">
            <w:pPr>
              <w:jc w:val="center"/>
              <w:rPr>
                <w:sz w:val="20"/>
                <w:szCs w:val="20"/>
              </w:rPr>
            </w:pPr>
          </w:p>
        </w:tc>
        <w:tc>
          <w:tcPr>
            <w:tcW w:w="709" w:type="dxa"/>
            <w:vAlign w:val="center"/>
          </w:tcPr>
          <w:p w14:paraId="4AA1894E" w14:textId="77777777" w:rsidR="00DB58B2" w:rsidRPr="00F70FB3" w:rsidRDefault="00DB58B2" w:rsidP="002F1335">
            <w:pPr>
              <w:jc w:val="center"/>
              <w:rPr>
                <w:sz w:val="20"/>
                <w:szCs w:val="20"/>
              </w:rPr>
            </w:pPr>
          </w:p>
        </w:tc>
        <w:tc>
          <w:tcPr>
            <w:tcW w:w="800" w:type="dxa"/>
            <w:vAlign w:val="center"/>
          </w:tcPr>
          <w:p w14:paraId="321D4D74" w14:textId="77777777" w:rsidR="00DB58B2" w:rsidRPr="00F70FB3" w:rsidRDefault="00DB58B2" w:rsidP="002F1335">
            <w:pPr>
              <w:jc w:val="center"/>
              <w:rPr>
                <w:sz w:val="20"/>
                <w:szCs w:val="20"/>
              </w:rPr>
            </w:pPr>
          </w:p>
        </w:tc>
      </w:tr>
      <w:tr w:rsidR="00DB58B2" w:rsidRPr="00F70FB3" w14:paraId="15A60CC7" w14:textId="77777777" w:rsidTr="002F1335">
        <w:trPr>
          <w:trHeight w:val="360"/>
        </w:trPr>
        <w:tc>
          <w:tcPr>
            <w:tcW w:w="5529" w:type="dxa"/>
          </w:tcPr>
          <w:p w14:paraId="5F4338EF" w14:textId="77777777" w:rsidR="00DB58B2" w:rsidRPr="00F70FB3" w:rsidRDefault="00DB58B2" w:rsidP="002F1335">
            <w:pPr>
              <w:jc w:val="both"/>
              <w:rPr>
                <w:sz w:val="20"/>
                <w:szCs w:val="20"/>
              </w:rPr>
            </w:pPr>
            <w:r w:rsidRPr="00F70FB3">
              <w:rPr>
                <w:sz w:val="20"/>
                <w:szCs w:val="20"/>
              </w:rPr>
              <w:t xml:space="preserve">Preencha o </w:t>
            </w:r>
            <w:r w:rsidRPr="00F70FB3">
              <w:rPr>
                <w:b/>
                <w:sz w:val="20"/>
                <w:szCs w:val="20"/>
              </w:rPr>
              <w:t>Diagrama 1</w:t>
            </w:r>
            <w:r w:rsidRPr="00F70FB3">
              <w:rPr>
                <w:sz w:val="20"/>
                <w:szCs w:val="20"/>
              </w:rPr>
              <w:t xml:space="preserve"> que se encontra no  Anexo F1.</w:t>
            </w:r>
          </w:p>
        </w:tc>
        <w:tc>
          <w:tcPr>
            <w:tcW w:w="2976" w:type="dxa"/>
            <w:vAlign w:val="center"/>
          </w:tcPr>
          <w:p w14:paraId="30EC0417" w14:textId="77777777" w:rsidR="00DB58B2" w:rsidRPr="00F70FB3" w:rsidRDefault="00DB58B2" w:rsidP="002F1335">
            <w:pPr>
              <w:jc w:val="center"/>
              <w:rPr>
                <w:sz w:val="20"/>
                <w:szCs w:val="20"/>
              </w:rPr>
            </w:pPr>
          </w:p>
        </w:tc>
        <w:tc>
          <w:tcPr>
            <w:tcW w:w="709" w:type="dxa"/>
            <w:vAlign w:val="center"/>
          </w:tcPr>
          <w:p w14:paraId="6965A2F8" w14:textId="77777777" w:rsidR="00DB58B2" w:rsidRPr="00F70FB3" w:rsidRDefault="00DB58B2" w:rsidP="002F1335">
            <w:pPr>
              <w:jc w:val="center"/>
              <w:rPr>
                <w:sz w:val="20"/>
                <w:szCs w:val="20"/>
              </w:rPr>
            </w:pPr>
          </w:p>
        </w:tc>
        <w:tc>
          <w:tcPr>
            <w:tcW w:w="800" w:type="dxa"/>
            <w:vAlign w:val="center"/>
          </w:tcPr>
          <w:p w14:paraId="7B2A0245" w14:textId="77777777" w:rsidR="00DB58B2" w:rsidRPr="00F70FB3" w:rsidRDefault="00DB58B2" w:rsidP="002F1335">
            <w:pPr>
              <w:jc w:val="center"/>
              <w:rPr>
                <w:sz w:val="20"/>
                <w:szCs w:val="20"/>
              </w:rPr>
            </w:pPr>
          </w:p>
        </w:tc>
      </w:tr>
      <w:tr w:rsidR="00DB58B2" w:rsidRPr="00F70FB3" w14:paraId="2D57C6DE" w14:textId="77777777" w:rsidTr="002F1335">
        <w:trPr>
          <w:trHeight w:val="360"/>
        </w:trPr>
        <w:tc>
          <w:tcPr>
            <w:tcW w:w="5529" w:type="dxa"/>
          </w:tcPr>
          <w:p w14:paraId="1E44DD93" w14:textId="77777777" w:rsidR="00DB58B2" w:rsidRPr="00F70FB3" w:rsidRDefault="00DB58B2" w:rsidP="002F1335">
            <w:pPr>
              <w:jc w:val="both"/>
              <w:rPr>
                <w:sz w:val="20"/>
                <w:szCs w:val="20"/>
              </w:rPr>
            </w:pPr>
            <w:r w:rsidRPr="00F70FB3">
              <w:rPr>
                <w:sz w:val="20"/>
                <w:szCs w:val="20"/>
              </w:rPr>
              <w:t>Existem situações tecnicamente incorretas quanto ao quadro de distribuição de energia? Liste-as.</w:t>
            </w:r>
          </w:p>
        </w:tc>
        <w:tc>
          <w:tcPr>
            <w:tcW w:w="2976" w:type="dxa"/>
            <w:vAlign w:val="center"/>
          </w:tcPr>
          <w:p w14:paraId="52F51B7B" w14:textId="77777777" w:rsidR="00DB58B2" w:rsidRPr="00F70FB3" w:rsidRDefault="00DB58B2" w:rsidP="002F1335">
            <w:pPr>
              <w:jc w:val="center"/>
              <w:rPr>
                <w:sz w:val="20"/>
                <w:szCs w:val="20"/>
              </w:rPr>
            </w:pPr>
          </w:p>
        </w:tc>
        <w:tc>
          <w:tcPr>
            <w:tcW w:w="709" w:type="dxa"/>
            <w:vAlign w:val="center"/>
          </w:tcPr>
          <w:p w14:paraId="202C17AD" w14:textId="77777777" w:rsidR="00DB58B2" w:rsidRPr="00F70FB3" w:rsidRDefault="00DB58B2" w:rsidP="002F1335">
            <w:pPr>
              <w:jc w:val="center"/>
              <w:rPr>
                <w:sz w:val="20"/>
                <w:szCs w:val="20"/>
              </w:rPr>
            </w:pPr>
          </w:p>
        </w:tc>
        <w:tc>
          <w:tcPr>
            <w:tcW w:w="800" w:type="dxa"/>
            <w:vAlign w:val="center"/>
          </w:tcPr>
          <w:p w14:paraId="56950118" w14:textId="77777777" w:rsidR="00DB58B2" w:rsidRPr="00F70FB3" w:rsidRDefault="00DB58B2" w:rsidP="002F1335">
            <w:pPr>
              <w:jc w:val="center"/>
              <w:rPr>
                <w:sz w:val="20"/>
                <w:szCs w:val="20"/>
              </w:rPr>
            </w:pPr>
          </w:p>
        </w:tc>
      </w:tr>
    </w:tbl>
    <w:p w14:paraId="1B7501A0" w14:textId="77777777" w:rsidR="00DB58B2" w:rsidRPr="00F70FB3" w:rsidRDefault="00DB58B2" w:rsidP="00DB58B2">
      <w:pPr>
        <w:spacing w:after="200" w:line="276" w:lineRule="auto"/>
        <w:ind w:right="-1135"/>
        <w:rPr>
          <w:b/>
          <w:u w:val="single"/>
          <w:lang w:eastAsia="en-US"/>
        </w:rPr>
      </w:pPr>
      <w:r>
        <w:rPr>
          <w:noProof/>
        </w:rPr>
        <mc:AlternateContent>
          <mc:Choice Requires="wps">
            <w:drawing>
              <wp:anchor distT="0" distB="0" distL="114300" distR="114300" simplePos="0" relativeHeight="251669504" behindDoc="0" locked="0" layoutInCell="1" allowOverlap="1" wp14:anchorId="1A616D5E" wp14:editId="26AD6E77">
                <wp:simplePos x="0" y="0"/>
                <wp:positionH relativeFrom="column">
                  <wp:posOffset>-31115</wp:posOffset>
                </wp:positionH>
                <wp:positionV relativeFrom="paragraph">
                  <wp:posOffset>239395</wp:posOffset>
                </wp:positionV>
                <wp:extent cx="6369050" cy="1085850"/>
                <wp:effectExtent l="0" t="0" r="12700" b="19050"/>
                <wp:wrapNone/>
                <wp:docPr id="3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9050" cy="1085850"/>
                        </a:xfrm>
                        <a:prstGeom prst="rect">
                          <a:avLst/>
                        </a:prstGeom>
                        <a:solidFill>
                          <a:srgbClr val="FFFFFF"/>
                        </a:solidFill>
                        <a:ln w="9525">
                          <a:solidFill>
                            <a:srgbClr val="000000"/>
                          </a:solidFill>
                          <a:miter lim="800000"/>
                          <a:headEnd/>
                          <a:tailEnd/>
                        </a:ln>
                      </wps:spPr>
                      <wps:txbx>
                        <w:txbxContent>
                          <w:p w14:paraId="213A8426" w14:textId="77777777" w:rsidR="004226CE" w:rsidRPr="00E8783E" w:rsidRDefault="004226CE" w:rsidP="00DB58B2">
                            <w:pPr>
                              <w:rPr>
                                <w:rFonts w:ascii="Garamond" w:hAnsi="Garamond"/>
                              </w:rPr>
                            </w:pPr>
                            <w:r>
                              <w:rPr>
                                <w:rFonts w:ascii="Garamond" w:hAnsi="Garamond"/>
                              </w:rPr>
                              <w:t>Fotos do quadro de distribuição de energia: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45pt;margin-top:18.85pt;width:501.5pt;height:8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">
                <v:textbox>
                  <w:txbxContent>
                    <w:p w14:paraId="213A8426" w14:textId="77777777" w:rsidR="004226CE" w:rsidRPr="00E8783E" w:rsidRDefault="004226CE" w:rsidP="00DB58B2">
                      <w:pPr>
                        <w:rPr>
                          <w:rFonts w:ascii="Garamond" w:hAnsi="Garamond"/>
                        </w:rPr>
                      </w:pPr>
                      <w:r>
                        <w:rPr>
                          <w:rFonts w:ascii="Garamond" w:hAnsi="Garamond"/>
                        </w:rPr>
                        <w:t>Fotos do quadro de distribuição de energia:</w:t>
                      </w:r>
                    </w:p>
                  </w:txbxContent>
                </v:textbox>
              </v:shape>
            </w:pict>
          </mc:Fallback>
        </mc:AlternateContent>
      </w:r>
    </w:p>
    <w:p w14:paraId="72CC1BD5" w14:textId="77777777" w:rsidR="00DB58B2" w:rsidRPr="00F70FB3" w:rsidRDefault="00DB58B2" w:rsidP="00DB58B2">
      <w:pPr>
        <w:spacing w:after="200" w:line="276" w:lineRule="auto"/>
        <w:rPr>
          <w:lang w:eastAsia="en-US"/>
        </w:rPr>
      </w:pPr>
    </w:p>
    <w:tbl>
      <w:tblPr>
        <w:tblStyle w:val="Tabelacomgrade21"/>
        <w:tblW w:w="9923" w:type="dxa"/>
        <w:tblInd w:w="108" w:type="dxa"/>
        <w:tblLayout w:type="fixed"/>
        <w:tblLook w:val="04A0" w:firstRow="1" w:lastRow="0" w:firstColumn="1" w:lastColumn="0" w:noHBand="0" w:noVBand="1"/>
      </w:tblPr>
      <w:tblGrid>
        <w:gridCol w:w="5529"/>
        <w:gridCol w:w="2693"/>
        <w:gridCol w:w="709"/>
        <w:gridCol w:w="992"/>
      </w:tblGrid>
      <w:tr w:rsidR="00DB58B2" w:rsidRPr="00F70FB3" w14:paraId="1A05B4A5" w14:textId="77777777" w:rsidTr="002F1335">
        <w:trPr>
          <w:trHeight w:val="298"/>
        </w:trPr>
        <w:tc>
          <w:tcPr>
            <w:tcW w:w="9923" w:type="dxa"/>
            <w:gridSpan w:val="4"/>
            <w:shd w:val="clear" w:color="auto" w:fill="D9D9D9"/>
            <w:vAlign w:val="center"/>
          </w:tcPr>
          <w:p w14:paraId="1B54A9E0" w14:textId="77777777" w:rsidR="00DB58B2" w:rsidRPr="00F70FB3" w:rsidRDefault="00DB58B2" w:rsidP="002F1335">
            <w:pPr>
              <w:jc w:val="center"/>
              <w:rPr>
                <w:b/>
                <w:sz w:val="20"/>
                <w:szCs w:val="24"/>
              </w:rPr>
            </w:pPr>
            <w:r w:rsidRPr="00F70FB3">
              <w:rPr>
                <w:b/>
                <w:sz w:val="20"/>
                <w:szCs w:val="24"/>
              </w:rPr>
              <w:t>INSTALAÇÕES ELÉTRICAS</w:t>
            </w:r>
          </w:p>
        </w:tc>
      </w:tr>
      <w:tr w:rsidR="00DB58B2" w:rsidRPr="00F70FB3" w14:paraId="75EE6B4A" w14:textId="77777777" w:rsidTr="002F1335">
        <w:trPr>
          <w:trHeight w:val="298"/>
        </w:trPr>
        <w:tc>
          <w:tcPr>
            <w:tcW w:w="9923" w:type="dxa"/>
            <w:gridSpan w:val="4"/>
            <w:shd w:val="clear" w:color="auto" w:fill="D9D9D9"/>
            <w:vAlign w:val="center"/>
          </w:tcPr>
          <w:p w14:paraId="67EFCF3E" w14:textId="77777777" w:rsidR="00DB58B2" w:rsidRPr="00F70FB3" w:rsidRDefault="00DB58B2" w:rsidP="002F1335">
            <w:pPr>
              <w:contextualSpacing/>
              <w:jc w:val="center"/>
              <w:rPr>
                <w:b/>
                <w:sz w:val="20"/>
                <w:szCs w:val="24"/>
              </w:rPr>
            </w:pPr>
            <w:r w:rsidRPr="00F70FB3">
              <w:rPr>
                <w:b/>
                <w:sz w:val="20"/>
                <w:szCs w:val="24"/>
              </w:rPr>
              <w:lastRenderedPageBreak/>
              <w:t>3 – MALHA DE ATERRAMENTO</w:t>
            </w:r>
          </w:p>
        </w:tc>
      </w:tr>
      <w:tr w:rsidR="00DB58B2" w:rsidRPr="00F70FB3" w14:paraId="024FD4EE" w14:textId="77777777" w:rsidTr="002F1335">
        <w:trPr>
          <w:trHeight w:val="184"/>
        </w:trPr>
        <w:tc>
          <w:tcPr>
            <w:tcW w:w="5529" w:type="dxa"/>
            <w:vMerge w:val="restart"/>
            <w:shd w:val="clear" w:color="auto" w:fill="D9D9D9"/>
            <w:vAlign w:val="center"/>
          </w:tcPr>
          <w:p w14:paraId="5696FA0E" w14:textId="77777777" w:rsidR="00DB58B2" w:rsidRPr="00F70FB3" w:rsidRDefault="00DB58B2" w:rsidP="002F1335">
            <w:pPr>
              <w:jc w:val="center"/>
              <w:rPr>
                <w:sz w:val="20"/>
                <w:szCs w:val="24"/>
              </w:rPr>
            </w:pPr>
            <w:r w:rsidRPr="00F70FB3">
              <w:rPr>
                <w:sz w:val="20"/>
                <w:szCs w:val="24"/>
              </w:rPr>
              <w:t>DESCRIÇÃO</w:t>
            </w:r>
          </w:p>
        </w:tc>
        <w:tc>
          <w:tcPr>
            <w:tcW w:w="2693" w:type="dxa"/>
            <w:vMerge w:val="restart"/>
            <w:shd w:val="clear" w:color="auto" w:fill="D9D9D9"/>
            <w:vAlign w:val="center"/>
          </w:tcPr>
          <w:p w14:paraId="7903D4CE" w14:textId="77777777" w:rsidR="00DB58B2" w:rsidRPr="00F70FB3" w:rsidRDefault="00DB58B2" w:rsidP="002F1335">
            <w:pPr>
              <w:jc w:val="center"/>
              <w:rPr>
                <w:sz w:val="20"/>
                <w:szCs w:val="24"/>
              </w:rPr>
            </w:pPr>
            <w:r w:rsidRPr="00F70FB3">
              <w:rPr>
                <w:sz w:val="20"/>
                <w:szCs w:val="24"/>
              </w:rPr>
              <w:t>INFORMAÇÕES</w:t>
            </w:r>
          </w:p>
        </w:tc>
        <w:tc>
          <w:tcPr>
            <w:tcW w:w="1701" w:type="dxa"/>
            <w:gridSpan w:val="2"/>
            <w:shd w:val="clear" w:color="auto" w:fill="D9D9D9"/>
            <w:vAlign w:val="center"/>
          </w:tcPr>
          <w:p w14:paraId="2307EE5B" w14:textId="77777777" w:rsidR="00DB58B2" w:rsidRPr="00F70FB3" w:rsidRDefault="00DB58B2" w:rsidP="002F1335">
            <w:pPr>
              <w:jc w:val="center"/>
              <w:rPr>
                <w:sz w:val="20"/>
                <w:szCs w:val="24"/>
              </w:rPr>
            </w:pPr>
            <w:r w:rsidRPr="00F70FB3">
              <w:rPr>
                <w:sz w:val="20"/>
                <w:szCs w:val="24"/>
              </w:rPr>
              <w:t>ESTADO</w:t>
            </w:r>
          </w:p>
        </w:tc>
      </w:tr>
      <w:tr w:rsidR="00DB58B2" w:rsidRPr="00F70FB3" w14:paraId="54BD2DCA" w14:textId="77777777" w:rsidTr="002F1335">
        <w:trPr>
          <w:trHeight w:val="300"/>
        </w:trPr>
        <w:tc>
          <w:tcPr>
            <w:tcW w:w="5529" w:type="dxa"/>
            <w:vMerge/>
            <w:shd w:val="clear" w:color="auto" w:fill="D9D9D9"/>
            <w:vAlign w:val="center"/>
          </w:tcPr>
          <w:p w14:paraId="4BA866F5" w14:textId="77777777" w:rsidR="00DB58B2" w:rsidRPr="00F70FB3" w:rsidRDefault="00DB58B2" w:rsidP="002F1335">
            <w:pPr>
              <w:jc w:val="center"/>
              <w:rPr>
                <w:sz w:val="20"/>
                <w:szCs w:val="24"/>
              </w:rPr>
            </w:pPr>
          </w:p>
        </w:tc>
        <w:tc>
          <w:tcPr>
            <w:tcW w:w="2693" w:type="dxa"/>
            <w:vMerge/>
            <w:shd w:val="clear" w:color="auto" w:fill="D9D9D9"/>
            <w:vAlign w:val="center"/>
          </w:tcPr>
          <w:p w14:paraId="16829D33" w14:textId="77777777" w:rsidR="00DB58B2" w:rsidRPr="00F70FB3" w:rsidRDefault="00DB58B2" w:rsidP="002F1335">
            <w:pPr>
              <w:jc w:val="center"/>
              <w:rPr>
                <w:sz w:val="20"/>
                <w:szCs w:val="24"/>
              </w:rPr>
            </w:pPr>
          </w:p>
        </w:tc>
        <w:tc>
          <w:tcPr>
            <w:tcW w:w="709" w:type="dxa"/>
            <w:shd w:val="clear" w:color="auto" w:fill="D9D9D9"/>
            <w:vAlign w:val="center"/>
          </w:tcPr>
          <w:p w14:paraId="2BD56FFE" w14:textId="77777777" w:rsidR="00DB58B2" w:rsidRPr="00F70FB3" w:rsidRDefault="00DB58B2" w:rsidP="002F1335">
            <w:pPr>
              <w:jc w:val="center"/>
              <w:rPr>
                <w:b/>
                <w:sz w:val="20"/>
                <w:szCs w:val="24"/>
              </w:rPr>
            </w:pPr>
            <w:r w:rsidRPr="00F70FB3">
              <w:rPr>
                <w:b/>
                <w:sz w:val="20"/>
                <w:szCs w:val="24"/>
              </w:rPr>
              <w:t>OK</w:t>
            </w:r>
          </w:p>
        </w:tc>
        <w:tc>
          <w:tcPr>
            <w:tcW w:w="992" w:type="dxa"/>
            <w:shd w:val="clear" w:color="auto" w:fill="D9D9D9"/>
            <w:vAlign w:val="center"/>
          </w:tcPr>
          <w:p w14:paraId="36361B2C" w14:textId="77777777" w:rsidR="00DB58B2" w:rsidRPr="00F70FB3" w:rsidRDefault="00DB58B2" w:rsidP="002F1335">
            <w:pPr>
              <w:jc w:val="center"/>
              <w:rPr>
                <w:b/>
                <w:sz w:val="20"/>
                <w:szCs w:val="24"/>
              </w:rPr>
            </w:pPr>
            <w:r w:rsidRPr="00F70FB3">
              <w:rPr>
                <w:b/>
                <w:sz w:val="20"/>
                <w:szCs w:val="24"/>
              </w:rPr>
              <w:t>NOK</w:t>
            </w:r>
          </w:p>
        </w:tc>
      </w:tr>
      <w:tr w:rsidR="00DB58B2" w:rsidRPr="00F70FB3" w14:paraId="0765F401" w14:textId="77777777" w:rsidTr="002F1335">
        <w:trPr>
          <w:trHeight w:val="360"/>
        </w:trPr>
        <w:tc>
          <w:tcPr>
            <w:tcW w:w="5529" w:type="dxa"/>
          </w:tcPr>
          <w:p w14:paraId="7892912B" w14:textId="77777777" w:rsidR="00DB58B2" w:rsidRPr="00F70FB3" w:rsidRDefault="00DB58B2" w:rsidP="002F1335">
            <w:pPr>
              <w:jc w:val="both"/>
              <w:rPr>
                <w:sz w:val="20"/>
                <w:szCs w:val="24"/>
              </w:rPr>
            </w:pPr>
            <w:r w:rsidRPr="00F70FB3">
              <w:rPr>
                <w:sz w:val="20"/>
                <w:szCs w:val="24"/>
              </w:rPr>
              <w:t xml:space="preserve">Existe malha de aterramento? Se sim, informe o nº de hastes e tipo de aterramento, comprimento das hastes (se possível), bitola do cabo que interliga as hastes, bitola do cabo que interliga a malha ao quadro de distribuição de energia. </w:t>
            </w:r>
            <w:r w:rsidRPr="00F70FB3">
              <w:rPr>
                <w:b/>
                <w:sz w:val="20"/>
                <w:szCs w:val="24"/>
              </w:rPr>
              <w:t xml:space="preserve">Preste essas informações no Diagrama 2 do </w:t>
            </w:r>
            <w:r w:rsidRPr="00F70FB3">
              <w:rPr>
                <w:sz w:val="20"/>
                <w:szCs w:val="20"/>
              </w:rPr>
              <w:t>Anexo F1</w:t>
            </w:r>
          </w:p>
        </w:tc>
        <w:tc>
          <w:tcPr>
            <w:tcW w:w="2693" w:type="dxa"/>
            <w:vAlign w:val="center"/>
          </w:tcPr>
          <w:p w14:paraId="29D82951" w14:textId="77777777" w:rsidR="00DB58B2" w:rsidRPr="00F70FB3" w:rsidRDefault="00DB58B2" w:rsidP="002F1335">
            <w:pPr>
              <w:jc w:val="center"/>
              <w:rPr>
                <w:sz w:val="20"/>
                <w:szCs w:val="24"/>
              </w:rPr>
            </w:pPr>
          </w:p>
        </w:tc>
        <w:tc>
          <w:tcPr>
            <w:tcW w:w="709" w:type="dxa"/>
            <w:vAlign w:val="center"/>
          </w:tcPr>
          <w:p w14:paraId="64B5C44B" w14:textId="77777777" w:rsidR="00DB58B2" w:rsidRPr="00F70FB3" w:rsidRDefault="00DB58B2" w:rsidP="002F1335">
            <w:pPr>
              <w:jc w:val="center"/>
              <w:rPr>
                <w:sz w:val="20"/>
                <w:szCs w:val="24"/>
              </w:rPr>
            </w:pPr>
          </w:p>
        </w:tc>
        <w:tc>
          <w:tcPr>
            <w:tcW w:w="992" w:type="dxa"/>
            <w:vAlign w:val="center"/>
          </w:tcPr>
          <w:p w14:paraId="2C38501B" w14:textId="77777777" w:rsidR="00DB58B2" w:rsidRPr="00F70FB3" w:rsidRDefault="00DB58B2" w:rsidP="002F1335">
            <w:pPr>
              <w:jc w:val="center"/>
              <w:rPr>
                <w:sz w:val="20"/>
                <w:szCs w:val="24"/>
              </w:rPr>
            </w:pPr>
          </w:p>
        </w:tc>
      </w:tr>
      <w:tr w:rsidR="00DB58B2" w:rsidRPr="00F70FB3" w14:paraId="6979D180" w14:textId="77777777" w:rsidTr="002F1335">
        <w:trPr>
          <w:trHeight w:val="360"/>
        </w:trPr>
        <w:tc>
          <w:tcPr>
            <w:tcW w:w="5529" w:type="dxa"/>
          </w:tcPr>
          <w:p w14:paraId="6D4E75D2" w14:textId="77777777" w:rsidR="00DB58B2" w:rsidRPr="00F70FB3" w:rsidRDefault="00DB58B2" w:rsidP="002F1335">
            <w:pPr>
              <w:jc w:val="both"/>
              <w:rPr>
                <w:sz w:val="20"/>
                <w:szCs w:val="24"/>
              </w:rPr>
            </w:pPr>
            <w:r w:rsidRPr="00F70FB3">
              <w:rPr>
                <w:sz w:val="20"/>
                <w:szCs w:val="24"/>
              </w:rPr>
              <w:t>Meça a resistência de aterramento e registre os resultados.</w:t>
            </w:r>
          </w:p>
        </w:tc>
        <w:tc>
          <w:tcPr>
            <w:tcW w:w="2693" w:type="dxa"/>
            <w:vAlign w:val="center"/>
          </w:tcPr>
          <w:p w14:paraId="760AE09D" w14:textId="77777777" w:rsidR="00DB58B2" w:rsidRPr="00F70FB3" w:rsidRDefault="00DB58B2" w:rsidP="002F1335">
            <w:pPr>
              <w:jc w:val="center"/>
              <w:rPr>
                <w:sz w:val="20"/>
                <w:szCs w:val="24"/>
              </w:rPr>
            </w:pPr>
          </w:p>
        </w:tc>
        <w:tc>
          <w:tcPr>
            <w:tcW w:w="709" w:type="dxa"/>
            <w:vAlign w:val="center"/>
          </w:tcPr>
          <w:p w14:paraId="1A57D376" w14:textId="77777777" w:rsidR="00DB58B2" w:rsidRPr="00F70FB3" w:rsidRDefault="00DB58B2" w:rsidP="002F1335">
            <w:pPr>
              <w:jc w:val="center"/>
              <w:rPr>
                <w:sz w:val="20"/>
                <w:szCs w:val="24"/>
              </w:rPr>
            </w:pPr>
          </w:p>
        </w:tc>
        <w:tc>
          <w:tcPr>
            <w:tcW w:w="992" w:type="dxa"/>
            <w:vAlign w:val="center"/>
          </w:tcPr>
          <w:p w14:paraId="3658030D" w14:textId="77777777" w:rsidR="00DB58B2" w:rsidRPr="00F70FB3" w:rsidRDefault="00DB58B2" w:rsidP="002F1335">
            <w:pPr>
              <w:jc w:val="center"/>
              <w:rPr>
                <w:sz w:val="20"/>
                <w:szCs w:val="24"/>
              </w:rPr>
            </w:pPr>
          </w:p>
        </w:tc>
      </w:tr>
      <w:tr w:rsidR="00DB58B2" w:rsidRPr="00F70FB3" w14:paraId="1BA9F0D2" w14:textId="77777777" w:rsidTr="002F1335">
        <w:trPr>
          <w:trHeight w:val="360"/>
        </w:trPr>
        <w:tc>
          <w:tcPr>
            <w:tcW w:w="5529" w:type="dxa"/>
          </w:tcPr>
          <w:p w14:paraId="01671C28" w14:textId="77777777" w:rsidR="00DB58B2" w:rsidRPr="00F70FB3" w:rsidRDefault="00DB58B2" w:rsidP="002F1335">
            <w:pPr>
              <w:jc w:val="both"/>
              <w:rPr>
                <w:sz w:val="20"/>
                <w:szCs w:val="24"/>
              </w:rPr>
            </w:pPr>
            <w:r w:rsidRPr="00F70FB3">
              <w:rPr>
                <w:sz w:val="20"/>
                <w:szCs w:val="24"/>
              </w:rPr>
              <w:t>A malha de aterramento, se existente, está conectada ao quadro de distribuição?</w:t>
            </w:r>
          </w:p>
        </w:tc>
        <w:tc>
          <w:tcPr>
            <w:tcW w:w="2693" w:type="dxa"/>
            <w:vAlign w:val="center"/>
          </w:tcPr>
          <w:p w14:paraId="6BAFD949" w14:textId="77777777" w:rsidR="00DB58B2" w:rsidRPr="00F70FB3" w:rsidRDefault="00DB58B2" w:rsidP="002F1335">
            <w:pPr>
              <w:jc w:val="center"/>
              <w:rPr>
                <w:sz w:val="20"/>
                <w:szCs w:val="24"/>
              </w:rPr>
            </w:pPr>
          </w:p>
        </w:tc>
        <w:tc>
          <w:tcPr>
            <w:tcW w:w="709" w:type="dxa"/>
            <w:vAlign w:val="center"/>
          </w:tcPr>
          <w:p w14:paraId="542FAC8C" w14:textId="77777777" w:rsidR="00DB58B2" w:rsidRPr="00F70FB3" w:rsidRDefault="00DB58B2" w:rsidP="002F1335">
            <w:pPr>
              <w:jc w:val="center"/>
              <w:rPr>
                <w:sz w:val="20"/>
                <w:szCs w:val="24"/>
              </w:rPr>
            </w:pPr>
          </w:p>
        </w:tc>
        <w:tc>
          <w:tcPr>
            <w:tcW w:w="992" w:type="dxa"/>
            <w:vAlign w:val="center"/>
          </w:tcPr>
          <w:p w14:paraId="43FB52F2" w14:textId="77777777" w:rsidR="00DB58B2" w:rsidRPr="00F70FB3" w:rsidRDefault="00DB58B2" w:rsidP="002F1335">
            <w:pPr>
              <w:jc w:val="center"/>
              <w:rPr>
                <w:sz w:val="20"/>
                <w:szCs w:val="24"/>
              </w:rPr>
            </w:pPr>
          </w:p>
        </w:tc>
      </w:tr>
      <w:tr w:rsidR="00DB58B2" w:rsidRPr="00F70FB3" w14:paraId="7E5CDE5B" w14:textId="77777777" w:rsidTr="002F1335">
        <w:trPr>
          <w:trHeight w:val="360"/>
        </w:trPr>
        <w:tc>
          <w:tcPr>
            <w:tcW w:w="5529" w:type="dxa"/>
          </w:tcPr>
          <w:p w14:paraId="61887923" w14:textId="77777777" w:rsidR="00DB58B2" w:rsidRPr="00F70FB3" w:rsidRDefault="00DB58B2" w:rsidP="002F1335">
            <w:pPr>
              <w:jc w:val="both"/>
              <w:rPr>
                <w:sz w:val="20"/>
                <w:szCs w:val="24"/>
              </w:rPr>
            </w:pPr>
            <w:r w:rsidRPr="00F70FB3">
              <w:rPr>
                <w:sz w:val="20"/>
                <w:szCs w:val="24"/>
              </w:rPr>
              <w:t>As hastes possuem caixa de inspeção? Se sim, informar o estado das caixas.</w:t>
            </w:r>
          </w:p>
        </w:tc>
        <w:tc>
          <w:tcPr>
            <w:tcW w:w="2693" w:type="dxa"/>
            <w:vAlign w:val="center"/>
          </w:tcPr>
          <w:p w14:paraId="4B9C0D2E" w14:textId="77777777" w:rsidR="00DB58B2" w:rsidRPr="00F70FB3" w:rsidRDefault="00DB58B2" w:rsidP="002F1335">
            <w:pPr>
              <w:jc w:val="center"/>
              <w:rPr>
                <w:sz w:val="20"/>
                <w:szCs w:val="24"/>
              </w:rPr>
            </w:pPr>
          </w:p>
        </w:tc>
        <w:tc>
          <w:tcPr>
            <w:tcW w:w="709" w:type="dxa"/>
            <w:vAlign w:val="center"/>
          </w:tcPr>
          <w:p w14:paraId="3CB272E8" w14:textId="77777777" w:rsidR="00DB58B2" w:rsidRPr="00F70FB3" w:rsidRDefault="00DB58B2" w:rsidP="002F1335">
            <w:pPr>
              <w:jc w:val="center"/>
              <w:rPr>
                <w:sz w:val="20"/>
                <w:szCs w:val="24"/>
              </w:rPr>
            </w:pPr>
          </w:p>
        </w:tc>
        <w:tc>
          <w:tcPr>
            <w:tcW w:w="992" w:type="dxa"/>
            <w:vAlign w:val="center"/>
          </w:tcPr>
          <w:p w14:paraId="24EEF5EA" w14:textId="77777777" w:rsidR="00DB58B2" w:rsidRPr="00F70FB3" w:rsidRDefault="00DB58B2" w:rsidP="002F1335">
            <w:pPr>
              <w:jc w:val="center"/>
              <w:rPr>
                <w:sz w:val="20"/>
                <w:szCs w:val="24"/>
              </w:rPr>
            </w:pPr>
          </w:p>
        </w:tc>
      </w:tr>
      <w:tr w:rsidR="00DB58B2" w:rsidRPr="00F70FB3" w14:paraId="1BC53E26" w14:textId="77777777" w:rsidTr="002F1335">
        <w:trPr>
          <w:trHeight w:val="360"/>
        </w:trPr>
        <w:tc>
          <w:tcPr>
            <w:tcW w:w="5529" w:type="dxa"/>
          </w:tcPr>
          <w:p w14:paraId="4BCB4CC8" w14:textId="77777777" w:rsidR="00DB58B2" w:rsidRPr="00F70FB3" w:rsidRDefault="00DB58B2" w:rsidP="002F1335">
            <w:pPr>
              <w:jc w:val="both"/>
              <w:rPr>
                <w:sz w:val="20"/>
                <w:szCs w:val="24"/>
              </w:rPr>
            </w:pPr>
            <w:r w:rsidRPr="00F70FB3">
              <w:rPr>
                <w:sz w:val="20"/>
                <w:szCs w:val="24"/>
              </w:rPr>
              <w:t>Os conectores das hastes de aterramento estão bem ajustados?</w:t>
            </w:r>
          </w:p>
        </w:tc>
        <w:tc>
          <w:tcPr>
            <w:tcW w:w="2693" w:type="dxa"/>
            <w:vAlign w:val="center"/>
          </w:tcPr>
          <w:p w14:paraId="514D7B15" w14:textId="77777777" w:rsidR="00DB58B2" w:rsidRPr="00F70FB3" w:rsidRDefault="00DB58B2" w:rsidP="002F1335">
            <w:pPr>
              <w:jc w:val="center"/>
              <w:rPr>
                <w:sz w:val="20"/>
                <w:szCs w:val="24"/>
              </w:rPr>
            </w:pPr>
          </w:p>
        </w:tc>
        <w:tc>
          <w:tcPr>
            <w:tcW w:w="709" w:type="dxa"/>
            <w:vAlign w:val="center"/>
          </w:tcPr>
          <w:p w14:paraId="2477BA15" w14:textId="77777777" w:rsidR="00DB58B2" w:rsidRPr="00F70FB3" w:rsidRDefault="00DB58B2" w:rsidP="002F1335">
            <w:pPr>
              <w:jc w:val="center"/>
              <w:rPr>
                <w:sz w:val="20"/>
                <w:szCs w:val="24"/>
              </w:rPr>
            </w:pPr>
          </w:p>
        </w:tc>
        <w:tc>
          <w:tcPr>
            <w:tcW w:w="992" w:type="dxa"/>
            <w:vAlign w:val="center"/>
          </w:tcPr>
          <w:p w14:paraId="202A8F39" w14:textId="77777777" w:rsidR="00DB58B2" w:rsidRPr="00F70FB3" w:rsidRDefault="00DB58B2" w:rsidP="002F1335">
            <w:pPr>
              <w:jc w:val="center"/>
              <w:rPr>
                <w:sz w:val="20"/>
                <w:szCs w:val="24"/>
              </w:rPr>
            </w:pPr>
          </w:p>
        </w:tc>
      </w:tr>
      <w:tr w:rsidR="00DB58B2" w:rsidRPr="00F70FB3" w14:paraId="09A30C1E" w14:textId="77777777" w:rsidTr="002F1335">
        <w:trPr>
          <w:trHeight w:val="360"/>
        </w:trPr>
        <w:tc>
          <w:tcPr>
            <w:tcW w:w="5529" w:type="dxa"/>
          </w:tcPr>
          <w:p w14:paraId="78EDF35F" w14:textId="77777777" w:rsidR="00DB58B2" w:rsidRPr="00F70FB3" w:rsidRDefault="00DB58B2" w:rsidP="002F1335">
            <w:pPr>
              <w:jc w:val="both"/>
              <w:rPr>
                <w:sz w:val="20"/>
                <w:szCs w:val="24"/>
              </w:rPr>
            </w:pPr>
            <w:r w:rsidRPr="00F70FB3">
              <w:rPr>
                <w:sz w:val="20"/>
                <w:szCs w:val="24"/>
              </w:rPr>
              <w:t>A malha de aterramento está rompida?</w:t>
            </w:r>
          </w:p>
        </w:tc>
        <w:tc>
          <w:tcPr>
            <w:tcW w:w="2693" w:type="dxa"/>
            <w:vAlign w:val="center"/>
          </w:tcPr>
          <w:p w14:paraId="5B9E6CDC" w14:textId="77777777" w:rsidR="00DB58B2" w:rsidRPr="00F70FB3" w:rsidRDefault="00DB58B2" w:rsidP="002F1335">
            <w:pPr>
              <w:jc w:val="center"/>
              <w:rPr>
                <w:sz w:val="20"/>
                <w:szCs w:val="24"/>
              </w:rPr>
            </w:pPr>
          </w:p>
        </w:tc>
        <w:tc>
          <w:tcPr>
            <w:tcW w:w="709" w:type="dxa"/>
            <w:vAlign w:val="center"/>
          </w:tcPr>
          <w:p w14:paraId="67C31CBF" w14:textId="77777777" w:rsidR="00DB58B2" w:rsidRPr="00F70FB3" w:rsidRDefault="00DB58B2" w:rsidP="002F1335">
            <w:pPr>
              <w:jc w:val="center"/>
              <w:rPr>
                <w:sz w:val="20"/>
                <w:szCs w:val="24"/>
              </w:rPr>
            </w:pPr>
          </w:p>
        </w:tc>
        <w:tc>
          <w:tcPr>
            <w:tcW w:w="992" w:type="dxa"/>
            <w:vAlign w:val="center"/>
          </w:tcPr>
          <w:p w14:paraId="4332A9A6" w14:textId="77777777" w:rsidR="00DB58B2" w:rsidRPr="00F70FB3" w:rsidRDefault="00DB58B2" w:rsidP="002F1335">
            <w:pPr>
              <w:jc w:val="center"/>
              <w:rPr>
                <w:sz w:val="20"/>
                <w:szCs w:val="24"/>
              </w:rPr>
            </w:pPr>
          </w:p>
        </w:tc>
      </w:tr>
      <w:tr w:rsidR="00DB58B2" w:rsidRPr="00F70FB3" w14:paraId="4EEE9406" w14:textId="77777777" w:rsidTr="002F1335">
        <w:trPr>
          <w:trHeight w:val="360"/>
        </w:trPr>
        <w:tc>
          <w:tcPr>
            <w:tcW w:w="5529" w:type="dxa"/>
          </w:tcPr>
          <w:p w14:paraId="4F1480F6" w14:textId="77777777" w:rsidR="00DB58B2" w:rsidRPr="00F70FB3" w:rsidRDefault="00DB58B2" w:rsidP="002F1335">
            <w:pPr>
              <w:jc w:val="both"/>
              <w:rPr>
                <w:sz w:val="20"/>
                <w:szCs w:val="24"/>
              </w:rPr>
            </w:pPr>
            <w:r w:rsidRPr="00F70FB3">
              <w:rPr>
                <w:sz w:val="20"/>
                <w:szCs w:val="24"/>
              </w:rPr>
              <w:t>Existem situações tecnicamente incorretas quanto ao aterramento das instalações elétricas? Liste-as.</w:t>
            </w:r>
          </w:p>
        </w:tc>
        <w:tc>
          <w:tcPr>
            <w:tcW w:w="2693" w:type="dxa"/>
            <w:vAlign w:val="center"/>
          </w:tcPr>
          <w:p w14:paraId="60A441B2" w14:textId="77777777" w:rsidR="00DB58B2" w:rsidRPr="00F70FB3" w:rsidRDefault="00DB58B2" w:rsidP="002F1335">
            <w:pPr>
              <w:jc w:val="center"/>
              <w:rPr>
                <w:sz w:val="20"/>
                <w:szCs w:val="24"/>
              </w:rPr>
            </w:pPr>
          </w:p>
        </w:tc>
        <w:tc>
          <w:tcPr>
            <w:tcW w:w="709" w:type="dxa"/>
            <w:vAlign w:val="center"/>
          </w:tcPr>
          <w:p w14:paraId="18792BD3" w14:textId="77777777" w:rsidR="00DB58B2" w:rsidRPr="00F70FB3" w:rsidRDefault="00DB58B2" w:rsidP="002F1335">
            <w:pPr>
              <w:jc w:val="center"/>
              <w:rPr>
                <w:sz w:val="20"/>
                <w:szCs w:val="24"/>
              </w:rPr>
            </w:pPr>
          </w:p>
        </w:tc>
        <w:tc>
          <w:tcPr>
            <w:tcW w:w="992" w:type="dxa"/>
            <w:vAlign w:val="center"/>
          </w:tcPr>
          <w:p w14:paraId="7B92EF2D" w14:textId="77777777" w:rsidR="00DB58B2" w:rsidRPr="00F70FB3" w:rsidRDefault="00DB58B2" w:rsidP="002F1335">
            <w:pPr>
              <w:jc w:val="center"/>
              <w:rPr>
                <w:sz w:val="20"/>
                <w:szCs w:val="24"/>
              </w:rPr>
            </w:pPr>
          </w:p>
        </w:tc>
      </w:tr>
    </w:tbl>
    <w:p w14:paraId="31B17BA1" w14:textId="77777777" w:rsidR="00DB58B2" w:rsidRPr="00F70FB3" w:rsidRDefault="00DB58B2" w:rsidP="00DB58B2">
      <w:pPr>
        <w:tabs>
          <w:tab w:val="left" w:pos="1816"/>
        </w:tabs>
        <w:spacing w:after="200" w:line="276" w:lineRule="auto"/>
        <w:rPr>
          <w:lang w:eastAsia="en-US"/>
        </w:rPr>
      </w:pPr>
      <w:r>
        <w:rPr>
          <w:noProof/>
        </w:rPr>
        <mc:AlternateContent>
          <mc:Choice Requires="wps">
            <w:drawing>
              <wp:anchor distT="0" distB="0" distL="114300" distR="114300" simplePos="0" relativeHeight="251670528" behindDoc="0" locked="0" layoutInCell="1" allowOverlap="1" wp14:anchorId="6673915D" wp14:editId="7A9C7738">
                <wp:simplePos x="0" y="0"/>
                <wp:positionH relativeFrom="column">
                  <wp:posOffset>-22860</wp:posOffset>
                </wp:positionH>
                <wp:positionV relativeFrom="paragraph">
                  <wp:posOffset>192405</wp:posOffset>
                </wp:positionV>
                <wp:extent cx="6316980" cy="1025525"/>
                <wp:effectExtent l="0" t="0" r="26670" b="22225"/>
                <wp:wrapNone/>
                <wp:docPr id="5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6980" cy="1025525"/>
                        </a:xfrm>
                        <a:prstGeom prst="rect">
                          <a:avLst/>
                        </a:prstGeom>
                        <a:solidFill>
                          <a:srgbClr val="FFFFFF"/>
                        </a:solidFill>
                        <a:ln w="9525">
                          <a:solidFill>
                            <a:srgbClr val="000000"/>
                          </a:solidFill>
                          <a:miter lim="800000"/>
                          <a:headEnd/>
                          <a:tailEnd/>
                        </a:ln>
                      </wps:spPr>
                      <wps:txbx>
                        <w:txbxContent>
                          <w:p w14:paraId="5CEC596E" w14:textId="77777777" w:rsidR="004226CE" w:rsidRPr="00E8783E" w:rsidRDefault="004226CE" w:rsidP="00DB58B2">
                            <w:pPr>
                              <w:rPr>
                                <w:rFonts w:ascii="Garamond" w:hAnsi="Garamond"/>
                              </w:rPr>
                            </w:pPr>
                            <w:r>
                              <w:rPr>
                                <w:rFonts w:ascii="Garamond" w:hAnsi="Garamond"/>
                              </w:rPr>
                              <w:t>Fotos do aterramento: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8pt;margin-top:15.15pt;width:497.4pt;height:80.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">
                <v:textbox>
                  <w:txbxContent>
                    <w:p w14:paraId="5CEC596E" w14:textId="77777777" w:rsidR="004226CE" w:rsidRPr="00E8783E" w:rsidRDefault="004226CE" w:rsidP="00DB58B2">
                      <w:pPr>
                        <w:rPr>
                          <w:rFonts w:ascii="Garamond" w:hAnsi="Garamond"/>
                        </w:rPr>
                      </w:pPr>
                      <w:r>
                        <w:rPr>
                          <w:rFonts w:ascii="Garamond" w:hAnsi="Garamond"/>
                        </w:rPr>
                        <w:t>Fotos do aterramento:</w:t>
                      </w:r>
                    </w:p>
                  </w:txbxContent>
                </v:textbox>
              </v:shape>
            </w:pict>
          </mc:Fallback>
        </mc:AlternateContent>
      </w:r>
    </w:p>
    <w:p w14:paraId="00E093FA" w14:textId="77777777" w:rsidR="00DB58B2" w:rsidRPr="00F70FB3" w:rsidRDefault="00DB58B2" w:rsidP="00DB58B2">
      <w:pPr>
        <w:tabs>
          <w:tab w:val="left" w:pos="1816"/>
        </w:tabs>
        <w:spacing w:after="200" w:line="276" w:lineRule="auto"/>
        <w:rPr>
          <w:lang w:eastAsia="en-US"/>
        </w:rPr>
      </w:pPr>
    </w:p>
    <w:p w14:paraId="4299920C" w14:textId="77777777" w:rsidR="00DB58B2" w:rsidRPr="00F70FB3" w:rsidRDefault="00DB58B2" w:rsidP="00DB58B2">
      <w:pPr>
        <w:tabs>
          <w:tab w:val="left" w:pos="1816"/>
        </w:tabs>
        <w:spacing w:after="200" w:line="276" w:lineRule="auto"/>
        <w:rPr>
          <w:lang w:eastAsia="en-US"/>
        </w:rPr>
      </w:pPr>
    </w:p>
    <w:p w14:paraId="1884A0FE" w14:textId="77777777" w:rsidR="00DB58B2" w:rsidRPr="00F70FB3" w:rsidRDefault="00DB58B2" w:rsidP="00DB58B2">
      <w:pPr>
        <w:tabs>
          <w:tab w:val="left" w:pos="1816"/>
        </w:tabs>
        <w:spacing w:after="200" w:line="276" w:lineRule="auto"/>
        <w:rPr>
          <w:lang w:eastAsia="en-US"/>
        </w:rPr>
      </w:pPr>
    </w:p>
    <w:p w14:paraId="3320EBEB" w14:textId="77777777" w:rsidR="00DB58B2" w:rsidRPr="00F70FB3" w:rsidRDefault="00DB58B2" w:rsidP="00DB58B2">
      <w:pPr>
        <w:tabs>
          <w:tab w:val="left" w:pos="1816"/>
        </w:tabs>
        <w:spacing w:after="200" w:line="276" w:lineRule="auto"/>
        <w:rPr>
          <w:lang w:eastAsia="en-US"/>
        </w:rPr>
      </w:pPr>
    </w:p>
    <w:tbl>
      <w:tblPr>
        <w:tblStyle w:val="Tabelacomgrade21"/>
        <w:tblW w:w="10065" w:type="dxa"/>
        <w:tblInd w:w="108" w:type="dxa"/>
        <w:tblLayout w:type="fixed"/>
        <w:tblLook w:val="04A0" w:firstRow="1" w:lastRow="0" w:firstColumn="1" w:lastColumn="0" w:noHBand="0" w:noVBand="1"/>
      </w:tblPr>
      <w:tblGrid>
        <w:gridCol w:w="5529"/>
        <w:gridCol w:w="2693"/>
        <w:gridCol w:w="709"/>
        <w:gridCol w:w="1134"/>
      </w:tblGrid>
      <w:tr w:rsidR="00DB58B2" w:rsidRPr="00F70FB3" w14:paraId="630734B4" w14:textId="77777777" w:rsidTr="002F1335">
        <w:trPr>
          <w:trHeight w:val="298"/>
        </w:trPr>
        <w:tc>
          <w:tcPr>
            <w:tcW w:w="10065" w:type="dxa"/>
            <w:gridSpan w:val="4"/>
            <w:shd w:val="clear" w:color="auto" w:fill="D9D9D9"/>
            <w:vAlign w:val="center"/>
          </w:tcPr>
          <w:p w14:paraId="11076054" w14:textId="77777777" w:rsidR="00DB58B2" w:rsidRPr="00F70FB3" w:rsidRDefault="00DB58B2" w:rsidP="002F1335">
            <w:pPr>
              <w:jc w:val="center"/>
              <w:rPr>
                <w:b/>
                <w:sz w:val="20"/>
                <w:szCs w:val="24"/>
              </w:rPr>
            </w:pPr>
            <w:r w:rsidRPr="00F70FB3">
              <w:rPr>
                <w:b/>
                <w:sz w:val="20"/>
                <w:szCs w:val="24"/>
              </w:rPr>
              <w:t>INSTALAÇÕES ELÉTRICAS</w:t>
            </w:r>
          </w:p>
        </w:tc>
      </w:tr>
      <w:tr w:rsidR="00DB58B2" w:rsidRPr="00F70FB3" w14:paraId="444C31AB" w14:textId="77777777" w:rsidTr="002F1335">
        <w:trPr>
          <w:trHeight w:val="298"/>
        </w:trPr>
        <w:tc>
          <w:tcPr>
            <w:tcW w:w="10065" w:type="dxa"/>
            <w:gridSpan w:val="4"/>
            <w:shd w:val="clear" w:color="auto" w:fill="D9D9D9"/>
            <w:vAlign w:val="center"/>
          </w:tcPr>
          <w:p w14:paraId="267DD474" w14:textId="77777777" w:rsidR="00DB58B2" w:rsidRPr="00F70FB3" w:rsidRDefault="00DB58B2" w:rsidP="002F1335">
            <w:pPr>
              <w:contextualSpacing/>
              <w:jc w:val="center"/>
              <w:rPr>
                <w:b/>
                <w:sz w:val="20"/>
                <w:szCs w:val="24"/>
              </w:rPr>
            </w:pPr>
            <w:r w:rsidRPr="00F70FB3">
              <w:rPr>
                <w:b/>
                <w:sz w:val="20"/>
                <w:szCs w:val="24"/>
              </w:rPr>
              <w:t>4 – TOMADAS E ILUMINAÇÃO (preencher por ambiente)</w:t>
            </w:r>
          </w:p>
        </w:tc>
      </w:tr>
      <w:tr w:rsidR="00DB58B2" w:rsidRPr="00F70FB3" w14:paraId="1DAB16D5" w14:textId="77777777" w:rsidTr="002F1335">
        <w:trPr>
          <w:trHeight w:val="298"/>
        </w:trPr>
        <w:tc>
          <w:tcPr>
            <w:tcW w:w="10065" w:type="dxa"/>
            <w:gridSpan w:val="4"/>
            <w:shd w:val="clear" w:color="auto" w:fill="D9D9D9"/>
            <w:vAlign w:val="center"/>
          </w:tcPr>
          <w:p w14:paraId="3A1A4A8F" w14:textId="77777777" w:rsidR="00DB58B2" w:rsidRPr="00F70FB3" w:rsidRDefault="00DB58B2" w:rsidP="002F1335">
            <w:pPr>
              <w:contextualSpacing/>
              <w:jc w:val="center"/>
              <w:rPr>
                <w:b/>
                <w:sz w:val="20"/>
                <w:szCs w:val="24"/>
              </w:rPr>
            </w:pPr>
            <w:r w:rsidRPr="00F70FB3">
              <w:rPr>
                <w:b/>
                <w:sz w:val="20"/>
                <w:szCs w:val="24"/>
              </w:rPr>
              <w:t>AMBIENTE: ____________</w:t>
            </w:r>
          </w:p>
        </w:tc>
      </w:tr>
      <w:tr w:rsidR="00DB58B2" w:rsidRPr="00F70FB3" w14:paraId="382CDA42" w14:textId="77777777" w:rsidTr="002F1335">
        <w:trPr>
          <w:trHeight w:val="184"/>
        </w:trPr>
        <w:tc>
          <w:tcPr>
            <w:tcW w:w="5529" w:type="dxa"/>
            <w:vMerge w:val="restart"/>
            <w:shd w:val="clear" w:color="auto" w:fill="D9D9D9"/>
            <w:vAlign w:val="center"/>
          </w:tcPr>
          <w:p w14:paraId="4797BCC6" w14:textId="77777777" w:rsidR="00DB58B2" w:rsidRPr="00F70FB3" w:rsidRDefault="00DB58B2" w:rsidP="002F1335">
            <w:pPr>
              <w:jc w:val="center"/>
              <w:rPr>
                <w:sz w:val="20"/>
                <w:szCs w:val="24"/>
              </w:rPr>
            </w:pPr>
            <w:r w:rsidRPr="00F70FB3">
              <w:rPr>
                <w:sz w:val="20"/>
                <w:szCs w:val="24"/>
              </w:rPr>
              <w:t>DESCRIÇÃO</w:t>
            </w:r>
          </w:p>
        </w:tc>
        <w:tc>
          <w:tcPr>
            <w:tcW w:w="2693" w:type="dxa"/>
            <w:vMerge w:val="restart"/>
            <w:shd w:val="clear" w:color="auto" w:fill="D9D9D9"/>
            <w:vAlign w:val="center"/>
          </w:tcPr>
          <w:p w14:paraId="2331D824" w14:textId="77777777" w:rsidR="00DB58B2" w:rsidRPr="00F70FB3" w:rsidRDefault="00DB58B2" w:rsidP="002F1335">
            <w:pPr>
              <w:jc w:val="center"/>
              <w:rPr>
                <w:sz w:val="20"/>
                <w:szCs w:val="24"/>
              </w:rPr>
            </w:pPr>
            <w:r w:rsidRPr="00F70FB3">
              <w:rPr>
                <w:sz w:val="20"/>
                <w:szCs w:val="24"/>
              </w:rPr>
              <w:t>INFORMAÇÕES</w:t>
            </w:r>
          </w:p>
        </w:tc>
        <w:tc>
          <w:tcPr>
            <w:tcW w:w="1843" w:type="dxa"/>
            <w:gridSpan w:val="2"/>
            <w:shd w:val="clear" w:color="auto" w:fill="D9D9D9"/>
            <w:vAlign w:val="center"/>
          </w:tcPr>
          <w:p w14:paraId="4A3D993F" w14:textId="77777777" w:rsidR="00DB58B2" w:rsidRPr="00F70FB3" w:rsidRDefault="00DB58B2" w:rsidP="002F1335">
            <w:pPr>
              <w:jc w:val="center"/>
              <w:rPr>
                <w:sz w:val="20"/>
                <w:szCs w:val="24"/>
              </w:rPr>
            </w:pPr>
            <w:r w:rsidRPr="00F70FB3">
              <w:rPr>
                <w:sz w:val="20"/>
                <w:szCs w:val="24"/>
              </w:rPr>
              <w:t>ESTADO</w:t>
            </w:r>
          </w:p>
        </w:tc>
      </w:tr>
      <w:tr w:rsidR="00DB58B2" w:rsidRPr="00F70FB3" w14:paraId="78769807" w14:textId="77777777" w:rsidTr="002F1335">
        <w:trPr>
          <w:trHeight w:val="300"/>
        </w:trPr>
        <w:tc>
          <w:tcPr>
            <w:tcW w:w="5529" w:type="dxa"/>
            <w:vMerge/>
            <w:shd w:val="clear" w:color="auto" w:fill="D9D9D9"/>
            <w:vAlign w:val="center"/>
          </w:tcPr>
          <w:p w14:paraId="2BBDDDAF" w14:textId="77777777" w:rsidR="00DB58B2" w:rsidRPr="00F70FB3" w:rsidRDefault="00DB58B2" w:rsidP="002F1335">
            <w:pPr>
              <w:jc w:val="center"/>
              <w:rPr>
                <w:sz w:val="20"/>
                <w:szCs w:val="24"/>
              </w:rPr>
            </w:pPr>
          </w:p>
        </w:tc>
        <w:tc>
          <w:tcPr>
            <w:tcW w:w="2693" w:type="dxa"/>
            <w:vMerge/>
            <w:shd w:val="clear" w:color="auto" w:fill="D9D9D9"/>
            <w:vAlign w:val="center"/>
          </w:tcPr>
          <w:p w14:paraId="2DEE55E5" w14:textId="77777777" w:rsidR="00DB58B2" w:rsidRPr="00F70FB3" w:rsidRDefault="00DB58B2" w:rsidP="002F1335">
            <w:pPr>
              <w:jc w:val="center"/>
              <w:rPr>
                <w:sz w:val="20"/>
                <w:szCs w:val="24"/>
              </w:rPr>
            </w:pPr>
          </w:p>
        </w:tc>
        <w:tc>
          <w:tcPr>
            <w:tcW w:w="709" w:type="dxa"/>
            <w:shd w:val="clear" w:color="auto" w:fill="D9D9D9"/>
            <w:vAlign w:val="center"/>
          </w:tcPr>
          <w:p w14:paraId="2B620B6F" w14:textId="77777777" w:rsidR="00DB58B2" w:rsidRPr="00F70FB3" w:rsidRDefault="00DB58B2" w:rsidP="002F1335">
            <w:pPr>
              <w:jc w:val="center"/>
              <w:rPr>
                <w:b/>
                <w:sz w:val="20"/>
                <w:szCs w:val="24"/>
              </w:rPr>
            </w:pPr>
            <w:r w:rsidRPr="00F70FB3">
              <w:rPr>
                <w:b/>
                <w:sz w:val="20"/>
                <w:szCs w:val="24"/>
              </w:rPr>
              <w:t>OK</w:t>
            </w:r>
          </w:p>
        </w:tc>
        <w:tc>
          <w:tcPr>
            <w:tcW w:w="1134" w:type="dxa"/>
            <w:shd w:val="clear" w:color="auto" w:fill="D9D9D9"/>
            <w:vAlign w:val="center"/>
          </w:tcPr>
          <w:p w14:paraId="6B5D619C" w14:textId="77777777" w:rsidR="00DB58B2" w:rsidRPr="00F70FB3" w:rsidRDefault="00DB58B2" w:rsidP="002F1335">
            <w:pPr>
              <w:jc w:val="center"/>
              <w:rPr>
                <w:b/>
                <w:sz w:val="20"/>
                <w:szCs w:val="24"/>
              </w:rPr>
            </w:pPr>
            <w:r w:rsidRPr="00F70FB3">
              <w:rPr>
                <w:b/>
                <w:sz w:val="20"/>
                <w:szCs w:val="24"/>
              </w:rPr>
              <w:t>NOK</w:t>
            </w:r>
          </w:p>
        </w:tc>
      </w:tr>
      <w:tr w:rsidR="00DB58B2" w:rsidRPr="00F70FB3" w14:paraId="1667CC24" w14:textId="77777777" w:rsidTr="002F1335">
        <w:trPr>
          <w:trHeight w:val="360"/>
        </w:trPr>
        <w:tc>
          <w:tcPr>
            <w:tcW w:w="5529" w:type="dxa"/>
          </w:tcPr>
          <w:p w14:paraId="78B33635" w14:textId="77777777" w:rsidR="00DB58B2" w:rsidRPr="00F70FB3" w:rsidRDefault="00DB58B2" w:rsidP="002F1335">
            <w:pPr>
              <w:jc w:val="both"/>
              <w:rPr>
                <w:sz w:val="20"/>
                <w:szCs w:val="24"/>
              </w:rPr>
            </w:pPr>
            <w:r w:rsidRPr="00F70FB3">
              <w:rPr>
                <w:sz w:val="20"/>
                <w:szCs w:val="24"/>
              </w:rPr>
              <w:t xml:space="preserve">Preencha a </w:t>
            </w:r>
            <w:r w:rsidRPr="00F70FB3">
              <w:rPr>
                <w:b/>
                <w:sz w:val="20"/>
                <w:szCs w:val="24"/>
              </w:rPr>
              <w:t xml:space="preserve">Tabela 1 do </w:t>
            </w:r>
            <w:r w:rsidRPr="00F70FB3">
              <w:rPr>
                <w:sz w:val="20"/>
                <w:szCs w:val="20"/>
              </w:rPr>
              <w:t>Anexo F1</w:t>
            </w:r>
            <w:r w:rsidRPr="00F70FB3">
              <w:rPr>
                <w:sz w:val="20"/>
                <w:szCs w:val="24"/>
              </w:rPr>
              <w:t xml:space="preserve"> (Tomadas de Energia) para todas as tomadas de </w:t>
            </w:r>
            <w:r w:rsidRPr="00F70FB3">
              <w:rPr>
                <w:b/>
                <w:sz w:val="20"/>
                <w:szCs w:val="24"/>
              </w:rPr>
              <w:t>energia</w:t>
            </w:r>
            <w:r w:rsidRPr="00F70FB3">
              <w:rPr>
                <w:sz w:val="20"/>
                <w:szCs w:val="24"/>
              </w:rPr>
              <w:t xml:space="preserve"> de cada um dos ambientes.</w:t>
            </w:r>
          </w:p>
        </w:tc>
        <w:tc>
          <w:tcPr>
            <w:tcW w:w="2693" w:type="dxa"/>
            <w:vAlign w:val="center"/>
          </w:tcPr>
          <w:p w14:paraId="0E337E3A" w14:textId="77777777" w:rsidR="00DB58B2" w:rsidRPr="00F70FB3" w:rsidRDefault="00DB58B2" w:rsidP="002F1335">
            <w:pPr>
              <w:jc w:val="center"/>
              <w:rPr>
                <w:sz w:val="20"/>
                <w:szCs w:val="24"/>
              </w:rPr>
            </w:pPr>
          </w:p>
        </w:tc>
        <w:tc>
          <w:tcPr>
            <w:tcW w:w="709" w:type="dxa"/>
            <w:vAlign w:val="center"/>
          </w:tcPr>
          <w:p w14:paraId="687E2AFE" w14:textId="77777777" w:rsidR="00DB58B2" w:rsidRPr="00F70FB3" w:rsidRDefault="00DB58B2" w:rsidP="002F1335">
            <w:pPr>
              <w:jc w:val="center"/>
              <w:rPr>
                <w:sz w:val="20"/>
                <w:szCs w:val="24"/>
              </w:rPr>
            </w:pPr>
          </w:p>
        </w:tc>
        <w:tc>
          <w:tcPr>
            <w:tcW w:w="1134" w:type="dxa"/>
            <w:vAlign w:val="center"/>
          </w:tcPr>
          <w:p w14:paraId="4B444DC1" w14:textId="77777777" w:rsidR="00DB58B2" w:rsidRPr="00F70FB3" w:rsidRDefault="00DB58B2" w:rsidP="002F1335">
            <w:pPr>
              <w:jc w:val="center"/>
              <w:rPr>
                <w:sz w:val="20"/>
                <w:szCs w:val="24"/>
              </w:rPr>
            </w:pPr>
          </w:p>
        </w:tc>
      </w:tr>
      <w:tr w:rsidR="00DB58B2" w:rsidRPr="00F70FB3" w14:paraId="4FC8EC81" w14:textId="77777777" w:rsidTr="002F1335">
        <w:trPr>
          <w:trHeight w:val="360"/>
        </w:trPr>
        <w:tc>
          <w:tcPr>
            <w:tcW w:w="5529" w:type="dxa"/>
          </w:tcPr>
          <w:p w14:paraId="270F518E" w14:textId="77777777" w:rsidR="00DB58B2" w:rsidRPr="00F70FB3" w:rsidRDefault="00DB58B2" w:rsidP="002F1335">
            <w:pPr>
              <w:jc w:val="both"/>
              <w:rPr>
                <w:sz w:val="20"/>
                <w:szCs w:val="24"/>
              </w:rPr>
            </w:pPr>
            <w:r w:rsidRPr="00F70FB3">
              <w:rPr>
                <w:sz w:val="20"/>
                <w:szCs w:val="24"/>
              </w:rPr>
              <w:t xml:space="preserve">Preencha o </w:t>
            </w:r>
            <w:r w:rsidRPr="00F70FB3">
              <w:rPr>
                <w:b/>
                <w:sz w:val="20"/>
                <w:szCs w:val="24"/>
              </w:rPr>
              <w:t xml:space="preserve">Diagrama 3 do </w:t>
            </w:r>
            <w:r w:rsidRPr="00F70FB3">
              <w:rPr>
                <w:sz w:val="20"/>
                <w:szCs w:val="20"/>
              </w:rPr>
              <w:t>Anexo F1</w:t>
            </w:r>
            <w:r w:rsidRPr="00F70FB3">
              <w:rPr>
                <w:sz w:val="20"/>
                <w:szCs w:val="24"/>
              </w:rPr>
              <w:t xml:space="preserve"> (Tomadas de Energia) para todas as tomadas de </w:t>
            </w:r>
            <w:r w:rsidRPr="00F70FB3">
              <w:rPr>
                <w:b/>
                <w:sz w:val="20"/>
                <w:szCs w:val="24"/>
              </w:rPr>
              <w:t>energia</w:t>
            </w:r>
            <w:r w:rsidRPr="00F70FB3">
              <w:rPr>
                <w:sz w:val="20"/>
                <w:szCs w:val="24"/>
              </w:rPr>
              <w:t xml:space="preserve"> de cada</w:t>
            </w:r>
            <w:r w:rsidRPr="00F70FB3">
              <w:rPr>
                <w:b/>
                <w:sz w:val="20"/>
                <w:szCs w:val="24"/>
              </w:rPr>
              <w:t xml:space="preserve"> </w:t>
            </w:r>
            <w:r w:rsidRPr="00F70FB3">
              <w:rPr>
                <w:sz w:val="20"/>
                <w:szCs w:val="24"/>
              </w:rPr>
              <w:t>(croqui das instalações elétricas do ambiente), indicando todas as tomadas do ambiente e se elas são simples, duplas ou triplas; baixas (30 cm), médias (1.20m) ou altas (2.20m), conforme legenda indicada.</w:t>
            </w:r>
          </w:p>
        </w:tc>
        <w:tc>
          <w:tcPr>
            <w:tcW w:w="2693" w:type="dxa"/>
            <w:vAlign w:val="center"/>
          </w:tcPr>
          <w:p w14:paraId="11B86B36" w14:textId="77777777" w:rsidR="00DB58B2" w:rsidRPr="00F70FB3" w:rsidRDefault="00DB58B2" w:rsidP="002F1335">
            <w:pPr>
              <w:jc w:val="center"/>
              <w:rPr>
                <w:sz w:val="20"/>
                <w:szCs w:val="24"/>
              </w:rPr>
            </w:pPr>
          </w:p>
        </w:tc>
        <w:tc>
          <w:tcPr>
            <w:tcW w:w="709" w:type="dxa"/>
            <w:vAlign w:val="center"/>
          </w:tcPr>
          <w:p w14:paraId="6AF5BA0D" w14:textId="77777777" w:rsidR="00DB58B2" w:rsidRPr="00F70FB3" w:rsidRDefault="00DB58B2" w:rsidP="002F1335">
            <w:pPr>
              <w:jc w:val="center"/>
              <w:rPr>
                <w:sz w:val="20"/>
                <w:szCs w:val="24"/>
              </w:rPr>
            </w:pPr>
          </w:p>
        </w:tc>
        <w:tc>
          <w:tcPr>
            <w:tcW w:w="1134" w:type="dxa"/>
            <w:vAlign w:val="center"/>
          </w:tcPr>
          <w:p w14:paraId="6FEF70D7" w14:textId="77777777" w:rsidR="00DB58B2" w:rsidRPr="00F70FB3" w:rsidRDefault="00DB58B2" w:rsidP="002F1335">
            <w:pPr>
              <w:jc w:val="center"/>
              <w:rPr>
                <w:sz w:val="20"/>
                <w:szCs w:val="24"/>
              </w:rPr>
            </w:pPr>
          </w:p>
        </w:tc>
      </w:tr>
      <w:tr w:rsidR="00DB58B2" w:rsidRPr="00F70FB3" w14:paraId="16A68446" w14:textId="77777777" w:rsidTr="002F1335">
        <w:trPr>
          <w:trHeight w:val="360"/>
        </w:trPr>
        <w:tc>
          <w:tcPr>
            <w:tcW w:w="5529" w:type="dxa"/>
          </w:tcPr>
          <w:p w14:paraId="6A25E934" w14:textId="77777777" w:rsidR="00DB58B2" w:rsidRPr="00F70FB3" w:rsidRDefault="00DB58B2" w:rsidP="002F1335">
            <w:pPr>
              <w:jc w:val="both"/>
              <w:rPr>
                <w:sz w:val="20"/>
                <w:szCs w:val="24"/>
              </w:rPr>
            </w:pPr>
            <w:r w:rsidRPr="00F70FB3">
              <w:rPr>
                <w:sz w:val="20"/>
                <w:szCs w:val="24"/>
              </w:rPr>
              <w:t xml:space="preserve">No </w:t>
            </w:r>
            <w:r w:rsidRPr="00F70FB3">
              <w:rPr>
                <w:b/>
                <w:sz w:val="20"/>
                <w:szCs w:val="24"/>
              </w:rPr>
              <w:t xml:space="preserve">Diagrama 3 do </w:t>
            </w:r>
            <w:r w:rsidRPr="00F70FB3">
              <w:rPr>
                <w:sz w:val="20"/>
                <w:szCs w:val="20"/>
              </w:rPr>
              <w:t>Anexo F1</w:t>
            </w:r>
            <w:r w:rsidRPr="00F70FB3">
              <w:rPr>
                <w:sz w:val="20"/>
                <w:szCs w:val="24"/>
              </w:rPr>
              <w:t xml:space="preserve"> (Tomadas de Energia) para todas as tomadas de </w:t>
            </w:r>
            <w:r w:rsidRPr="00F70FB3">
              <w:rPr>
                <w:b/>
                <w:sz w:val="20"/>
                <w:szCs w:val="24"/>
              </w:rPr>
              <w:t>energia</w:t>
            </w:r>
            <w:r w:rsidRPr="00F70FB3">
              <w:rPr>
                <w:sz w:val="20"/>
                <w:szCs w:val="24"/>
              </w:rPr>
              <w:t xml:space="preserve"> de cada (croqui das instalações elétricas), desenhe a quantidade de luminárias existentes, identifique cada uma delas com uma numeração e as especifique na </w:t>
            </w:r>
            <w:r w:rsidRPr="00F70FB3">
              <w:rPr>
                <w:b/>
                <w:sz w:val="20"/>
                <w:szCs w:val="24"/>
              </w:rPr>
              <w:t>Tabela 2 do Anexo G1</w:t>
            </w:r>
            <w:r w:rsidRPr="00F70FB3">
              <w:rPr>
                <w:sz w:val="20"/>
                <w:szCs w:val="24"/>
              </w:rPr>
              <w:t xml:space="preserve"> (Cadastro de iluminação)</w:t>
            </w:r>
          </w:p>
        </w:tc>
        <w:tc>
          <w:tcPr>
            <w:tcW w:w="2693" w:type="dxa"/>
            <w:vAlign w:val="center"/>
          </w:tcPr>
          <w:p w14:paraId="4B704FA6" w14:textId="77777777" w:rsidR="00DB58B2" w:rsidRPr="00F70FB3" w:rsidRDefault="00DB58B2" w:rsidP="002F1335">
            <w:pPr>
              <w:jc w:val="center"/>
              <w:rPr>
                <w:sz w:val="20"/>
                <w:szCs w:val="24"/>
              </w:rPr>
            </w:pPr>
          </w:p>
        </w:tc>
        <w:tc>
          <w:tcPr>
            <w:tcW w:w="709" w:type="dxa"/>
            <w:vAlign w:val="center"/>
          </w:tcPr>
          <w:p w14:paraId="2EAC7264" w14:textId="77777777" w:rsidR="00DB58B2" w:rsidRPr="00F70FB3" w:rsidRDefault="00DB58B2" w:rsidP="002F1335">
            <w:pPr>
              <w:jc w:val="center"/>
              <w:rPr>
                <w:sz w:val="20"/>
                <w:szCs w:val="24"/>
              </w:rPr>
            </w:pPr>
          </w:p>
        </w:tc>
        <w:tc>
          <w:tcPr>
            <w:tcW w:w="1134" w:type="dxa"/>
            <w:vAlign w:val="center"/>
          </w:tcPr>
          <w:p w14:paraId="28AD2D10" w14:textId="77777777" w:rsidR="00DB58B2" w:rsidRPr="00F70FB3" w:rsidRDefault="00DB58B2" w:rsidP="002F1335">
            <w:pPr>
              <w:jc w:val="center"/>
              <w:rPr>
                <w:sz w:val="20"/>
                <w:szCs w:val="24"/>
              </w:rPr>
            </w:pPr>
          </w:p>
        </w:tc>
      </w:tr>
      <w:tr w:rsidR="00DB58B2" w:rsidRPr="00F70FB3" w14:paraId="698CD50E" w14:textId="77777777" w:rsidTr="002F1335">
        <w:trPr>
          <w:trHeight w:val="360"/>
        </w:trPr>
        <w:tc>
          <w:tcPr>
            <w:tcW w:w="5529" w:type="dxa"/>
          </w:tcPr>
          <w:p w14:paraId="0D2D3385" w14:textId="77777777" w:rsidR="00DB58B2" w:rsidRPr="00F70FB3" w:rsidRDefault="00DB58B2" w:rsidP="002F1335">
            <w:pPr>
              <w:jc w:val="both"/>
              <w:rPr>
                <w:sz w:val="20"/>
                <w:szCs w:val="24"/>
              </w:rPr>
            </w:pPr>
            <w:r w:rsidRPr="00F70FB3">
              <w:rPr>
                <w:sz w:val="20"/>
                <w:szCs w:val="24"/>
              </w:rPr>
              <w:t xml:space="preserve">Ainda no </w:t>
            </w:r>
            <w:r w:rsidRPr="00F70FB3">
              <w:rPr>
                <w:b/>
                <w:sz w:val="20"/>
                <w:szCs w:val="24"/>
              </w:rPr>
              <w:t xml:space="preserve">Diagrama 3 do </w:t>
            </w:r>
            <w:r w:rsidRPr="00F70FB3">
              <w:rPr>
                <w:sz w:val="20"/>
                <w:szCs w:val="20"/>
              </w:rPr>
              <w:t>Anexo F1</w:t>
            </w:r>
            <w:r w:rsidRPr="00F70FB3">
              <w:rPr>
                <w:sz w:val="20"/>
                <w:szCs w:val="24"/>
              </w:rPr>
              <w:t xml:space="preserve"> (Tomadas de Energia) para todas as tomadas de </w:t>
            </w:r>
            <w:r w:rsidRPr="00F70FB3">
              <w:rPr>
                <w:b/>
                <w:sz w:val="20"/>
                <w:szCs w:val="24"/>
              </w:rPr>
              <w:t>energia</w:t>
            </w:r>
            <w:r w:rsidRPr="00F70FB3">
              <w:rPr>
                <w:sz w:val="20"/>
                <w:szCs w:val="24"/>
              </w:rPr>
              <w:t xml:space="preserve"> de cada, identifique todos os interruptores, relacionando-os às luminárias correspondentes.</w:t>
            </w:r>
          </w:p>
        </w:tc>
        <w:tc>
          <w:tcPr>
            <w:tcW w:w="2693" w:type="dxa"/>
            <w:vAlign w:val="center"/>
          </w:tcPr>
          <w:p w14:paraId="1A1E30BD" w14:textId="77777777" w:rsidR="00DB58B2" w:rsidRPr="00F70FB3" w:rsidRDefault="00DB58B2" w:rsidP="002F1335">
            <w:pPr>
              <w:jc w:val="center"/>
              <w:rPr>
                <w:sz w:val="20"/>
                <w:szCs w:val="24"/>
              </w:rPr>
            </w:pPr>
          </w:p>
        </w:tc>
        <w:tc>
          <w:tcPr>
            <w:tcW w:w="709" w:type="dxa"/>
            <w:vAlign w:val="center"/>
          </w:tcPr>
          <w:p w14:paraId="134077B6" w14:textId="77777777" w:rsidR="00DB58B2" w:rsidRPr="00F70FB3" w:rsidRDefault="00DB58B2" w:rsidP="002F1335">
            <w:pPr>
              <w:jc w:val="center"/>
              <w:rPr>
                <w:sz w:val="20"/>
                <w:szCs w:val="24"/>
              </w:rPr>
            </w:pPr>
          </w:p>
        </w:tc>
        <w:tc>
          <w:tcPr>
            <w:tcW w:w="1134" w:type="dxa"/>
            <w:vAlign w:val="center"/>
          </w:tcPr>
          <w:p w14:paraId="2B3D4BAC" w14:textId="77777777" w:rsidR="00DB58B2" w:rsidRPr="00F70FB3" w:rsidRDefault="00DB58B2" w:rsidP="002F1335">
            <w:pPr>
              <w:jc w:val="center"/>
              <w:rPr>
                <w:sz w:val="20"/>
                <w:szCs w:val="24"/>
              </w:rPr>
            </w:pPr>
          </w:p>
        </w:tc>
      </w:tr>
      <w:tr w:rsidR="00DB58B2" w:rsidRPr="00F70FB3" w14:paraId="277ABA89" w14:textId="77777777" w:rsidTr="002F1335">
        <w:trPr>
          <w:trHeight w:val="360"/>
        </w:trPr>
        <w:tc>
          <w:tcPr>
            <w:tcW w:w="5529" w:type="dxa"/>
          </w:tcPr>
          <w:p w14:paraId="5AD6768A" w14:textId="77777777" w:rsidR="00DB58B2" w:rsidRPr="00F70FB3" w:rsidRDefault="00DB58B2" w:rsidP="002F1335">
            <w:pPr>
              <w:jc w:val="both"/>
              <w:rPr>
                <w:sz w:val="20"/>
                <w:szCs w:val="24"/>
              </w:rPr>
            </w:pPr>
            <w:r w:rsidRPr="00F70FB3">
              <w:rPr>
                <w:sz w:val="20"/>
                <w:szCs w:val="24"/>
              </w:rPr>
              <w:lastRenderedPageBreak/>
              <w:t xml:space="preserve">As tomadas encontram-se em bom estado de conservação e funcionamento? Identifique no campo observação da </w:t>
            </w:r>
            <w:r w:rsidRPr="00F70FB3">
              <w:rPr>
                <w:b/>
                <w:sz w:val="20"/>
                <w:szCs w:val="24"/>
              </w:rPr>
              <w:t>Tabela 1</w:t>
            </w:r>
            <w:r w:rsidRPr="00F70FB3">
              <w:rPr>
                <w:sz w:val="20"/>
                <w:szCs w:val="24"/>
              </w:rPr>
              <w:t xml:space="preserve"> aquelas que estiverem com problema.</w:t>
            </w:r>
          </w:p>
        </w:tc>
        <w:tc>
          <w:tcPr>
            <w:tcW w:w="2693" w:type="dxa"/>
            <w:vAlign w:val="center"/>
          </w:tcPr>
          <w:p w14:paraId="708E8105" w14:textId="77777777" w:rsidR="00DB58B2" w:rsidRPr="00F70FB3" w:rsidRDefault="00DB58B2" w:rsidP="002F1335">
            <w:pPr>
              <w:jc w:val="center"/>
              <w:rPr>
                <w:sz w:val="20"/>
                <w:szCs w:val="24"/>
              </w:rPr>
            </w:pPr>
          </w:p>
        </w:tc>
        <w:tc>
          <w:tcPr>
            <w:tcW w:w="709" w:type="dxa"/>
            <w:vAlign w:val="center"/>
          </w:tcPr>
          <w:p w14:paraId="25F88472" w14:textId="77777777" w:rsidR="00DB58B2" w:rsidRPr="00F70FB3" w:rsidRDefault="00DB58B2" w:rsidP="002F1335">
            <w:pPr>
              <w:jc w:val="center"/>
              <w:rPr>
                <w:sz w:val="20"/>
                <w:szCs w:val="24"/>
              </w:rPr>
            </w:pPr>
          </w:p>
        </w:tc>
        <w:tc>
          <w:tcPr>
            <w:tcW w:w="1134" w:type="dxa"/>
            <w:vAlign w:val="center"/>
          </w:tcPr>
          <w:p w14:paraId="49FDC4FB" w14:textId="77777777" w:rsidR="00DB58B2" w:rsidRPr="00F70FB3" w:rsidRDefault="00DB58B2" w:rsidP="002F1335">
            <w:pPr>
              <w:jc w:val="center"/>
              <w:rPr>
                <w:sz w:val="20"/>
                <w:szCs w:val="24"/>
              </w:rPr>
            </w:pPr>
          </w:p>
        </w:tc>
      </w:tr>
      <w:tr w:rsidR="00DB58B2" w:rsidRPr="00F70FB3" w14:paraId="4E48CB31" w14:textId="77777777" w:rsidTr="002F1335">
        <w:trPr>
          <w:trHeight w:val="360"/>
        </w:trPr>
        <w:tc>
          <w:tcPr>
            <w:tcW w:w="5529" w:type="dxa"/>
          </w:tcPr>
          <w:p w14:paraId="2A52DC15" w14:textId="77777777" w:rsidR="00DB58B2" w:rsidRPr="00F70FB3" w:rsidRDefault="00DB58B2" w:rsidP="002F1335">
            <w:pPr>
              <w:jc w:val="both"/>
              <w:rPr>
                <w:sz w:val="20"/>
                <w:szCs w:val="24"/>
              </w:rPr>
            </w:pPr>
            <w:r w:rsidRPr="00F70FB3">
              <w:rPr>
                <w:sz w:val="20"/>
                <w:szCs w:val="24"/>
              </w:rPr>
              <w:t>Existem situações tecnicamente incorretas quanto à situação das tomadas e iluminação? Liste-as.</w:t>
            </w:r>
          </w:p>
        </w:tc>
        <w:tc>
          <w:tcPr>
            <w:tcW w:w="2693" w:type="dxa"/>
            <w:vAlign w:val="center"/>
          </w:tcPr>
          <w:p w14:paraId="47D1E1F4" w14:textId="77777777" w:rsidR="00DB58B2" w:rsidRPr="00F70FB3" w:rsidRDefault="00DB58B2" w:rsidP="002F1335">
            <w:pPr>
              <w:jc w:val="center"/>
              <w:rPr>
                <w:sz w:val="20"/>
                <w:szCs w:val="24"/>
              </w:rPr>
            </w:pPr>
          </w:p>
        </w:tc>
        <w:tc>
          <w:tcPr>
            <w:tcW w:w="709" w:type="dxa"/>
            <w:vAlign w:val="center"/>
          </w:tcPr>
          <w:p w14:paraId="59D61CB0" w14:textId="77777777" w:rsidR="00DB58B2" w:rsidRPr="00F70FB3" w:rsidRDefault="00DB58B2" w:rsidP="002F1335">
            <w:pPr>
              <w:jc w:val="center"/>
              <w:rPr>
                <w:sz w:val="20"/>
                <w:szCs w:val="24"/>
              </w:rPr>
            </w:pPr>
          </w:p>
        </w:tc>
        <w:tc>
          <w:tcPr>
            <w:tcW w:w="1134" w:type="dxa"/>
            <w:vAlign w:val="center"/>
          </w:tcPr>
          <w:p w14:paraId="06177DFB" w14:textId="77777777" w:rsidR="00DB58B2" w:rsidRPr="00F70FB3" w:rsidRDefault="00DB58B2" w:rsidP="002F1335">
            <w:pPr>
              <w:jc w:val="center"/>
              <w:rPr>
                <w:sz w:val="20"/>
                <w:szCs w:val="24"/>
              </w:rPr>
            </w:pPr>
          </w:p>
        </w:tc>
      </w:tr>
    </w:tbl>
    <w:p w14:paraId="59A7FBCE"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72576" behindDoc="0" locked="0" layoutInCell="1" allowOverlap="1" wp14:anchorId="5F96A8C3" wp14:editId="31D51FC6">
                <wp:simplePos x="0" y="0"/>
                <wp:positionH relativeFrom="column">
                  <wp:posOffset>8255</wp:posOffset>
                </wp:positionH>
                <wp:positionV relativeFrom="paragraph">
                  <wp:posOffset>105410</wp:posOffset>
                </wp:positionV>
                <wp:extent cx="6392545" cy="1168400"/>
                <wp:effectExtent l="0" t="0" r="27305" b="12700"/>
                <wp:wrapNone/>
                <wp:docPr id="54" name="Caixa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2545" cy="1168400"/>
                        </a:xfrm>
                        <a:prstGeom prst="rect">
                          <a:avLst/>
                        </a:prstGeom>
                        <a:solidFill>
                          <a:srgbClr val="FFFFFF"/>
                        </a:solidFill>
                        <a:ln w="9525">
                          <a:solidFill>
                            <a:srgbClr val="000000"/>
                          </a:solidFill>
                          <a:miter lim="800000"/>
                          <a:headEnd/>
                          <a:tailEnd/>
                        </a:ln>
                      </wps:spPr>
                      <wps:txbx>
                        <w:txbxContent>
                          <w:p w14:paraId="722FB091" w14:textId="77777777" w:rsidR="004226CE" w:rsidRDefault="004226CE" w:rsidP="00DB58B2">
                            <w:pPr>
                              <w:rPr>
                                <w:rFonts w:ascii="Garamond" w:hAnsi="Garamond"/>
                              </w:rPr>
                            </w:pPr>
                            <w:r>
                              <w:rPr>
                                <w:rFonts w:ascii="Garamond" w:hAnsi="Garamond"/>
                              </w:rPr>
                              <w:t>Fotos de tomadas e iluminação:</w:t>
                            </w:r>
                          </w:p>
                          <w:p w14:paraId="2A95A230" w14:textId="77777777" w:rsidR="004226CE" w:rsidRPr="00E8783E" w:rsidRDefault="004226CE" w:rsidP="00DB58B2">
                            <w:pPr>
                              <w:rPr>
                                <w:rFonts w:ascii="Garamond" w:hAnsi="Garamond"/>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Caixa de Texto 9" o:spid="_x0000_s1029" type="#_x0000_t202" style="position:absolute;margin-left:.65pt;margin-top:8.3pt;width:503.35pt;height:9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">
                <v:textbox>
                  <w:txbxContent>
                    <w:p w14:paraId="722FB091" w14:textId="77777777" w:rsidR="004226CE" w:rsidRDefault="004226CE" w:rsidP="00DB58B2">
                      <w:pPr>
                        <w:rPr>
                          <w:rFonts w:ascii="Garamond" w:hAnsi="Garamond"/>
                        </w:rPr>
                      </w:pPr>
                      <w:r>
                        <w:rPr>
                          <w:rFonts w:ascii="Garamond" w:hAnsi="Garamond"/>
                        </w:rPr>
                        <w:t>Fotos de tomadas e iluminação:</w:t>
                      </w:r>
                    </w:p>
                    <w:p w14:paraId="2A95A230" w14:textId="77777777" w:rsidR="004226CE" w:rsidRPr="00E8783E" w:rsidRDefault="004226CE" w:rsidP="00DB58B2">
                      <w:pPr>
                        <w:rPr>
                          <w:rFonts w:ascii="Garamond" w:hAnsi="Garamond"/>
                        </w:rPr>
                      </w:pPr>
                    </w:p>
                  </w:txbxContent>
                </v:textbox>
              </v:shape>
            </w:pict>
          </mc:Fallback>
        </mc:AlternateContent>
      </w:r>
    </w:p>
    <w:p w14:paraId="1C73E1FC" w14:textId="77777777" w:rsidR="00DB58B2" w:rsidRPr="00F70FB3" w:rsidRDefault="00DB58B2" w:rsidP="00DB58B2">
      <w:pPr>
        <w:spacing w:after="200" w:line="276" w:lineRule="auto"/>
        <w:rPr>
          <w:lang w:eastAsia="en-US"/>
        </w:rPr>
      </w:pPr>
    </w:p>
    <w:p w14:paraId="24B1335A" w14:textId="77777777" w:rsidR="00DB58B2" w:rsidRPr="00F70FB3" w:rsidRDefault="00DB58B2" w:rsidP="00DB58B2">
      <w:pPr>
        <w:spacing w:after="200" w:line="276" w:lineRule="auto"/>
        <w:rPr>
          <w:lang w:eastAsia="en-US"/>
        </w:rPr>
      </w:pPr>
    </w:p>
    <w:p w14:paraId="3D0BBD04" w14:textId="77777777" w:rsidR="00DB58B2" w:rsidRPr="00F70FB3" w:rsidRDefault="00DB58B2" w:rsidP="00DB58B2">
      <w:pPr>
        <w:rPr>
          <w:lang w:eastAsia="en-US"/>
        </w:rPr>
      </w:pPr>
    </w:p>
    <w:p w14:paraId="065F1A93" w14:textId="77777777" w:rsidR="00DB58B2" w:rsidRPr="00F70FB3" w:rsidRDefault="00DB58B2" w:rsidP="00DB58B2">
      <w:pPr>
        <w:rPr>
          <w:lang w:eastAsia="en-US"/>
        </w:rPr>
      </w:pPr>
    </w:p>
    <w:p w14:paraId="098B1DE5" w14:textId="77777777" w:rsidR="00DB58B2" w:rsidRPr="00F70FB3" w:rsidRDefault="00DB58B2" w:rsidP="00DB58B2">
      <w:pPr>
        <w:rPr>
          <w:lang w:eastAsia="en-US"/>
        </w:rPr>
      </w:pPr>
    </w:p>
    <w:p w14:paraId="39069F47" w14:textId="77777777" w:rsidR="00DB58B2" w:rsidRPr="00F70FB3" w:rsidRDefault="00DB58B2" w:rsidP="00DB58B2">
      <w:pPr>
        <w:rPr>
          <w:lang w:eastAsia="en-US"/>
        </w:rPr>
      </w:pPr>
    </w:p>
    <w:tbl>
      <w:tblPr>
        <w:tblStyle w:val="Tabelacomgrade21"/>
        <w:tblW w:w="10065" w:type="dxa"/>
        <w:tblInd w:w="108" w:type="dxa"/>
        <w:tblLayout w:type="fixed"/>
        <w:tblLook w:val="04A0" w:firstRow="1" w:lastRow="0" w:firstColumn="1" w:lastColumn="0" w:noHBand="0" w:noVBand="1"/>
      </w:tblPr>
      <w:tblGrid>
        <w:gridCol w:w="5529"/>
        <w:gridCol w:w="2693"/>
        <w:gridCol w:w="709"/>
        <w:gridCol w:w="1134"/>
      </w:tblGrid>
      <w:tr w:rsidR="00DB58B2" w:rsidRPr="00F70FB3" w14:paraId="36C93B71" w14:textId="77777777" w:rsidTr="002F1335">
        <w:trPr>
          <w:trHeight w:val="298"/>
        </w:trPr>
        <w:tc>
          <w:tcPr>
            <w:tcW w:w="10065" w:type="dxa"/>
            <w:gridSpan w:val="4"/>
            <w:shd w:val="clear" w:color="auto" w:fill="D9D9D9"/>
            <w:vAlign w:val="center"/>
          </w:tcPr>
          <w:p w14:paraId="4E192C67" w14:textId="77777777" w:rsidR="00DB58B2" w:rsidRPr="00F70FB3" w:rsidRDefault="00DB58B2" w:rsidP="002F1335">
            <w:pPr>
              <w:jc w:val="center"/>
              <w:rPr>
                <w:b/>
                <w:sz w:val="20"/>
                <w:szCs w:val="20"/>
              </w:rPr>
            </w:pPr>
            <w:r w:rsidRPr="00F70FB3">
              <w:rPr>
                <w:b/>
                <w:sz w:val="20"/>
                <w:szCs w:val="20"/>
              </w:rPr>
              <w:t>INSTALAÇÕES ELÉTRICAS</w:t>
            </w:r>
          </w:p>
        </w:tc>
      </w:tr>
      <w:tr w:rsidR="00DB58B2" w:rsidRPr="00F70FB3" w14:paraId="7A337804" w14:textId="77777777" w:rsidTr="002F1335">
        <w:trPr>
          <w:trHeight w:val="298"/>
        </w:trPr>
        <w:tc>
          <w:tcPr>
            <w:tcW w:w="10065" w:type="dxa"/>
            <w:gridSpan w:val="4"/>
            <w:shd w:val="clear" w:color="auto" w:fill="D9D9D9"/>
            <w:vAlign w:val="center"/>
          </w:tcPr>
          <w:p w14:paraId="60FA3797" w14:textId="77777777" w:rsidR="00DB58B2" w:rsidRPr="00F70FB3" w:rsidRDefault="00DB58B2" w:rsidP="002F1335">
            <w:pPr>
              <w:contextualSpacing/>
              <w:jc w:val="center"/>
              <w:rPr>
                <w:b/>
                <w:sz w:val="20"/>
                <w:szCs w:val="20"/>
              </w:rPr>
            </w:pPr>
            <w:r w:rsidRPr="00F70FB3">
              <w:rPr>
                <w:b/>
                <w:sz w:val="20"/>
                <w:szCs w:val="20"/>
              </w:rPr>
              <w:t xml:space="preserve">5 – AR CONDICIONADO </w:t>
            </w:r>
          </w:p>
        </w:tc>
      </w:tr>
      <w:tr w:rsidR="00DB58B2" w:rsidRPr="00F70FB3" w14:paraId="13B2815A" w14:textId="77777777" w:rsidTr="002F1335">
        <w:trPr>
          <w:trHeight w:val="184"/>
        </w:trPr>
        <w:tc>
          <w:tcPr>
            <w:tcW w:w="5529" w:type="dxa"/>
            <w:vMerge w:val="restart"/>
            <w:shd w:val="clear" w:color="auto" w:fill="D9D9D9"/>
            <w:vAlign w:val="center"/>
          </w:tcPr>
          <w:p w14:paraId="23901B54" w14:textId="77777777" w:rsidR="00DB58B2" w:rsidRPr="00F70FB3" w:rsidRDefault="00DB58B2" w:rsidP="002F1335">
            <w:pPr>
              <w:jc w:val="center"/>
              <w:rPr>
                <w:sz w:val="20"/>
                <w:szCs w:val="20"/>
              </w:rPr>
            </w:pPr>
            <w:r w:rsidRPr="00F70FB3">
              <w:rPr>
                <w:sz w:val="20"/>
                <w:szCs w:val="20"/>
              </w:rPr>
              <w:t>DESCRIÇÃO</w:t>
            </w:r>
          </w:p>
        </w:tc>
        <w:tc>
          <w:tcPr>
            <w:tcW w:w="2693" w:type="dxa"/>
            <w:vMerge w:val="restart"/>
            <w:shd w:val="clear" w:color="auto" w:fill="D9D9D9"/>
            <w:vAlign w:val="center"/>
          </w:tcPr>
          <w:p w14:paraId="6A753251" w14:textId="77777777" w:rsidR="00DB58B2" w:rsidRPr="00F70FB3" w:rsidRDefault="00DB58B2" w:rsidP="002F1335">
            <w:pPr>
              <w:jc w:val="center"/>
              <w:rPr>
                <w:sz w:val="20"/>
                <w:szCs w:val="20"/>
              </w:rPr>
            </w:pPr>
            <w:r w:rsidRPr="00F70FB3">
              <w:rPr>
                <w:sz w:val="20"/>
                <w:szCs w:val="20"/>
              </w:rPr>
              <w:t>INFORMAÇÕES</w:t>
            </w:r>
          </w:p>
        </w:tc>
        <w:tc>
          <w:tcPr>
            <w:tcW w:w="1843" w:type="dxa"/>
            <w:gridSpan w:val="2"/>
            <w:shd w:val="clear" w:color="auto" w:fill="D9D9D9"/>
            <w:vAlign w:val="center"/>
          </w:tcPr>
          <w:p w14:paraId="2D182E3C" w14:textId="77777777" w:rsidR="00DB58B2" w:rsidRPr="00F70FB3" w:rsidRDefault="00DB58B2" w:rsidP="002F1335">
            <w:pPr>
              <w:jc w:val="center"/>
              <w:rPr>
                <w:sz w:val="20"/>
                <w:szCs w:val="20"/>
              </w:rPr>
            </w:pPr>
            <w:r w:rsidRPr="00F70FB3">
              <w:rPr>
                <w:sz w:val="20"/>
                <w:szCs w:val="20"/>
              </w:rPr>
              <w:t>ESTADO</w:t>
            </w:r>
          </w:p>
        </w:tc>
      </w:tr>
      <w:tr w:rsidR="00DB58B2" w:rsidRPr="00F70FB3" w14:paraId="7FF3EC52" w14:textId="77777777" w:rsidTr="002F1335">
        <w:trPr>
          <w:trHeight w:val="300"/>
        </w:trPr>
        <w:tc>
          <w:tcPr>
            <w:tcW w:w="5529" w:type="dxa"/>
            <w:vMerge/>
            <w:shd w:val="clear" w:color="auto" w:fill="D9D9D9"/>
            <w:vAlign w:val="center"/>
          </w:tcPr>
          <w:p w14:paraId="42190D19" w14:textId="77777777" w:rsidR="00DB58B2" w:rsidRPr="00F70FB3" w:rsidRDefault="00DB58B2" w:rsidP="002F1335">
            <w:pPr>
              <w:jc w:val="center"/>
              <w:rPr>
                <w:sz w:val="20"/>
                <w:szCs w:val="20"/>
              </w:rPr>
            </w:pPr>
          </w:p>
        </w:tc>
        <w:tc>
          <w:tcPr>
            <w:tcW w:w="2693" w:type="dxa"/>
            <w:vMerge/>
            <w:shd w:val="clear" w:color="auto" w:fill="D9D9D9"/>
            <w:vAlign w:val="center"/>
          </w:tcPr>
          <w:p w14:paraId="561842C9" w14:textId="77777777" w:rsidR="00DB58B2" w:rsidRPr="00F70FB3" w:rsidRDefault="00DB58B2" w:rsidP="002F1335">
            <w:pPr>
              <w:jc w:val="center"/>
              <w:rPr>
                <w:sz w:val="20"/>
                <w:szCs w:val="20"/>
              </w:rPr>
            </w:pPr>
          </w:p>
        </w:tc>
        <w:tc>
          <w:tcPr>
            <w:tcW w:w="709" w:type="dxa"/>
            <w:shd w:val="clear" w:color="auto" w:fill="D9D9D9"/>
            <w:vAlign w:val="center"/>
          </w:tcPr>
          <w:p w14:paraId="7BC6F687" w14:textId="77777777" w:rsidR="00DB58B2" w:rsidRPr="00F70FB3" w:rsidRDefault="00DB58B2" w:rsidP="002F1335">
            <w:pPr>
              <w:jc w:val="center"/>
              <w:rPr>
                <w:b/>
                <w:sz w:val="20"/>
                <w:szCs w:val="20"/>
              </w:rPr>
            </w:pPr>
            <w:r w:rsidRPr="00F70FB3">
              <w:rPr>
                <w:b/>
                <w:sz w:val="20"/>
                <w:szCs w:val="20"/>
              </w:rPr>
              <w:t>OK</w:t>
            </w:r>
          </w:p>
        </w:tc>
        <w:tc>
          <w:tcPr>
            <w:tcW w:w="1134" w:type="dxa"/>
            <w:shd w:val="clear" w:color="auto" w:fill="D9D9D9"/>
            <w:vAlign w:val="center"/>
          </w:tcPr>
          <w:p w14:paraId="1AEC8D42" w14:textId="77777777" w:rsidR="00DB58B2" w:rsidRPr="00F70FB3" w:rsidRDefault="00DB58B2" w:rsidP="002F1335">
            <w:pPr>
              <w:jc w:val="center"/>
              <w:rPr>
                <w:b/>
                <w:sz w:val="20"/>
                <w:szCs w:val="20"/>
              </w:rPr>
            </w:pPr>
            <w:r w:rsidRPr="00F70FB3">
              <w:rPr>
                <w:b/>
                <w:sz w:val="20"/>
                <w:szCs w:val="20"/>
              </w:rPr>
              <w:t>NOK</w:t>
            </w:r>
          </w:p>
        </w:tc>
      </w:tr>
      <w:tr w:rsidR="00DB58B2" w:rsidRPr="00F70FB3" w14:paraId="3D32F9FF" w14:textId="77777777" w:rsidTr="002F1335">
        <w:trPr>
          <w:trHeight w:val="360"/>
        </w:trPr>
        <w:tc>
          <w:tcPr>
            <w:tcW w:w="5529" w:type="dxa"/>
          </w:tcPr>
          <w:p w14:paraId="4BBE13B4" w14:textId="77777777" w:rsidR="00DB58B2" w:rsidRPr="00F70FB3" w:rsidRDefault="00DB58B2" w:rsidP="002F1335">
            <w:pPr>
              <w:jc w:val="both"/>
              <w:rPr>
                <w:sz w:val="20"/>
                <w:szCs w:val="20"/>
              </w:rPr>
            </w:pPr>
            <w:r w:rsidRPr="00F70FB3">
              <w:rPr>
                <w:sz w:val="20"/>
                <w:szCs w:val="20"/>
              </w:rPr>
              <w:t xml:space="preserve">Liste todos os aparelhos de ar-condicionado existentes no Cartório Eleitoral preenchendo a </w:t>
            </w:r>
            <w:r w:rsidRPr="00F70FB3">
              <w:rPr>
                <w:b/>
                <w:sz w:val="20"/>
                <w:szCs w:val="20"/>
              </w:rPr>
              <w:t xml:space="preserve">Tabela 3 do </w:t>
            </w:r>
            <w:r w:rsidRPr="00F70FB3">
              <w:rPr>
                <w:sz w:val="20"/>
                <w:szCs w:val="20"/>
              </w:rPr>
              <w:t>Anexo F1</w:t>
            </w:r>
            <w:r w:rsidRPr="00F70FB3">
              <w:rPr>
                <w:sz w:val="20"/>
                <w:szCs w:val="24"/>
              </w:rPr>
              <w:t xml:space="preserve"> (Tomadas de Energia) para todas as tomadas de </w:t>
            </w:r>
            <w:r w:rsidRPr="00F70FB3">
              <w:rPr>
                <w:b/>
                <w:sz w:val="20"/>
                <w:szCs w:val="24"/>
              </w:rPr>
              <w:t>energia</w:t>
            </w:r>
            <w:r w:rsidRPr="00F70FB3">
              <w:rPr>
                <w:sz w:val="20"/>
                <w:szCs w:val="24"/>
              </w:rPr>
              <w:t xml:space="preserve"> de cada</w:t>
            </w:r>
            <w:r w:rsidRPr="00F70FB3">
              <w:rPr>
                <w:b/>
                <w:sz w:val="20"/>
                <w:szCs w:val="20"/>
              </w:rPr>
              <w:t>.</w:t>
            </w:r>
          </w:p>
        </w:tc>
        <w:tc>
          <w:tcPr>
            <w:tcW w:w="2693" w:type="dxa"/>
            <w:vAlign w:val="center"/>
          </w:tcPr>
          <w:p w14:paraId="5606BB6D" w14:textId="77777777" w:rsidR="00DB58B2" w:rsidRPr="00F70FB3" w:rsidRDefault="00DB58B2" w:rsidP="002F1335">
            <w:pPr>
              <w:jc w:val="center"/>
              <w:rPr>
                <w:sz w:val="20"/>
                <w:szCs w:val="20"/>
              </w:rPr>
            </w:pPr>
          </w:p>
        </w:tc>
        <w:tc>
          <w:tcPr>
            <w:tcW w:w="709" w:type="dxa"/>
            <w:vAlign w:val="center"/>
          </w:tcPr>
          <w:p w14:paraId="5B513909" w14:textId="77777777" w:rsidR="00DB58B2" w:rsidRPr="00F70FB3" w:rsidRDefault="00DB58B2" w:rsidP="002F1335">
            <w:pPr>
              <w:jc w:val="center"/>
              <w:rPr>
                <w:sz w:val="20"/>
                <w:szCs w:val="20"/>
              </w:rPr>
            </w:pPr>
          </w:p>
        </w:tc>
        <w:tc>
          <w:tcPr>
            <w:tcW w:w="1134" w:type="dxa"/>
            <w:vAlign w:val="center"/>
          </w:tcPr>
          <w:p w14:paraId="5605F273" w14:textId="77777777" w:rsidR="00DB58B2" w:rsidRPr="00F70FB3" w:rsidRDefault="00DB58B2" w:rsidP="002F1335">
            <w:pPr>
              <w:jc w:val="center"/>
              <w:rPr>
                <w:sz w:val="20"/>
                <w:szCs w:val="20"/>
              </w:rPr>
            </w:pPr>
          </w:p>
        </w:tc>
      </w:tr>
      <w:tr w:rsidR="00DB58B2" w:rsidRPr="00F70FB3" w14:paraId="1EB9084C" w14:textId="77777777" w:rsidTr="002F1335">
        <w:trPr>
          <w:trHeight w:val="360"/>
        </w:trPr>
        <w:tc>
          <w:tcPr>
            <w:tcW w:w="5529" w:type="dxa"/>
          </w:tcPr>
          <w:p w14:paraId="67AD8BC5" w14:textId="77777777" w:rsidR="00DB58B2" w:rsidRPr="00F70FB3" w:rsidRDefault="00DB58B2" w:rsidP="002F1335">
            <w:pPr>
              <w:jc w:val="both"/>
              <w:rPr>
                <w:sz w:val="20"/>
                <w:szCs w:val="20"/>
              </w:rPr>
            </w:pPr>
            <w:r w:rsidRPr="00F70FB3">
              <w:rPr>
                <w:sz w:val="20"/>
                <w:szCs w:val="20"/>
              </w:rPr>
              <w:t>Todos os ambientes onde há permanência prolongada de pessoas estão refrigerados?</w:t>
            </w:r>
          </w:p>
        </w:tc>
        <w:tc>
          <w:tcPr>
            <w:tcW w:w="2693" w:type="dxa"/>
            <w:vAlign w:val="center"/>
          </w:tcPr>
          <w:p w14:paraId="07D7E022" w14:textId="77777777" w:rsidR="00DB58B2" w:rsidRPr="00F70FB3" w:rsidRDefault="00DB58B2" w:rsidP="002F1335">
            <w:pPr>
              <w:jc w:val="center"/>
              <w:rPr>
                <w:sz w:val="20"/>
                <w:szCs w:val="20"/>
              </w:rPr>
            </w:pPr>
          </w:p>
        </w:tc>
        <w:tc>
          <w:tcPr>
            <w:tcW w:w="709" w:type="dxa"/>
            <w:vAlign w:val="center"/>
          </w:tcPr>
          <w:p w14:paraId="7FBE2A7A" w14:textId="77777777" w:rsidR="00DB58B2" w:rsidRPr="00F70FB3" w:rsidRDefault="00DB58B2" w:rsidP="002F1335">
            <w:pPr>
              <w:jc w:val="center"/>
              <w:rPr>
                <w:sz w:val="20"/>
                <w:szCs w:val="20"/>
              </w:rPr>
            </w:pPr>
          </w:p>
        </w:tc>
        <w:tc>
          <w:tcPr>
            <w:tcW w:w="1134" w:type="dxa"/>
            <w:vAlign w:val="center"/>
          </w:tcPr>
          <w:p w14:paraId="3D707804" w14:textId="77777777" w:rsidR="00DB58B2" w:rsidRPr="00F70FB3" w:rsidRDefault="00DB58B2" w:rsidP="002F1335">
            <w:pPr>
              <w:jc w:val="center"/>
              <w:rPr>
                <w:sz w:val="20"/>
                <w:szCs w:val="20"/>
              </w:rPr>
            </w:pPr>
          </w:p>
        </w:tc>
      </w:tr>
      <w:tr w:rsidR="00DB58B2" w:rsidRPr="00F70FB3" w14:paraId="1AF6092F" w14:textId="77777777" w:rsidTr="002F1335">
        <w:trPr>
          <w:trHeight w:val="360"/>
        </w:trPr>
        <w:tc>
          <w:tcPr>
            <w:tcW w:w="5529" w:type="dxa"/>
          </w:tcPr>
          <w:p w14:paraId="3B801317" w14:textId="77777777" w:rsidR="00DB58B2" w:rsidRPr="00F70FB3" w:rsidRDefault="00DB58B2" w:rsidP="002F1335">
            <w:pPr>
              <w:jc w:val="both"/>
              <w:rPr>
                <w:sz w:val="20"/>
                <w:szCs w:val="20"/>
              </w:rPr>
            </w:pPr>
            <w:r w:rsidRPr="00F70FB3">
              <w:rPr>
                <w:sz w:val="20"/>
                <w:szCs w:val="20"/>
              </w:rPr>
              <w:t>Todos os drenos estão corretamente interligados à rede hidráulica do local, à caixa britada ou semelhante?</w:t>
            </w:r>
          </w:p>
        </w:tc>
        <w:tc>
          <w:tcPr>
            <w:tcW w:w="2693" w:type="dxa"/>
            <w:vAlign w:val="center"/>
          </w:tcPr>
          <w:p w14:paraId="3B693E22" w14:textId="77777777" w:rsidR="00DB58B2" w:rsidRPr="00F70FB3" w:rsidRDefault="00DB58B2" w:rsidP="002F1335">
            <w:pPr>
              <w:jc w:val="center"/>
              <w:rPr>
                <w:sz w:val="20"/>
                <w:szCs w:val="20"/>
              </w:rPr>
            </w:pPr>
          </w:p>
        </w:tc>
        <w:tc>
          <w:tcPr>
            <w:tcW w:w="709" w:type="dxa"/>
            <w:vAlign w:val="center"/>
          </w:tcPr>
          <w:p w14:paraId="4F8183F4" w14:textId="77777777" w:rsidR="00DB58B2" w:rsidRPr="00F70FB3" w:rsidRDefault="00DB58B2" w:rsidP="002F1335">
            <w:pPr>
              <w:jc w:val="center"/>
              <w:rPr>
                <w:sz w:val="20"/>
                <w:szCs w:val="20"/>
              </w:rPr>
            </w:pPr>
          </w:p>
        </w:tc>
        <w:tc>
          <w:tcPr>
            <w:tcW w:w="1134" w:type="dxa"/>
            <w:vAlign w:val="center"/>
          </w:tcPr>
          <w:p w14:paraId="36B00D2B" w14:textId="77777777" w:rsidR="00DB58B2" w:rsidRPr="00F70FB3" w:rsidRDefault="00DB58B2" w:rsidP="002F1335">
            <w:pPr>
              <w:jc w:val="center"/>
              <w:rPr>
                <w:sz w:val="20"/>
                <w:szCs w:val="20"/>
              </w:rPr>
            </w:pPr>
          </w:p>
        </w:tc>
      </w:tr>
      <w:tr w:rsidR="00DB58B2" w:rsidRPr="00F70FB3" w14:paraId="4DC3355A" w14:textId="77777777" w:rsidTr="002F1335">
        <w:trPr>
          <w:trHeight w:val="360"/>
        </w:trPr>
        <w:tc>
          <w:tcPr>
            <w:tcW w:w="5529" w:type="dxa"/>
          </w:tcPr>
          <w:p w14:paraId="6BCB0C64" w14:textId="77777777" w:rsidR="00DB58B2" w:rsidRPr="00F70FB3" w:rsidRDefault="00DB58B2" w:rsidP="002F1335">
            <w:pPr>
              <w:jc w:val="both"/>
              <w:rPr>
                <w:sz w:val="20"/>
                <w:szCs w:val="20"/>
              </w:rPr>
            </w:pPr>
            <w:r w:rsidRPr="00F70FB3">
              <w:rPr>
                <w:sz w:val="20"/>
                <w:szCs w:val="20"/>
              </w:rPr>
              <w:t xml:space="preserve">Informe o local de instalação das condensadoras dos aparelhos listados na </w:t>
            </w:r>
            <w:r w:rsidRPr="00F70FB3">
              <w:rPr>
                <w:b/>
                <w:sz w:val="20"/>
                <w:szCs w:val="20"/>
              </w:rPr>
              <w:t xml:space="preserve">Tabela 3 do </w:t>
            </w:r>
            <w:r w:rsidRPr="00F70FB3">
              <w:rPr>
                <w:sz w:val="20"/>
                <w:szCs w:val="20"/>
              </w:rPr>
              <w:t xml:space="preserve">Anexo F1 </w:t>
            </w:r>
            <w:r w:rsidRPr="00F70FB3">
              <w:rPr>
                <w:sz w:val="20"/>
                <w:szCs w:val="24"/>
              </w:rPr>
              <w:t xml:space="preserve"> (Tomadas de Energia) para todas as tomadas de </w:t>
            </w:r>
            <w:r w:rsidRPr="00F70FB3">
              <w:rPr>
                <w:b/>
                <w:sz w:val="20"/>
                <w:szCs w:val="24"/>
              </w:rPr>
              <w:t>energia</w:t>
            </w:r>
            <w:r w:rsidRPr="00F70FB3">
              <w:rPr>
                <w:sz w:val="20"/>
                <w:szCs w:val="24"/>
              </w:rPr>
              <w:t xml:space="preserve"> de cada</w:t>
            </w:r>
            <w:r w:rsidRPr="00F70FB3">
              <w:rPr>
                <w:sz w:val="20"/>
                <w:szCs w:val="20"/>
              </w:rPr>
              <w:t>. (Laje, fundo, parede lateral anexa à sala do juiz, parede lateral acesso pelo terreno vizinho)</w:t>
            </w:r>
          </w:p>
        </w:tc>
        <w:tc>
          <w:tcPr>
            <w:tcW w:w="2693" w:type="dxa"/>
            <w:vAlign w:val="center"/>
          </w:tcPr>
          <w:p w14:paraId="67A73AA2" w14:textId="77777777" w:rsidR="00DB58B2" w:rsidRPr="00F70FB3" w:rsidRDefault="00DB58B2" w:rsidP="002F1335">
            <w:pPr>
              <w:jc w:val="center"/>
              <w:rPr>
                <w:sz w:val="20"/>
                <w:szCs w:val="20"/>
              </w:rPr>
            </w:pPr>
          </w:p>
        </w:tc>
        <w:tc>
          <w:tcPr>
            <w:tcW w:w="709" w:type="dxa"/>
            <w:vAlign w:val="center"/>
          </w:tcPr>
          <w:p w14:paraId="15813EAF" w14:textId="77777777" w:rsidR="00DB58B2" w:rsidRPr="00F70FB3" w:rsidRDefault="00DB58B2" w:rsidP="002F1335">
            <w:pPr>
              <w:jc w:val="center"/>
              <w:rPr>
                <w:sz w:val="20"/>
                <w:szCs w:val="20"/>
              </w:rPr>
            </w:pPr>
          </w:p>
        </w:tc>
        <w:tc>
          <w:tcPr>
            <w:tcW w:w="1134" w:type="dxa"/>
            <w:vAlign w:val="center"/>
          </w:tcPr>
          <w:p w14:paraId="1A4E6D48" w14:textId="77777777" w:rsidR="00DB58B2" w:rsidRPr="00F70FB3" w:rsidRDefault="00DB58B2" w:rsidP="002F1335">
            <w:pPr>
              <w:jc w:val="center"/>
              <w:rPr>
                <w:sz w:val="20"/>
                <w:szCs w:val="20"/>
              </w:rPr>
            </w:pPr>
          </w:p>
        </w:tc>
      </w:tr>
      <w:tr w:rsidR="00DB58B2" w:rsidRPr="00F70FB3" w14:paraId="177A08A0" w14:textId="77777777" w:rsidTr="002F1335">
        <w:trPr>
          <w:trHeight w:val="360"/>
        </w:trPr>
        <w:tc>
          <w:tcPr>
            <w:tcW w:w="5529" w:type="dxa"/>
          </w:tcPr>
          <w:p w14:paraId="54E2A180" w14:textId="77777777" w:rsidR="00DB58B2" w:rsidRPr="00F70FB3" w:rsidRDefault="00DB58B2" w:rsidP="002F1335">
            <w:pPr>
              <w:jc w:val="both"/>
              <w:rPr>
                <w:sz w:val="20"/>
                <w:szCs w:val="20"/>
              </w:rPr>
            </w:pPr>
            <w:r w:rsidRPr="00F70FB3">
              <w:rPr>
                <w:sz w:val="20"/>
                <w:szCs w:val="20"/>
              </w:rPr>
              <w:t>Os aparelhos de ar-condicionado encontram-se sujos?</w:t>
            </w:r>
          </w:p>
        </w:tc>
        <w:tc>
          <w:tcPr>
            <w:tcW w:w="2693" w:type="dxa"/>
            <w:vAlign w:val="center"/>
          </w:tcPr>
          <w:p w14:paraId="155A833E" w14:textId="77777777" w:rsidR="00DB58B2" w:rsidRPr="00F70FB3" w:rsidRDefault="00DB58B2" w:rsidP="002F1335">
            <w:pPr>
              <w:jc w:val="center"/>
              <w:rPr>
                <w:sz w:val="20"/>
                <w:szCs w:val="20"/>
              </w:rPr>
            </w:pPr>
          </w:p>
        </w:tc>
        <w:tc>
          <w:tcPr>
            <w:tcW w:w="709" w:type="dxa"/>
            <w:vAlign w:val="center"/>
          </w:tcPr>
          <w:p w14:paraId="4C69AFE6" w14:textId="77777777" w:rsidR="00DB58B2" w:rsidRPr="00F70FB3" w:rsidRDefault="00DB58B2" w:rsidP="002F1335">
            <w:pPr>
              <w:jc w:val="center"/>
              <w:rPr>
                <w:sz w:val="20"/>
                <w:szCs w:val="20"/>
              </w:rPr>
            </w:pPr>
          </w:p>
        </w:tc>
        <w:tc>
          <w:tcPr>
            <w:tcW w:w="1134" w:type="dxa"/>
            <w:vAlign w:val="center"/>
          </w:tcPr>
          <w:p w14:paraId="0D8DE43F" w14:textId="77777777" w:rsidR="00DB58B2" w:rsidRPr="00F70FB3" w:rsidRDefault="00DB58B2" w:rsidP="002F1335">
            <w:pPr>
              <w:jc w:val="center"/>
              <w:rPr>
                <w:sz w:val="20"/>
                <w:szCs w:val="20"/>
              </w:rPr>
            </w:pPr>
          </w:p>
        </w:tc>
      </w:tr>
      <w:tr w:rsidR="00DB58B2" w:rsidRPr="00F70FB3" w14:paraId="768FE5CC" w14:textId="77777777" w:rsidTr="002F1335">
        <w:trPr>
          <w:trHeight w:val="1517"/>
        </w:trPr>
        <w:tc>
          <w:tcPr>
            <w:tcW w:w="5529" w:type="dxa"/>
          </w:tcPr>
          <w:p w14:paraId="3FA99D65" w14:textId="77777777" w:rsidR="00DB58B2" w:rsidRPr="00F70FB3" w:rsidRDefault="00DB58B2" w:rsidP="002F1335">
            <w:pPr>
              <w:jc w:val="both"/>
              <w:rPr>
                <w:sz w:val="20"/>
                <w:szCs w:val="20"/>
              </w:rPr>
            </w:pPr>
            <w:r w:rsidRPr="00F70FB3">
              <w:rPr>
                <w:sz w:val="20"/>
                <w:szCs w:val="20"/>
              </w:rPr>
              <w:t>Há indícios de vazamentos na evaporadora?</w:t>
            </w:r>
          </w:p>
        </w:tc>
        <w:tc>
          <w:tcPr>
            <w:tcW w:w="2693" w:type="dxa"/>
            <w:vAlign w:val="center"/>
          </w:tcPr>
          <w:p w14:paraId="6907F92A" w14:textId="77777777" w:rsidR="00DB58B2" w:rsidRPr="00F70FB3" w:rsidRDefault="00DB58B2" w:rsidP="002F1335">
            <w:pPr>
              <w:jc w:val="center"/>
              <w:rPr>
                <w:sz w:val="20"/>
                <w:szCs w:val="20"/>
              </w:rPr>
            </w:pPr>
          </w:p>
        </w:tc>
        <w:tc>
          <w:tcPr>
            <w:tcW w:w="709" w:type="dxa"/>
            <w:vAlign w:val="center"/>
          </w:tcPr>
          <w:p w14:paraId="71EEB96A" w14:textId="77777777" w:rsidR="00DB58B2" w:rsidRPr="00F70FB3" w:rsidRDefault="00DB58B2" w:rsidP="002F1335">
            <w:pPr>
              <w:jc w:val="center"/>
              <w:rPr>
                <w:sz w:val="20"/>
                <w:szCs w:val="20"/>
              </w:rPr>
            </w:pPr>
          </w:p>
        </w:tc>
        <w:tc>
          <w:tcPr>
            <w:tcW w:w="1134" w:type="dxa"/>
            <w:vAlign w:val="center"/>
          </w:tcPr>
          <w:p w14:paraId="6E4C0CB1" w14:textId="77777777" w:rsidR="00DB58B2" w:rsidRPr="00F70FB3" w:rsidRDefault="00DB58B2" w:rsidP="002F1335">
            <w:pPr>
              <w:jc w:val="center"/>
              <w:rPr>
                <w:sz w:val="20"/>
                <w:szCs w:val="20"/>
              </w:rPr>
            </w:pPr>
          </w:p>
        </w:tc>
      </w:tr>
      <w:tr w:rsidR="00DB58B2" w:rsidRPr="00F70FB3" w14:paraId="7B1609E2" w14:textId="77777777" w:rsidTr="002F1335">
        <w:trPr>
          <w:trHeight w:val="360"/>
        </w:trPr>
        <w:tc>
          <w:tcPr>
            <w:tcW w:w="5529" w:type="dxa"/>
          </w:tcPr>
          <w:p w14:paraId="096FBAEC" w14:textId="77777777" w:rsidR="00DB58B2" w:rsidRPr="00F70FB3" w:rsidRDefault="00DB58B2" w:rsidP="002F1335">
            <w:pPr>
              <w:jc w:val="both"/>
              <w:rPr>
                <w:sz w:val="20"/>
                <w:szCs w:val="20"/>
              </w:rPr>
            </w:pPr>
            <w:r w:rsidRPr="00F70FB3">
              <w:rPr>
                <w:sz w:val="20"/>
                <w:szCs w:val="20"/>
              </w:rPr>
              <w:t>A tubulação do dreno está livre de entupimentos?</w:t>
            </w:r>
          </w:p>
        </w:tc>
        <w:tc>
          <w:tcPr>
            <w:tcW w:w="2693" w:type="dxa"/>
            <w:vAlign w:val="center"/>
          </w:tcPr>
          <w:p w14:paraId="1E62B44C" w14:textId="77777777" w:rsidR="00DB58B2" w:rsidRPr="00F70FB3" w:rsidRDefault="00DB58B2" w:rsidP="002F1335">
            <w:pPr>
              <w:jc w:val="center"/>
              <w:rPr>
                <w:sz w:val="20"/>
                <w:szCs w:val="20"/>
              </w:rPr>
            </w:pPr>
          </w:p>
        </w:tc>
        <w:tc>
          <w:tcPr>
            <w:tcW w:w="709" w:type="dxa"/>
            <w:vAlign w:val="center"/>
          </w:tcPr>
          <w:p w14:paraId="4BAB82CD" w14:textId="77777777" w:rsidR="00DB58B2" w:rsidRPr="00F70FB3" w:rsidRDefault="00DB58B2" w:rsidP="002F1335">
            <w:pPr>
              <w:jc w:val="center"/>
              <w:rPr>
                <w:sz w:val="20"/>
                <w:szCs w:val="20"/>
              </w:rPr>
            </w:pPr>
          </w:p>
        </w:tc>
        <w:tc>
          <w:tcPr>
            <w:tcW w:w="1134" w:type="dxa"/>
            <w:vAlign w:val="center"/>
          </w:tcPr>
          <w:p w14:paraId="0DC5DF59" w14:textId="77777777" w:rsidR="00DB58B2" w:rsidRPr="00F70FB3" w:rsidRDefault="00DB58B2" w:rsidP="002F1335">
            <w:pPr>
              <w:jc w:val="center"/>
              <w:rPr>
                <w:sz w:val="20"/>
                <w:szCs w:val="20"/>
              </w:rPr>
            </w:pPr>
          </w:p>
        </w:tc>
      </w:tr>
      <w:tr w:rsidR="00DB58B2" w:rsidRPr="00F70FB3" w14:paraId="4197F37E" w14:textId="77777777" w:rsidTr="002F1335">
        <w:trPr>
          <w:trHeight w:val="360"/>
        </w:trPr>
        <w:tc>
          <w:tcPr>
            <w:tcW w:w="5529" w:type="dxa"/>
          </w:tcPr>
          <w:p w14:paraId="178617EB" w14:textId="77777777" w:rsidR="00DB58B2" w:rsidRPr="00F70FB3" w:rsidRDefault="00DB58B2" w:rsidP="002F1335">
            <w:pPr>
              <w:jc w:val="both"/>
              <w:rPr>
                <w:sz w:val="20"/>
                <w:szCs w:val="20"/>
              </w:rPr>
            </w:pPr>
            <w:r w:rsidRPr="00F70FB3">
              <w:rPr>
                <w:sz w:val="20"/>
                <w:szCs w:val="20"/>
              </w:rPr>
              <w:t>Existe aparelho com fiação ou disjuntor subdimensionado?</w:t>
            </w:r>
          </w:p>
        </w:tc>
        <w:tc>
          <w:tcPr>
            <w:tcW w:w="2693" w:type="dxa"/>
            <w:vAlign w:val="center"/>
          </w:tcPr>
          <w:p w14:paraId="0E504CBE" w14:textId="77777777" w:rsidR="00DB58B2" w:rsidRPr="00F70FB3" w:rsidRDefault="00DB58B2" w:rsidP="002F1335">
            <w:pPr>
              <w:jc w:val="center"/>
              <w:rPr>
                <w:sz w:val="20"/>
                <w:szCs w:val="20"/>
              </w:rPr>
            </w:pPr>
          </w:p>
        </w:tc>
        <w:tc>
          <w:tcPr>
            <w:tcW w:w="709" w:type="dxa"/>
            <w:vAlign w:val="center"/>
          </w:tcPr>
          <w:p w14:paraId="399CDB9B" w14:textId="77777777" w:rsidR="00DB58B2" w:rsidRPr="00F70FB3" w:rsidRDefault="00DB58B2" w:rsidP="002F1335">
            <w:pPr>
              <w:jc w:val="center"/>
              <w:rPr>
                <w:sz w:val="20"/>
                <w:szCs w:val="20"/>
              </w:rPr>
            </w:pPr>
          </w:p>
        </w:tc>
        <w:tc>
          <w:tcPr>
            <w:tcW w:w="1134" w:type="dxa"/>
            <w:vAlign w:val="center"/>
          </w:tcPr>
          <w:p w14:paraId="51A1A731" w14:textId="77777777" w:rsidR="00DB58B2" w:rsidRPr="00F70FB3" w:rsidRDefault="00DB58B2" w:rsidP="002F1335">
            <w:pPr>
              <w:jc w:val="center"/>
              <w:rPr>
                <w:sz w:val="20"/>
                <w:szCs w:val="20"/>
              </w:rPr>
            </w:pPr>
          </w:p>
        </w:tc>
      </w:tr>
      <w:tr w:rsidR="00DB58B2" w:rsidRPr="00F70FB3" w14:paraId="56D63314" w14:textId="77777777" w:rsidTr="002F1335">
        <w:trPr>
          <w:trHeight w:val="360"/>
        </w:trPr>
        <w:tc>
          <w:tcPr>
            <w:tcW w:w="5529" w:type="dxa"/>
          </w:tcPr>
          <w:p w14:paraId="7D6509CD" w14:textId="77777777" w:rsidR="00DB58B2" w:rsidRPr="00F70FB3" w:rsidRDefault="00DB58B2" w:rsidP="002F1335">
            <w:pPr>
              <w:jc w:val="both"/>
              <w:rPr>
                <w:sz w:val="20"/>
                <w:szCs w:val="20"/>
              </w:rPr>
            </w:pPr>
            <w:r w:rsidRPr="00F70FB3">
              <w:rPr>
                <w:sz w:val="20"/>
                <w:szCs w:val="20"/>
              </w:rPr>
              <w:t>A capacidade dos aparelhos é adequada para os ambientes onde estão instalados?</w:t>
            </w:r>
          </w:p>
        </w:tc>
        <w:tc>
          <w:tcPr>
            <w:tcW w:w="2693" w:type="dxa"/>
            <w:vAlign w:val="center"/>
          </w:tcPr>
          <w:p w14:paraId="2836064B" w14:textId="77777777" w:rsidR="00DB58B2" w:rsidRPr="00F70FB3" w:rsidRDefault="00DB58B2" w:rsidP="002F1335">
            <w:pPr>
              <w:jc w:val="center"/>
              <w:rPr>
                <w:sz w:val="20"/>
                <w:szCs w:val="20"/>
              </w:rPr>
            </w:pPr>
          </w:p>
        </w:tc>
        <w:tc>
          <w:tcPr>
            <w:tcW w:w="709" w:type="dxa"/>
            <w:vAlign w:val="center"/>
          </w:tcPr>
          <w:p w14:paraId="3B9C38CC" w14:textId="77777777" w:rsidR="00DB58B2" w:rsidRPr="00F70FB3" w:rsidRDefault="00DB58B2" w:rsidP="002F1335">
            <w:pPr>
              <w:jc w:val="center"/>
              <w:rPr>
                <w:sz w:val="20"/>
                <w:szCs w:val="20"/>
              </w:rPr>
            </w:pPr>
          </w:p>
        </w:tc>
        <w:tc>
          <w:tcPr>
            <w:tcW w:w="1134" w:type="dxa"/>
            <w:vAlign w:val="center"/>
          </w:tcPr>
          <w:p w14:paraId="733BC3DF" w14:textId="77777777" w:rsidR="00DB58B2" w:rsidRPr="00F70FB3" w:rsidRDefault="00DB58B2" w:rsidP="002F1335">
            <w:pPr>
              <w:jc w:val="center"/>
              <w:rPr>
                <w:sz w:val="20"/>
                <w:szCs w:val="20"/>
              </w:rPr>
            </w:pPr>
          </w:p>
        </w:tc>
      </w:tr>
      <w:tr w:rsidR="00DB58B2" w:rsidRPr="00F70FB3" w14:paraId="78A9B230" w14:textId="77777777" w:rsidTr="002F1335">
        <w:trPr>
          <w:trHeight w:val="360"/>
        </w:trPr>
        <w:tc>
          <w:tcPr>
            <w:tcW w:w="5529" w:type="dxa"/>
          </w:tcPr>
          <w:p w14:paraId="727263D9" w14:textId="77777777" w:rsidR="00DB58B2" w:rsidRPr="00F70FB3" w:rsidRDefault="00DB58B2" w:rsidP="002F1335">
            <w:pPr>
              <w:jc w:val="both"/>
              <w:rPr>
                <w:sz w:val="20"/>
                <w:szCs w:val="20"/>
              </w:rPr>
            </w:pPr>
            <w:r w:rsidRPr="00F70FB3">
              <w:rPr>
                <w:sz w:val="20"/>
                <w:szCs w:val="20"/>
              </w:rPr>
              <w:t>Existem situações tecnicamente incorretas quanto à instalação de aparelhos de ar-condicionado? Liste-as.</w:t>
            </w:r>
          </w:p>
        </w:tc>
        <w:tc>
          <w:tcPr>
            <w:tcW w:w="2693" w:type="dxa"/>
            <w:vAlign w:val="center"/>
          </w:tcPr>
          <w:p w14:paraId="296D7704" w14:textId="77777777" w:rsidR="00DB58B2" w:rsidRPr="00F70FB3" w:rsidRDefault="00DB58B2" w:rsidP="002F1335">
            <w:pPr>
              <w:jc w:val="center"/>
              <w:rPr>
                <w:sz w:val="20"/>
                <w:szCs w:val="20"/>
              </w:rPr>
            </w:pPr>
          </w:p>
        </w:tc>
        <w:tc>
          <w:tcPr>
            <w:tcW w:w="709" w:type="dxa"/>
            <w:vAlign w:val="center"/>
          </w:tcPr>
          <w:p w14:paraId="677B9F9B" w14:textId="77777777" w:rsidR="00DB58B2" w:rsidRPr="00F70FB3" w:rsidRDefault="00DB58B2" w:rsidP="002F1335">
            <w:pPr>
              <w:jc w:val="center"/>
              <w:rPr>
                <w:sz w:val="20"/>
                <w:szCs w:val="20"/>
              </w:rPr>
            </w:pPr>
          </w:p>
        </w:tc>
        <w:tc>
          <w:tcPr>
            <w:tcW w:w="1134" w:type="dxa"/>
            <w:vAlign w:val="center"/>
          </w:tcPr>
          <w:p w14:paraId="0CA6DE45" w14:textId="77777777" w:rsidR="00DB58B2" w:rsidRPr="00F70FB3" w:rsidRDefault="00DB58B2" w:rsidP="002F1335">
            <w:pPr>
              <w:jc w:val="center"/>
              <w:rPr>
                <w:sz w:val="20"/>
                <w:szCs w:val="20"/>
              </w:rPr>
            </w:pPr>
          </w:p>
        </w:tc>
      </w:tr>
    </w:tbl>
    <w:p w14:paraId="2125D353"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73600" behindDoc="0" locked="0" layoutInCell="1" allowOverlap="1" wp14:anchorId="5830CE16" wp14:editId="635F160E">
                <wp:simplePos x="0" y="0"/>
                <wp:positionH relativeFrom="column">
                  <wp:posOffset>8890</wp:posOffset>
                </wp:positionH>
                <wp:positionV relativeFrom="paragraph">
                  <wp:posOffset>158115</wp:posOffset>
                </wp:positionV>
                <wp:extent cx="6392545" cy="1041400"/>
                <wp:effectExtent l="0" t="0" r="27305" b="25400"/>
                <wp:wrapNone/>
                <wp:docPr id="5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2545" cy="1041400"/>
                        </a:xfrm>
                        <a:prstGeom prst="rect">
                          <a:avLst/>
                        </a:prstGeom>
                        <a:solidFill>
                          <a:srgbClr val="FFFFFF"/>
                        </a:solidFill>
                        <a:ln w="9525">
                          <a:solidFill>
                            <a:srgbClr val="000000"/>
                          </a:solidFill>
                          <a:miter lim="800000"/>
                          <a:headEnd/>
                          <a:tailEnd/>
                        </a:ln>
                      </wps:spPr>
                      <wps:txbx>
                        <w:txbxContent>
                          <w:p w14:paraId="497BDA7D" w14:textId="77777777" w:rsidR="004226CE" w:rsidRDefault="004226CE" w:rsidP="00DB58B2">
                            <w:pPr>
                              <w:rPr>
                                <w:rFonts w:ascii="Garamond" w:hAnsi="Garamond"/>
                              </w:rPr>
                            </w:pPr>
                            <w:r>
                              <w:rPr>
                                <w:rFonts w:ascii="Garamond" w:hAnsi="Garamond"/>
                              </w:rPr>
                              <w:t>Fotos dos aparelhos de ar-condicionado:</w:t>
                            </w:r>
                          </w:p>
                          <w:p w14:paraId="2F79B917" w14:textId="77777777" w:rsidR="004226CE" w:rsidRPr="00E8783E" w:rsidRDefault="004226CE" w:rsidP="00DB58B2">
                            <w:pPr>
                              <w:rPr>
                                <w:rFonts w:ascii="Garamond" w:hAnsi="Garamond"/>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7pt;margin-top:12.45pt;width:503.35pt;height:8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">
                <v:textbox>
                  <w:txbxContent>
                    <w:p w14:paraId="497BDA7D" w14:textId="77777777" w:rsidR="004226CE" w:rsidRDefault="004226CE" w:rsidP="00DB58B2">
                      <w:pPr>
                        <w:rPr>
                          <w:rFonts w:ascii="Garamond" w:hAnsi="Garamond"/>
                        </w:rPr>
                      </w:pPr>
                      <w:r>
                        <w:rPr>
                          <w:rFonts w:ascii="Garamond" w:hAnsi="Garamond"/>
                        </w:rPr>
                        <w:t>Fotos dos aparelhos de ar-condicionado:</w:t>
                      </w:r>
                    </w:p>
                    <w:p w14:paraId="2F79B917" w14:textId="77777777" w:rsidR="004226CE" w:rsidRPr="00E8783E" w:rsidRDefault="004226CE" w:rsidP="00DB58B2">
                      <w:pPr>
                        <w:rPr>
                          <w:rFonts w:ascii="Garamond" w:hAnsi="Garamond"/>
                        </w:rPr>
                      </w:pPr>
                    </w:p>
                  </w:txbxContent>
                </v:textbox>
              </v:shape>
            </w:pict>
          </mc:Fallback>
        </mc:AlternateContent>
      </w:r>
    </w:p>
    <w:p w14:paraId="4328E29B" w14:textId="77777777" w:rsidR="00DB58B2" w:rsidRPr="00F70FB3" w:rsidRDefault="00DB58B2" w:rsidP="00DB58B2">
      <w:pPr>
        <w:spacing w:after="200" w:line="276" w:lineRule="auto"/>
        <w:rPr>
          <w:lang w:eastAsia="en-US"/>
        </w:rPr>
      </w:pPr>
    </w:p>
    <w:tbl>
      <w:tblPr>
        <w:tblStyle w:val="Tabelacomgrade21"/>
        <w:tblW w:w="10207" w:type="dxa"/>
        <w:tblInd w:w="-176" w:type="dxa"/>
        <w:tblLayout w:type="fixed"/>
        <w:tblLook w:val="04A0" w:firstRow="1" w:lastRow="0" w:firstColumn="1" w:lastColumn="0" w:noHBand="0" w:noVBand="1"/>
      </w:tblPr>
      <w:tblGrid>
        <w:gridCol w:w="5813"/>
        <w:gridCol w:w="2693"/>
        <w:gridCol w:w="709"/>
        <w:gridCol w:w="992"/>
      </w:tblGrid>
      <w:tr w:rsidR="00DB58B2" w:rsidRPr="00F70FB3" w14:paraId="192F6A1F" w14:textId="77777777" w:rsidTr="002F1335">
        <w:trPr>
          <w:trHeight w:val="298"/>
        </w:trPr>
        <w:tc>
          <w:tcPr>
            <w:tcW w:w="10207" w:type="dxa"/>
            <w:gridSpan w:val="4"/>
            <w:shd w:val="clear" w:color="auto" w:fill="D9D9D9"/>
            <w:vAlign w:val="center"/>
          </w:tcPr>
          <w:p w14:paraId="63D5B937" w14:textId="77777777" w:rsidR="00DB58B2" w:rsidRPr="00F70FB3" w:rsidRDefault="00DB58B2" w:rsidP="002F1335">
            <w:pPr>
              <w:jc w:val="center"/>
              <w:rPr>
                <w:b/>
                <w:sz w:val="20"/>
                <w:szCs w:val="24"/>
              </w:rPr>
            </w:pPr>
            <w:r w:rsidRPr="00F70FB3">
              <w:rPr>
                <w:b/>
                <w:sz w:val="20"/>
                <w:szCs w:val="24"/>
              </w:rPr>
              <w:lastRenderedPageBreak/>
              <w:t>INSTALAÇÕES LÓGICAS</w:t>
            </w:r>
          </w:p>
        </w:tc>
      </w:tr>
      <w:tr w:rsidR="00DB58B2" w:rsidRPr="00F70FB3" w14:paraId="5FE8A301" w14:textId="77777777" w:rsidTr="002F1335">
        <w:trPr>
          <w:trHeight w:val="298"/>
        </w:trPr>
        <w:tc>
          <w:tcPr>
            <w:tcW w:w="10207" w:type="dxa"/>
            <w:gridSpan w:val="4"/>
            <w:shd w:val="clear" w:color="auto" w:fill="D9D9D9"/>
            <w:vAlign w:val="center"/>
          </w:tcPr>
          <w:p w14:paraId="4B06D365" w14:textId="77777777" w:rsidR="00DB58B2" w:rsidRPr="00F70FB3" w:rsidRDefault="00DB58B2" w:rsidP="00DB58B2">
            <w:pPr>
              <w:numPr>
                <w:ilvl w:val="0"/>
                <w:numId w:val="68"/>
              </w:numPr>
              <w:contextualSpacing/>
              <w:jc w:val="center"/>
              <w:rPr>
                <w:b/>
                <w:sz w:val="20"/>
                <w:szCs w:val="24"/>
              </w:rPr>
            </w:pPr>
            <w:r w:rsidRPr="00F70FB3">
              <w:rPr>
                <w:b/>
                <w:sz w:val="20"/>
                <w:szCs w:val="24"/>
              </w:rPr>
              <w:t>TOMADAS DE LÓGICA</w:t>
            </w:r>
          </w:p>
        </w:tc>
      </w:tr>
      <w:tr w:rsidR="00DB58B2" w:rsidRPr="00F70FB3" w14:paraId="0AC3756D" w14:textId="77777777" w:rsidTr="002F1335">
        <w:trPr>
          <w:trHeight w:val="298"/>
        </w:trPr>
        <w:tc>
          <w:tcPr>
            <w:tcW w:w="10207" w:type="dxa"/>
            <w:gridSpan w:val="4"/>
            <w:shd w:val="clear" w:color="auto" w:fill="D9D9D9"/>
            <w:vAlign w:val="center"/>
          </w:tcPr>
          <w:p w14:paraId="7AC24AFB" w14:textId="77777777" w:rsidR="00DB58B2" w:rsidRPr="00F70FB3" w:rsidRDefault="00DB58B2" w:rsidP="002F1335">
            <w:pPr>
              <w:contextualSpacing/>
              <w:jc w:val="center"/>
              <w:rPr>
                <w:b/>
                <w:sz w:val="20"/>
                <w:szCs w:val="24"/>
              </w:rPr>
            </w:pPr>
            <w:r w:rsidRPr="00F70FB3">
              <w:rPr>
                <w:b/>
                <w:sz w:val="20"/>
                <w:szCs w:val="24"/>
              </w:rPr>
              <w:t>AMBIENTE:_________________</w:t>
            </w:r>
          </w:p>
        </w:tc>
      </w:tr>
      <w:tr w:rsidR="00DB58B2" w:rsidRPr="00F70FB3" w14:paraId="0D18DFDB" w14:textId="77777777" w:rsidTr="002F1335">
        <w:trPr>
          <w:trHeight w:val="184"/>
        </w:trPr>
        <w:tc>
          <w:tcPr>
            <w:tcW w:w="5813" w:type="dxa"/>
            <w:vMerge w:val="restart"/>
            <w:shd w:val="clear" w:color="auto" w:fill="D9D9D9"/>
            <w:vAlign w:val="center"/>
          </w:tcPr>
          <w:p w14:paraId="077C7BFE" w14:textId="77777777" w:rsidR="00DB58B2" w:rsidRPr="00F70FB3" w:rsidRDefault="00DB58B2" w:rsidP="002F1335">
            <w:pPr>
              <w:jc w:val="center"/>
              <w:rPr>
                <w:sz w:val="20"/>
                <w:szCs w:val="24"/>
              </w:rPr>
            </w:pPr>
            <w:r w:rsidRPr="00F70FB3">
              <w:rPr>
                <w:sz w:val="20"/>
                <w:szCs w:val="24"/>
              </w:rPr>
              <w:t>DESCRIÇÃO</w:t>
            </w:r>
          </w:p>
        </w:tc>
        <w:tc>
          <w:tcPr>
            <w:tcW w:w="2693" w:type="dxa"/>
            <w:vMerge w:val="restart"/>
            <w:shd w:val="clear" w:color="auto" w:fill="D9D9D9"/>
            <w:vAlign w:val="center"/>
          </w:tcPr>
          <w:p w14:paraId="4DAD64E3" w14:textId="77777777" w:rsidR="00DB58B2" w:rsidRPr="00F70FB3" w:rsidRDefault="00DB58B2" w:rsidP="002F1335">
            <w:pPr>
              <w:jc w:val="center"/>
              <w:rPr>
                <w:sz w:val="20"/>
                <w:szCs w:val="24"/>
              </w:rPr>
            </w:pPr>
            <w:r w:rsidRPr="00F70FB3">
              <w:rPr>
                <w:sz w:val="20"/>
                <w:szCs w:val="24"/>
              </w:rPr>
              <w:t>INFORMAÇÕES</w:t>
            </w:r>
          </w:p>
        </w:tc>
        <w:tc>
          <w:tcPr>
            <w:tcW w:w="1701" w:type="dxa"/>
            <w:gridSpan w:val="2"/>
            <w:shd w:val="clear" w:color="auto" w:fill="D9D9D9"/>
            <w:vAlign w:val="center"/>
          </w:tcPr>
          <w:p w14:paraId="1004395A" w14:textId="77777777" w:rsidR="00DB58B2" w:rsidRPr="00F70FB3" w:rsidRDefault="00DB58B2" w:rsidP="002F1335">
            <w:pPr>
              <w:jc w:val="center"/>
              <w:rPr>
                <w:sz w:val="20"/>
                <w:szCs w:val="24"/>
              </w:rPr>
            </w:pPr>
            <w:r w:rsidRPr="00F70FB3">
              <w:rPr>
                <w:sz w:val="20"/>
                <w:szCs w:val="24"/>
              </w:rPr>
              <w:t>ESTADO</w:t>
            </w:r>
          </w:p>
        </w:tc>
      </w:tr>
      <w:tr w:rsidR="00DB58B2" w:rsidRPr="00F70FB3" w14:paraId="213FE062" w14:textId="77777777" w:rsidTr="002F1335">
        <w:trPr>
          <w:trHeight w:val="300"/>
        </w:trPr>
        <w:tc>
          <w:tcPr>
            <w:tcW w:w="5813" w:type="dxa"/>
            <w:vMerge/>
            <w:shd w:val="clear" w:color="auto" w:fill="D9D9D9"/>
            <w:vAlign w:val="center"/>
          </w:tcPr>
          <w:p w14:paraId="0E5083D7" w14:textId="77777777" w:rsidR="00DB58B2" w:rsidRPr="00F70FB3" w:rsidRDefault="00DB58B2" w:rsidP="002F1335">
            <w:pPr>
              <w:jc w:val="center"/>
              <w:rPr>
                <w:sz w:val="20"/>
                <w:szCs w:val="24"/>
              </w:rPr>
            </w:pPr>
          </w:p>
        </w:tc>
        <w:tc>
          <w:tcPr>
            <w:tcW w:w="2693" w:type="dxa"/>
            <w:vMerge/>
            <w:shd w:val="clear" w:color="auto" w:fill="D9D9D9"/>
            <w:vAlign w:val="center"/>
          </w:tcPr>
          <w:p w14:paraId="41DE9A2F" w14:textId="77777777" w:rsidR="00DB58B2" w:rsidRPr="00F70FB3" w:rsidRDefault="00DB58B2" w:rsidP="002F1335">
            <w:pPr>
              <w:jc w:val="center"/>
              <w:rPr>
                <w:sz w:val="20"/>
                <w:szCs w:val="24"/>
              </w:rPr>
            </w:pPr>
          </w:p>
        </w:tc>
        <w:tc>
          <w:tcPr>
            <w:tcW w:w="709" w:type="dxa"/>
            <w:shd w:val="clear" w:color="auto" w:fill="D9D9D9"/>
            <w:vAlign w:val="center"/>
          </w:tcPr>
          <w:p w14:paraId="13CDD711" w14:textId="77777777" w:rsidR="00DB58B2" w:rsidRPr="00F70FB3" w:rsidRDefault="00DB58B2" w:rsidP="002F1335">
            <w:pPr>
              <w:jc w:val="center"/>
              <w:rPr>
                <w:b/>
                <w:sz w:val="20"/>
                <w:szCs w:val="24"/>
              </w:rPr>
            </w:pPr>
            <w:r w:rsidRPr="00F70FB3">
              <w:rPr>
                <w:b/>
                <w:sz w:val="20"/>
                <w:szCs w:val="24"/>
              </w:rPr>
              <w:t>OK</w:t>
            </w:r>
          </w:p>
        </w:tc>
        <w:tc>
          <w:tcPr>
            <w:tcW w:w="992" w:type="dxa"/>
            <w:shd w:val="clear" w:color="auto" w:fill="D9D9D9"/>
            <w:vAlign w:val="center"/>
          </w:tcPr>
          <w:p w14:paraId="5AC0606B" w14:textId="77777777" w:rsidR="00DB58B2" w:rsidRPr="00F70FB3" w:rsidRDefault="00DB58B2" w:rsidP="002F1335">
            <w:pPr>
              <w:jc w:val="center"/>
              <w:rPr>
                <w:b/>
                <w:sz w:val="20"/>
                <w:szCs w:val="24"/>
              </w:rPr>
            </w:pPr>
            <w:r w:rsidRPr="00F70FB3">
              <w:rPr>
                <w:b/>
                <w:sz w:val="20"/>
                <w:szCs w:val="24"/>
              </w:rPr>
              <w:t>NOK</w:t>
            </w:r>
          </w:p>
        </w:tc>
      </w:tr>
      <w:tr w:rsidR="00DB58B2" w:rsidRPr="00F70FB3" w14:paraId="04445E74" w14:textId="77777777" w:rsidTr="002F1335">
        <w:trPr>
          <w:trHeight w:val="360"/>
        </w:trPr>
        <w:tc>
          <w:tcPr>
            <w:tcW w:w="5813" w:type="dxa"/>
          </w:tcPr>
          <w:p w14:paraId="2A8FDE94" w14:textId="77777777" w:rsidR="00DB58B2" w:rsidRPr="00F70FB3" w:rsidRDefault="00DB58B2" w:rsidP="002F1335">
            <w:pPr>
              <w:jc w:val="both"/>
              <w:rPr>
                <w:sz w:val="20"/>
                <w:szCs w:val="24"/>
              </w:rPr>
            </w:pPr>
            <w:r w:rsidRPr="00F70FB3">
              <w:rPr>
                <w:sz w:val="20"/>
                <w:szCs w:val="24"/>
              </w:rPr>
              <w:t xml:space="preserve">Preencha a </w:t>
            </w:r>
            <w:r w:rsidRPr="00F70FB3">
              <w:rPr>
                <w:b/>
                <w:sz w:val="20"/>
                <w:szCs w:val="24"/>
              </w:rPr>
              <w:t xml:space="preserve">Tabela 4 </w:t>
            </w:r>
            <w:r w:rsidRPr="00F70FB3">
              <w:rPr>
                <w:sz w:val="20"/>
                <w:szCs w:val="24"/>
              </w:rPr>
              <w:t>do</w:t>
            </w:r>
            <w:r w:rsidRPr="00F70FB3">
              <w:rPr>
                <w:b/>
                <w:sz w:val="20"/>
                <w:szCs w:val="24"/>
              </w:rPr>
              <w:t xml:space="preserve"> </w:t>
            </w:r>
            <w:r w:rsidRPr="00F70FB3">
              <w:rPr>
                <w:sz w:val="20"/>
                <w:szCs w:val="20"/>
              </w:rPr>
              <w:t xml:space="preserve">Anexo F1 </w:t>
            </w:r>
            <w:r w:rsidRPr="00F70FB3">
              <w:rPr>
                <w:sz w:val="20"/>
                <w:szCs w:val="24"/>
              </w:rPr>
              <w:t xml:space="preserve"> (Tomadas de Lógica) para todas as tomadas de </w:t>
            </w:r>
            <w:r w:rsidRPr="00F70FB3">
              <w:rPr>
                <w:b/>
                <w:sz w:val="20"/>
                <w:szCs w:val="24"/>
              </w:rPr>
              <w:t>lógica</w:t>
            </w:r>
            <w:r w:rsidRPr="00F70FB3">
              <w:rPr>
                <w:sz w:val="20"/>
                <w:szCs w:val="24"/>
              </w:rPr>
              <w:t xml:space="preserve"> de cada um dos ambientes.</w:t>
            </w:r>
          </w:p>
        </w:tc>
        <w:tc>
          <w:tcPr>
            <w:tcW w:w="2693" w:type="dxa"/>
            <w:vAlign w:val="center"/>
          </w:tcPr>
          <w:p w14:paraId="6C5A9879" w14:textId="77777777" w:rsidR="00DB58B2" w:rsidRPr="00F70FB3" w:rsidRDefault="00DB58B2" w:rsidP="002F1335">
            <w:pPr>
              <w:jc w:val="center"/>
              <w:rPr>
                <w:sz w:val="20"/>
                <w:szCs w:val="24"/>
              </w:rPr>
            </w:pPr>
          </w:p>
        </w:tc>
        <w:tc>
          <w:tcPr>
            <w:tcW w:w="709" w:type="dxa"/>
            <w:vAlign w:val="center"/>
          </w:tcPr>
          <w:p w14:paraId="6A984973" w14:textId="77777777" w:rsidR="00DB58B2" w:rsidRPr="00F70FB3" w:rsidRDefault="00DB58B2" w:rsidP="002F1335">
            <w:pPr>
              <w:jc w:val="center"/>
              <w:rPr>
                <w:sz w:val="20"/>
                <w:szCs w:val="24"/>
              </w:rPr>
            </w:pPr>
          </w:p>
        </w:tc>
        <w:tc>
          <w:tcPr>
            <w:tcW w:w="992" w:type="dxa"/>
            <w:vAlign w:val="center"/>
          </w:tcPr>
          <w:p w14:paraId="6F46A567" w14:textId="77777777" w:rsidR="00DB58B2" w:rsidRPr="00F70FB3" w:rsidRDefault="00DB58B2" w:rsidP="002F1335">
            <w:pPr>
              <w:jc w:val="center"/>
              <w:rPr>
                <w:sz w:val="20"/>
                <w:szCs w:val="24"/>
              </w:rPr>
            </w:pPr>
          </w:p>
        </w:tc>
      </w:tr>
      <w:tr w:rsidR="00DB58B2" w:rsidRPr="00F70FB3" w14:paraId="6C5C46A7" w14:textId="77777777" w:rsidTr="002F1335">
        <w:trPr>
          <w:trHeight w:val="360"/>
        </w:trPr>
        <w:tc>
          <w:tcPr>
            <w:tcW w:w="5813" w:type="dxa"/>
          </w:tcPr>
          <w:p w14:paraId="4DE82955" w14:textId="77777777" w:rsidR="00DB58B2" w:rsidRPr="00F70FB3" w:rsidRDefault="00DB58B2" w:rsidP="002F1335">
            <w:pPr>
              <w:jc w:val="both"/>
              <w:rPr>
                <w:sz w:val="20"/>
                <w:szCs w:val="24"/>
              </w:rPr>
            </w:pPr>
            <w:r w:rsidRPr="00F70FB3">
              <w:rPr>
                <w:sz w:val="20"/>
                <w:szCs w:val="24"/>
              </w:rPr>
              <w:t xml:space="preserve">Preencha o </w:t>
            </w:r>
            <w:r w:rsidRPr="00F70FB3">
              <w:rPr>
                <w:b/>
                <w:sz w:val="20"/>
                <w:szCs w:val="24"/>
              </w:rPr>
              <w:t xml:space="preserve">Diagrama 4 </w:t>
            </w:r>
            <w:r w:rsidRPr="00F70FB3">
              <w:rPr>
                <w:sz w:val="20"/>
                <w:szCs w:val="24"/>
              </w:rPr>
              <w:t>do</w:t>
            </w:r>
            <w:r w:rsidRPr="00F70FB3">
              <w:rPr>
                <w:b/>
                <w:sz w:val="20"/>
                <w:szCs w:val="24"/>
              </w:rPr>
              <w:t xml:space="preserve"> </w:t>
            </w:r>
            <w:r w:rsidRPr="00F70FB3">
              <w:rPr>
                <w:sz w:val="20"/>
                <w:szCs w:val="20"/>
              </w:rPr>
              <w:t xml:space="preserve">Anexo F1 </w:t>
            </w:r>
            <w:r w:rsidRPr="00F70FB3">
              <w:rPr>
                <w:sz w:val="20"/>
                <w:szCs w:val="24"/>
              </w:rPr>
              <w:t xml:space="preserve"> (croqui das instalações lógicas para cada ambiente), indicando, conforme legenda, se elas são RJ11, RJ45 simples ou RJ45 dupla. </w:t>
            </w:r>
          </w:p>
        </w:tc>
        <w:tc>
          <w:tcPr>
            <w:tcW w:w="2693" w:type="dxa"/>
            <w:vAlign w:val="center"/>
          </w:tcPr>
          <w:p w14:paraId="5E868DA0" w14:textId="77777777" w:rsidR="00DB58B2" w:rsidRPr="00F70FB3" w:rsidRDefault="00DB58B2" w:rsidP="002F1335">
            <w:pPr>
              <w:jc w:val="center"/>
              <w:rPr>
                <w:sz w:val="20"/>
                <w:szCs w:val="24"/>
              </w:rPr>
            </w:pPr>
          </w:p>
        </w:tc>
        <w:tc>
          <w:tcPr>
            <w:tcW w:w="709" w:type="dxa"/>
            <w:vAlign w:val="center"/>
          </w:tcPr>
          <w:p w14:paraId="6AF4149B" w14:textId="77777777" w:rsidR="00DB58B2" w:rsidRPr="00F70FB3" w:rsidRDefault="00DB58B2" w:rsidP="002F1335">
            <w:pPr>
              <w:jc w:val="center"/>
              <w:rPr>
                <w:sz w:val="20"/>
                <w:szCs w:val="24"/>
              </w:rPr>
            </w:pPr>
          </w:p>
        </w:tc>
        <w:tc>
          <w:tcPr>
            <w:tcW w:w="992" w:type="dxa"/>
            <w:vAlign w:val="center"/>
          </w:tcPr>
          <w:p w14:paraId="30C76436" w14:textId="77777777" w:rsidR="00DB58B2" w:rsidRPr="00F70FB3" w:rsidRDefault="00DB58B2" w:rsidP="002F1335">
            <w:pPr>
              <w:jc w:val="center"/>
              <w:rPr>
                <w:sz w:val="20"/>
                <w:szCs w:val="24"/>
              </w:rPr>
            </w:pPr>
          </w:p>
        </w:tc>
      </w:tr>
      <w:tr w:rsidR="00DB58B2" w:rsidRPr="00F70FB3" w14:paraId="694CFD4D" w14:textId="77777777" w:rsidTr="002F1335">
        <w:trPr>
          <w:trHeight w:val="360"/>
        </w:trPr>
        <w:tc>
          <w:tcPr>
            <w:tcW w:w="5813" w:type="dxa"/>
          </w:tcPr>
          <w:p w14:paraId="2B0F691C" w14:textId="77777777" w:rsidR="00DB58B2" w:rsidRPr="00F70FB3" w:rsidRDefault="00DB58B2" w:rsidP="002F1335">
            <w:pPr>
              <w:jc w:val="both"/>
              <w:rPr>
                <w:sz w:val="20"/>
                <w:szCs w:val="24"/>
              </w:rPr>
            </w:pPr>
            <w:r w:rsidRPr="00F70FB3">
              <w:rPr>
                <w:sz w:val="20"/>
                <w:szCs w:val="24"/>
              </w:rPr>
              <w:t xml:space="preserve">Os cabos conectados às tomadas estão corretamente </w:t>
            </w:r>
            <w:proofErr w:type="spellStart"/>
            <w:r w:rsidRPr="00F70FB3">
              <w:rPr>
                <w:sz w:val="20"/>
                <w:szCs w:val="24"/>
              </w:rPr>
              <w:t>crimpados</w:t>
            </w:r>
            <w:proofErr w:type="spellEnd"/>
            <w:r w:rsidRPr="00F70FB3">
              <w:rPr>
                <w:sz w:val="20"/>
                <w:szCs w:val="24"/>
              </w:rPr>
              <w:t>?</w:t>
            </w:r>
          </w:p>
        </w:tc>
        <w:tc>
          <w:tcPr>
            <w:tcW w:w="2693" w:type="dxa"/>
            <w:vAlign w:val="center"/>
          </w:tcPr>
          <w:p w14:paraId="09401524" w14:textId="77777777" w:rsidR="00DB58B2" w:rsidRPr="00F70FB3" w:rsidRDefault="00DB58B2" w:rsidP="002F1335">
            <w:pPr>
              <w:jc w:val="center"/>
              <w:rPr>
                <w:sz w:val="20"/>
                <w:szCs w:val="24"/>
              </w:rPr>
            </w:pPr>
          </w:p>
        </w:tc>
        <w:tc>
          <w:tcPr>
            <w:tcW w:w="709" w:type="dxa"/>
            <w:vAlign w:val="center"/>
          </w:tcPr>
          <w:p w14:paraId="7A77C1DE" w14:textId="77777777" w:rsidR="00DB58B2" w:rsidRPr="00F70FB3" w:rsidRDefault="00DB58B2" w:rsidP="002F1335">
            <w:pPr>
              <w:jc w:val="center"/>
              <w:rPr>
                <w:sz w:val="20"/>
                <w:szCs w:val="24"/>
              </w:rPr>
            </w:pPr>
          </w:p>
        </w:tc>
        <w:tc>
          <w:tcPr>
            <w:tcW w:w="992" w:type="dxa"/>
            <w:vAlign w:val="center"/>
          </w:tcPr>
          <w:p w14:paraId="5F555FE7" w14:textId="77777777" w:rsidR="00DB58B2" w:rsidRPr="00F70FB3" w:rsidRDefault="00DB58B2" w:rsidP="002F1335">
            <w:pPr>
              <w:jc w:val="center"/>
              <w:rPr>
                <w:sz w:val="20"/>
                <w:szCs w:val="24"/>
              </w:rPr>
            </w:pPr>
          </w:p>
        </w:tc>
      </w:tr>
      <w:tr w:rsidR="00DB58B2" w:rsidRPr="00F70FB3" w14:paraId="3137756D" w14:textId="77777777" w:rsidTr="002F1335">
        <w:trPr>
          <w:trHeight w:val="360"/>
        </w:trPr>
        <w:tc>
          <w:tcPr>
            <w:tcW w:w="5813" w:type="dxa"/>
          </w:tcPr>
          <w:p w14:paraId="499E71C0" w14:textId="77777777" w:rsidR="00DB58B2" w:rsidRPr="00F70FB3" w:rsidRDefault="00DB58B2" w:rsidP="002F1335">
            <w:pPr>
              <w:jc w:val="both"/>
              <w:rPr>
                <w:sz w:val="20"/>
                <w:szCs w:val="24"/>
              </w:rPr>
            </w:pPr>
            <w:r w:rsidRPr="00F70FB3">
              <w:rPr>
                <w:sz w:val="20"/>
                <w:szCs w:val="24"/>
              </w:rPr>
              <w:t>Existem situações tecnicamente incorretas quanto às instalações lógicas? Liste-as.</w:t>
            </w:r>
          </w:p>
        </w:tc>
        <w:tc>
          <w:tcPr>
            <w:tcW w:w="2693" w:type="dxa"/>
            <w:vAlign w:val="center"/>
          </w:tcPr>
          <w:p w14:paraId="5E7EB97A" w14:textId="77777777" w:rsidR="00DB58B2" w:rsidRPr="00F70FB3" w:rsidRDefault="00DB58B2" w:rsidP="002F1335">
            <w:pPr>
              <w:jc w:val="center"/>
              <w:rPr>
                <w:sz w:val="20"/>
                <w:szCs w:val="24"/>
              </w:rPr>
            </w:pPr>
          </w:p>
        </w:tc>
        <w:tc>
          <w:tcPr>
            <w:tcW w:w="709" w:type="dxa"/>
            <w:vAlign w:val="center"/>
          </w:tcPr>
          <w:p w14:paraId="3E9E5849" w14:textId="77777777" w:rsidR="00DB58B2" w:rsidRPr="00F70FB3" w:rsidRDefault="00DB58B2" w:rsidP="002F1335">
            <w:pPr>
              <w:jc w:val="center"/>
              <w:rPr>
                <w:sz w:val="20"/>
                <w:szCs w:val="24"/>
              </w:rPr>
            </w:pPr>
          </w:p>
        </w:tc>
        <w:tc>
          <w:tcPr>
            <w:tcW w:w="992" w:type="dxa"/>
            <w:vAlign w:val="center"/>
          </w:tcPr>
          <w:p w14:paraId="5BADAFA0" w14:textId="77777777" w:rsidR="00DB58B2" w:rsidRPr="00F70FB3" w:rsidRDefault="00DB58B2" w:rsidP="002F1335">
            <w:pPr>
              <w:jc w:val="center"/>
              <w:rPr>
                <w:sz w:val="20"/>
                <w:szCs w:val="24"/>
              </w:rPr>
            </w:pPr>
          </w:p>
        </w:tc>
      </w:tr>
    </w:tbl>
    <w:p w14:paraId="37A0AA71"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74624" behindDoc="0" locked="0" layoutInCell="1" allowOverlap="1" wp14:anchorId="51DDFEC9" wp14:editId="4C844DD8">
                <wp:simplePos x="0" y="0"/>
                <wp:positionH relativeFrom="column">
                  <wp:posOffset>-173990</wp:posOffset>
                </wp:positionH>
                <wp:positionV relativeFrom="paragraph">
                  <wp:posOffset>95250</wp:posOffset>
                </wp:positionV>
                <wp:extent cx="6457950" cy="668020"/>
                <wp:effectExtent l="0" t="0" r="19050" b="17780"/>
                <wp:wrapNone/>
                <wp:docPr id="5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57950" cy="668020"/>
                        </a:xfrm>
                        <a:prstGeom prst="rect">
                          <a:avLst/>
                        </a:prstGeom>
                        <a:solidFill>
                          <a:srgbClr val="FFFFFF"/>
                        </a:solidFill>
                        <a:ln w="9525">
                          <a:solidFill>
                            <a:srgbClr val="000000"/>
                          </a:solidFill>
                          <a:miter lim="800000"/>
                          <a:headEnd/>
                          <a:tailEnd/>
                        </a:ln>
                      </wps:spPr>
                      <wps:txbx>
                        <w:txbxContent>
                          <w:p w14:paraId="6BBE6C5D" w14:textId="77777777" w:rsidR="004226CE" w:rsidRDefault="004226CE" w:rsidP="00DB58B2">
                            <w:pPr>
                              <w:rPr>
                                <w:rFonts w:ascii="Garamond" w:hAnsi="Garamond"/>
                              </w:rPr>
                            </w:pPr>
                            <w:r>
                              <w:rPr>
                                <w:rFonts w:ascii="Garamond" w:hAnsi="Garamond"/>
                              </w:rPr>
                              <w:t>Fotos das tomadas de lógica: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13.7pt;margin-top:7.5pt;width:508.5pt;height:52.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">
                <v:textbox>
                  <w:txbxContent>
                    <w:p w14:paraId="6BBE6C5D" w14:textId="77777777" w:rsidR="004226CE" w:rsidRDefault="004226CE" w:rsidP="00DB58B2">
                      <w:pPr>
                        <w:rPr>
                          <w:rFonts w:ascii="Garamond" w:hAnsi="Garamond"/>
                        </w:rPr>
                      </w:pPr>
                      <w:r>
                        <w:rPr>
                          <w:rFonts w:ascii="Garamond" w:hAnsi="Garamond"/>
                        </w:rPr>
                        <w:t>Fotos das tomadas de lógica:</w:t>
                      </w:r>
                    </w:p>
                  </w:txbxContent>
                </v:textbox>
              </v:shape>
            </w:pict>
          </mc:Fallback>
        </mc:AlternateContent>
      </w:r>
    </w:p>
    <w:p w14:paraId="29B794B5" w14:textId="77777777" w:rsidR="00DB58B2" w:rsidRPr="00F70FB3" w:rsidRDefault="00DB58B2" w:rsidP="00DB58B2">
      <w:pPr>
        <w:spacing w:after="200" w:line="276" w:lineRule="auto"/>
        <w:rPr>
          <w:lang w:eastAsia="en-US"/>
        </w:rPr>
      </w:pPr>
    </w:p>
    <w:p w14:paraId="02D0AD90" w14:textId="77777777" w:rsidR="00DB58B2" w:rsidRPr="00F70FB3" w:rsidRDefault="00DB58B2" w:rsidP="00DB58B2">
      <w:pPr>
        <w:spacing w:after="200" w:line="276" w:lineRule="auto"/>
        <w:rPr>
          <w:lang w:eastAsia="en-US"/>
        </w:rPr>
      </w:pPr>
    </w:p>
    <w:tbl>
      <w:tblPr>
        <w:tblStyle w:val="Tabelacomgrade21"/>
        <w:tblW w:w="10207" w:type="dxa"/>
        <w:tblInd w:w="-176" w:type="dxa"/>
        <w:tblLayout w:type="fixed"/>
        <w:tblLook w:val="04A0" w:firstRow="1" w:lastRow="0" w:firstColumn="1" w:lastColumn="0" w:noHBand="0" w:noVBand="1"/>
      </w:tblPr>
      <w:tblGrid>
        <w:gridCol w:w="5813"/>
        <w:gridCol w:w="2693"/>
        <w:gridCol w:w="709"/>
        <w:gridCol w:w="992"/>
      </w:tblGrid>
      <w:tr w:rsidR="00DB58B2" w:rsidRPr="00F70FB3" w14:paraId="653E1C9E" w14:textId="77777777" w:rsidTr="002F1335">
        <w:trPr>
          <w:trHeight w:val="298"/>
        </w:trPr>
        <w:tc>
          <w:tcPr>
            <w:tcW w:w="10207" w:type="dxa"/>
            <w:gridSpan w:val="4"/>
            <w:shd w:val="clear" w:color="auto" w:fill="D9D9D9"/>
            <w:vAlign w:val="center"/>
          </w:tcPr>
          <w:p w14:paraId="1A9F1D92" w14:textId="77777777" w:rsidR="00DB58B2" w:rsidRPr="00F70FB3" w:rsidRDefault="00DB58B2" w:rsidP="002F1335">
            <w:pPr>
              <w:jc w:val="center"/>
              <w:rPr>
                <w:b/>
                <w:sz w:val="20"/>
                <w:szCs w:val="24"/>
              </w:rPr>
            </w:pPr>
            <w:r w:rsidRPr="00F70FB3">
              <w:rPr>
                <w:b/>
                <w:sz w:val="20"/>
                <w:szCs w:val="24"/>
              </w:rPr>
              <w:t>INSTALAÇÕES LÓGICAS</w:t>
            </w:r>
          </w:p>
        </w:tc>
      </w:tr>
      <w:tr w:rsidR="00DB58B2" w:rsidRPr="00F70FB3" w14:paraId="2105AF20" w14:textId="77777777" w:rsidTr="002F1335">
        <w:trPr>
          <w:trHeight w:val="298"/>
        </w:trPr>
        <w:tc>
          <w:tcPr>
            <w:tcW w:w="10207" w:type="dxa"/>
            <w:gridSpan w:val="4"/>
            <w:shd w:val="clear" w:color="auto" w:fill="D9D9D9"/>
            <w:vAlign w:val="center"/>
          </w:tcPr>
          <w:p w14:paraId="1ADCBB2F" w14:textId="77777777" w:rsidR="00DB58B2" w:rsidRPr="00F70FB3" w:rsidRDefault="00DB58B2" w:rsidP="00DB58B2">
            <w:pPr>
              <w:numPr>
                <w:ilvl w:val="0"/>
                <w:numId w:val="68"/>
              </w:numPr>
              <w:contextualSpacing/>
              <w:jc w:val="center"/>
              <w:rPr>
                <w:b/>
                <w:sz w:val="20"/>
                <w:szCs w:val="24"/>
              </w:rPr>
            </w:pPr>
            <w:r w:rsidRPr="00F70FB3">
              <w:rPr>
                <w:b/>
                <w:sz w:val="20"/>
                <w:szCs w:val="24"/>
              </w:rPr>
              <w:t>RACK/PRATELEIRA DOS EQUIPAMENTOS DE DADOS</w:t>
            </w:r>
          </w:p>
        </w:tc>
      </w:tr>
      <w:tr w:rsidR="00DB58B2" w:rsidRPr="00F70FB3" w14:paraId="3D649949" w14:textId="77777777" w:rsidTr="002F1335">
        <w:trPr>
          <w:trHeight w:val="298"/>
        </w:trPr>
        <w:tc>
          <w:tcPr>
            <w:tcW w:w="10207" w:type="dxa"/>
            <w:gridSpan w:val="4"/>
            <w:shd w:val="clear" w:color="auto" w:fill="D9D9D9"/>
            <w:vAlign w:val="center"/>
          </w:tcPr>
          <w:p w14:paraId="721C292D" w14:textId="77777777" w:rsidR="00DB58B2" w:rsidRPr="00F70FB3" w:rsidRDefault="00DB58B2" w:rsidP="002F1335">
            <w:pPr>
              <w:contextualSpacing/>
              <w:jc w:val="center"/>
              <w:rPr>
                <w:b/>
                <w:sz w:val="20"/>
                <w:szCs w:val="24"/>
              </w:rPr>
            </w:pPr>
            <w:r w:rsidRPr="00F70FB3">
              <w:rPr>
                <w:b/>
                <w:sz w:val="20"/>
                <w:szCs w:val="24"/>
              </w:rPr>
              <w:t>AMBIENTE:_________________</w:t>
            </w:r>
          </w:p>
        </w:tc>
      </w:tr>
      <w:tr w:rsidR="00DB58B2" w:rsidRPr="00F70FB3" w14:paraId="27F0EEAB" w14:textId="77777777" w:rsidTr="002F1335">
        <w:trPr>
          <w:trHeight w:val="184"/>
        </w:trPr>
        <w:tc>
          <w:tcPr>
            <w:tcW w:w="5813" w:type="dxa"/>
            <w:vMerge w:val="restart"/>
            <w:shd w:val="clear" w:color="auto" w:fill="D9D9D9"/>
            <w:vAlign w:val="center"/>
          </w:tcPr>
          <w:p w14:paraId="57595BC3" w14:textId="77777777" w:rsidR="00DB58B2" w:rsidRPr="00F70FB3" w:rsidRDefault="00DB58B2" w:rsidP="002F1335">
            <w:pPr>
              <w:jc w:val="center"/>
              <w:rPr>
                <w:sz w:val="20"/>
                <w:szCs w:val="24"/>
              </w:rPr>
            </w:pPr>
            <w:r w:rsidRPr="00F70FB3">
              <w:rPr>
                <w:sz w:val="20"/>
                <w:szCs w:val="24"/>
              </w:rPr>
              <w:t>DESCRIÇÃO</w:t>
            </w:r>
          </w:p>
        </w:tc>
        <w:tc>
          <w:tcPr>
            <w:tcW w:w="2693" w:type="dxa"/>
            <w:vMerge w:val="restart"/>
            <w:shd w:val="clear" w:color="auto" w:fill="D9D9D9"/>
            <w:vAlign w:val="center"/>
          </w:tcPr>
          <w:p w14:paraId="1A22244E" w14:textId="77777777" w:rsidR="00DB58B2" w:rsidRPr="00F70FB3" w:rsidRDefault="00DB58B2" w:rsidP="002F1335">
            <w:pPr>
              <w:jc w:val="center"/>
              <w:rPr>
                <w:sz w:val="20"/>
                <w:szCs w:val="24"/>
              </w:rPr>
            </w:pPr>
            <w:r w:rsidRPr="00F70FB3">
              <w:rPr>
                <w:sz w:val="20"/>
                <w:szCs w:val="24"/>
              </w:rPr>
              <w:t>INFORMAÇÕES</w:t>
            </w:r>
          </w:p>
        </w:tc>
        <w:tc>
          <w:tcPr>
            <w:tcW w:w="1701" w:type="dxa"/>
            <w:gridSpan w:val="2"/>
            <w:shd w:val="clear" w:color="auto" w:fill="D9D9D9"/>
            <w:vAlign w:val="center"/>
          </w:tcPr>
          <w:p w14:paraId="2AD77D5C" w14:textId="77777777" w:rsidR="00DB58B2" w:rsidRPr="00F70FB3" w:rsidRDefault="00DB58B2" w:rsidP="002F1335">
            <w:pPr>
              <w:jc w:val="center"/>
              <w:rPr>
                <w:sz w:val="20"/>
                <w:szCs w:val="24"/>
              </w:rPr>
            </w:pPr>
            <w:r w:rsidRPr="00F70FB3">
              <w:rPr>
                <w:sz w:val="20"/>
                <w:szCs w:val="24"/>
              </w:rPr>
              <w:t>ESTADO</w:t>
            </w:r>
          </w:p>
        </w:tc>
      </w:tr>
      <w:tr w:rsidR="00DB58B2" w:rsidRPr="00F70FB3" w14:paraId="7F4926DB" w14:textId="77777777" w:rsidTr="002F1335">
        <w:trPr>
          <w:trHeight w:val="300"/>
        </w:trPr>
        <w:tc>
          <w:tcPr>
            <w:tcW w:w="5813" w:type="dxa"/>
            <w:vMerge/>
            <w:shd w:val="clear" w:color="auto" w:fill="D9D9D9"/>
            <w:vAlign w:val="center"/>
          </w:tcPr>
          <w:p w14:paraId="6100CB18" w14:textId="77777777" w:rsidR="00DB58B2" w:rsidRPr="00F70FB3" w:rsidRDefault="00DB58B2" w:rsidP="002F1335">
            <w:pPr>
              <w:jc w:val="center"/>
              <w:rPr>
                <w:sz w:val="20"/>
                <w:szCs w:val="24"/>
              </w:rPr>
            </w:pPr>
          </w:p>
        </w:tc>
        <w:tc>
          <w:tcPr>
            <w:tcW w:w="2693" w:type="dxa"/>
            <w:vMerge/>
            <w:shd w:val="clear" w:color="auto" w:fill="D9D9D9"/>
            <w:vAlign w:val="center"/>
          </w:tcPr>
          <w:p w14:paraId="767C41AA" w14:textId="77777777" w:rsidR="00DB58B2" w:rsidRPr="00F70FB3" w:rsidRDefault="00DB58B2" w:rsidP="002F1335">
            <w:pPr>
              <w:jc w:val="center"/>
              <w:rPr>
                <w:sz w:val="20"/>
                <w:szCs w:val="24"/>
              </w:rPr>
            </w:pPr>
          </w:p>
        </w:tc>
        <w:tc>
          <w:tcPr>
            <w:tcW w:w="709" w:type="dxa"/>
            <w:shd w:val="clear" w:color="auto" w:fill="D9D9D9"/>
            <w:vAlign w:val="center"/>
          </w:tcPr>
          <w:p w14:paraId="17F010D2" w14:textId="77777777" w:rsidR="00DB58B2" w:rsidRPr="00F70FB3" w:rsidRDefault="00DB58B2" w:rsidP="002F1335">
            <w:pPr>
              <w:jc w:val="center"/>
              <w:rPr>
                <w:b/>
                <w:sz w:val="20"/>
                <w:szCs w:val="24"/>
              </w:rPr>
            </w:pPr>
            <w:r w:rsidRPr="00F70FB3">
              <w:rPr>
                <w:b/>
                <w:sz w:val="20"/>
                <w:szCs w:val="24"/>
              </w:rPr>
              <w:t>OK</w:t>
            </w:r>
          </w:p>
        </w:tc>
        <w:tc>
          <w:tcPr>
            <w:tcW w:w="992" w:type="dxa"/>
            <w:shd w:val="clear" w:color="auto" w:fill="D9D9D9"/>
            <w:vAlign w:val="center"/>
          </w:tcPr>
          <w:p w14:paraId="6FC1F7B7" w14:textId="77777777" w:rsidR="00DB58B2" w:rsidRPr="00F70FB3" w:rsidRDefault="00DB58B2" w:rsidP="002F1335">
            <w:pPr>
              <w:jc w:val="center"/>
              <w:rPr>
                <w:b/>
                <w:sz w:val="20"/>
                <w:szCs w:val="24"/>
              </w:rPr>
            </w:pPr>
            <w:r w:rsidRPr="00F70FB3">
              <w:rPr>
                <w:b/>
                <w:sz w:val="20"/>
                <w:szCs w:val="24"/>
              </w:rPr>
              <w:t>NOK</w:t>
            </w:r>
          </w:p>
        </w:tc>
      </w:tr>
      <w:tr w:rsidR="00DB58B2" w:rsidRPr="00F70FB3" w14:paraId="3C13A640" w14:textId="77777777" w:rsidTr="002F1335">
        <w:trPr>
          <w:trHeight w:val="360"/>
        </w:trPr>
        <w:tc>
          <w:tcPr>
            <w:tcW w:w="5813" w:type="dxa"/>
          </w:tcPr>
          <w:p w14:paraId="346497AB" w14:textId="77777777" w:rsidR="00DB58B2" w:rsidRPr="00F70FB3" w:rsidRDefault="00DB58B2" w:rsidP="002F1335">
            <w:pPr>
              <w:jc w:val="both"/>
              <w:rPr>
                <w:sz w:val="20"/>
                <w:szCs w:val="24"/>
              </w:rPr>
            </w:pPr>
            <w:r w:rsidRPr="00F70FB3">
              <w:rPr>
                <w:sz w:val="20"/>
                <w:szCs w:val="24"/>
              </w:rPr>
              <w:t>Existe rack/prateleira para os equipamentos de dados do Cartório Eleitoral?</w:t>
            </w:r>
          </w:p>
        </w:tc>
        <w:tc>
          <w:tcPr>
            <w:tcW w:w="2693" w:type="dxa"/>
            <w:vAlign w:val="center"/>
          </w:tcPr>
          <w:p w14:paraId="121B5B8F" w14:textId="77777777" w:rsidR="00DB58B2" w:rsidRPr="00F70FB3" w:rsidRDefault="00DB58B2" w:rsidP="002F1335">
            <w:pPr>
              <w:jc w:val="center"/>
              <w:rPr>
                <w:sz w:val="20"/>
                <w:szCs w:val="24"/>
              </w:rPr>
            </w:pPr>
          </w:p>
        </w:tc>
        <w:tc>
          <w:tcPr>
            <w:tcW w:w="709" w:type="dxa"/>
            <w:vAlign w:val="center"/>
          </w:tcPr>
          <w:p w14:paraId="3E9427A9" w14:textId="77777777" w:rsidR="00DB58B2" w:rsidRPr="00F70FB3" w:rsidRDefault="00DB58B2" w:rsidP="002F1335">
            <w:pPr>
              <w:jc w:val="center"/>
              <w:rPr>
                <w:sz w:val="20"/>
                <w:szCs w:val="24"/>
              </w:rPr>
            </w:pPr>
          </w:p>
        </w:tc>
        <w:tc>
          <w:tcPr>
            <w:tcW w:w="992" w:type="dxa"/>
            <w:vAlign w:val="center"/>
          </w:tcPr>
          <w:p w14:paraId="54C24666" w14:textId="77777777" w:rsidR="00DB58B2" w:rsidRPr="00F70FB3" w:rsidRDefault="00DB58B2" w:rsidP="002F1335">
            <w:pPr>
              <w:jc w:val="center"/>
              <w:rPr>
                <w:sz w:val="20"/>
                <w:szCs w:val="24"/>
              </w:rPr>
            </w:pPr>
          </w:p>
        </w:tc>
      </w:tr>
      <w:tr w:rsidR="00DB58B2" w:rsidRPr="00F70FB3" w14:paraId="145FC159" w14:textId="77777777" w:rsidTr="002F1335">
        <w:trPr>
          <w:trHeight w:val="360"/>
        </w:trPr>
        <w:tc>
          <w:tcPr>
            <w:tcW w:w="5813" w:type="dxa"/>
          </w:tcPr>
          <w:p w14:paraId="58DDAE01" w14:textId="77777777" w:rsidR="00DB58B2" w:rsidRPr="00F70FB3" w:rsidRDefault="00DB58B2" w:rsidP="002F1335">
            <w:pPr>
              <w:jc w:val="both"/>
              <w:rPr>
                <w:sz w:val="20"/>
                <w:szCs w:val="24"/>
              </w:rPr>
            </w:pPr>
            <w:r w:rsidRPr="00F70FB3">
              <w:rPr>
                <w:sz w:val="20"/>
                <w:szCs w:val="24"/>
              </w:rPr>
              <w:t>Informe as dimensões do rack/prateleira que acomoda os equipamentos de dados (</w:t>
            </w:r>
            <w:proofErr w:type="spellStart"/>
            <w:r w:rsidRPr="00F70FB3">
              <w:rPr>
                <w:sz w:val="20"/>
                <w:szCs w:val="24"/>
              </w:rPr>
              <w:t>LxAxP</w:t>
            </w:r>
            <w:proofErr w:type="spellEnd"/>
            <w:r w:rsidRPr="00F70FB3">
              <w:rPr>
                <w:sz w:val="20"/>
                <w:szCs w:val="24"/>
              </w:rPr>
              <w:t>).</w:t>
            </w:r>
          </w:p>
        </w:tc>
        <w:tc>
          <w:tcPr>
            <w:tcW w:w="2693" w:type="dxa"/>
            <w:vAlign w:val="center"/>
          </w:tcPr>
          <w:p w14:paraId="4B694483" w14:textId="77777777" w:rsidR="00DB58B2" w:rsidRPr="00F70FB3" w:rsidRDefault="00DB58B2" w:rsidP="002F1335">
            <w:pPr>
              <w:jc w:val="center"/>
              <w:rPr>
                <w:sz w:val="20"/>
                <w:szCs w:val="24"/>
              </w:rPr>
            </w:pPr>
          </w:p>
        </w:tc>
        <w:tc>
          <w:tcPr>
            <w:tcW w:w="709" w:type="dxa"/>
            <w:vAlign w:val="center"/>
          </w:tcPr>
          <w:p w14:paraId="207641DD" w14:textId="77777777" w:rsidR="00DB58B2" w:rsidRPr="00F70FB3" w:rsidRDefault="00DB58B2" w:rsidP="002F1335">
            <w:pPr>
              <w:jc w:val="center"/>
              <w:rPr>
                <w:sz w:val="20"/>
                <w:szCs w:val="24"/>
              </w:rPr>
            </w:pPr>
          </w:p>
        </w:tc>
        <w:tc>
          <w:tcPr>
            <w:tcW w:w="992" w:type="dxa"/>
            <w:vAlign w:val="center"/>
          </w:tcPr>
          <w:p w14:paraId="73C980D1" w14:textId="77777777" w:rsidR="00DB58B2" w:rsidRPr="00F70FB3" w:rsidRDefault="00DB58B2" w:rsidP="002F1335">
            <w:pPr>
              <w:jc w:val="center"/>
              <w:rPr>
                <w:sz w:val="20"/>
                <w:szCs w:val="24"/>
              </w:rPr>
            </w:pPr>
          </w:p>
        </w:tc>
      </w:tr>
      <w:tr w:rsidR="00DB58B2" w:rsidRPr="00F70FB3" w14:paraId="78F61158" w14:textId="77777777" w:rsidTr="002F1335">
        <w:trPr>
          <w:trHeight w:val="360"/>
        </w:trPr>
        <w:tc>
          <w:tcPr>
            <w:tcW w:w="5813" w:type="dxa"/>
          </w:tcPr>
          <w:p w14:paraId="38892AB4" w14:textId="77777777" w:rsidR="00DB58B2" w:rsidRPr="00F70FB3" w:rsidRDefault="00DB58B2" w:rsidP="002F1335">
            <w:pPr>
              <w:jc w:val="both"/>
              <w:rPr>
                <w:sz w:val="20"/>
                <w:szCs w:val="24"/>
              </w:rPr>
            </w:pPr>
            <w:r w:rsidRPr="00F70FB3">
              <w:rPr>
                <w:sz w:val="20"/>
                <w:szCs w:val="24"/>
              </w:rPr>
              <w:t>O rack/prateleira está organizado?</w:t>
            </w:r>
          </w:p>
        </w:tc>
        <w:tc>
          <w:tcPr>
            <w:tcW w:w="2693" w:type="dxa"/>
            <w:vAlign w:val="center"/>
          </w:tcPr>
          <w:p w14:paraId="01381E26" w14:textId="77777777" w:rsidR="00DB58B2" w:rsidRPr="00F70FB3" w:rsidRDefault="00DB58B2" w:rsidP="002F1335">
            <w:pPr>
              <w:jc w:val="center"/>
              <w:rPr>
                <w:sz w:val="20"/>
                <w:szCs w:val="24"/>
              </w:rPr>
            </w:pPr>
          </w:p>
        </w:tc>
        <w:tc>
          <w:tcPr>
            <w:tcW w:w="709" w:type="dxa"/>
            <w:vAlign w:val="center"/>
          </w:tcPr>
          <w:p w14:paraId="60E95AB7" w14:textId="77777777" w:rsidR="00DB58B2" w:rsidRPr="00F70FB3" w:rsidRDefault="00DB58B2" w:rsidP="002F1335">
            <w:pPr>
              <w:jc w:val="center"/>
              <w:rPr>
                <w:sz w:val="20"/>
                <w:szCs w:val="24"/>
              </w:rPr>
            </w:pPr>
          </w:p>
        </w:tc>
        <w:tc>
          <w:tcPr>
            <w:tcW w:w="992" w:type="dxa"/>
            <w:vAlign w:val="center"/>
          </w:tcPr>
          <w:p w14:paraId="734A002F" w14:textId="77777777" w:rsidR="00DB58B2" w:rsidRPr="00F70FB3" w:rsidRDefault="00DB58B2" w:rsidP="002F1335">
            <w:pPr>
              <w:jc w:val="center"/>
              <w:rPr>
                <w:sz w:val="20"/>
                <w:szCs w:val="24"/>
              </w:rPr>
            </w:pPr>
          </w:p>
        </w:tc>
      </w:tr>
      <w:tr w:rsidR="00DB58B2" w:rsidRPr="00F70FB3" w14:paraId="2656055D" w14:textId="77777777" w:rsidTr="002F1335">
        <w:trPr>
          <w:trHeight w:val="360"/>
        </w:trPr>
        <w:tc>
          <w:tcPr>
            <w:tcW w:w="5813" w:type="dxa"/>
          </w:tcPr>
          <w:p w14:paraId="130449FE" w14:textId="77777777" w:rsidR="00DB58B2" w:rsidRPr="00F70FB3" w:rsidRDefault="00DB58B2" w:rsidP="002F1335">
            <w:pPr>
              <w:jc w:val="both"/>
              <w:rPr>
                <w:sz w:val="20"/>
                <w:szCs w:val="24"/>
              </w:rPr>
            </w:pPr>
            <w:r w:rsidRPr="00F70FB3">
              <w:rPr>
                <w:sz w:val="20"/>
                <w:szCs w:val="24"/>
              </w:rPr>
              <w:t>Existe nobreak ligado aos equipamentos de dados? Descreva as características do nobreak (marca, modelo e potência).</w:t>
            </w:r>
          </w:p>
        </w:tc>
        <w:tc>
          <w:tcPr>
            <w:tcW w:w="2693" w:type="dxa"/>
            <w:vAlign w:val="center"/>
          </w:tcPr>
          <w:p w14:paraId="269753D7" w14:textId="77777777" w:rsidR="00DB58B2" w:rsidRPr="00F70FB3" w:rsidRDefault="00DB58B2" w:rsidP="002F1335">
            <w:pPr>
              <w:rPr>
                <w:sz w:val="20"/>
                <w:szCs w:val="24"/>
              </w:rPr>
            </w:pPr>
          </w:p>
        </w:tc>
        <w:tc>
          <w:tcPr>
            <w:tcW w:w="709" w:type="dxa"/>
            <w:vAlign w:val="center"/>
          </w:tcPr>
          <w:p w14:paraId="16782C49" w14:textId="77777777" w:rsidR="00DB58B2" w:rsidRPr="00F70FB3" w:rsidRDefault="00DB58B2" w:rsidP="002F1335">
            <w:pPr>
              <w:jc w:val="center"/>
              <w:rPr>
                <w:sz w:val="20"/>
                <w:szCs w:val="24"/>
              </w:rPr>
            </w:pPr>
          </w:p>
        </w:tc>
        <w:tc>
          <w:tcPr>
            <w:tcW w:w="992" w:type="dxa"/>
            <w:vAlign w:val="center"/>
          </w:tcPr>
          <w:p w14:paraId="1B47A372" w14:textId="77777777" w:rsidR="00DB58B2" w:rsidRPr="00F70FB3" w:rsidRDefault="00DB58B2" w:rsidP="002F1335">
            <w:pPr>
              <w:jc w:val="center"/>
              <w:rPr>
                <w:sz w:val="20"/>
                <w:szCs w:val="24"/>
              </w:rPr>
            </w:pPr>
          </w:p>
        </w:tc>
      </w:tr>
      <w:tr w:rsidR="00DB58B2" w:rsidRPr="00F70FB3" w14:paraId="79065F40" w14:textId="77777777" w:rsidTr="002F1335">
        <w:trPr>
          <w:trHeight w:val="360"/>
        </w:trPr>
        <w:tc>
          <w:tcPr>
            <w:tcW w:w="5813" w:type="dxa"/>
          </w:tcPr>
          <w:p w14:paraId="4D18760F" w14:textId="77777777" w:rsidR="00DB58B2" w:rsidRPr="00F70FB3" w:rsidRDefault="00DB58B2" w:rsidP="002F1335">
            <w:pPr>
              <w:jc w:val="both"/>
              <w:rPr>
                <w:sz w:val="20"/>
                <w:szCs w:val="24"/>
              </w:rPr>
            </w:pPr>
            <w:r w:rsidRPr="00F70FB3">
              <w:rPr>
                <w:sz w:val="20"/>
                <w:szCs w:val="24"/>
              </w:rPr>
              <w:t xml:space="preserve">Está correto o posicionamento dos pinos de fase, neutro e terra das tomadas que atendem aos equipamentos de dados (o posicionamento correto está indicado no Diagrama 3 do </w:t>
            </w:r>
            <w:r w:rsidRPr="00F70FB3">
              <w:rPr>
                <w:sz w:val="20"/>
                <w:szCs w:val="20"/>
              </w:rPr>
              <w:t xml:space="preserve">Anexo F1 </w:t>
            </w:r>
            <w:r w:rsidRPr="00F70FB3">
              <w:rPr>
                <w:sz w:val="20"/>
                <w:szCs w:val="24"/>
              </w:rPr>
              <w:t>)?</w:t>
            </w:r>
          </w:p>
        </w:tc>
        <w:tc>
          <w:tcPr>
            <w:tcW w:w="2693" w:type="dxa"/>
            <w:vAlign w:val="center"/>
          </w:tcPr>
          <w:p w14:paraId="3E75FCE9" w14:textId="77777777" w:rsidR="00DB58B2" w:rsidRPr="00F70FB3" w:rsidRDefault="00DB58B2" w:rsidP="002F1335">
            <w:pPr>
              <w:rPr>
                <w:sz w:val="20"/>
                <w:szCs w:val="24"/>
              </w:rPr>
            </w:pPr>
          </w:p>
        </w:tc>
        <w:tc>
          <w:tcPr>
            <w:tcW w:w="709" w:type="dxa"/>
            <w:vAlign w:val="center"/>
          </w:tcPr>
          <w:p w14:paraId="4F7439DB" w14:textId="77777777" w:rsidR="00DB58B2" w:rsidRPr="00F70FB3" w:rsidRDefault="00DB58B2" w:rsidP="002F1335">
            <w:pPr>
              <w:jc w:val="center"/>
              <w:rPr>
                <w:sz w:val="20"/>
                <w:szCs w:val="24"/>
              </w:rPr>
            </w:pPr>
          </w:p>
        </w:tc>
        <w:tc>
          <w:tcPr>
            <w:tcW w:w="992" w:type="dxa"/>
            <w:vAlign w:val="center"/>
          </w:tcPr>
          <w:p w14:paraId="38DC5DC7" w14:textId="77777777" w:rsidR="00DB58B2" w:rsidRPr="00F70FB3" w:rsidRDefault="00DB58B2" w:rsidP="002F1335">
            <w:pPr>
              <w:jc w:val="center"/>
              <w:rPr>
                <w:sz w:val="20"/>
                <w:szCs w:val="24"/>
              </w:rPr>
            </w:pPr>
          </w:p>
        </w:tc>
      </w:tr>
      <w:tr w:rsidR="00DB58B2" w:rsidRPr="00F70FB3" w14:paraId="576BAD34" w14:textId="77777777" w:rsidTr="002F1335">
        <w:trPr>
          <w:trHeight w:val="360"/>
        </w:trPr>
        <w:tc>
          <w:tcPr>
            <w:tcW w:w="5813" w:type="dxa"/>
          </w:tcPr>
          <w:p w14:paraId="048110CA" w14:textId="77777777" w:rsidR="00DB58B2" w:rsidRPr="00F70FB3" w:rsidRDefault="00DB58B2" w:rsidP="002F1335">
            <w:pPr>
              <w:jc w:val="both"/>
              <w:rPr>
                <w:sz w:val="20"/>
                <w:szCs w:val="24"/>
              </w:rPr>
            </w:pPr>
            <w:r w:rsidRPr="00F70FB3">
              <w:rPr>
                <w:sz w:val="20"/>
                <w:szCs w:val="24"/>
              </w:rPr>
              <w:t>O neutro e o terra das tomadas que atendem aos equipamentos de dados estão vinculados?</w:t>
            </w:r>
          </w:p>
        </w:tc>
        <w:tc>
          <w:tcPr>
            <w:tcW w:w="2693" w:type="dxa"/>
            <w:vAlign w:val="center"/>
          </w:tcPr>
          <w:p w14:paraId="666DD6A5" w14:textId="77777777" w:rsidR="00DB58B2" w:rsidRPr="00F70FB3" w:rsidRDefault="00DB58B2" w:rsidP="002F1335">
            <w:pPr>
              <w:rPr>
                <w:sz w:val="20"/>
                <w:szCs w:val="24"/>
              </w:rPr>
            </w:pPr>
          </w:p>
        </w:tc>
        <w:tc>
          <w:tcPr>
            <w:tcW w:w="709" w:type="dxa"/>
            <w:vAlign w:val="center"/>
          </w:tcPr>
          <w:p w14:paraId="1ED059CD" w14:textId="77777777" w:rsidR="00DB58B2" w:rsidRPr="00F70FB3" w:rsidRDefault="00DB58B2" w:rsidP="002F1335">
            <w:pPr>
              <w:jc w:val="center"/>
              <w:rPr>
                <w:sz w:val="20"/>
                <w:szCs w:val="24"/>
              </w:rPr>
            </w:pPr>
          </w:p>
        </w:tc>
        <w:tc>
          <w:tcPr>
            <w:tcW w:w="992" w:type="dxa"/>
            <w:vAlign w:val="center"/>
          </w:tcPr>
          <w:p w14:paraId="3A11C97E" w14:textId="77777777" w:rsidR="00DB58B2" w:rsidRPr="00F70FB3" w:rsidRDefault="00DB58B2" w:rsidP="002F1335">
            <w:pPr>
              <w:jc w:val="center"/>
              <w:rPr>
                <w:sz w:val="20"/>
                <w:szCs w:val="24"/>
              </w:rPr>
            </w:pPr>
          </w:p>
        </w:tc>
      </w:tr>
      <w:tr w:rsidR="00DB58B2" w:rsidRPr="00F70FB3" w14:paraId="75D0E195" w14:textId="77777777" w:rsidTr="002F1335">
        <w:trPr>
          <w:trHeight w:val="360"/>
        </w:trPr>
        <w:tc>
          <w:tcPr>
            <w:tcW w:w="5813" w:type="dxa"/>
          </w:tcPr>
          <w:p w14:paraId="58E09A34" w14:textId="77777777" w:rsidR="00DB58B2" w:rsidRPr="00F70FB3" w:rsidRDefault="00DB58B2" w:rsidP="002F1335">
            <w:pPr>
              <w:jc w:val="both"/>
              <w:rPr>
                <w:sz w:val="20"/>
                <w:szCs w:val="24"/>
              </w:rPr>
            </w:pPr>
            <w:r w:rsidRPr="00F70FB3">
              <w:rPr>
                <w:sz w:val="20"/>
                <w:szCs w:val="24"/>
              </w:rPr>
              <w:t>A fase que atende os equipamentos de dados é exclusiva?</w:t>
            </w:r>
          </w:p>
        </w:tc>
        <w:tc>
          <w:tcPr>
            <w:tcW w:w="2693" w:type="dxa"/>
            <w:vAlign w:val="center"/>
          </w:tcPr>
          <w:p w14:paraId="3B888F76" w14:textId="77777777" w:rsidR="00DB58B2" w:rsidRPr="00F70FB3" w:rsidRDefault="00DB58B2" w:rsidP="002F1335">
            <w:pPr>
              <w:rPr>
                <w:sz w:val="20"/>
                <w:szCs w:val="24"/>
              </w:rPr>
            </w:pPr>
          </w:p>
        </w:tc>
        <w:tc>
          <w:tcPr>
            <w:tcW w:w="709" w:type="dxa"/>
            <w:vAlign w:val="center"/>
          </w:tcPr>
          <w:p w14:paraId="00F48227" w14:textId="77777777" w:rsidR="00DB58B2" w:rsidRPr="00F70FB3" w:rsidRDefault="00DB58B2" w:rsidP="002F1335">
            <w:pPr>
              <w:jc w:val="center"/>
              <w:rPr>
                <w:sz w:val="20"/>
                <w:szCs w:val="24"/>
              </w:rPr>
            </w:pPr>
          </w:p>
        </w:tc>
        <w:tc>
          <w:tcPr>
            <w:tcW w:w="992" w:type="dxa"/>
            <w:vAlign w:val="center"/>
          </w:tcPr>
          <w:p w14:paraId="3F31D54E" w14:textId="77777777" w:rsidR="00DB58B2" w:rsidRPr="00F70FB3" w:rsidRDefault="00DB58B2" w:rsidP="002F1335">
            <w:pPr>
              <w:jc w:val="center"/>
              <w:rPr>
                <w:sz w:val="20"/>
                <w:szCs w:val="24"/>
              </w:rPr>
            </w:pPr>
          </w:p>
        </w:tc>
      </w:tr>
      <w:tr w:rsidR="00DB58B2" w:rsidRPr="00F70FB3" w14:paraId="685C4D4C" w14:textId="77777777" w:rsidTr="002F1335">
        <w:trPr>
          <w:trHeight w:val="360"/>
        </w:trPr>
        <w:tc>
          <w:tcPr>
            <w:tcW w:w="5813" w:type="dxa"/>
          </w:tcPr>
          <w:p w14:paraId="696B0B09" w14:textId="77777777" w:rsidR="00DB58B2" w:rsidRPr="00F70FB3" w:rsidRDefault="00DB58B2" w:rsidP="002F1335">
            <w:pPr>
              <w:jc w:val="both"/>
              <w:rPr>
                <w:sz w:val="20"/>
                <w:szCs w:val="24"/>
              </w:rPr>
            </w:pPr>
            <w:r w:rsidRPr="00F70FB3">
              <w:rPr>
                <w:sz w:val="20"/>
                <w:szCs w:val="24"/>
              </w:rPr>
              <w:t>As tomadas exclusivas para os equipamentos de dados estão identificadas com etiqueta?</w:t>
            </w:r>
          </w:p>
        </w:tc>
        <w:tc>
          <w:tcPr>
            <w:tcW w:w="2693" w:type="dxa"/>
            <w:vAlign w:val="center"/>
          </w:tcPr>
          <w:p w14:paraId="4A93467D" w14:textId="77777777" w:rsidR="00DB58B2" w:rsidRPr="00F70FB3" w:rsidRDefault="00DB58B2" w:rsidP="002F1335">
            <w:pPr>
              <w:rPr>
                <w:sz w:val="20"/>
                <w:szCs w:val="24"/>
              </w:rPr>
            </w:pPr>
          </w:p>
        </w:tc>
        <w:tc>
          <w:tcPr>
            <w:tcW w:w="709" w:type="dxa"/>
            <w:vAlign w:val="center"/>
          </w:tcPr>
          <w:p w14:paraId="0F040AAC" w14:textId="77777777" w:rsidR="00DB58B2" w:rsidRPr="00F70FB3" w:rsidRDefault="00DB58B2" w:rsidP="002F1335">
            <w:pPr>
              <w:jc w:val="center"/>
              <w:rPr>
                <w:sz w:val="20"/>
                <w:szCs w:val="24"/>
              </w:rPr>
            </w:pPr>
          </w:p>
        </w:tc>
        <w:tc>
          <w:tcPr>
            <w:tcW w:w="992" w:type="dxa"/>
            <w:vAlign w:val="center"/>
          </w:tcPr>
          <w:p w14:paraId="291A131F" w14:textId="77777777" w:rsidR="00DB58B2" w:rsidRPr="00F70FB3" w:rsidRDefault="00DB58B2" w:rsidP="002F1335">
            <w:pPr>
              <w:jc w:val="center"/>
              <w:rPr>
                <w:sz w:val="20"/>
                <w:szCs w:val="24"/>
              </w:rPr>
            </w:pPr>
          </w:p>
        </w:tc>
      </w:tr>
      <w:tr w:rsidR="00DB58B2" w:rsidRPr="00F70FB3" w14:paraId="3955110B" w14:textId="77777777" w:rsidTr="002F1335">
        <w:trPr>
          <w:trHeight w:val="360"/>
        </w:trPr>
        <w:tc>
          <w:tcPr>
            <w:tcW w:w="5813" w:type="dxa"/>
          </w:tcPr>
          <w:p w14:paraId="380E4FED" w14:textId="77777777" w:rsidR="00DB58B2" w:rsidRPr="00F70FB3" w:rsidRDefault="00DB58B2" w:rsidP="002F1335">
            <w:pPr>
              <w:jc w:val="both"/>
              <w:rPr>
                <w:sz w:val="20"/>
                <w:szCs w:val="24"/>
              </w:rPr>
            </w:pPr>
            <w:r w:rsidRPr="00F70FB3">
              <w:rPr>
                <w:sz w:val="20"/>
                <w:szCs w:val="24"/>
              </w:rPr>
              <w:t>Liste todos os equipamentos instalados no rack/prateleira. Se necessário, peça auxilio ao chefe de Cartório Eleitoral.</w:t>
            </w:r>
          </w:p>
        </w:tc>
        <w:tc>
          <w:tcPr>
            <w:tcW w:w="2693" w:type="dxa"/>
            <w:vAlign w:val="center"/>
          </w:tcPr>
          <w:p w14:paraId="181CFF7B" w14:textId="77777777" w:rsidR="00DB58B2" w:rsidRPr="00F70FB3" w:rsidRDefault="00DB58B2" w:rsidP="002F1335">
            <w:pPr>
              <w:rPr>
                <w:sz w:val="20"/>
                <w:szCs w:val="24"/>
              </w:rPr>
            </w:pPr>
          </w:p>
        </w:tc>
        <w:tc>
          <w:tcPr>
            <w:tcW w:w="709" w:type="dxa"/>
            <w:vAlign w:val="center"/>
          </w:tcPr>
          <w:p w14:paraId="2B81D6FE" w14:textId="77777777" w:rsidR="00DB58B2" w:rsidRPr="00F70FB3" w:rsidRDefault="00DB58B2" w:rsidP="002F1335">
            <w:pPr>
              <w:jc w:val="center"/>
              <w:rPr>
                <w:sz w:val="20"/>
                <w:szCs w:val="24"/>
              </w:rPr>
            </w:pPr>
          </w:p>
        </w:tc>
        <w:tc>
          <w:tcPr>
            <w:tcW w:w="992" w:type="dxa"/>
            <w:vAlign w:val="center"/>
          </w:tcPr>
          <w:p w14:paraId="2F21A8CA" w14:textId="77777777" w:rsidR="00DB58B2" w:rsidRPr="00F70FB3" w:rsidRDefault="00DB58B2" w:rsidP="002F1335">
            <w:pPr>
              <w:jc w:val="center"/>
              <w:rPr>
                <w:sz w:val="20"/>
                <w:szCs w:val="24"/>
              </w:rPr>
            </w:pPr>
          </w:p>
        </w:tc>
      </w:tr>
      <w:tr w:rsidR="00DB58B2" w:rsidRPr="00F70FB3" w14:paraId="657FC477" w14:textId="77777777" w:rsidTr="002F1335">
        <w:trPr>
          <w:trHeight w:val="360"/>
        </w:trPr>
        <w:tc>
          <w:tcPr>
            <w:tcW w:w="5813" w:type="dxa"/>
          </w:tcPr>
          <w:p w14:paraId="0F7BADAA" w14:textId="77777777" w:rsidR="00DB58B2" w:rsidRPr="00F70FB3" w:rsidRDefault="00DB58B2" w:rsidP="002F1335">
            <w:pPr>
              <w:jc w:val="both"/>
              <w:rPr>
                <w:sz w:val="20"/>
                <w:szCs w:val="24"/>
              </w:rPr>
            </w:pPr>
            <w:r w:rsidRPr="00F70FB3">
              <w:rPr>
                <w:sz w:val="20"/>
                <w:szCs w:val="24"/>
              </w:rPr>
              <w:t>Existem situações tecnicamente incorretas quanto às instalações lógicas? Liste-as.</w:t>
            </w:r>
          </w:p>
        </w:tc>
        <w:tc>
          <w:tcPr>
            <w:tcW w:w="2693" w:type="dxa"/>
            <w:vAlign w:val="center"/>
          </w:tcPr>
          <w:p w14:paraId="16C1FDFF" w14:textId="77777777" w:rsidR="00DB58B2" w:rsidRPr="00F70FB3" w:rsidRDefault="00DB58B2" w:rsidP="002F1335">
            <w:pPr>
              <w:rPr>
                <w:sz w:val="20"/>
                <w:szCs w:val="24"/>
              </w:rPr>
            </w:pPr>
          </w:p>
        </w:tc>
        <w:tc>
          <w:tcPr>
            <w:tcW w:w="709" w:type="dxa"/>
            <w:vAlign w:val="center"/>
          </w:tcPr>
          <w:p w14:paraId="2B39CBB2" w14:textId="77777777" w:rsidR="00DB58B2" w:rsidRPr="00F70FB3" w:rsidRDefault="00DB58B2" w:rsidP="002F1335">
            <w:pPr>
              <w:jc w:val="center"/>
              <w:rPr>
                <w:sz w:val="20"/>
                <w:szCs w:val="24"/>
              </w:rPr>
            </w:pPr>
          </w:p>
        </w:tc>
        <w:tc>
          <w:tcPr>
            <w:tcW w:w="992" w:type="dxa"/>
            <w:vAlign w:val="center"/>
          </w:tcPr>
          <w:p w14:paraId="63483E02" w14:textId="77777777" w:rsidR="00DB58B2" w:rsidRPr="00F70FB3" w:rsidRDefault="00DB58B2" w:rsidP="002F1335">
            <w:pPr>
              <w:jc w:val="center"/>
              <w:rPr>
                <w:sz w:val="20"/>
                <w:szCs w:val="24"/>
              </w:rPr>
            </w:pPr>
          </w:p>
        </w:tc>
      </w:tr>
    </w:tbl>
    <w:p w14:paraId="71A0FF17"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76672" behindDoc="0" locked="0" layoutInCell="1" allowOverlap="1" wp14:anchorId="0AAB35BB" wp14:editId="5708B99C">
                <wp:simplePos x="0" y="0"/>
                <wp:positionH relativeFrom="column">
                  <wp:posOffset>-174156</wp:posOffset>
                </wp:positionH>
                <wp:positionV relativeFrom="paragraph">
                  <wp:posOffset>131693</wp:posOffset>
                </wp:positionV>
                <wp:extent cx="6457564" cy="739140"/>
                <wp:effectExtent l="0" t="0" r="19685" b="22860"/>
                <wp:wrapNone/>
                <wp:docPr id="5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57564" cy="739140"/>
                        </a:xfrm>
                        <a:prstGeom prst="rect">
                          <a:avLst/>
                        </a:prstGeom>
                        <a:solidFill>
                          <a:srgbClr val="FFFFFF"/>
                        </a:solidFill>
                        <a:ln w="9525">
                          <a:solidFill>
                            <a:srgbClr val="000000"/>
                          </a:solidFill>
                          <a:miter lim="800000"/>
                          <a:headEnd/>
                          <a:tailEnd/>
                        </a:ln>
                      </wps:spPr>
                      <wps:txbx>
                        <w:txbxContent>
                          <w:p w14:paraId="035010CB" w14:textId="77777777" w:rsidR="004226CE" w:rsidRDefault="004226CE" w:rsidP="00DB58B2">
                            <w:pPr>
                              <w:rPr>
                                <w:rFonts w:ascii="Garamond" w:hAnsi="Garamond"/>
                              </w:rPr>
                            </w:pPr>
                            <w:r>
                              <w:rPr>
                                <w:rFonts w:ascii="Garamond" w:hAnsi="Garamond"/>
                              </w:rPr>
                              <w:t>Fotos do rack/prateleira dos equipamentos de dados:</w:t>
                            </w:r>
                          </w:p>
                          <w:p w14:paraId="31A0E987" w14:textId="77777777" w:rsidR="004226CE" w:rsidRPr="00E8783E" w:rsidRDefault="004226CE" w:rsidP="00DB58B2">
                            <w:pPr>
                              <w:rPr>
                                <w:rFonts w:ascii="Garamond" w:hAnsi="Garamond"/>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13.7pt;margin-top:10.35pt;width:508.45pt;height:58.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">
                <v:textbox>
                  <w:txbxContent>
                    <w:p w14:paraId="035010CB" w14:textId="77777777" w:rsidR="004226CE" w:rsidRDefault="004226CE" w:rsidP="00DB58B2">
                      <w:pPr>
                        <w:rPr>
                          <w:rFonts w:ascii="Garamond" w:hAnsi="Garamond"/>
                        </w:rPr>
                      </w:pPr>
                      <w:r>
                        <w:rPr>
                          <w:rFonts w:ascii="Garamond" w:hAnsi="Garamond"/>
                        </w:rPr>
                        <w:t>Fotos do rack/prateleira dos equipamentos de dados:</w:t>
                      </w:r>
                    </w:p>
                    <w:p w14:paraId="31A0E987" w14:textId="77777777" w:rsidR="004226CE" w:rsidRPr="00E8783E" w:rsidRDefault="004226CE" w:rsidP="00DB58B2">
                      <w:pPr>
                        <w:rPr>
                          <w:rFonts w:ascii="Garamond" w:hAnsi="Garamond"/>
                        </w:rPr>
                      </w:pPr>
                    </w:p>
                  </w:txbxContent>
                </v:textbox>
              </v:shape>
            </w:pict>
          </mc:Fallback>
        </mc:AlternateContent>
      </w:r>
    </w:p>
    <w:p w14:paraId="48670AD8" w14:textId="77777777" w:rsidR="00DB58B2" w:rsidRPr="00F70FB3" w:rsidRDefault="00DB58B2" w:rsidP="00DB58B2">
      <w:pPr>
        <w:spacing w:after="200" w:line="276" w:lineRule="auto"/>
        <w:rPr>
          <w:lang w:eastAsia="en-US"/>
        </w:rPr>
      </w:pPr>
    </w:p>
    <w:tbl>
      <w:tblPr>
        <w:tblStyle w:val="Tabelacomgrade21"/>
        <w:tblW w:w="10065" w:type="dxa"/>
        <w:tblInd w:w="-34" w:type="dxa"/>
        <w:tblLayout w:type="fixed"/>
        <w:tblLook w:val="04A0" w:firstRow="1" w:lastRow="0" w:firstColumn="1" w:lastColumn="0" w:noHBand="0" w:noVBand="1"/>
      </w:tblPr>
      <w:tblGrid>
        <w:gridCol w:w="5671"/>
        <w:gridCol w:w="2693"/>
        <w:gridCol w:w="709"/>
        <w:gridCol w:w="992"/>
      </w:tblGrid>
      <w:tr w:rsidR="00DB58B2" w:rsidRPr="00F70FB3" w14:paraId="110AE6CA" w14:textId="77777777" w:rsidTr="002F1335">
        <w:trPr>
          <w:trHeight w:val="298"/>
        </w:trPr>
        <w:tc>
          <w:tcPr>
            <w:tcW w:w="10065" w:type="dxa"/>
            <w:gridSpan w:val="4"/>
            <w:shd w:val="clear" w:color="auto" w:fill="D9D9D9"/>
            <w:vAlign w:val="center"/>
          </w:tcPr>
          <w:p w14:paraId="3417D31E" w14:textId="77777777" w:rsidR="00DB58B2" w:rsidRPr="00F70FB3" w:rsidRDefault="00DB58B2" w:rsidP="002F1335">
            <w:pPr>
              <w:jc w:val="center"/>
              <w:rPr>
                <w:b/>
                <w:sz w:val="20"/>
                <w:szCs w:val="24"/>
              </w:rPr>
            </w:pPr>
            <w:r w:rsidRPr="00F70FB3">
              <w:rPr>
                <w:b/>
                <w:sz w:val="20"/>
                <w:szCs w:val="24"/>
              </w:rPr>
              <w:lastRenderedPageBreak/>
              <w:t>INSTALAÇÕES LÓGICAS</w:t>
            </w:r>
          </w:p>
        </w:tc>
      </w:tr>
      <w:tr w:rsidR="00DB58B2" w:rsidRPr="00F70FB3" w14:paraId="63B123AD" w14:textId="77777777" w:rsidTr="002F1335">
        <w:trPr>
          <w:trHeight w:val="298"/>
        </w:trPr>
        <w:tc>
          <w:tcPr>
            <w:tcW w:w="10065" w:type="dxa"/>
            <w:gridSpan w:val="4"/>
            <w:shd w:val="clear" w:color="auto" w:fill="D9D9D9"/>
            <w:vAlign w:val="center"/>
          </w:tcPr>
          <w:p w14:paraId="6A449265" w14:textId="77777777" w:rsidR="00DB58B2" w:rsidRPr="00F70FB3" w:rsidRDefault="00DB58B2" w:rsidP="00DB58B2">
            <w:pPr>
              <w:numPr>
                <w:ilvl w:val="0"/>
                <w:numId w:val="68"/>
              </w:numPr>
              <w:contextualSpacing/>
              <w:jc w:val="center"/>
              <w:rPr>
                <w:b/>
                <w:sz w:val="20"/>
                <w:szCs w:val="24"/>
              </w:rPr>
            </w:pPr>
            <w:r w:rsidRPr="00F70FB3">
              <w:rPr>
                <w:b/>
                <w:sz w:val="20"/>
                <w:szCs w:val="24"/>
              </w:rPr>
              <w:t>INFRAESTRUTURA DE ENTRADA DO LINK DE DADOS</w:t>
            </w:r>
          </w:p>
        </w:tc>
      </w:tr>
      <w:tr w:rsidR="00DB58B2" w:rsidRPr="00F70FB3" w14:paraId="661BFD1F" w14:textId="77777777" w:rsidTr="002F1335">
        <w:trPr>
          <w:trHeight w:val="298"/>
        </w:trPr>
        <w:tc>
          <w:tcPr>
            <w:tcW w:w="10065" w:type="dxa"/>
            <w:gridSpan w:val="4"/>
            <w:shd w:val="clear" w:color="auto" w:fill="D9D9D9"/>
            <w:vAlign w:val="center"/>
          </w:tcPr>
          <w:p w14:paraId="1DB28EC6" w14:textId="77777777" w:rsidR="00DB58B2" w:rsidRPr="00F70FB3" w:rsidRDefault="00DB58B2" w:rsidP="002F1335">
            <w:pPr>
              <w:contextualSpacing/>
              <w:jc w:val="center"/>
              <w:rPr>
                <w:b/>
                <w:sz w:val="20"/>
                <w:szCs w:val="24"/>
              </w:rPr>
            </w:pPr>
            <w:r w:rsidRPr="00F70FB3">
              <w:rPr>
                <w:b/>
                <w:sz w:val="20"/>
                <w:szCs w:val="24"/>
              </w:rPr>
              <w:t>AMBIENTE:_________________</w:t>
            </w:r>
          </w:p>
        </w:tc>
      </w:tr>
      <w:tr w:rsidR="00DB58B2" w:rsidRPr="00F70FB3" w14:paraId="089B279D" w14:textId="77777777" w:rsidTr="002F1335">
        <w:trPr>
          <w:trHeight w:val="184"/>
        </w:trPr>
        <w:tc>
          <w:tcPr>
            <w:tcW w:w="5671" w:type="dxa"/>
            <w:vMerge w:val="restart"/>
            <w:shd w:val="clear" w:color="auto" w:fill="D9D9D9"/>
            <w:vAlign w:val="center"/>
          </w:tcPr>
          <w:p w14:paraId="5ACA7B22" w14:textId="77777777" w:rsidR="00DB58B2" w:rsidRPr="00F70FB3" w:rsidRDefault="00DB58B2" w:rsidP="002F1335">
            <w:pPr>
              <w:jc w:val="center"/>
              <w:rPr>
                <w:sz w:val="20"/>
                <w:szCs w:val="24"/>
              </w:rPr>
            </w:pPr>
            <w:r w:rsidRPr="00F70FB3">
              <w:rPr>
                <w:sz w:val="20"/>
                <w:szCs w:val="24"/>
              </w:rPr>
              <w:t>DESCRIÇÃO</w:t>
            </w:r>
          </w:p>
        </w:tc>
        <w:tc>
          <w:tcPr>
            <w:tcW w:w="2693" w:type="dxa"/>
            <w:vMerge w:val="restart"/>
            <w:shd w:val="clear" w:color="auto" w:fill="D9D9D9"/>
            <w:vAlign w:val="center"/>
          </w:tcPr>
          <w:p w14:paraId="24E29E45" w14:textId="77777777" w:rsidR="00DB58B2" w:rsidRPr="00F70FB3" w:rsidRDefault="00DB58B2" w:rsidP="002F1335">
            <w:pPr>
              <w:jc w:val="center"/>
              <w:rPr>
                <w:sz w:val="20"/>
                <w:szCs w:val="24"/>
              </w:rPr>
            </w:pPr>
            <w:r w:rsidRPr="00F70FB3">
              <w:rPr>
                <w:sz w:val="20"/>
                <w:szCs w:val="24"/>
              </w:rPr>
              <w:t>INFORMAÇÕES</w:t>
            </w:r>
          </w:p>
        </w:tc>
        <w:tc>
          <w:tcPr>
            <w:tcW w:w="1701" w:type="dxa"/>
            <w:gridSpan w:val="2"/>
            <w:shd w:val="clear" w:color="auto" w:fill="D9D9D9"/>
            <w:vAlign w:val="center"/>
          </w:tcPr>
          <w:p w14:paraId="24DE8B85" w14:textId="77777777" w:rsidR="00DB58B2" w:rsidRPr="00F70FB3" w:rsidRDefault="00DB58B2" w:rsidP="002F1335">
            <w:pPr>
              <w:jc w:val="center"/>
              <w:rPr>
                <w:sz w:val="20"/>
                <w:szCs w:val="24"/>
              </w:rPr>
            </w:pPr>
            <w:r w:rsidRPr="00F70FB3">
              <w:rPr>
                <w:sz w:val="20"/>
                <w:szCs w:val="24"/>
              </w:rPr>
              <w:t>ESTADO</w:t>
            </w:r>
          </w:p>
        </w:tc>
      </w:tr>
      <w:tr w:rsidR="00DB58B2" w:rsidRPr="00F70FB3" w14:paraId="52622D6C" w14:textId="77777777" w:rsidTr="002F1335">
        <w:trPr>
          <w:trHeight w:val="300"/>
        </w:trPr>
        <w:tc>
          <w:tcPr>
            <w:tcW w:w="5671" w:type="dxa"/>
            <w:vMerge/>
            <w:shd w:val="clear" w:color="auto" w:fill="D9D9D9"/>
            <w:vAlign w:val="center"/>
          </w:tcPr>
          <w:p w14:paraId="434B71A6" w14:textId="77777777" w:rsidR="00DB58B2" w:rsidRPr="00F70FB3" w:rsidRDefault="00DB58B2" w:rsidP="002F1335">
            <w:pPr>
              <w:jc w:val="center"/>
              <w:rPr>
                <w:sz w:val="20"/>
                <w:szCs w:val="24"/>
              </w:rPr>
            </w:pPr>
          </w:p>
        </w:tc>
        <w:tc>
          <w:tcPr>
            <w:tcW w:w="2693" w:type="dxa"/>
            <w:vMerge/>
            <w:shd w:val="clear" w:color="auto" w:fill="D9D9D9"/>
            <w:vAlign w:val="center"/>
          </w:tcPr>
          <w:p w14:paraId="4053CF50" w14:textId="77777777" w:rsidR="00DB58B2" w:rsidRPr="00F70FB3" w:rsidRDefault="00DB58B2" w:rsidP="002F1335">
            <w:pPr>
              <w:jc w:val="center"/>
              <w:rPr>
                <w:sz w:val="20"/>
                <w:szCs w:val="24"/>
              </w:rPr>
            </w:pPr>
          </w:p>
        </w:tc>
        <w:tc>
          <w:tcPr>
            <w:tcW w:w="709" w:type="dxa"/>
            <w:shd w:val="clear" w:color="auto" w:fill="D9D9D9"/>
            <w:vAlign w:val="center"/>
          </w:tcPr>
          <w:p w14:paraId="6A44FA04" w14:textId="77777777" w:rsidR="00DB58B2" w:rsidRPr="00F70FB3" w:rsidRDefault="00DB58B2" w:rsidP="002F1335">
            <w:pPr>
              <w:jc w:val="center"/>
              <w:rPr>
                <w:b/>
                <w:sz w:val="20"/>
                <w:szCs w:val="24"/>
              </w:rPr>
            </w:pPr>
            <w:r w:rsidRPr="00F70FB3">
              <w:rPr>
                <w:b/>
                <w:sz w:val="20"/>
                <w:szCs w:val="24"/>
              </w:rPr>
              <w:t>OK</w:t>
            </w:r>
          </w:p>
        </w:tc>
        <w:tc>
          <w:tcPr>
            <w:tcW w:w="992" w:type="dxa"/>
            <w:shd w:val="clear" w:color="auto" w:fill="D9D9D9"/>
            <w:vAlign w:val="center"/>
          </w:tcPr>
          <w:p w14:paraId="73385001" w14:textId="77777777" w:rsidR="00DB58B2" w:rsidRPr="00F70FB3" w:rsidRDefault="00DB58B2" w:rsidP="002F1335">
            <w:pPr>
              <w:jc w:val="center"/>
              <w:rPr>
                <w:b/>
                <w:sz w:val="20"/>
                <w:szCs w:val="24"/>
              </w:rPr>
            </w:pPr>
            <w:r w:rsidRPr="00F70FB3">
              <w:rPr>
                <w:b/>
                <w:sz w:val="20"/>
                <w:szCs w:val="24"/>
              </w:rPr>
              <w:t>NOK</w:t>
            </w:r>
          </w:p>
        </w:tc>
      </w:tr>
      <w:tr w:rsidR="00DB58B2" w:rsidRPr="00F70FB3" w14:paraId="2FCDEA07" w14:textId="77777777" w:rsidTr="002F1335">
        <w:trPr>
          <w:trHeight w:val="360"/>
        </w:trPr>
        <w:tc>
          <w:tcPr>
            <w:tcW w:w="5671" w:type="dxa"/>
          </w:tcPr>
          <w:p w14:paraId="1B757A34" w14:textId="77777777" w:rsidR="00DB58B2" w:rsidRPr="00F70FB3" w:rsidRDefault="00DB58B2" w:rsidP="002F1335">
            <w:pPr>
              <w:jc w:val="both"/>
              <w:rPr>
                <w:sz w:val="20"/>
                <w:szCs w:val="24"/>
              </w:rPr>
            </w:pPr>
            <w:r w:rsidRPr="00F70FB3">
              <w:rPr>
                <w:sz w:val="20"/>
                <w:szCs w:val="24"/>
              </w:rPr>
              <w:t>Existe caixa externa de telefonia ligada à prateleira/rack dos equipamentos de informática?</w:t>
            </w:r>
          </w:p>
        </w:tc>
        <w:tc>
          <w:tcPr>
            <w:tcW w:w="2693" w:type="dxa"/>
            <w:vAlign w:val="center"/>
          </w:tcPr>
          <w:p w14:paraId="04DDDAEF" w14:textId="77777777" w:rsidR="00DB58B2" w:rsidRPr="00F70FB3" w:rsidRDefault="00DB58B2" w:rsidP="002F1335">
            <w:pPr>
              <w:jc w:val="center"/>
              <w:rPr>
                <w:sz w:val="20"/>
                <w:szCs w:val="24"/>
              </w:rPr>
            </w:pPr>
          </w:p>
        </w:tc>
        <w:tc>
          <w:tcPr>
            <w:tcW w:w="709" w:type="dxa"/>
            <w:vAlign w:val="center"/>
          </w:tcPr>
          <w:p w14:paraId="4E24C596" w14:textId="77777777" w:rsidR="00DB58B2" w:rsidRPr="00F70FB3" w:rsidRDefault="00DB58B2" w:rsidP="002F1335">
            <w:pPr>
              <w:jc w:val="center"/>
              <w:rPr>
                <w:sz w:val="20"/>
                <w:szCs w:val="24"/>
              </w:rPr>
            </w:pPr>
          </w:p>
        </w:tc>
        <w:tc>
          <w:tcPr>
            <w:tcW w:w="992" w:type="dxa"/>
            <w:vAlign w:val="center"/>
          </w:tcPr>
          <w:p w14:paraId="73BCDF42" w14:textId="77777777" w:rsidR="00DB58B2" w:rsidRPr="00F70FB3" w:rsidRDefault="00DB58B2" w:rsidP="002F1335">
            <w:pPr>
              <w:jc w:val="center"/>
              <w:rPr>
                <w:sz w:val="20"/>
                <w:szCs w:val="24"/>
              </w:rPr>
            </w:pPr>
          </w:p>
        </w:tc>
      </w:tr>
      <w:tr w:rsidR="00DB58B2" w:rsidRPr="00F70FB3" w14:paraId="69D38867" w14:textId="77777777" w:rsidTr="002F1335">
        <w:trPr>
          <w:trHeight w:val="360"/>
        </w:trPr>
        <w:tc>
          <w:tcPr>
            <w:tcW w:w="5671" w:type="dxa"/>
          </w:tcPr>
          <w:p w14:paraId="0997DC8C" w14:textId="77777777" w:rsidR="00DB58B2" w:rsidRPr="00F70FB3" w:rsidRDefault="00DB58B2" w:rsidP="002F1335">
            <w:pPr>
              <w:jc w:val="both"/>
              <w:rPr>
                <w:sz w:val="20"/>
                <w:szCs w:val="24"/>
              </w:rPr>
            </w:pPr>
            <w:r w:rsidRPr="00F70FB3">
              <w:rPr>
                <w:sz w:val="20"/>
                <w:szCs w:val="24"/>
              </w:rPr>
              <w:t>Existe roldana instalada na fachada para encaminhamento da entrada dos cabos de dados/telefonia?</w:t>
            </w:r>
          </w:p>
        </w:tc>
        <w:tc>
          <w:tcPr>
            <w:tcW w:w="2693" w:type="dxa"/>
            <w:vAlign w:val="center"/>
          </w:tcPr>
          <w:p w14:paraId="21F49DB6" w14:textId="77777777" w:rsidR="00DB58B2" w:rsidRPr="00F70FB3" w:rsidRDefault="00DB58B2" w:rsidP="002F1335">
            <w:pPr>
              <w:jc w:val="center"/>
              <w:rPr>
                <w:sz w:val="20"/>
                <w:szCs w:val="24"/>
              </w:rPr>
            </w:pPr>
          </w:p>
        </w:tc>
        <w:tc>
          <w:tcPr>
            <w:tcW w:w="709" w:type="dxa"/>
            <w:vAlign w:val="center"/>
          </w:tcPr>
          <w:p w14:paraId="40530118" w14:textId="77777777" w:rsidR="00DB58B2" w:rsidRPr="00F70FB3" w:rsidRDefault="00DB58B2" w:rsidP="002F1335">
            <w:pPr>
              <w:jc w:val="center"/>
              <w:rPr>
                <w:sz w:val="20"/>
                <w:szCs w:val="24"/>
              </w:rPr>
            </w:pPr>
          </w:p>
        </w:tc>
        <w:tc>
          <w:tcPr>
            <w:tcW w:w="992" w:type="dxa"/>
            <w:vAlign w:val="center"/>
          </w:tcPr>
          <w:p w14:paraId="4B5DD57A" w14:textId="77777777" w:rsidR="00DB58B2" w:rsidRPr="00F70FB3" w:rsidRDefault="00DB58B2" w:rsidP="002F1335">
            <w:pPr>
              <w:jc w:val="center"/>
              <w:rPr>
                <w:sz w:val="20"/>
                <w:szCs w:val="24"/>
              </w:rPr>
            </w:pPr>
          </w:p>
        </w:tc>
      </w:tr>
      <w:tr w:rsidR="00DB58B2" w:rsidRPr="00F70FB3" w14:paraId="7399334D" w14:textId="77777777" w:rsidTr="002F1335">
        <w:trPr>
          <w:trHeight w:val="360"/>
        </w:trPr>
        <w:tc>
          <w:tcPr>
            <w:tcW w:w="5671" w:type="dxa"/>
          </w:tcPr>
          <w:p w14:paraId="7324C483" w14:textId="77777777" w:rsidR="00DB58B2" w:rsidRPr="00F70FB3" w:rsidRDefault="00DB58B2" w:rsidP="002F1335">
            <w:pPr>
              <w:jc w:val="both"/>
              <w:rPr>
                <w:sz w:val="20"/>
                <w:szCs w:val="24"/>
              </w:rPr>
            </w:pPr>
            <w:r w:rsidRPr="00F70FB3">
              <w:rPr>
                <w:sz w:val="20"/>
                <w:szCs w:val="24"/>
              </w:rPr>
              <w:t>Existe duto de 1,5 polegadas com curva de raio longo a partir da caixa externa/roldana até o local dos equipamentos de dados?</w:t>
            </w:r>
          </w:p>
        </w:tc>
        <w:tc>
          <w:tcPr>
            <w:tcW w:w="2693" w:type="dxa"/>
            <w:vAlign w:val="center"/>
          </w:tcPr>
          <w:p w14:paraId="6493C169" w14:textId="77777777" w:rsidR="00DB58B2" w:rsidRPr="00F70FB3" w:rsidRDefault="00DB58B2" w:rsidP="002F1335">
            <w:pPr>
              <w:jc w:val="center"/>
              <w:rPr>
                <w:sz w:val="20"/>
                <w:szCs w:val="24"/>
              </w:rPr>
            </w:pPr>
          </w:p>
        </w:tc>
        <w:tc>
          <w:tcPr>
            <w:tcW w:w="709" w:type="dxa"/>
            <w:vAlign w:val="center"/>
          </w:tcPr>
          <w:p w14:paraId="136FC1AC" w14:textId="77777777" w:rsidR="00DB58B2" w:rsidRPr="00F70FB3" w:rsidRDefault="00DB58B2" w:rsidP="002F1335">
            <w:pPr>
              <w:jc w:val="center"/>
              <w:rPr>
                <w:sz w:val="20"/>
                <w:szCs w:val="24"/>
              </w:rPr>
            </w:pPr>
          </w:p>
        </w:tc>
        <w:tc>
          <w:tcPr>
            <w:tcW w:w="992" w:type="dxa"/>
            <w:vAlign w:val="center"/>
          </w:tcPr>
          <w:p w14:paraId="4165A5DF" w14:textId="77777777" w:rsidR="00DB58B2" w:rsidRPr="00F70FB3" w:rsidRDefault="00DB58B2" w:rsidP="002F1335">
            <w:pPr>
              <w:jc w:val="center"/>
              <w:rPr>
                <w:sz w:val="20"/>
                <w:szCs w:val="24"/>
              </w:rPr>
            </w:pPr>
          </w:p>
        </w:tc>
      </w:tr>
      <w:tr w:rsidR="00DB58B2" w:rsidRPr="00F70FB3" w14:paraId="3C561378" w14:textId="77777777" w:rsidTr="002F1335">
        <w:trPr>
          <w:trHeight w:val="360"/>
        </w:trPr>
        <w:tc>
          <w:tcPr>
            <w:tcW w:w="5671" w:type="dxa"/>
          </w:tcPr>
          <w:p w14:paraId="57520243" w14:textId="77777777" w:rsidR="00DB58B2" w:rsidRPr="00F70FB3" w:rsidRDefault="00DB58B2" w:rsidP="002F1335">
            <w:pPr>
              <w:jc w:val="both"/>
              <w:rPr>
                <w:sz w:val="20"/>
                <w:szCs w:val="24"/>
              </w:rPr>
            </w:pPr>
            <w:r w:rsidRPr="00F70FB3">
              <w:rPr>
                <w:sz w:val="20"/>
                <w:szCs w:val="24"/>
              </w:rPr>
              <w:t>Existe rack de fachada (suporte com isolador)?</w:t>
            </w:r>
          </w:p>
        </w:tc>
        <w:tc>
          <w:tcPr>
            <w:tcW w:w="2693" w:type="dxa"/>
            <w:vAlign w:val="center"/>
          </w:tcPr>
          <w:p w14:paraId="002DB6C2" w14:textId="77777777" w:rsidR="00DB58B2" w:rsidRPr="00F70FB3" w:rsidRDefault="00DB58B2" w:rsidP="002F1335">
            <w:pPr>
              <w:jc w:val="center"/>
              <w:rPr>
                <w:sz w:val="20"/>
                <w:szCs w:val="24"/>
              </w:rPr>
            </w:pPr>
          </w:p>
        </w:tc>
        <w:tc>
          <w:tcPr>
            <w:tcW w:w="709" w:type="dxa"/>
            <w:vAlign w:val="center"/>
          </w:tcPr>
          <w:p w14:paraId="74C8F1F6" w14:textId="77777777" w:rsidR="00DB58B2" w:rsidRPr="00F70FB3" w:rsidRDefault="00DB58B2" w:rsidP="002F1335">
            <w:pPr>
              <w:jc w:val="center"/>
              <w:rPr>
                <w:sz w:val="20"/>
                <w:szCs w:val="24"/>
              </w:rPr>
            </w:pPr>
          </w:p>
        </w:tc>
        <w:tc>
          <w:tcPr>
            <w:tcW w:w="992" w:type="dxa"/>
            <w:vAlign w:val="center"/>
          </w:tcPr>
          <w:p w14:paraId="5BF76121" w14:textId="77777777" w:rsidR="00DB58B2" w:rsidRPr="00F70FB3" w:rsidRDefault="00DB58B2" w:rsidP="002F1335">
            <w:pPr>
              <w:jc w:val="center"/>
              <w:rPr>
                <w:sz w:val="20"/>
                <w:szCs w:val="24"/>
              </w:rPr>
            </w:pPr>
          </w:p>
        </w:tc>
      </w:tr>
      <w:tr w:rsidR="00DB58B2" w:rsidRPr="00F70FB3" w14:paraId="644EEDFC" w14:textId="77777777" w:rsidTr="002F1335">
        <w:trPr>
          <w:trHeight w:val="360"/>
        </w:trPr>
        <w:tc>
          <w:tcPr>
            <w:tcW w:w="5671" w:type="dxa"/>
          </w:tcPr>
          <w:p w14:paraId="4D35AC53" w14:textId="77777777" w:rsidR="00DB58B2" w:rsidRPr="00F70FB3" w:rsidRDefault="00DB58B2" w:rsidP="002F1335">
            <w:pPr>
              <w:jc w:val="both"/>
              <w:rPr>
                <w:sz w:val="20"/>
                <w:szCs w:val="24"/>
              </w:rPr>
            </w:pPr>
            <w:r w:rsidRPr="00F70FB3">
              <w:rPr>
                <w:sz w:val="20"/>
                <w:szCs w:val="24"/>
              </w:rPr>
              <w:t>Existe cabo CTP APL (blindado) ou cabo de rede (UTP 4 pares) lançado pelo duto de 1,5 polegadas para o local onde os equipamentos de comunicação de dados estão/serão instalados?</w:t>
            </w:r>
          </w:p>
        </w:tc>
        <w:tc>
          <w:tcPr>
            <w:tcW w:w="2693" w:type="dxa"/>
            <w:vAlign w:val="center"/>
          </w:tcPr>
          <w:p w14:paraId="1F20BBCE" w14:textId="77777777" w:rsidR="00DB58B2" w:rsidRPr="00F70FB3" w:rsidRDefault="00DB58B2" w:rsidP="002F1335">
            <w:pPr>
              <w:rPr>
                <w:sz w:val="20"/>
                <w:szCs w:val="24"/>
              </w:rPr>
            </w:pPr>
          </w:p>
        </w:tc>
        <w:tc>
          <w:tcPr>
            <w:tcW w:w="709" w:type="dxa"/>
            <w:vAlign w:val="center"/>
          </w:tcPr>
          <w:p w14:paraId="45D18489" w14:textId="77777777" w:rsidR="00DB58B2" w:rsidRPr="00F70FB3" w:rsidRDefault="00DB58B2" w:rsidP="002F1335">
            <w:pPr>
              <w:jc w:val="center"/>
              <w:rPr>
                <w:sz w:val="20"/>
                <w:szCs w:val="24"/>
              </w:rPr>
            </w:pPr>
          </w:p>
        </w:tc>
        <w:tc>
          <w:tcPr>
            <w:tcW w:w="992" w:type="dxa"/>
            <w:vAlign w:val="center"/>
          </w:tcPr>
          <w:p w14:paraId="11D6462D" w14:textId="77777777" w:rsidR="00DB58B2" w:rsidRPr="00F70FB3" w:rsidRDefault="00DB58B2" w:rsidP="002F1335">
            <w:pPr>
              <w:jc w:val="center"/>
              <w:rPr>
                <w:sz w:val="20"/>
                <w:szCs w:val="24"/>
              </w:rPr>
            </w:pPr>
          </w:p>
        </w:tc>
      </w:tr>
      <w:tr w:rsidR="00DB58B2" w:rsidRPr="00F70FB3" w14:paraId="4EA984A9" w14:textId="77777777" w:rsidTr="002F1335">
        <w:trPr>
          <w:trHeight w:val="360"/>
        </w:trPr>
        <w:tc>
          <w:tcPr>
            <w:tcW w:w="5671" w:type="dxa"/>
          </w:tcPr>
          <w:p w14:paraId="430CBAE2" w14:textId="77777777" w:rsidR="00DB58B2" w:rsidRPr="00F70FB3" w:rsidRDefault="00DB58B2" w:rsidP="002F1335">
            <w:pPr>
              <w:jc w:val="both"/>
              <w:rPr>
                <w:sz w:val="20"/>
                <w:szCs w:val="24"/>
              </w:rPr>
            </w:pPr>
            <w:r w:rsidRPr="00F70FB3">
              <w:rPr>
                <w:sz w:val="20"/>
                <w:szCs w:val="24"/>
              </w:rPr>
              <w:t>Os fios dos cabos lançados possuem continuidade (não estão rompidos)?</w:t>
            </w:r>
          </w:p>
        </w:tc>
        <w:tc>
          <w:tcPr>
            <w:tcW w:w="2693" w:type="dxa"/>
            <w:vAlign w:val="center"/>
          </w:tcPr>
          <w:p w14:paraId="5A6A3DE0" w14:textId="77777777" w:rsidR="00DB58B2" w:rsidRPr="00F70FB3" w:rsidRDefault="00DB58B2" w:rsidP="002F1335">
            <w:pPr>
              <w:rPr>
                <w:sz w:val="20"/>
                <w:szCs w:val="24"/>
              </w:rPr>
            </w:pPr>
          </w:p>
        </w:tc>
        <w:tc>
          <w:tcPr>
            <w:tcW w:w="709" w:type="dxa"/>
            <w:vAlign w:val="center"/>
          </w:tcPr>
          <w:p w14:paraId="38D4A90B" w14:textId="77777777" w:rsidR="00DB58B2" w:rsidRPr="00F70FB3" w:rsidRDefault="00DB58B2" w:rsidP="002F1335">
            <w:pPr>
              <w:jc w:val="center"/>
              <w:rPr>
                <w:sz w:val="20"/>
                <w:szCs w:val="24"/>
              </w:rPr>
            </w:pPr>
          </w:p>
        </w:tc>
        <w:tc>
          <w:tcPr>
            <w:tcW w:w="992" w:type="dxa"/>
            <w:vAlign w:val="center"/>
          </w:tcPr>
          <w:p w14:paraId="5165EFB3" w14:textId="77777777" w:rsidR="00DB58B2" w:rsidRPr="00F70FB3" w:rsidRDefault="00DB58B2" w:rsidP="002F1335">
            <w:pPr>
              <w:jc w:val="center"/>
              <w:rPr>
                <w:sz w:val="20"/>
                <w:szCs w:val="24"/>
              </w:rPr>
            </w:pPr>
          </w:p>
        </w:tc>
      </w:tr>
      <w:tr w:rsidR="00DB58B2" w:rsidRPr="00F70FB3" w14:paraId="0AA3178B" w14:textId="77777777" w:rsidTr="002F1335">
        <w:trPr>
          <w:trHeight w:val="360"/>
        </w:trPr>
        <w:tc>
          <w:tcPr>
            <w:tcW w:w="5671" w:type="dxa"/>
          </w:tcPr>
          <w:p w14:paraId="5853310B" w14:textId="77777777" w:rsidR="00DB58B2" w:rsidRPr="00F70FB3" w:rsidRDefault="00DB58B2" w:rsidP="002F1335">
            <w:pPr>
              <w:jc w:val="both"/>
              <w:rPr>
                <w:sz w:val="20"/>
                <w:szCs w:val="24"/>
              </w:rPr>
            </w:pPr>
            <w:r w:rsidRPr="00F70FB3">
              <w:rPr>
                <w:sz w:val="20"/>
                <w:szCs w:val="24"/>
              </w:rPr>
              <w:t>Existem situações tecnicamente incorretas quanto à infraestrutura de entrada do link de dados? Liste-as.</w:t>
            </w:r>
          </w:p>
        </w:tc>
        <w:tc>
          <w:tcPr>
            <w:tcW w:w="2693" w:type="dxa"/>
            <w:vAlign w:val="center"/>
          </w:tcPr>
          <w:p w14:paraId="0A8D512F" w14:textId="77777777" w:rsidR="00DB58B2" w:rsidRPr="00F70FB3" w:rsidRDefault="00DB58B2" w:rsidP="002F1335">
            <w:pPr>
              <w:rPr>
                <w:sz w:val="20"/>
                <w:szCs w:val="24"/>
              </w:rPr>
            </w:pPr>
          </w:p>
        </w:tc>
        <w:tc>
          <w:tcPr>
            <w:tcW w:w="709" w:type="dxa"/>
            <w:vAlign w:val="center"/>
          </w:tcPr>
          <w:p w14:paraId="6A7037E9" w14:textId="77777777" w:rsidR="00DB58B2" w:rsidRPr="00F70FB3" w:rsidRDefault="00DB58B2" w:rsidP="002F1335">
            <w:pPr>
              <w:jc w:val="center"/>
              <w:rPr>
                <w:sz w:val="20"/>
                <w:szCs w:val="24"/>
              </w:rPr>
            </w:pPr>
          </w:p>
        </w:tc>
        <w:tc>
          <w:tcPr>
            <w:tcW w:w="992" w:type="dxa"/>
            <w:vAlign w:val="center"/>
          </w:tcPr>
          <w:p w14:paraId="6E1DDC8E" w14:textId="77777777" w:rsidR="00DB58B2" w:rsidRPr="00F70FB3" w:rsidRDefault="00DB58B2" w:rsidP="002F1335">
            <w:pPr>
              <w:jc w:val="center"/>
              <w:rPr>
                <w:sz w:val="20"/>
                <w:szCs w:val="24"/>
              </w:rPr>
            </w:pPr>
          </w:p>
        </w:tc>
      </w:tr>
    </w:tbl>
    <w:p w14:paraId="2DCAEEF6"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77696" behindDoc="0" locked="0" layoutInCell="1" allowOverlap="1" wp14:anchorId="58D0FE73" wp14:editId="64BE661B">
                <wp:simplePos x="0" y="0"/>
                <wp:positionH relativeFrom="column">
                  <wp:posOffset>-76835</wp:posOffset>
                </wp:positionH>
                <wp:positionV relativeFrom="paragraph">
                  <wp:posOffset>229235</wp:posOffset>
                </wp:positionV>
                <wp:extent cx="6305550" cy="800100"/>
                <wp:effectExtent l="0" t="0" r="19050" b="19050"/>
                <wp:wrapNone/>
                <wp:docPr id="5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0" cy="800100"/>
                        </a:xfrm>
                        <a:prstGeom prst="rect">
                          <a:avLst/>
                        </a:prstGeom>
                        <a:solidFill>
                          <a:srgbClr val="FFFFFF"/>
                        </a:solidFill>
                        <a:ln w="9525">
                          <a:solidFill>
                            <a:srgbClr val="000000"/>
                          </a:solidFill>
                          <a:miter lim="800000"/>
                          <a:headEnd/>
                          <a:tailEnd/>
                        </a:ln>
                      </wps:spPr>
                      <wps:txbx>
                        <w:txbxContent>
                          <w:p w14:paraId="052BB937" w14:textId="77777777" w:rsidR="004226CE" w:rsidRDefault="004226CE" w:rsidP="00DB58B2">
                            <w:pPr>
                              <w:rPr>
                                <w:rFonts w:ascii="Garamond" w:hAnsi="Garamond"/>
                              </w:rPr>
                            </w:pPr>
                            <w:r>
                              <w:rPr>
                                <w:rFonts w:ascii="Garamond" w:hAnsi="Garamond"/>
                              </w:rPr>
                              <w:t>Fotos da infraestrutura de entrada do link de dados:</w:t>
                            </w:r>
                          </w:p>
                          <w:p w14:paraId="796D1CF0" w14:textId="77777777" w:rsidR="004226CE" w:rsidRDefault="004226CE" w:rsidP="00DB58B2">
                            <w:pPr>
                              <w:rPr>
                                <w:rFonts w:ascii="Garamond" w:hAnsi="Garamond"/>
                              </w:rPr>
                            </w:pPr>
                          </w:p>
                          <w:p w14:paraId="69FC1899" w14:textId="77777777" w:rsidR="004226CE" w:rsidRDefault="004226CE" w:rsidP="00DB58B2">
                            <w:pPr>
                              <w:rPr>
                                <w:rFonts w:ascii="Garamond" w:hAnsi="Garamond"/>
                              </w:rPr>
                            </w:pPr>
                          </w:p>
                          <w:p w14:paraId="074897B4" w14:textId="77777777" w:rsidR="004226CE" w:rsidRDefault="004226CE" w:rsidP="00DB58B2">
                            <w:pPr>
                              <w:rPr>
                                <w:rFonts w:ascii="Garamond" w:hAnsi="Garamond"/>
                              </w:rPr>
                            </w:pPr>
                          </w:p>
                          <w:p w14:paraId="06F07A02" w14:textId="77777777" w:rsidR="004226CE" w:rsidRPr="00E8783E" w:rsidRDefault="004226CE" w:rsidP="00DB58B2">
                            <w:pPr>
                              <w:rPr>
                                <w:rFonts w:ascii="Garamond" w:hAnsi="Garamond"/>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6.05pt;margin-top:18.05pt;width:496.5pt;height:6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">
                <v:textbox>
                  <w:txbxContent>
                    <w:p w14:paraId="052BB937" w14:textId="77777777" w:rsidR="004226CE" w:rsidRDefault="004226CE" w:rsidP="00DB58B2">
                      <w:pPr>
                        <w:rPr>
                          <w:rFonts w:ascii="Garamond" w:hAnsi="Garamond"/>
                        </w:rPr>
                      </w:pPr>
                      <w:r>
                        <w:rPr>
                          <w:rFonts w:ascii="Garamond" w:hAnsi="Garamond"/>
                        </w:rPr>
                        <w:t>Fotos da infraestrutura de entrada do link de dados:</w:t>
                      </w:r>
                    </w:p>
                    <w:p w14:paraId="796D1CF0" w14:textId="77777777" w:rsidR="004226CE" w:rsidRDefault="004226CE" w:rsidP="00DB58B2">
                      <w:pPr>
                        <w:rPr>
                          <w:rFonts w:ascii="Garamond" w:hAnsi="Garamond"/>
                        </w:rPr>
                      </w:pPr>
                    </w:p>
                    <w:p w14:paraId="69FC1899" w14:textId="77777777" w:rsidR="004226CE" w:rsidRDefault="004226CE" w:rsidP="00DB58B2">
                      <w:pPr>
                        <w:rPr>
                          <w:rFonts w:ascii="Garamond" w:hAnsi="Garamond"/>
                        </w:rPr>
                      </w:pPr>
                    </w:p>
                    <w:p w14:paraId="074897B4" w14:textId="77777777" w:rsidR="004226CE" w:rsidRDefault="004226CE" w:rsidP="00DB58B2">
                      <w:pPr>
                        <w:rPr>
                          <w:rFonts w:ascii="Garamond" w:hAnsi="Garamond"/>
                        </w:rPr>
                      </w:pPr>
                    </w:p>
                    <w:p w14:paraId="06F07A02" w14:textId="77777777" w:rsidR="004226CE" w:rsidRPr="00E8783E" w:rsidRDefault="004226CE" w:rsidP="00DB58B2">
                      <w:pPr>
                        <w:rPr>
                          <w:rFonts w:ascii="Garamond" w:hAnsi="Garamond"/>
                        </w:rPr>
                      </w:pPr>
                    </w:p>
                  </w:txbxContent>
                </v:textbox>
              </v:shape>
            </w:pict>
          </mc:Fallback>
        </mc:AlternateContent>
      </w:r>
    </w:p>
    <w:p w14:paraId="5D3E276F" w14:textId="77777777" w:rsidR="00DB58B2" w:rsidRPr="00F70FB3" w:rsidRDefault="00DB58B2" w:rsidP="00DB58B2">
      <w:pPr>
        <w:spacing w:after="200" w:line="276" w:lineRule="auto"/>
        <w:rPr>
          <w:lang w:eastAsia="en-US"/>
        </w:rPr>
      </w:pPr>
    </w:p>
    <w:p w14:paraId="347BC5E3" w14:textId="77777777" w:rsidR="00DB58B2" w:rsidRPr="00F70FB3" w:rsidRDefault="00DB58B2" w:rsidP="00DB58B2">
      <w:pPr>
        <w:spacing w:after="200" w:line="276" w:lineRule="auto"/>
        <w:rPr>
          <w:lang w:eastAsia="en-US"/>
        </w:rPr>
      </w:pPr>
    </w:p>
    <w:p w14:paraId="0B6352E9" w14:textId="77777777" w:rsidR="00DB58B2" w:rsidRDefault="00DB58B2" w:rsidP="00DB58B2">
      <w:pPr>
        <w:spacing w:after="200" w:line="276" w:lineRule="auto"/>
        <w:rPr>
          <w:lang w:eastAsia="en-US"/>
        </w:rPr>
      </w:pPr>
    </w:p>
    <w:p w14:paraId="02021DA3" w14:textId="77777777" w:rsidR="00402FC2" w:rsidRDefault="00402FC2" w:rsidP="00DB58B2">
      <w:pPr>
        <w:spacing w:after="200" w:line="276" w:lineRule="auto"/>
        <w:rPr>
          <w:lang w:eastAsia="en-US"/>
        </w:rPr>
      </w:pPr>
    </w:p>
    <w:p w14:paraId="263798C2" w14:textId="77777777" w:rsidR="00402FC2" w:rsidRDefault="00402FC2" w:rsidP="00DB58B2">
      <w:pPr>
        <w:spacing w:after="200" w:line="276" w:lineRule="auto"/>
        <w:rPr>
          <w:lang w:eastAsia="en-US"/>
        </w:rPr>
      </w:pPr>
    </w:p>
    <w:p w14:paraId="3DEC1A34" w14:textId="77777777" w:rsidR="00402FC2" w:rsidRDefault="00402FC2" w:rsidP="00DB58B2">
      <w:pPr>
        <w:spacing w:after="200" w:line="276" w:lineRule="auto"/>
        <w:rPr>
          <w:lang w:eastAsia="en-US"/>
        </w:rPr>
      </w:pPr>
    </w:p>
    <w:p w14:paraId="25B61190" w14:textId="77777777" w:rsidR="00402FC2" w:rsidRDefault="00402FC2" w:rsidP="00DB58B2">
      <w:pPr>
        <w:spacing w:after="200" w:line="276" w:lineRule="auto"/>
        <w:rPr>
          <w:lang w:eastAsia="en-US"/>
        </w:rPr>
      </w:pPr>
    </w:p>
    <w:p w14:paraId="54CC7E87" w14:textId="77777777" w:rsidR="00402FC2" w:rsidRDefault="00402FC2" w:rsidP="00DB58B2">
      <w:pPr>
        <w:spacing w:after="200" w:line="276" w:lineRule="auto"/>
        <w:rPr>
          <w:lang w:eastAsia="en-US"/>
        </w:rPr>
      </w:pPr>
    </w:p>
    <w:p w14:paraId="441EEA3E" w14:textId="77777777" w:rsidR="00402FC2" w:rsidRDefault="00402FC2" w:rsidP="00DB58B2">
      <w:pPr>
        <w:spacing w:after="200" w:line="276" w:lineRule="auto"/>
        <w:rPr>
          <w:lang w:eastAsia="en-US"/>
        </w:rPr>
      </w:pPr>
    </w:p>
    <w:p w14:paraId="710D2742" w14:textId="77777777" w:rsidR="00402FC2" w:rsidRDefault="00402FC2" w:rsidP="00DB58B2">
      <w:pPr>
        <w:spacing w:after="200" w:line="276" w:lineRule="auto"/>
        <w:rPr>
          <w:lang w:eastAsia="en-US"/>
        </w:rPr>
      </w:pPr>
    </w:p>
    <w:p w14:paraId="20A80DE8" w14:textId="77777777" w:rsidR="00402FC2" w:rsidRDefault="00402FC2" w:rsidP="00DB58B2">
      <w:pPr>
        <w:spacing w:after="200" w:line="276" w:lineRule="auto"/>
        <w:rPr>
          <w:lang w:eastAsia="en-US"/>
        </w:rPr>
      </w:pPr>
    </w:p>
    <w:p w14:paraId="6A2A4BBB" w14:textId="77777777" w:rsidR="00402FC2" w:rsidRDefault="00402FC2" w:rsidP="00DB58B2">
      <w:pPr>
        <w:spacing w:after="200" w:line="276" w:lineRule="auto"/>
        <w:rPr>
          <w:lang w:eastAsia="en-US"/>
        </w:rPr>
      </w:pPr>
    </w:p>
    <w:p w14:paraId="73A82597" w14:textId="77777777" w:rsidR="00402FC2" w:rsidRPr="00F70FB3" w:rsidRDefault="00402FC2" w:rsidP="00DB58B2">
      <w:pPr>
        <w:spacing w:after="200" w:line="276" w:lineRule="auto"/>
        <w:rPr>
          <w:lang w:eastAsia="en-US"/>
        </w:rPr>
      </w:pPr>
    </w:p>
    <w:tbl>
      <w:tblPr>
        <w:tblStyle w:val="Tabelacomgrade21"/>
        <w:tblW w:w="10065" w:type="dxa"/>
        <w:tblInd w:w="-34" w:type="dxa"/>
        <w:tblLayout w:type="fixed"/>
        <w:tblLook w:val="04A0" w:firstRow="1" w:lastRow="0" w:firstColumn="1" w:lastColumn="0" w:noHBand="0" w:noVBand="1"/>
      </w:tblPr>
      <w:tblGrid>
        <w:gridCol w:w="5671"/>
        <w:gridCol w:w="2693"/>
        <w:gridCol w:w="709"/>
        <w:gridCol w:w="992"/>
      </w:tblGrid>
      <w:tr w:rsidR="00DB58B2" w:rsidRPr="00F70FB3" w14:paraId="7F06C28D" w14:textId="77777777" w:rsidTr="002F1335">
        <w:trPr>
          <w:trHeight w:val="298"/>
        </w:trPr>
        <w:tc>
          <w:tcPr>
            <w:tcW w:w="10065" w:type="dxa"/>
            <w:gridSpan w:val="4"/>
            <w:shd w:val="clear" w:color="auto" w:fill="D9D9D9"/>
            <w:vAlign w:val="center"/>
          </w:tcPr>
          <w:p w14:paraId="7C706605" w14:textId="77777777" w:rsidR="00DB58B2" w:rsidRPr="00F70FB3" w:rsidRDefault="00DB58B2" w:rsidP="002F1335">
            <w:pPr>
              <w:jc w:val="center"/>
              <w:rPr>
                <w:b/>
                <w:sz w:val="20"/>
                <w:szCs w:val="20"/>
              </w:rPr>
            </w:pPr>
            <w:r w:rsidRPr="00F70FB3">
              <w:rPr>
                <w:b/>
                <w:sz w:val="20"/>
                <w:szCs w:val="20"/>
              </w:rPr>
              <w:lastRenderedPageBreak/>
              <w:t>INSTALAÇÕES LÓGICAS</w:t>
            </w:r>
          </w:p>
        </w:tc>
      </w:tr>
      <w:tr w:rsidR="00DB58B2" w:rsidRPr="00F70FB3" w14:paraId="7EF17657" w14:textId="77777777" w:rsidTr="002F1335">
        <w:trPr>
          <w:trHeight w:val="298"/>
        </w:trPr>
        <w:tc>
          <w:tcPr>
            <w:tcW w:w="10065" w:type="dxa"/>
            <w:gridSpan w:val="4"/>
            <w:shd w:val="clear" w:color="auto" w:fill="D9D9D9"/>
            <w:vAlign w:val="center"/>
          </w:tcPr>
          <w:p w14:paraId="41629B6D" w14:textId="77777777" w:rsidR="00DB58B2" w:rsidRPr="00F70FB3" w:rsidRDefault="00DB58B2" w:rsidP="00DB58B2">
            <w:pPr>
              <w:numPr>
                <w:ilvl w:val="0"/>
                <w:numId w:val="68"/>
              </w:numPr>
              <w:contextualSpacing/>
              <w:jc w:val="center"/>
              <w:rPr>
                <w:b/>
                <w:sz w:val="20"/>
                <w:szCs w:val="20"/>
              </w:rPr>
            </w:pPr>
            <w:r w:rsidRPr="00F70FB3">
              <w:rPr>
                <w:b/>
                <w:sz w:val="20"/>
                <w:szCs w:val="20"/>
              </w:rPr>
              <w:t>TELEFONIA</w:t>
            </w:r>
          </w:p>
        </w:tc>
      </w:tr>
      <w:tr w:rsidR="00DB58B2" w:rsidRPr="00F70FB3" w14:paraId="4BA4D6C5" w14:textId="77777777" w:rsidTr="002F1335">
        <w:trPr>
          <w:trHeight w:val="298"/>
        </w:trPr>
        <w:tc>
          <w:tcPr>
            <w:tcW w:w="10065" w:type="dxa"/>
            <w:gridSpan w:val="4"/>
            <w:shd w:val="clear" w:color="auto" w:fill="D9D9D9"/>
            <w:vAlign w:val="center"/>
          </w:tcPr>
          <w:p w14:paraId="1055EE54" w14:textId="77777777" w:rsidR="00DB58B2" w:rsidRPr="00F70FB3" w:rsidRDefault="00DB58B2" w:rsidP="002F1335">
            <w:pPr>
              <w:contextualSpacing/>
              <w:jc w:val="center"/>
              <w:rPr>
                <w:b/>
                <w:sz w:val="20"/>
                <w:szCs w:val="20"/>
              </w:rPr>
            </w:pPr>
            <w:r w:rsidRPr="00F70FB3">
              <w:rPr>
                <w:b/>
                <w:sz w:val="20"/>
                <w:szCs w:val="20"/>
              </w:rPr>
              <w:t>AMBIENTE:_________________</w:t>
            </w:r>
          </w:p>
        </w:tc>
      </w:tr>
      <w:tr w:rsidR="00DB58B2" w:rsidRPr="00F70FB3" w14:paraId="58D3FF3D" w14:textId="77777777" w:rsidTr="002F1335">
        <w:trPr>
          <w:trHeight w:val="184"/>
        </w:trPr>
        <w:tc>
          <w:tcPr>
            <w:tcW w:w="5671" w:type="dxa"/>
            <w:vMerge w:val="restart"/>
            <w:shd w:val="clear" w:color="auto" w:fill="D9D9D9"/>
            <w:vAlign w:val="center"/>
          </w:tcPr>
          <w:p w14:paraId="0DD01DA2" w14:textId="77777777" w:rsidR="00DB58B2" w:rsidRPr="00F70FB3" w:rsidRDefault="00DB58B2" w:rsidP="002F1335">
            <w:pPr>
              <w:jc w:val="center"/>
              <w:rPr>
                <w:sz w:val="20"/>
                <w:szCs w:val="20"/>
              </w:rPr>
            </w:pPr>
            <w:r w:rsidRPr="00F70FB3">
              <w:rPr>
                <w:sz w:val="20"/>
                <w:szCs w:val="20"/>
              </w:rPr>
              <w:t>DESCRIÇÃO</w:t>
            </w:r>
          </w:p>
        </w:tc>
        <w:tc>
          <w:tcPr>
            <w:tcW w:w="2693" w:type="dxa"/>
            <w:vMerge w:val="restart"/>
            <w:shd w:val="clear" w:color="auto" w:fill="D9D9D9"/>
            <w:vAlign w:val="center"/>
          </w:tcPr>
          <w:p w14:paraId="040D9012" w14:textId="77777777" w:rsidR="00DB58B2" w:rsidRPr="00F70FB3" w:rsidRDefault="00DB58B2" w:rsidP="002F1335">
            <w:pPr>
              <w:jc w:val="center"/>
              <w:rPr>
                <w:sz w:val="20"/>
                <w:szCs w:val="20"/>
              </w:rPr>
            </w:pPr>
            <w:r w:rsidRPr="00F70FB3">
              <w:rPr>
                <w:sz w:val="20"/>
                <w:szCs w:val="20"/>
              </w:rPr>
              <w:t>INFORMAÇÕES</w:t>
            </w:r>
          </w:p>
        </w:tc>
        <w:tc>
          <w:tcPr>
            <w:tcW w:w="1701" w:type="dxa"/>
            <w:gridSpan w:val="2"/>
            <w:shd w:val="clear" w:color="auto" w:fill="D9D9D9"/>
            <w:vAlign w:val="center"/>
          </w:tcPr>
          <w:p w14:paraId="175CA934" w14:textId="77777777" w:rsidR="00DB58B2" w:rsidRPr="00F70FB3" w:rsidRDefault="00DB58B2" w:rsidP="002F1335">
            <w:pPr>
              <w:jc w:val="center"/>
              <w:rPr>
                <w:sz w:val="20"/>
                <w:szCs w:val="20"/>
              </w:rPr>
            </w:pPr>
            <w:r w:rsidRPr="00F70FB3">
              <w:rPr>
                <w:sz w:val="20"/>
                <w:szCs w:val="20"/>
              </w:rPr>
              <w:t>ESTADO</w:t>
            </w:r>
          </w:p>
        </w:tc>
      </w:tr>
      <w:tr w:rsidR="00DB58B2" w:rsidRPr="00F70FB3" w14:paraId="50FBB439" w14:textId="77777777" w:rsidTr="002F1335">
        <w:trPr>
          <w:trHeight w:val="300"/>
        </w:trPr>
        <w:tc>
          <w:tcPr>
            <w:tcW w:w="5671" w:type="dxa"/>
            <w:vMerge/>
            <w:shd w:val="clear" w:color="auto" w:fill="D9D9D9"/>
            <w:vAlign w:val="center"/>
          </w:tcPr>
          <w:p w14:paraId="57F3AEB6" w14:textId="77777777" w:rsidR="00DB58B2" w:rsidRPr="00F70FB3" w:rsidRDefault="00DB58B2" w:rsidP="002F1335">
            <w:pPr>
              <w:jc w:val="center"/>
              <w:rPr>
                <w:sz w:val="20"/>
                <w:szCs w:val="20"/>
              </w:rPr>
            </w:pPr>
          </w:p>
        </w:tc>
        <w:tc>
          <w:tcPr>
            <w:tcW w:w="2693" w:type="dxa"/>
            <w:vMerge/>
            <w:shd w:val="clear" w:color="auto" w:fill="D9D9D9"/>
            <w:vAlign w:val="center"/>
          </w:tcPr>
          <w:p w14:paraId="3A825702" w14:textId="77777777" w:rsidR="00DB58B2" w:rsidRPr="00F70FB3" w:rsidRDefault="00DB58B2" w:rsidP="002F1335">
            <w:pPr>
              <w:jc w:val="center"/>
              <w:rPr>
                <w:sz w:val="20"/>
                <w:szCs w:val="20"/>
              </w:rPr>
            </w:pPr>
          </w:p>
        </w:tc>
        <w:tc>
          <w:tcPr>
            <w:tcW w:w="709" w:type="dxa"/>
            <w:shd w:val="clear" w:color="auto" w:fill="D9D9D9"/>
            <w:vAlign w:val="center"/>
          </w:tcPr>
          <w:p w14:paraId="3550A7DE" w14:textId="77777777" w:rsidR="00DB58B2" w:rsidRPr="00F70FB3" w:rsidRDefault="00DB58B2" w:rsidP="002F1335">
            <w:pPr>
              <w:jc w:val="center"/>
              <w:rPr>
                <w:b/>
                <w:sz w:val="20"/>
                <w:szCs w:val="20"/>
              </w:rPr>
            </w:pPr>
            <w:r w:rsidRPr="00F70FB3">
              <w:rPr>
                <w:b/>
                <w:sz w:val="20"/>
                <w:szCs w:val="20"/>
              </w:rPr>
              <w:t>OK</w:t>
            </w:r>
          </w:p>
        </w:tc>
        <w:tc>
          <w:tcPr>
            <w:tcW w:w="992" w:type="dxa"/>
            <w:shd w:val="clear" w:color="auto" w:fill="D9D9D9"/>
            <w:vAlign w:val="center"/>
          </w:tcPr>
          <w:p w14:paraId="7244B5B4" w14:textId="77777777" w:rsidR="00DB58B2" w:rsidRPr="00F70FB3" w:rsidRDefault="00DB58B2" w:rsidP="002F1335">
            <w:pPr>
              <w:jc w:val="center"/>
              <w:rPr>
                <w:b/>
                <w:sz w:val="20"/>
                <w:szCs w:val="20"/>
              </w:rPr>
            </w:pPr>
            <w:r w:rsidRPr="00F70FB3">
              <w:rPr>
                <w:b/>
                <w:sz w:val="20"/>
                <w:szCs w:val="20"/>
              </w:rPr>
              <w:t>NOK</w:t>
            </w:r>
          </w:p>
        </w:tc>
      </w:tr>
      <w:tr w:rsidR="00DB58B2" w:rsidRPr="00F70FB3" w14:paraId="220CCB6B" w14:textId="77777777" w:rsidTr="002F1335">
        <w:trPr>
          <w:trHeight w:val="360"/>
        </w:trPr>
        <w:tc>
          <w:tcPr>
            <w:tcW w:w="5671" w:type="dxa"/>
          </w:tcPr>
          <w:p w14:paraId="633DD608" w14:textId="77777777" w:rsidR="00DB58B2" w:rsidRPr="00F70FB3" w:rsidRDefault="00DB58B2" w:rsidP="002F1335">
            <w:pPr>
              <w:jc w:val="both"/>
              <w:rPr>
                <w:sz w:val="20"/>
                <w:szCs w:val="20"/>
              </w:rPr>
            </w:pPr>
            <w:r w:rsidRPr="00F70FB3">
              <w:rPr>
                <w:sz w:val="20"/>
                <w:szCs w:val="20"/>
              </w:rPr>
              <w:t>Existe caixa de telefone 40cm x 40cm?</w:t>
            </w:r>
          </w:p>
        </w:tc>
        <w:tc>
          <w:tcPr>
            <w:tcW w:w="2693" w:type="dxa"/>
            <w:vAlign w:val="center"/>
          </w:tcPr>
          <w:p w14:paraId="5648DD40" w14:textId="77777777" w:rsidR="00DB58B2" w:rsidRPr="00F70FB3" w:rsidRDefault="00DB58B2" w:rsidP="002F1335">
            <w:pPr>
              <w:jc w:val="center"/>
              <w:rPr>
                <w:sz w:val="20"/>
                <w:szCs w:val="20"/>
              </w:rPr>
            </w:pPr>
          </w:p>
        </w:tc>
        <w:tc>
          <w:tcPr>
            <w:tcW w:w="709" w:type="dxa"/>
            <w:vAlign w:val="center"/>
          </w:tcPr>
          <w:p w14:paraId="445CD31D" w14:textId="77777777" w:rsidR="00DB58B2" w:rsidRPr="00F70FB3" w:rsidRDefault="00DB58B2" w:rsidP="002F1335">
            <w:pPr>
              <w:jc w:val="center"/>
              <w:rPr>
                <w:sz w:val="20"/>
                <w:szCs w:val="20"/>
              </w:rPr>
            </w:pPr>
          </w:p>
        </w:tc>
        <w:tc>
          <w:tcPr>
            <w:tcW w:w="992" w:type="dxa"/>
            <w:vAlign w:val="center"/>
          </w:tcPr>
          <w:p w14:paraId="381BEAD5" w14:textId="77777777" w:rsidR="00DB58B2" w:rsidRPr="00F70FB3" w:rsidRDefault="00DB58B2" w:rsidP="002F1335">
            <w:pPr>
              <w:jc w:val="center"/>
              <w:rPr>
                <w:sz w:val="20"/>
                <w:szCs w:val="20"/>
              </w:rPr>
            </w:pPr>
          </w:p>
        </w:tc>
      </w:tr>
      <w:tr w:rsidR="00DB58B2" w:rsidRPr="00F70FB3" w14:paraId="3BEC269C" w14:textId="77777777" w:rsidTr="002F1335">
        <w:trPr>
          <w:trHeight w:val="360"/>
        </w:trPr>
        <w:tc>
          <w:tcPr>
            <w:tcW w:w="5671" w:type="dxa"/>
          </w:tcPr>
          <w:p w14:paraId="5FE479C6" w14:textId="77777777" w:rsidR="00DB58B2" w:rsidRPr="00F70FB3" w:rsidRDefault="00DB58B2" w:rsidP="002F1335">
            <w:pPr>
              <w:jc w:val="both"/>
              <w:rPr>
                <w:sz w:val="20"/>
                <w:szCs w:val="20"/>
              </w:rPr>
            </w:pPr>
            <w:r w:rsidRPr="00F70FB3">
              <w:rPr>
                <w:sz w:val="20"/>
                <w:szCs w:val="20"/>
              </w:rPr>
              <w:t xml:space="preserve">Existem blocos </w:t>
            </w:r>
            <w:proofErr w:type="spellStart"/>
            <w:r w:rsidRPr="00F70FB3">
              <w:rPr>
                <w:sz w:val="20"/>
                <w:szCs w:val="20"/>
              </w:rPr>
              <w:t>bargoa</w:t>
            </w:r>
            <w:proofErr w:type="spellEnd"/>
            <w:r w:rsidRPr="00F70FB3">
              <w:rPr>
                <w:sz w:val="20"/>
                <w:szCs w:val="20"/>
              </w:rPr>
              <w:t xml:space="preserve"> instalados para a distribuição das linhas telefônicas?</w:t>
            </w:r>
          </w:p>
        </w:tc>
        <w:tc>
          <w:tcPr>
            <w:tcW w:w="2693" w:type="dxa"/>
            <w:vAlign w:val="center"/>
          </w:tcPr>
          <w:p w14:paraId="5B2079B8" w14:textId="77777777" w:rsidR="00DB58B2" w:rsidRPr="00F70FB3" w:rsidRDefault="00DB58B2" w:rsidP="002F1335">
            <w:pPr>
              <w:jc w:val="center"/>
              <w:rPr>
                <w:sz w:val="20"/>
                <w:szCs w:val="20"/>
              </w:rPr>
            </w:pPr>
          </w:p>
        </w:tc>
        <w:tc>
          <w:tcPr>
            <w:tcW w:w="709" w:type="dxa"/>
            <w:vAlign w:val="center"/>
          </w:tcPr>
          <w:p w14:paraId="07EA6B0D" w14:textId="77777777" w:rsidR="00DB58B2" w:rsidRPr="00F70FB3" w:rsidRDefault="00DB58B2" w:rsidP="002F1335">
            <w:pPr>
              <w:jc w:val="center"/>
              <w:rPr>
                <w:sz w:val="20"/>
                <w:szCs w:val="20"/>
              </w:rPr>
            </w:pPr>
          </w:p>
        </w:tc>
        <w:tc>
          <w:tcPr>
            <w:tcW w:w="992" w:type="dxa"/>
            <w:vAlign w:val="center"/>
          </w:tcPr>
          <w:p w14:paraId="47199815" w14:textId="77777777" w:rsidR="00DB58B2" w:rsidRPr="00F70FB3" w:rsidRDefault="00DB58B2" w:rsidP="002F1335">
            <w:pPr>
              <w:jc w:val="center"/>
              <w:rPr>
                <w:sz w:val="20"/>
                <w:szCs w:val="20"/>
              </w:rPr>
            </w:pPr>
          </w:p>
        </w:tc>
      </w:tr>
      <w:tr w:rsidR="00DB58B2" w:rsidRPr="00F70FB3" w14:paraId="5976A14C" w14:textId="77777777" w:rsidTr="002F1335">
        <w:trPr>
          <w:trHeight w:val="360"/>
        </w:trPr>
        <w:tc>
          <w:tcPr>
            <w:tcW w:w="5671" w:type="dxa"/>
          </w:tcPr>
          <w:p w14:paraId="6D92055D" w14:textId="77777777" w:rsidR="00DB58B2" w:rsidRPr="00F70FB3" w:rsidRDefault="00DB58B2" w:rsidP="002F1335">
            <w:pPr>
              <w:jc w:val="both"/>
              <w:rPr>
                <w:sz w:val="20"/>
                <w:szCs w:val="20"/>
              </w:rPr>
            </w:pPr>
            <w:r w:rsidRPr="00F70FB3">
              <w:rPr>
                <w:sz w:val="20"/>
                <w:szCs w:val="20"/>
              </w:rPr>
              <w:t xml:space="preserve">Liste na </w:t>
            </w:r>
            <w:r w:rsidRPr="00F70FB3">
              <w:rPr>
                <w:b/>
                <w:sz w:val="20"/>
                <w:szCs w:val="20"/>
              </w:rPr>
              <w:t>Tabela 4</w:t>
            </w:r>
            <w:r w:rsidRPr="00F70FB3">
              <w:rPr>
                <w:sz w:val="20"/>
                <w:szCs w:val="20"/>
              </w:rPr>
              <w:t xml:space="preserve"> todas as tomadas para telefone existentes nos ambientes e informe o estado delas (funcionais ou não, com ruído ou sem ruído).</w:t>
            </w:r>
          </w:p>
        </w:tc>
        <w:tc>
          <w:tcPr>
            <w:tcW w:w="2693" w:type="dxa"/>
            <w:vAlign w:val="center"/>
          </w:tcPr>
          <w:p w14:paraId="15E4A0B2" w14:textId="77777777" w:rsidR="00DB58B2" w:rsidRPr="00F70FB3" w:rsidRDefault="00DB58B2" w:rsidP="002F1335">
            <w:pPr>
              <w:jc w:val="center"/>
              <w:rPr>
                <w:sz w:val="20"/>
                <w:szCs w:val="20"/>
              </w:rPr>
            </w:pPr>
          </w:p>
        </w:tc>
        <w:tc>
          <w:tcPr>
            <w:tcW w:w="709" w:type="dxa"/>
            <w:vAlign w:val="center"/>
          </w:tcPr>
          <w:p w14:paraId="7EF59351" w14:textId="77777777" w:rsidR="00DB58B2" w:rsidRPr="00F70FB3" w:rsidRDefault="00DB58B2" w:rsidP="002F1335">
            <w:pPr>
              <w:jc w:val="center"/>
              <w:rPr>
                <w:sz w:val="20"/>
                <w:szCs w:val="20"/>
              </w:rPr>
            </w:pPr>
          </w:p>
        </w:tc>
        <w:tc>
          <w:tcPr>
            <w:tcW w:w="992" w:type="dxa"/>
            <w:vAlign w:val="center"/>
          </w:tcPr>
          <w:p w14:paraId="2E2195A5" w14:textId="77777777" w:rsidR="00DB58B2" w:rsidRPr="00F70FB3" w:rsidRDefault="00DB58B2" w:rsidP="002F1335">
            <w:pPr>
              <w:jc w:val="center"/>
              <w:rPr>
                <w:sz w:val="20"/>
                <w:szCs w:val="20"/>
              </w:rPr>
            </w:pPr>
          </w:p>
        </w:tc>
      </w:tr>
      <w:tr w:rsidR="00DB58B2" w:rsidRPr="00F70FB3" w14:paraId="7D1849F2" w14:textId="77777777" w:rsidTr="002F1335">
        <w:trPr>
          <w:trHeight w:val="360"/>
        </w:trPr>
        <w:tc>
          <w:tcPr>
            <w:tcW w:w="5671" w:type="dxa"/>
          </w:tcPr>
          <w:p w14:paraId="3716CFF4" w14:textId="77777777" w:rsidR="00DB58B2" w:rsidRPr="00F70FB3" w:rsidRDefault="00DB58B2" w:rsidP="002F1335">
            <w:pPr>
              <w:jc w:val="both"/>
              <w:rPr>
                <w:sz w:val="20"/>
                <w:szCs w:val="20"/>
              </w:rPr>
            </w:pPr>
            <w:r w:rsidRPr="00F70FB3">
              <w:rPr>
                <w:sz w:val="20"/>
                <w:szCs w:val="20"/>
              </w:rPr>
              <w:t xml:space="preserve">Existe cabo CTP APL 10 pares lançado da rede externa até a caixa de telefonia? </w:t>
            </w:r>
          </w:p>
        </w:tc>
        <w:tc>
          <w:tcPr>
            <w:tcW w:w="2693" w:type="dxa"/>
            <w:vAlign w:val="center"/>
          </w:tcPr>
          <w:p w14:paraId="01349A56" w14:textId="77777777" w:rsidR="00DB58B2" w:rsidRPr="00F70FB3" w:rsidRDefault="00DB58B2" w:rsidP="002F1335">
            <w:pPr>
              <w:jc w:val="center"/>
              <w:rPr>
                <w:sz w:val="20"/>
                <w:szCs w:val="20"/>
              </w:rPr>
            </w:pPr>
          </w:p>
        </w:tc>
        <w:tc>
          <w:tcPr>
            <w:tcW w:w="709" w:type="dxa"/>
            <w:vAlign w:val="center"/>
          </w:tcPr>
          <w:p w14:paraId="5A118EC9" w14:textId="77777777" w:rsidR="00DB58B2" w:rsidRPr="00F70FB3" w:rsidRDefault="00DB58B2" w:rsidP="002F1335">
            <w:pPr>
              <w:jc w:val="center"/>
              <w:rPr>
                <w:sz w:val="20"/>
                <w:szCs w:val="20"/>
              </w:rPr>
            </w:pPr>
          </w:p>
        </w:tc>
        <w:tc>
          <w:tcPr>
            <w:tcW w:w="992" w:type="dxa"/>
            <w:vAlign w:val="center"/>
          </w:tcPr>
          <w:p w14:paraId="6E9FA20A" w14:textId="77777777" w:rsidR="00DB58B2" w:rsidRPr="00F70FB3" w:rsidRDefault="00DB58B2" w:rsidP="002F1335">
            <w:pPr>
              <w:jc w:val="center"/>
              <w:rPr>
                <w:sz w:val="20"/>
                <w:szCs w:val="20"/>
              </w:rPr>
            </w:pPr>
          </w:p>
        </w:tc>
      </w:tr>
      <w:tr w:rsidR="00DB58B2" w:rsidRPr="00F70FB3" w14:paraId="09920788" w14:textId="77777777" w:rsidTr="002F1335">
        <w:trPr>
          <w:trHeight w:val="360"/>
        </w:trPr>
        <w:tc>
          <w:tcPr>
            <w:tcW w:w="5671" w:type="dxa"/>
          </w:tcPr>
          <w:p w14:paraId="27D9D3E8" w14:textId="77777777" w:rsidR="00DB58B2" w:rsidRPr="00F70FB3" w:rsidRDefault="00DB58B2" w:rsidP="002F1335">
            <w:pPr>
              <w:jc w:val="both"/>
              <w:rPr>
                <w:sz w:val="20"/>
                <w:szCs w:val="20"/>
              </w:rPr>
            </w:pPr>
            <w:r w:rsidRPr="00F70FB3">
              <w:rPr>
                <w:sz w:val="20"/>
                <w:szCs w:val="20"/>
              </w:rPr>
              <w:t>Caso não haja caixa de telefonia, informe como a linha telefônica está sendo distribuída no ambiente do Cartório Eleitoral.</w:t>
            </w:r>
          </w:p>
        </w:tc>
        <w:tc>
          <w:tcPr>
            <w:tcW w:w="2693" w:type="dxa"/>
            <w:vAlign w:val="center"/>
          </w:tcPr>
          <w:p w14:paraId="6AA34305" w14:textId="77777777" w:rsidR="00DB58B2" w:rsidRPr="00F70FB3" w:rsidRDefault="00DB58B2" w:rsidP="002F1335">
            <w:pPr>
              <w:rPr>
                <w:sz w:val="20"/>
                <w:szCs w:val="20"/>
              </w:rPr>
            </w:pPr>
          </w:p>
        </w:tc>
        <w:tc>
          <w:tcPr>
            <w:tcW w:w="709" w:type="dxa"/>
            <w:vAlign w:val="center"/>
          </w:tcPr>
          <w:p w14:paraId="144F0B8F" w14:textId="77777777" w:rsidR="00DB58B2" w:rsidRPr="00F70FB3" w:rsidRDefault="00DB58B2" w:rsidP="002F1335">
            <w:pPr>
              <w:jc w:val="center"/>
              <w:rPr>
                <w:sz w:val="20"/>
                <w:szCs w:val="20"/>
              </w:rPr>
            </w:pPr>
          </w:p>
        </w:tc>
        <w:tc>
          <w:tcPr>
            <w:tcW w:w="992" w:type="dxa"/>
            <w:vAlign w:val="center"/>
          </w:tcPr>
          <w:p w14:paraId="377B2047" w14:textId="77777777" w:rsidR="00DB58B2" w:rsidRPr="00F70FB3" w:rsidRDefault="00DB58B2" w:rsidP="002F1335">
            <w:pPr>
              <w:jc w:val="center"/>
              <w:rPr>
                <w:sz w:val="20"/>
                <w:szCs w:val="20"/>
              </w:rPr>
            </w:pPr>
          </w:p>
        </w:tc>
      </w:tr>
      <w:tr w:rsidR="00DB58B2" w:rsidRPr="00F70FB3" w14:paraId="5FAC2273" w14:textId="77777777" w:rsidTr="002F1335">
        <w:trPr>
          <w:trHeight w:val="360"/>
        </w:trPr>
        <w:tc>
          <w:tcPr>
            <w:tcW w:w="5671" w:type="dxa"/>
          </w:tcPr>
          <w:p w14:paraId="4237A7AD" w14:textId="77777777" w:rsidR="00DB58B2" w:rsidRPr="00F70FB3" w:rsidRDefault="00DB58B2" w:rsidP="002F1335">
            <w:pPr>
              <w:jc w:val="both"/>
              <w:rPr>
                <w:sz w:val="20"/>
                <w:szCs w:val="20"/>
              </w:rPr>
            </w:pPr>
            <w:r w:rsidRPr="00F70FB3">
              <w:rPr>
                <w:sz w:val="20"/>
                <w:szCs w:val="20"/>
              </w:rPr>
              <w:t>Existe tomada para linha extra da eleição?</w:t>
            </w:r>
          </w:p>
        </w:tc>
        <w:tc>
          <w:tcPr>
            <w:tcW w:w="2693" w:type="dxa"/>
            <w:vAlign w:val="center"/>
          </w:tcPr>
          <w:p w14:paraId="6C286552" w14:textId="77777777" w:rsidR="00DB58B2" w:rsidRPr="00F70FB3" w:rsidRDefault="00DB58B2" w:rsidP="002F1335">
            <w:pPr>
              <w:rPr>
                <w:sz w:val="20"/>
                <w:szCs w:val="20"/>
              </w:rPr>
            </w:pPr>
          </w:p>
        </w:tc>
        <w:tc>
          <w:tcPr>
            <w:tcW w:w="709" w:type="dxa"/>
            <w:vAlign w:val="center"/>
          </w:tcPr>
          <w:p w14:paraId="64C3F3F2" w14:textId="77777777" w:rsidR="00DB58B2" w:rsidRPr="00F70FB3" w:rsidRDefault="00DB58B2" w:rsidP="002F1335">
            <w:pPr>
              <w:jc w:val="center"/>
              <w:rPr>
                <w:sz w:val="20"/>
                <w:szCs w:val="20"/>
              </w:rPr>
            </w:pPr>
          </w:p>
        </w:tc>
        <w:tc>
          <w:tcPr>
            <w:tcW w:w="992" w:type="dxa"/>
            <w:vAlign w:val="center"/>
          </w:tcPr>
          <w:p w14:paraId="4C72802D" w14:textId="77777777" w:rsidR="00DB58B2" w:rsidRPr="00F70FB3" w:rsidRDefault="00DB58B2" w:rsidP="002F1335">
            <w:pPr>
              <w:jc w:val="center"/>
              <w:rPr>
                <w:sz w:val="20"/>
                <w:szCs w:val="20"/>
              </w:rPr>
            </w:pPr>
          </w:p>
        </w:tc>
      </w:tr>
      <w:tr w:rsidR="00DB58B2" w:rsidRPr="00F70FB3" w14:paraId="30CB7321" w14:textId="77777777" w:rsidTr="002F1335">
        <w:trPr>
          <w:trHeight w:val="360"/>
        </w:trPr>
        <w:tc>
          <w:tcPr>
            <w:tcW w:w="5671" w:type="dxa"/>
          </w:tcPr>
          <w:p w14:paraId="69B28964" w14:textId="77777777" w:rsidR="00DB58B2" w:rsidRPr="00F70FB3" w:rsidRDefault="00DB58B2" w:rsidP="002F1335">
            <w:pPr>
              <w:jc w:val="both"/>
              <w:rPr>
                <w:sz w:val="20"/>
                <w:szCs w:val="20"/>
              </w:rPr>
            </w:pPr>
            <w:r w:rsidRPr="00F70FB3">
              <w:rPr>
                <w:sz w:val="20"/>
                <w:szCs w:val="20"/>
              </w:rPr>
              <w:t>A linha VOIP do Cartório Eleitoral está instalada?</w:t>
            </w:r>
          </w:p>
        </w:tc>
        <w:tc>
          <w:tcPr>
            <w:tcW w:w="2693" w:type="dxa"/>
            <w:vAlign w:val="center"/>
          </w:tcPr>
          <w:p w14:paraId="014DA596" w14:textId="77777777" w:rsidR="00DB58B2" w:rsidRPr="00F70FB3" w:rsidRDefault="00DB58B2" w:rsidP="002F1335">
            <w:pPr>
              <w:rPr>
                <w:sz w:val="20"/>
                <w:szCs w:val="20"/>
              </w:rPr>
            </w:pPr>
          </w:p>
        </w:tc>
        <w:tc>
          <w:tcPr>
            <w:tcW w:w="709" w:type="dxa"/>
            <w:vAlign w:val="center"/>
          </w:tcPr>
          <w:p w14:paraId="1AD62052" w14:textId="77777777" w:rsidR="00DB58B2" w:rsidRPr="00F70FB3" w:rsidRDefault="00DB58B2" w:rsidP="002F1335">
            <w:pPr>
              <w:jc w:val="center"/>
              <w:rPr>
                <w:sz w:val="20"/>
                <w:szCs w:val="20"/>
              </w:rPr>
            </w:pPr>
          </w:p>
        </w:tc>
        <w:tc>
          <w:tcPr>
            <w:tcW w:w="992" w:type="dxa"/>
            <w:vAlign w:val="center"/>
          </w:tcPr>
          <w:p w14:paraId="23A29F71" w14:textId="77777777" w:rsidR="00DB58B2" w:rsidRPr="00F70FB3" w:rsidRDefault="00DB58B2" w:rsidP="002F1335">
            <w:pPr>
              <w:jc w:val="center"/>
              <w:rPr>
                <w:sz w:val="20"/>
                <w:szCs w:val="20"/>
              </w:rPr>
            </w:pPr>
          </w:p>
        </w:tc>
      </w:tr>
      <w:tr w:rsidR="00DB58B2" w:rsidRPr="00F70FB3" w14:paraId="05791693" w14:textId="77777777" w:rsidTr="002F1335">
        <w:trPr>
          <w:trHeight w:val="360"/>
        </w:trPr>
        <w:tc>
          <w:tcPr>
            <w:tcW w:w="5671" w:type="dxa"/>
          </w:tcPr>
          <w:p w14:paraId="080C763F" w14:textId="77777777" w:rsidR="00DB58B2" w:rsidRPr="00F70FB3" w:rsidRDefault="00DB58B2" w:rsidP="002F1335">
            <w:pPr>
              <w:jc w:val="both"/>
              <w:rPr>
                <w:sz w:val="20"/>
                <w:szCs w:val="20"/>
              </w:rPr>
            </w:pPr>
            <w:r w:rsidRPr="00F70FB3">
              <w:rPr>
                <w:sz w:val="20"/>
                <w:szCs w:val="20"/>
              </w:rPr>
              <w:t>Existem situações tecnicamente incorretas quanto às instalações de telefonia? Liste-as.</w:t>
            </w:r>
          </w:p>
        </w:tc>
        <w:tc>
          <w:tcPr>
            <w:tcW w:w="2693" w:type="dxa"/>
            <w:vAlign w:val="center"/>
          </w:tcPr>
          <w:p w14:paraId="61210206" w14:textId="77777777" w:rsidR="00DB58B2" w:rsidRPr="00F70FB3" w:rsidRDefault="00DB58B2" w:rsidP="002F1335">
            <w:pPr>
              <w:rPr>
                <w:sz w:val="20"/>
                <w:szCs w:val="20"/>
              </w:rPr>
            </w:pPr>
          </w:p>
        </w:tc>
        <w:tc>
          <w:tcPr>
            <w:tcW w:w="709" w:type="dxa"/>
            <w:vAlign w:val="center"/>
          </w:tcPr>
          <w:p w14:paraId="4A578C0A" w14:textId="77777777" w:rsidR="00DB58B2" w:rsidRPr="00F70FB3" w:rsidRDefault="00DB58B2" w:rsidP="002F1335">
            <w:pPr>
              <w:jc w:val="center"/>
              <w:rPr>
                <w:sz w:val="20"/>
                <w:szCs w:val="20"/>
              </w:rPr>
            </w:pPr>
          </w:p>
        </w:tc>
        <w:tc>
          <w:tcPr>
            <w:tcW w:w="992" w:type="dxa"/>
            <w:vAlign w:val="center"/>
          </w:tcPr>
          <w:p w14:paraId="1BA4345A" w14:textId="77777777" w:rsidR="00DB58B2" w:rsidRPr="00F70FB3" w:rsidRDefault="00DB58B2" w:rsidP="002F1335">
            <w:pPr>
              <w:jc w:val="center"/>
              <w:rPr>
                <w:sz w:val="20"/>
                <w:szCs w:val="20"/>
              </w:rPr>
            </w:pPr>
          </w:p>
        </w:tc>
      </w:tr>
    </w:tbl>
    <w:p w14:paraId="1163A985"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78720" behindDoc="0" locked="0" layoutInCell="1" allowOverlap="1" wp14:anchorId="775FFBF6" wp14:editId="38520A9F">
                <wp:simplePos x="0" y="0"/>
                <wp:positionH relativeFrom="column">
                  <wp:posOffset>-94615</wp:posOffset>
                </wp:positionH>
                <wp:positionV relativeFrom="paragraph">
                  <wp:posOffset>182245</wp:posOffset>
                </wp:positionV>
                <wp:extent cx="6381750" cy="787400"/>
                <wp:effectExtent l="0" t="0" r="19050" b="12700"/>
                <wp:wrapNone/>
                <wp:docPr id="6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787400"/>
                        </a:xfrm>
                        <a:prstGeom prst="rect">
                          <a:avLst/>
                        </a:prstGeom>
                        <a:solidFill>
                          <a:srgbClr val="FFFFFF"/>
                        </a:solidFill>
                        <a:ln w="9525">
                          <a:solidFill>
                            <a:srgbClr val="000000"/>
                          </a:solidFill>
                          <a:miter lim="800000"/>
                          <a:headEnd/>
                          <a:tailEnd/>
                        </a:ln>
                      </wps:spPr>
                      <wps:txbx>
                        <w:txbxContent>
                          <w:p w14:paraId="5285593F" w14:textId="77777777" w:rsidR="004226CE" w:rsidRDefault="004226CE" w:rsidP="00DB58B2">
                            <w:pPr>
                              <w:rPr>
                                <w:rFonts w:ascii="Garamond" w:hAnsi="Garamond"/>
                              </w:rPr>
                            </w:pPr>
                            <w:r>
                              <w:rPr>
                                <w:rFonts w:ascii="Garamond" w:hAnsi="Garamond"/>
                              </w:rPr>
                              <w:t>Fotos do sistema de telefonia:</w:t>
                            </w:r>
                          </w:p>
                          <w:p w14:paraId="60BD9A67" w14:textId="77777777" w:rsidR="004226CE" w:rsidRPr="00E8783E" w:rsidRDefault="004226CE" w:rsidP="00DB58B2">
                            <w:pPr>
                              <w:rPr>
                                <w:rFonts w:ascii="Garamond" w:hAnsi="Garamond"/>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7.45pt;margin-top:14.35pt;width:502.5pt;height:6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">
                <v:textbox>
                  <w:txbxContent>
                    <w:p w14:paraId="5285593F" w14:textId="77777777" w:rsidR="004226CE" w:rsidRDefault="004226CE" w:rsidP="00DB58B2">
                      <w:pPr>
                        <w:rPr>
                          <w:rFonts w:ascii="Garamond" w:hAnsi="Garamond"/>
                        </w:rPr>
                      </w:pPr>
                      <w:r>
                        <w:rPr>
                          <w:rFonts w:ascii="Garamond" w:hAnsi="Garamond"/>
                        </w:rPr>
                        <w:t>Fotos do sistema de telefonia:</w:t>
                      </w:r>
                    </w:p>
                    <w:p w14:paraId="60BD9A67" w14:textId="77777777" w:rsidR="004226CE" w:rsidRPr="00E8783E" w:rsidRDefault="004226CE" w:rsidP="00DB58B2">
                      <w:pPr>
                        <w:rPr>
                          <w:rFonts w:ascii="Garamond" w:hAnsi="Garamond"/>
                        </w:rPr>
                      </w:pPr>
                    </w:p>
                  </w:txbxContent>
                </v:textbox>
              </v:shape>
            </w:pict>
          </mc:Fallback>
        </mc:AlternateContent>
      </w:r>
      <w:r w:rsidRPr="00F70FB3">
        <w:rPr>
          <w:lang w:eastAsia="en-US"/>
        </w:rPr>
        <w:br w:type="page"/>
      </w:r>
    </w:p>
    <w:p w14:paraId="376B1BEC" w14:textId="77777777" w:rsidR="00DB58B2" w:rsidRPr="00F70FB3" w:rsidRDefault="00DB58B2" w:rsidP="00DB58B2">
      <w:pPr>
        <w:spacing w:line="276" w:lineRule="auto"/>
        <w:rPr>
          <w:lang w:eastAsia="en-US"/>
        </w:rPr>
      </w:pPr>
    </w:p>
    <w:tbl>
      <w:tblPr>
        <w:tblStyle w:val="Tabelacomgrade21"/>
        <w:tblW w:w="10065" w:type="dxa"/>
        <w:tblInd w:w="-34" w:type="dxa"/>
        <w:tblLayout w:type="fixed"/>
        <w:tblLook w:val="04A0" w:firstRow="1" w:lastRow="0" w:firstColumn="1" w:lastColumn="0" w:noHBand="0" w:noVBand="1"/>
      </w:tblPr>
      <w:tblGrid>
        <w:gridCol w:w="5671"/>
        <w:gridCol w:w="2693"/>
        <w:gridCol w:w="709"/>
        <w:gridCol w:w="992"/>
      </w:tblGrid>
      <w:tr w:rsidR="00DB58B2" w:rsidRPr="00F70FB3" w14:paraId="5EE6666D" w14:textId="77777777" w:rsidTr="002F1335">
        <w:trPr>
          <w:trHeight w:val="298"/>
        </w:trPr>
        <w:tc>
          <w:tcPr>
            <w:tcW w:w="10065" w:type="dxa"/>
            <w:gridSpan w:val="4"/>
            <w:shd w:val="clear" w:color="auto" w:fill="D9D9D9"/>
            <w:vAlign w:val="center"/>
          </w:tcPr>
          <w:p w14:paraId="231B06F3" w14:textId="77777777" w:rsidR="00DB58B2" w:rsidRPr="00F70FB3" w:rsidRDefault="00DB58B2" w:rsidP="002F1335">
            <w:pPr>
              <w:jc w:val="center"/>
              <w:rPr>
                <w:b/>
                <w:sz w:val="20"/>
                <w:szCs w:val="20"/>
              </w:rPr>
            </w:pPr>
            <w:r w:rsidRPr="00F70FB3">
              <w:rPr>
                <w:b/>
                <w:sz w:val="20"/>
                <w:szCs w:val="20"/>
              </w:rPr>
              <w:t>INSTALAÇÕES PREDIAIS</w:t>
            </w:r>
          </w:p>
        </w:tc>
      </w:tr>
      <w:tr w:rsidR="00DB58B2" w:rsidRPr="00F70FB3" w14:paraId="027DC57D" w14:textId="77777777" w:rsidTr="002F1335">
        <w:trPr>
          <w:trHeight w:val="298"/>
        </w:trPr>
        <w:tc>
          <w:tcPr>
            <w:tcW w:w="10065" w:type="dxa"/>
            <w:gridSpan w:val="4"/>
            <w:shd w:val="clear" w:color="auto" w:fill="D9D9D9"/>
            <w:vAlign w:val="center"/>
          </w:tcPr>
          <w:p w14:paraId="47F44EBF" w14:textId="77777777" w:rsidR="00DB58B2" w:rsidRPr="00F70FB3" w:rsidRDefault="00DB58B2" w:rsidP="00DB58B2">
            <w:pPr>
              <w:numPr>
                <w:ilvl w:val="0"/>
                <w:numId w:val="69"/>
              </w:numPr>
              <w:contextualSpacing/>
              <w:jc w:val="center"/>
              <w:rPr>
                <w:b/>
                <w:sz w:val="20"/>
                <w:szCs w:val="20"/>
              </w:rPr>
            </w:pPr>
            <w:r w:rsidRPr="00F70FB3">
              <w:rPr>
                <w:b/>
                <w:sz w:val="20"/>
                <w:szCs w:val="20"/>
              </w:rPr>
              <w:t>ACESSIBILIDADE</w:t>
            </w:r>
          </w:p>
        </w:tc>
      </w:tr>
      <w:tr w:rsidR="00DB58B2" w:rsidRPr="00F70FB3" w14:paraId="616FED73" w14:textId="77777777" w:rsidTr="002F1335">
        <w:trPr>
          <w:trHeight w:val="184"/>
        </w:trPr>
        <w:tc>
          <w:tcPr>
            <w:tcW w:w="5671" w:type="dxa"/>
            <w:vMerge w:val="restart"/>
            <w:shd w:val="clear" w:color="auto" w:fill="D9D9D9"/>
            <w:vAlign w:val="center"/>
          </w:tcPr>
          <w:p w14:paraId="2E0E068E" w14:textId="77777777" w:rsidR="00DB58B2" w:rsidRPr="00F70FB3" w:rsidRDefault="00DB58B2" w:rsidP="002F1335">
            <w:pPr>
              <w:jc w:val="center"/>
              <w:rPr>
                <w:sz w:val="20"/>
                <w:szCs w:val="20"/>
              </w:rPr>
            </w:pPr>
            <w:r w:rsidRPr="00F70FB3">
              <w:rPr>
                <w:sz w:val="20"/>
                <w:szCs w:val="20"/>
              </w:rPr>
              <w:t>DESCRIÇÃO</w:t>
            </w:r>
          </w:p>
        </w:tc>
        <w:tc>
          <w:tcPr>
            <w:tcW w:w="2693" w:type="dxa"/>
            <w:vMerge w:val="restart"/>
            <w:shd w:val="clear" w:color="auto" w:fill="D9D9D9"/>
            <w:vAlign w:val="center"/>
          </w:tcPr>
          <w:p w14:paraId="6B1E4DA0" w14:textId="77777777" w:rsidR="00DB58B2" w:rsidRPr="00F70FB3" w:rsidRDefault="00DB58B2" w:rsidP="002F1335">
            <w:pPr>
              <w:jc w:val="center"/>
              <w:rPr>
                <w:sz w:val="20"/>
                <w:szCs w:val="20"/>
              </w:rPr>
            </w:pPr>
            <w:r w:rsidRPr="00F70FB3">
              <w:rPr>
                <w:sz w:val="20"/>
                <w:szCs w:val="20"/>
              </w:rPr>
              <w:t>INFORMAÇÕES</w:t>
            </w:r>
          </w:p>
        </w:tc>
        <w:tc>
          <w:tcPr>
            <w:tcW w:w="1701" w:type="dxa"/>
            <w:gridSpan w:val="2"/>
            <w:shd w:val="clear" w:color="auto" w:fill="D9D9D9"/>
            <w:vAlign w:val="center"/>
          </w:tcPr>
          <w:p w14:paraId="0494F461" w14:textId="77777777" w:rsidR="00DB58B2" w:rsidRPr="00F70FB3" w:rsidRDefault="00DB58B2" w:rsidP="002F1335">
            <w:pPr>
              <w:jc w:val="center"/>
              <w:rPr>
                <w:sz w:val="20"/>
                <w:szCs w:val="20"/>
              </w:rPr>
            </w:pPr>
            <w:r w:rsidRPr="00F70FB3">
              <w:rPr>
                <w:sz w:val="20"/>
                <w:szCs w:val="20"/>
              </w:rPr>
              <w:t>ESTADO</w:t>
            </w:r>
          </w:p>
        </w:tc>
      </w:tr>
      <w:tr w:rsidR="00DB58B2" w:rsidRPr="00F70FB3" w14:paraId="023FD086" w14:textId="77777777" w:rsidTr="002F1335">
        <w:trPr>
          <w:trHeight w:val="300"/>
        </w:trPr>
        <w:tc>
          <w:tcPr>
            <w:tcW w:w="5671" w:type="dxa"/>
            <w:vMerge/>
            <w:shd w:val="clear" w:color="auto" w:fill="D9D9D9"/>
            <w:vAlign w:val="center"/>
          </w:tcPr>
          <w:p w14:paraId="1DF5482B" w14:textId="77777777" w:rsidR="00DB58B2" w:rsidRPr="00F70FB3" w:rsidRDefault="00DB58B2" w:rsidP="002F1335">
            <w:pPr>
              <w:jc w:val="center"/>
              <w:rPr>
                <w:sz w:val="20"/>
                <w:szCs w:val="20"/>
              </w:rPr>
            </w:pPr>
          </w:p>
        </w:tc>
        <w:tc>
          <w:tcPr>
            <w:tcW w:w="2693" w:type="dxa"/>
            <w:vMerge/>
            <w:shd w:val="clear" w:color="auto" w:fill="D9D9D9"/>
            <w:vAlign w:val="center"/>
          </w:tcPr>
          <w:p w14:paraId="65DE68F8" w14:textId="77777777" w:rsidR="00DB58B2" w:rsidRPr="00F70FB3" w:rsidRDefault="00DB58B2" w:rsidP="002F1335">
            <w:pPr>
              <w:jc w:val="center"/>
              <w:rPr>
                <w:sz w:val="20"/>
                <w:szCs w:val="20"/>
              </w:rPr>
            </w:pPr>
          </w:p>
        </w:tc>
        <w:tc>
          <w:tcPr>
            <w:tcW w:w="709" w:type="dxa"/>
            <w:shd w:val="clear" w:color="auto" w:fill="D9D9D9"/>
            <w:vAlign w:val="center"/>
          </w:tcPr>
          <w:p w14:paraId="206DD9A6" w14:textId="77777777" w:rsidR="00DB58B2" w:rsidRPr="00F70FB3" w:rsidRDefault="00DB58B2" w:rsidP="002F1335">
            <w:pPr>
              <w:jc w:val="center"/>
              <w:rPr>
                <w:b/>
                <w:sz w:val="20"/>
                <w:szCs w:val="20"/>
              </w:rPr>
            </w:pPr>
            <w:r w:rsidRPr="00F70FB3">
              <w:rPr>
                <w:b/>
                <w:sz w:val="20"/>
                <w:szCs w:val="20"/>
              </w:rPr>
              <w:t>OK</w:t>
            </w:r>
          </w:p>
        </w:tc>
        <w:tc>
          <w:tcPr>
            <w:tcW w:w="992" w:type="dxa"/>
            <w:shd w:val="clear" w:color="auto" w:fill="D9D9D9"/>
            <w:vAlign w:val="center"/>
          </w:tcPr>
          <w:p w14:paraId="314369D5" w14:textId="77777777" w:rsidR="00DB58B2" w:rsidRPr="00F70FB3" w:rsidRDefault="00DB58B2" w:rsidP="002F1335">
            <w:pPr>
              <w:jc w:val="center"/>
              <w:rPr>
                <w:b/>
                <w:sz w:val="20"/>
                <w:szCs w:val="20"/>
              </w:rPr>
            </w:pPr>
            <w:r w:rsidRPr="00F70FB3">
              <w:rPr>
                <w:b/>
                <w:sz w:val="20"/>
                <w:szCs w:val="20"/>
              </w:rPr>
              <w:t>NOK</w:t>
            </w:r>
          </w:p>
        </w:tc>
      </w:tr>
      <w:tr w:rsidR="00DB58B2" w:rsidRPr="00F70FB3" w14:paraId="0A064260" w14:textId="77777777" w:rsidTr="002F1335">
        <w:trPr>
          <w:trHeight w:val="360"/>
        </w:trPr>
        <w:tc>
          <w:tcPr>
            <w:tcW w:w="5671" w:type="dxa"/>
          </w:tcPr>
          <w:p w14:paraId="652F445F" w14:textId="77777777" w:rsidR="00DB58B2" w:rsidRPr="00F70FB3" w:rsidRDefault="00DB58B2" w:rsidP="002F1335">
            <w:pPr>
              <w:jc w:val="both"/>
              <w:rPr>
                <w:sz w:val="20"/>
                <w:szCs w:val="20"/>
              </w:rPr>
            </w:pPr>
            <w:r w:rsidRPr="00F70FB3">
              <w:rPr>
                <w:sz w:val="20"/>
                <w:szCs w:val="20"/>
              </w:rPr>
              <w:t>Existe rampa para acesso da rua para a calçada do imóvel? Indique material.</w:t>
            </w:r>
          </w:p>
        </w:tc>
        <w:tc>
          <w:tcPr>
            <w:tcW w:w="2693" w:type="dxa"/>
            <w:vAlign w:val="center"/>
          </w:tcPr>
          <w:p w14:paraId="615EEA59" w14:textId="77777777" w:rsidR="00DB58B2" w:rsidRPr="00F70FB3" w:rsidRDefault="00DB58B2" w:rsidP="002F1335">
            <w:pPr>
              <w:jc w:val="center"/>
              <w:rPr>
                <w:sz w:val="20"/>
                <w:szCs w:val="20"/>
              </w:rPr>
            </w:pPr>
          </w:p>
        </w:tc>
        <w:tc>
          <w:tcPr>
            <w:tcW w:w="709" w:type="dxa"/>
            <w:vAlign w:val="center"/>
          </w:tcPr>
          <w:p w14:paraId="11513027" w14:textId="77777777" w:rsidR="00DB58B2" w:rsidRPr="00F70FB3" w:rsidRDefault="00DB58B2" w:rsidP="002F1335">
            <w:pPr>
              <w:jc w:val="center"/>
              <w:rPr>
                <w:sz w:val="20"/>
                <w:szCs w:val="20"/>
              </w:rPr>
            </w:pPr>
          </w:p>
        </w:tc>
        <w:tc>
          <w:tcPr>
            <w:tcW w:w="992" w:type="dxa"/>
            <w:vAlign w:val="center"/>
          </w:tcPr>
          <w:p w14:paraId="72B0F725" w14:textId="77777777" w:rsidR="00DB58B2" w:rsidRPr="00F70FB3" w:rsidRDefault="00DB58B2" w:rsidP="002F1335">
            <w:pPr>
              <w:jc w:val="center"/>
              <w:rPr>
                <w:sz w:val="20"/>
                <w:szCs w:val="20"/>
              </w:rPr>
            </w:pPr>
          </w:p>
        </w:tc>
      </w:tr>
      <w:tr w:rsidR="00DB58B2" w:rsidRPr="00F70FB3" w14:paraId="18AF50D5" w14:textId="77777777" w:rsidTr="002F1335">
        <w:trPr>
          <w:trHeight w:val="360"/>
        </w:trPr>
        <w:tc>
          <w:tcPr>
            <w:tcW w:w="5671" w:type="dxa"/>
          </w:tcPr>
          <w:p w14:paraId="2D2D2123" w14:textId="77777777" w:rsidR="00DB58B2" w:rsidRPr="00F70FB3" w:rsidRDefault="00DB58B2" w:rsidP="002F1335">
            <w:pPr>
              <w:jc w:val="both"/>
              <w:rPr>
                <w:sz w:val="20"/>
                <w:szCs w:val="20"/>
              </w:rPr>
            </w:pPr>
            <w:r w:rsidRPr="00F70FB3">
              <w:rPr>
                <w:sz w:val="20"/>
                <w:szCs w:val="20"/>
              </w:rPr>
              <w:t>Existe rampa para acesso da calçada para dentro do imóvel? Indique material. Caso não haja, informe se há desnível e a altura.</w:t>
            </w:r>
          </w:p>
        </w:tc>
        <w:tc>
          <w:tcPr>
            <w:tcW w:w="2693" w:type="dxa"/>
            <w:vAlign w:val="center"/>
          </w:tcPr>
          <w:p w14:paraId="375D0166" w14:textId="77777777" w:rsidR="00DB58B2" w:rsidRPr="00F70FB3" w:rsidRDefault="00DB58B2" w:rsidP="002F1335">
            <w:pPr>
              <w:jc w:val="center"/>
              <w:rPr>
                <w:sz w:val="20"/>
                <w:szCs w:val="20"/>
              </w:rPr>
            </w:pPr>
          </w:p>
        </w:tc>
        <w:tc>
          <w:tcPr>
            <w:tcW w:w="709" w:type="dxa"/>
            <w:vAlign w:val="center"/>
          </w:tcPr>
          <w:p w14:paraId="060B7D0D" w14:textId="77777777" w:rsidR="00DB58B2" w:rsidRPr="00F70FB3" w:rsidRDefault="00DB58B2" w:rsidP="002F1335">
            <w:pPr>
              <w:jc w:val="center"/>
              <w:rPr>
                <w:sz w:val="20"/>
                <w:szCs w:val="20"/>
              </w:rPr>
            </w:pPr>
          </w:p>
        </w:tc>
        <w:tc>
          <w:tcPr>
            <w:tcW w:w="992" w:type="dxa"/>
            <w:vAlign w:val="center"/>
          </w:tcPr>
          <w:p w14:paraId="01C90AC8" w14:textId="77777777" w:rsidR="00DB58B2" w:rsidRPr="00F70FB3" w:rsidRDefault="00DB58B2" w:rsidP="002F1335">
            <w:pPr>
              <w:jc w:val="center"/>
              <w:rPr>
                <w:sz w:val="20"/>
                <w:szCs w:val="20"/>
              </w:rPr>
            </w:pPr>
          </w:p>
        </w:tc>
      </w:tr>
      <w:tr w:rsidR="00DB58B2" w:rsidRPr="00F70FB3" w14:paraId="5509D95D" w14:textId="77777777" w:rsidTr="002F1335">
        <w:trPr>
          <w:trHeight w:val="360"/>
        </w:trPr>
        <w:tc>
          <w:tcPr>
            <w:tcW w:w="5671" w:type="dxa"/>
          </w:tcPr>
          <w:p w14:paraId="18BCBB5F" w14:textId="77777777" w:rsidR="00DB58B2" w:rsidRPr="00F70FB3" w:rsidRDefault="00DB58B2" w:rsidP="002F1335">
            <w:pPr>
              <w:jc w:val="both"/>
              <w:rPr>
                <w:sz w:val="20"/>
                <w:szCs w:val="20"/>
              </w:rPr>
            </w:pPr>
            <w:r w:rsidRPr="00F70FB3">
              <w:rPr>
                <w:sz w:val="20"/>
                <w:szCs w:val="20"/>
              </w:rPr>
              <w:t>Indique se há piso tátil na calçada e em áreas internas.</w:t>
            </w:r>
          </w:p>
        </w:tc>
        <w:tc>
          <w:tcPr>
            <w:tcW w:w="2693" w:type="dxa"/>
            <w:vAlign w:val="center"/>
          </w:tcPr>
          <w:p w14:paraId="1B6CFAA3" w14:textId="77777777" w:rsidR="00DB58B2" w:rsidRPr="00F70FB3" w:rsidRDefault="00DB58B2" w:rsidP="002F1335">
            <w:pPr>
              <w:jc w:val="center"/>
              <w:rPr>
                <w:sz w:val="20"/>
                <w:szCs w:val="20"/>
              </w:rPr>
            </w:pPr>
          </w:p>
        </w:tc>
        <w:tc>
          <w:tcPr>
            <w:tcW w:w="709" w:type="dxa"/>
            <w:vAlign w:val="center"/>
          </w:tcPr>
          <w:p w14:paraId="3ED811DC" w14:textId="77777777" w:rsidR="00DB58B2" w:rsidRPr="00F70FB3" w:rsidRDefault="00DB58B2" w:rsidP="002F1335">
            <w:pPr>
              <w:jc w:val="center"/>
              <w:rPr>
                <w:sz w:val="20"/>
                <w:szCs w:val="20"/>
              </w:rPr>
            </w:pPr>
          </w:p>
        </w:tc>
        <w:tc>
          <w:tcPr>
            <w:tcW w:w="992" w:type="dxa"/>
            <w:vAlign w:val="center"/>
          </w:tcPr>
          <w:p w14:paraId="02320C2D" w14:textId="77777777" w:rsidR="00DB58B2" w:rsidRPr="00F70FB3" w:rsidRDefault="00DB58B2" w:rsidP="002F1335">
            <w:pPr>
              <w:jc w:val="center"/>
              <w:rPr>
                <w:sz w:val="20"/>
                <w:szCs w:val="20"/>
              </w:rPr>
            </w:pPr>
          </w:p>
        </w:tc>
      </w:tr>
      <w:tr w:rsidR="00DB58B2" w:rsidRPr="00F70FB3" w14:paraId="2195B6F8" w14:textId="77777777" w:rsidTr="002F1335">
        <w:trPr>
          <w:trHeight w:val="360"/>
        </w:trPr>
        <w:tc>
          <w:tcPr>
            <w:tcW w:w="5671" w:type="dxa"/>
          </w:tcPr>
          <w:p w14:paraId="75E49568" w14:textId="77777777" w:rsidR="00DB58B2" w:rsidRPr="00F70FB3" w:rsidRDefault="00DB58B2" w:rsidP="002F1335">
            <w:pPr>
              <w:jc w:val="both"/>
              <w:rPr>
                <w:sz w:val="20"/>
                <w:szCs w:val="20"/>
              </w:rPr>
            </w:pPr>
            <w:r w:rsidRPr="00F70FB3">
              <w:rPr>
                <w:sz w:val="20"/>
                <w:szCs w:val="20"/>
              </w:rPr>
              <w:t>Indique a largura da porta de acesso principal e do banheiro para deficientes, se houver.</w:t>
            </w:r>
          </w:p>
        </w:tc>
        <w:tc>
          <w:tcPr>
            <w:tcW w:w="2693" w:type="dxa"/>
            <w:vAlign w:val="center"/>
          </w:tcPr>
          <w:p w14:paraId="5D44B8B5" w14:textId="77777777" w:rsidR="00DB58B2" w:rsidRPr="00F70FB3" w:rsidRDefault="00DB58B2" w:rsidP="002F1335">
            <w:pPr>
              <w:jc w:val="center"/>
              <w:rPr>
                <w:sz w:val="20"/>
                <w:szCs w:val="20"/>
              </w:rPr>
            </w:pPr>
          </w:p>
        </w:tc>
        <w:tc>
          <w:tcPr>
            <w:tcW w:w="709" w:type="dxa"/>
            <w:vAlign w:val="center"/>
          </w:tcPr>
          <w:p w14:paraId="306ED065" w14:textId="77777777" w:rsidR="00DB58B2" w:rsidRPr="00F70FB3" w:rsidRDefault="00DB58B2" w:rsidP="002F1335">
            <w:pPr>
              <w:jc w:val="center"/>
              <w:rPr>
                <w:sz w:val="20"/>
                <w:szCs w:val="20"/>
              </w:rPr>
            </w:pPr>
          </w:p>
        </w:tc>
        <w:tc>
          <w:tcPr>
            <w:tcW w:w="992" w:type="dxa"/>
            <w:vAlign w:val="center"/>
          </w:tcPr>
          <w:p w14:paraId="263D87F6" w14:textId="77777777" w:rsidR="00DB58B2" w:rsidRPr="00F70FB3" w:rsidRDefault="00DB58B2" w:rsidP="002F1335">
            <w:pPr>
              <w:jc w:val="center"/>
              <w:rPr>
                <w:sz w:val="20"/>
                <w:szCs w:val="20"/>
              </w:rPr>
            </w:pPr>
          </w:p>
        </w:tc>
      </w:tr>
      <w:tr w:rsidR="00DB58B2" w:rsidRPr="00F70FB3" w14:paraId="78BA781A" w14:textId="77777777" w:rsidTr="002F1335">
        <w:trPr>
          <w:trHeight w:val="360"/>
        </w:trPr>
        <w:tc>
          <w:tcPr>
            <w:tcW w:w="5671" w:type="dxa"/>
          </w:tcPr>
          <w:p w14:paraId="07991054" w14:textId="77777777" w:rsidR="00DB58B2" w:rsidRPr="00F70FB3" w:rsidRDefault="00DB58B2" w:rsidP="002F1335">
            <w:pPr>
              <w:jc w:val="both"/>
              <w:rPr>
                <w:sz w:val="20"/>
                <w:szCs w:val="20"/>
              </w:rPr>
            </w:pPr>
            <w:r w:rsidRPr="00F70FB3">
              <w:rPr>
                <w:sz w:val="20"/>
                <w:szCs w:val="20"/>
              </w:rPr>
              <w:t>Há desnível entre os cômodos? Quais e qual a altura.</w:t>
            </w:r>
          </w:p>
        </w:tc>
        <w:tc>
          <w:tcPr>
            <w:tcW w:w="2693" w:type="dxa"/>
            <w:vAlign w:val="center"/>
          </w:tcPr>
          <w:p w14:paraId="16141DE4" w14:textId="77777777" w:rsidR="00DB58B2" w:rsidRPr="00F70FB3" w:rsidRDefault="00DB58B2" w:rsidP="002F1335">
            <w:pPr>
              <w:rPr>
                <w:sz w:val="20"/>
                <w:szCs w:val="20"/>
              </w:rPr>
            </w:pPr>
          </w:p>
        </w:tc>
        <w:tc>
          <w:tcPr>
            <w:tcW w:w="709" w:type="dxa"/>
            <w:vAlign w:val="center"/>
          </w:tcPr>
          <w:p w14:paraId="1CCB7039" w14:textId="77777777" w:rsidR="00DB58B2" w:rsidRPr="00F70FB3" w:rsidRDefault="00DB58B2" w:rsidP="002F1335">
            <w:pPr>
              <w:jc w:val="center"/>
              <w:rPr>
                <w:sz w:val="20"/>
                <w:szCs w:val="20"/>
              </w:rPr>
            </w:pPr>
          </w:p>
        </w:tc>
        <w:tc>
          <w:tcPr>
            <w:tcW w:w="992" w:type="dxa"/>
            <w:vAlign w:val="center"/>
          </w:tcPr>
          <w:p w14:paraId="439CFD9E" w14:textId="77777777" w:rsidR="00DB58B2" w:rsidRPr="00F70FB3" w:rsidRDefault="00DB58B2" w:rsidP="002F1335">
            <w:pPr>
              <w:jc w:val="center"/>
              <w:rPr>
                <w:sz w:val="20"/>
                <w:szCs w:val="20"/>
              </w:rPr>
            </w:pPr>
          </w:p>
        </w:tc>
      </w:tr>
      <w:tr w:rsidR="00DB58B2" w:rsidRPr="00F70FB3" w14:paraId="081C2A9A" w14:textId="77777777" w:rsidTr="002F1335">
        <w:trPr>
          <w:trHeight w:val="360"/>
        </w:trPr>
        <w:tc>
          <w:tcPr>
            <w:tcW w:w="5671" w:type="dxa"/>
          </w:tcPr>
          <w:p w14:paraId="249E7841" w14:textId="77777777" w:rsidR="00DB58B2" w:rsidRPr="00F70FB3" w:rsidRDefault="00DB58B2" w:rsidP="002F1335">
            <w:pPr>
              <w:jc w:val="both"/>
              <w:rPr>
                <w:sz w:val="20"/>
                <w:szCs w:val="20"/>
              </w:rPr>
            </w:pPr>
            <w:r w:rsidRPr="00F70FB3">
              <w:rPr>
                <w:sz w:val="20"/>
                <w:szCs w:val="20"/>
              </w:rPr>
              <w:t>Existe sanitário para deficientes? Informe as dimensões das paredes.</w:t>
            </w:r>
          </w:p>
        </w:tc>
        <w:tc>
          <w:tcPr>
            <w:tcW w:w="2693" w:type="dxa"/>
            <w:vAlign w:val="center"/>
          </w:tcPr>
          <w:p w14:paraId="6E78245C" w14:textId="77777777" w:rsidR="00DB58B2" w:rsidRPr="00F70FB3" w:rsidRDefault="00DB58B2" w:rsidP="002F1335">
            <w:pPr>
              <w:rPr>
                <w:sz w:val="20"/>
                <w:szCs w:val="20"/>
              </w:rPr>
            </w:pPr>
          </w:p>
        </w:tc>
        <w:tc>
          <w:tcPr>
            <w:tcW w:w="709" w:type="dxa"/>
            <w:vAlign w:val="center"/>
          </w:tcPr>
          <w:p w14:paraId="1217D9F5" w14:textId="77777777" w:rsidR="00DB58B2" w:rsidRPr="00F70FB3" w:rsidRDefault="00DB58B2" w:rsidP="002F1335">
            <w:pPr>
              <w:jc w:val="center"/>
              <w:rPr>
                <w:sz w:val="20"/>
                <w:szCs w:val="20"/>
              </w:rPr>
            </w:pPr>
          </w:p>
        </w:tc>
        <w:tc>
          <w:tcPr>
            <w:tcW w:w="992" w:type="dxa"/>
            <w:vAlign w:val="center"/>
          </w:tcPr>
          <w:p w14:paraId="38113B49" w14:textId="77777777" w:rsidR="00DB58B2" w:rsidRPr="00F70FB3" w:rsidRDefault="00DB58B2" w:rsidP="002F1335">
            <w:pPr>
              <w:jc w:val="center"/>
              <w:rPr>
                <w:sz w:val="20"/>
                <w:szCs w:val="20"/>
              </w:rPr>
            </w:pPr>
          </w:p>
        </w:tc>
      </w:tr>
      <w:tr w:rsidR="00DB58B2" w:rsidRPr="00F70FB3" w14:paraId="3B73229C" w14:textId="77777777" w:rsidTr="002F1335">
        <w:trPr>
          <w:trHeight w:val="360"/>
        </w:trPr>
        <w:tc>
          <w:tcPr>
            <w:tcW w:w="5671" w:type="dxa"/>
          </w:tcPr>
          <w:p w14:paraId="3B9B0992" w14:textId="77777777" w:rsidR="00DB58B2" w:rsidRPr="00F70FB3" w:rsidRDefault="00DB58B2" w:rsidP="002F1335">
            <w:pPr>
              <w:jc w:val="both"/>
              <w:rPr>
                <w:sz w:val="20"/>
                <w:szCs w:val="20"/>
              </w:rPr>
            </w:pPr>
            <w:r w:rsidRPr="00F70FB3">
              <w:rPr>
                <w:sz w:val="20"/>
                <w:szCs w:val="20"/>
              </w:rPr>
              <w:t>Existem barras de apoio no sanitário para deficientes? Indique a quantidade, a dimensão e o local de cada uma (vaso, lavatório etc.).</w:t>
            </w:r>
          </w:p>
        </w:tc>
        <w:tc>
          <w:tcPr>
            <w:tcW w:w="2693" w:type="dxa"/>
            <w:vAlign w:val="center"/>
          </w:tcPr>
          <w:p w14:paraId="45CB05A6" w14:textId="77777777" w:rsidR="00DB58B2" w:rsidRPr="00F70FB3" w:rsidRDefault="00DB58B2" w:rsidP="002F1335">
            <w:pPr>
              <w:rPr>
                <w:sz w:val="20"/>
                <w:szCs w:val="20"/>
              </w:rPr>
            </w:pPr>
          </w:p>
        </w:tc>
        <w:tc>
          <w:tcPr>
            <w:tcW w:w="709" w:type="dxa"/>
            <w:vAlign w:val="center"/>
          </w:tcPr>
          <w:p w14:paraId="18A48274" w14:textId="77777777" w:rsidR="00DB58B2" w:rsidRPr="00F70FB3" w:rsidRDefault="00DB58B2" w:rsidP="002F1335">
            <w:pPr>
              <w:jc w:val="center"/>
              <w:rPr>
                <w:sz w:val="20"/>
                <w:szCs w:val="20"/>
              </w:rPr>
            </w:pPr>
          </w:p>
        </w:tc>
        <w:tc>
          <w:tcPr>
            <w:tcW w:w="992" w:type="dxa"/>
            <w:vAlign w:val="center"/>
          </w:tcPr>
          <w:p w14:paraId="7A2D6B1D" w14:textId="77777777" w:rsidR="00DB58B2" w:rsidRPr="00F70FB3" w:rsidRDefault="00DB58B2" w:rsidP="002F1335">
            <w:pPr>
              <w:jc w:val="center"/>
              <w:rPr>
                <w:sz w:val="20"/>
                <w:szCs w:val="20"/>
              </w:rPr>
            </w:pPr>
          </w:p>
        </w:tc>
      </w:tr>
      <w:tr w:rsidR="00DB58B2" w:rsidRPr="00F70FB3" w14:paraId="29667EBB" w14:textId="77777777" w:rsidTr="002F1335">
        <w:trPr>
          <w:trHeight w:val="360"/>
        </w:trPr>
        <w:tc>
          <w:tcPr>
            <w:tcW w:w="5671" w:type="dxa"/>
          </w:tcPr>
          <w:p w14:paraId="4B0383E0" w14:textId="77777777" w:rsidR="00DB58B2" w:rsidRPr="00F70FB3" w:rsidRDefault="00DB58B2" w:rsidP="002F1335">
            <w:pPr>
              <w:jc w:val="both"/>
              <w:rPr>
                <w:sz w:val="20"/>
                <w:szCs w:val="20"/>
              </w:rPr>
            </w:pPr>
            <w:r w:rsidRPr="00F70FB3">
              <w:rPr>
                <w:sz w:val="20"/>
                <w:szCs w:val="20"/>
              </w:rPr>
              <w:t>Existe campainha de segurança para deficientes no sanitário?</w:t>
            </w:r>
          </w:p>
        </w:tc>
        <w:tc>
          <w:tcPr>
            <w:tcW w:w="2693" w:type="dxa"/>
            <w:vAlign w:val="center"/>
          </w:tcPr>
          <w:p w14:paraId="60E713F8" w14:textId="77777777" w:rsidR="00DB58B2" w:rsidRPr="00F70FB3" w:rsidRDefault="00DB58B2" w:rsidP="002F1335">
            <w:pPr>
              <w:rPr>
                <w:sz w:val="20"/>
                <w:szCs w:val="20"/>
              </w:rPr>
            </w:pPr>
          </w:p>
        </w:tc>
        <w:tc>
          <w:tcPr>
            <w:tcW w:w="709" w:type="dxa"/>
            <w:vAlign w:val="center"/>
          </w:tcPr>
          <w:p w14:paraId="1BF60B01" w14:textId="77777777" w:rsidR="00DB58B2" w:rsidRPr="00F70FB3" w:rsidRDefault="00DB58B2" w:rsidP="002F1335">
            <w:pPr>
              <w:jc w:val="center"/>
              <w:rPr>
                <w:sz w:val="20"/>
                <w:szCs w:val="20"/>
              </w:rPr>
            </w:pPr>
          </w:p>
        </w:tc>
        <w:tc>
          <w:tcPr>
            <w:tcW w:w="992" w:type="dxa"/>
            <w:vAlign w:val="center"/>
          </w:tcPr>
          <w:p w14:paraId="4910ED25" w14:textId="77777777" w:rsidR="00DB58B2" w:rsidRPr="00F70FB3" w:rsidRDefault="00DB58B2" w:rsidP="002F1335">
            <w:pPr>
              <w:jc w:val="center"/>
              <w:rPr>
                <w:sz w:val="20"/>
                <w:szCs w:val="20"/>
              </w:rPr>
            </w:pPr>
          </w:p>
        </w:tc>
      </w:tr>
    </w:tbl>
    <w:p w14:paraId="5C18A10D"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64384" behindDoc="0" locked="0" layoutInCell="1" allowOverlap="1" wp14:anchorId="3E6E5226" wp14:editId="29525439">
                <wp:simplePos x="0" y="0"/>
                <wp:positionH relativeFrom="column">
                  <wp:posOffset>-70485</wp:posOffset>
                </wp:positionH>
                <wp:positionV relativeFrom="paragraph">
                  <wp:posOffset>146685</wp:posOffset>
                </wp:positionV>
                <wp:extent cx="6381750" cy="882650"/>
                <wp:effectExtent l="0" t="0" r="19050" b="12700"/>
                <wp:wrapNone/>
                <wp:docPr id="6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882650"/>
                        </a:xfrm>
                        <a:prstGeom prst="rect">
                          <a:avLst/>
                        </a:prstGeom>
                        <a:solidFill>
                          <a:srgbClr val="FFFFFF"/>
                        </a:solidFill>
                        <a:ln w="9525">
                          <a:solidFill>
                            <a:srgbClr val="000000"/>
                          </a:solidFill>
                          <a:miter lim="800000"/>
                          <a:headEnd/>
                          <a:tailEnd/>
                        </a:ln>
                      </wps:spPr>
                      <wps:txbx>
                        <w:txbxContent>
                          <w:p w14:paraId="64D95D6C" w14:textId="77777777" w:rsidR="004226CE" w:rsidRDefault="004226CE" w:rsidP="00DB58B2">
                            <w:pPr>
                              <w:rPr>
                                <w:rFonts w:ascii="Garamond" w:hAnsi="Garamond"/>
                              </w:rPr>
                            </w:pPr>
                            <w:r>
                              <w:rPr>
                                <w:rFonts w:ascii="Garamond" w:hAnsi="Garamond"/>
                              </w:rPr>
                              <w:t>Fotos dos itens de acessibilidade e sanitário para deficientes:</w:t>
                            </w:r>
                          </w:p>
                          <w:p w14:paraId="01E1E9AE" w14:textId="77777777" w:rsidR="004226CE" w:rsidRDefault="004226CE" w:rsidP="00DB58B2">
                            <w:pPr>
                              <w:rPr>
                                <w:rFonts w:ascii="Garamond" w:hAnsi="Garamond"/>
                              </w:rPr>
                            </w:pPr>
                          </w:p>
                          <w:p w14:paraId="52CE6BD6" w14:textId="77777777" w:rsidR="004226CE" w:rsidRDefault="004226CE" w:rsidP="00DB58B2">
                            <w:pPr>
                              <w:rPr>
                                <w:rFonts w:ascii="Garamond" w:hAnsi="Garamond"/>
                              </w:rPr>
                            </w:pPr>
                          </w:p>
                          <w:p w14:paraId="540BD05A" w14:textId="77777777" w:rsidR="004226CE" w:rsidRDefault="004226CE" w:rsidP="00DB58B2">
                            <w:pPr>
                              <w:rPr>
                                <w:rFonts w:ascii="Garamond" w:hAnsi="Garamond"/>
                              </w:rPr>
                            </w:pPr>
                          </w:p>
                          <w:p w14:paraId="6444F4D8" w14:textId="77777777" w:rsidR="004226CE" w:rsidRDefault="004226CE" w:rsidP="00DB58B2">
                            <w:pPr>
                              <w:rPr>
                                <w:rFonts w:ascii="Garamond" w:hAnsi="Garamond"/>
                              </w:rPr>
                            </w:pPr>
                          </w:p>
                          <w:p w14:paraId="4471EEBD" w14:textId="77777777" w:rsidR="004226CE" w:rsidRDefault="004226CE" w:rsidP="00DB58B2">
                            <w:pPr>
                              <w:rPr>
                                <w:rFonts w:ascii="Garamond" w:hAnsi="Garamond"/>
                              </w:rPr>
                            </w:pPr>
                          </w:p>
                          <w:p w14:paraId="61E0B48E" w14:textId="77777777" w:rsidR="004226CE" w:rsidRDefault="004226CE" w:rsidP="00DB58B2">
                            <w:pPr>
                              <w:rPr>
                                <w:rFonts w:ascii="Garamond" w:hAnsi="Garamond"/>
                              </w:rPr>
                            </w:pPr>
                          </w:p>
                          <w:p w14:paraId="047B9B02" w14:textId="77777777" w:rsidR="004226CE" w:rsidRDefault="004226CE" w:rsidP="00DB58B2">
                            <w:pPr>
                              <w:rPr>
                                <w:rFonts w:ascii="Garamond" w:hAnsi="Garamond"/>
                              </w:rPr>
                            </w:pPr>
                          </w:p>
                          <w:p w14:paraId="14F65307" w14:textId="77777777" w:rsidR="004226CE" w:rsidRPr="00E8783E" w:rsidRDefault="004226CE" w:rsidP="00DB58B2">
                            <w:pPr>
                              <w:rPr>
                                <w:rFonts w:ascii="Garamond" w:hAnsi="Garamond"/>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5.55pt;margin-top:11.55pt;width:502.5pt;height:6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">
                <v:textbox>
                  <w:txbxContent>
                    <w:p w14:paraId="64D95D6C" w14:textId="77777777" w:rsidR="004226CE" w:rsidRDefault="004226CE" w:rsidP="00DB58B2">
                      <w:pPr>
                        <w:rPr>
                          <w:rFonts w:ascii="Garamond" w:hAnsi="Garamond"/>
                        </w:rPr>
                      </w:pPr>
                      <w:r>
                        <w:rPr>
                          <w:rFonts w:ascii="Garamond" w:hAnsi="Garamond"/>
                        </w:rPr>
                        <w:t>Fotos dos itens de acessibilidade e sanitário para deficientes:</w:t>
                      </w:r>
                    </w:p>
                    <w:p w14:paraId="01E1E9AE" w14:textId="77777777" w:rsidR="004226CE" w:rsidRDefault="004226CE" w:rsidP="00DB58B2">
                      <w:pPr>
                        <w:rPr>
                          <w:rFonts w:ascii="Garamond" w:hAnsi="Garamond"/>
                        </w:rPr>
                      </w:pPr>
                    </w:p>
                    <w:p w14:paraId="52CE6BD6" w14:textId="77777777" w:rsidR="004226CE" w:rsidRDefault="004226CE" w:rsidP="00DB58B2">
                      <w:pPr>
                        <w:rPr>
                          <w:rFonts w:ascii="Garamond" w:hAnsi="Garamond"/>
                        </w:rPr>
                      </w:pPr>
                    </w:p>
                    <w:p w14:paraId="540BD05A" w14:textId="77777777" w:rsidR="004226CE" w:rsidRDefault="004226CE" w:rsidP="00DB58B2">
                      <w:pPr>
                        <w:rPr>
                          <w:rFonts w:ascii="Garamond" w:hAnsi="Garamond"/>
                        </w:rPr>
                      </w:pPr>
                    </w:p>
                    <w:p w14:paraId="6444F4D8" w14:textId="77777777" w:rsidR="004226CE" w:rsidRDefault="004226CE" w:rsidP="00DB58B2">
                      <w:pPr>
                        <w:rPr>
                          <w:rFonts w:ascii="Garamond" w:hAnsi="Garamond"/>
                        </w:rPr>
                      </w:pPr>
                    </w:p>
                    <w:p w14:paraId="4471EEBD" w14:textId="77777777" w:rsidR="004226CE" w:rsidRDefault="004226CE" w:rsidP="00DB58B2">
                      <w:pPr>
                        <w:rPr>
                          <w:rFonts w:ascii="Garamond" w:hAnsi="Garamond"/>
                        </w:rPr>
                      </w:pPr>
                    </w:p>
                    <w:p w14:paraId="61E0B48E" w14:textId="77777777" w:rsidR="004226CE" w:rsidRDefault="004226CE" w:rsidP="00DB58B2">
                      <w:pPr>
                        <w:rPr>
                          <w:rFonts w:ascii="Garamond" w:hAnsi="Garamond"/>
                        </w:rPr>
                      </w:pPr>
                    </w:p>
                    <w:p w14:paraId="047B9B02" w14:textId="77777777" w:rsidR="004226CE" w:rsidRDefault="004226CE" w:rsidP="00DB58B2">
                      <w:pPr>
                        <w:rPr>
                          <w:rFonts w:ascii="Garamond" w:hAnsi="Garamond"/>
                        </w:rPr>
                      </w:pPr>
                    </w:p>
                    <w:p w14:paraId="14F65307" w14:textId="77777777" w:rsidR="004226CE" w:rsidRPr="00E8783E" w:rsidRDefault="004226CE" w:rsidP="00DB58B2">
                      <w:pPr>
                        <w:rPr>
                          <w:rFonts w:ascii="Garamond" w:hAnsi="Garamond"/>
                        </w:rPr>
                      </w:pPr>
                    </w:p>
                  </w:txbxContent>
                </v:textbox>
              </v:shape>
            </w:pict>
          </mc:Fallback>
        </mc:AlternateContent>
      </w:r>
    </w:p>
    <w:p w14:paraId="37E756C0" w14:textId="77777777" w:rsidR="00DB58B2" w:rsidRPr="00F70FB3" w:rsidRDefault="00DB58B2" w:rsidP="00DB58B2">
      <w:pPr>
        <w:spacing w:after="200" w:line="276" w:lineRule="auto"/>
        <w:rPr>
          <w:lang w:eastAsia="en-US"/>
        </w:rPr>
      </w:pPr>
    </w:p>
    <w:p w14:paraId="40F7D439" w14:textId="77777777" w:rsidR="00DB58B2" w:rsidRPr="00F70FB3" w:rsidRDefault="00DB58B2" w:rsidP="00DB58B2">
      <w:pPr>
        <w:spacing w:after="200" w:line="276" w:lineRule="auto"/>
        <w:rPr>
          <w:lang w:eastAsia="en-US"/>
        </w:rPr>
      </w:pPr>
    </w:p>
    <w:p w14:paraId="7E956BB1" w14:textId="77777777" w:rsidR="00DB58B2" w:rsidRPr="00F70FB3" w:rsidRDefault="00DB58B2" w:rsidP="00DB58B2">
      <w:pPr>
        <w:spacing w:after="200" w:line="276" w:lineRule="auto"/>
        <w:rPr>
          <w:lang w:eastAsia="en-US"/>
        </w:rPr>
      </w:pPr>
    </w:p>
    <w:tbl>
      <w:tblPr>
        <w:tblStyle w:val="Tabelacomgrade21"/>
        <w:tblW w:w="10065" w:type="dxa"/>
        <w:tblInd w:w="-34" w:type="dxa"/>
        <w:tblLayout w:type="fixed"/>
        <w:tblLook w:val="04A0" w:firstRow="1" w:lastRow="0" w:firstColumn="1" w:lastColumn="0" w:noHBand="0" w:noVBand="1"/>
      </w:tblPr>
      <w:tblGrid>
        <w:gridCol w:w="5671"/>
        <w:gridCol w:w="2693"/>
        <w:gridCol w:w="709"/>
        <w:gridCol w:w="992"/>
      </w:tblGrid>
      <w:tr w:rsidR="00DB58B2" w:rsidRPr="00F70FB3" w14:paraId="5B545E34" w14:textId="77777777" w:rsidTr="002F1335">
        <w:trPr>
          <w:trHeight w:val="298"/>
        </w:trPr>
        <w:tc>
          <w:tcPr>
            <w:tcW w:w="10065" w:type="dxa"/>
            <w:gridSpan w:val="4"/>
            <w:shd w:val="clear" w:color="auto" w:fill="D9D9D9"/>
            <w:vAlign w:val="center"/>
          </w:tcPr>
          <w:p w14:paraId="45514F19" w14:textId="77777777" w:rsidR="00DB58B2" w:rsidRPr="00F70FB3" w:rsidRDefault="00DB58B2" w:rsidP="002F1335">
            <w:pPr>
              <w:jc w:val="center"/>
              <w:rPr>
                <w:b/>
                <w:sz w:val="20"/>
                <w:szCs w:val="20"/>
              </w:rPr>
            </w:pPr>
            <w:r w:rsidRPr="00F70FB3">
              <w:rPr>
                <w:b/>
                <w:sz w:val="20"/>
                <w:szCs w:val="20"/>
              </w:rPr>
              <w:t>INSTALAÇÕES PREDIAIS</w:t>
            </w:r>
          </w:p>
        </w:tc>
      </w:tr>
      <w:tr w:rsidR="00DB58B2" w:rsidRPr="00F70FB3" w14:paraId="2342527F" w14:textId="77777777" w:rsidTr="002F1335">
        <w:trPr>
          <w:trHeight w:val="298"/>
        </w:trPr>
        <w:tc>
          <w:tcPr>
            <w:tcW w:w="10065" w:type="dxa"/>
            <w:gridSpan w:val="4"/>
            <w:shd w:val="clear" w:color="auto" w:fill="D9D9D9"/>
            <w:vAlign w:val="center"/>
          </w:tcPr>
          <w:p w14:paraId="4EAECEDA" w14:textId="77777777" w:rsidR="00DB58B2" w:rsidRPr="00F70FB3" w:rsidRDefault="00DB58B2" w:rsidP="00DB58B2">
            <w:pPr>
              <w:numPr>
                <w:ilvl w:val="0"/>
                <w:numId w:val="69"/>
              </w:numPr>
              <w:contextualSpacing/>
              <w:jc w:val="center"/>
              <w:rPr>
                <w:b/>
                <w:sz w:val="20"/>
                <w:szCs w:val="20"/>
              </w:rPr>
            </w:pPr>
            <w:r w:rsidRPr="00F70FB3">
              <w:rPr>
                <w:b/>
                <w:sz w:val="20"/>
                <w:szCs w:val="20"/>
              </w:rPr>
              <w:t>ÁREA EXTERNA</w:t>
            </w:r>
          </w:p>
        </w:tc>
      </w:tr>
      <w:tr w:rsidR="00DB58B2" w:rsidRPr="00F70FB3" w14:paraId="66215821" w14:textId="77777777" w:rsidTr="002F1335">
        <w:trPr>
          <w:trHeight w:val="184"/>
        </w:trPr>
        <w:tc>
          <w:tcPr>
            <w:tcW w:w="5671" w:type="dxa"/>
            <w:vMerge w:val="restart"/>
            <w:shd w:val="clear" w:color="auto" w:fill="D9D9D9"/>
            <w:vAlign w:val="center"/>
          </w:tcPr>
          <w:p w14:paraId="426388AF" w14:textId="77777777" w:rsidR="00DB58B2" w:rsidRPr="00F70FB3" w:rsidRDefault="00DB58B2" w:rsidP="002F1335">
            <w:pPr>
              <w:jc w:val="center"/>
              <w:rPr>
                <w:sz w:val="20"/>
                <w:szCs w:val="20"/>
              </w:rPr>
            </w:pPr>
            <w:r w:rsidRPr="00F70FB3">
              <w:rPr>
                <w:sz w:val="20"/>
                <w:szCs w:val="20"/>
              </w:rPr>
              <w:t>DESCRIÇÃO</w:t>
            </w:r>
          </w:p>
        </w:tc>
        <w:tc>
          <w:tcPr>
            <w:tcW w:w="2693" w:type="dxa"/>
            <w:vMerge w:val="restart"/>
            <w:shd w:val="clear" w:color="auto" w:fill="D9D9D9"/>
            <w:vAlign w:val="center"/>
          </w:tcPr>
          <w:p w14:paraId="7F7F8467" w14:textId="77777777" w:rsidR="00DB58B2" w:rsidRPr="00F70FB3" w:rsidRDefault="00DB58B2" w:rsidP="002F1335">
            <w:pPr>
              <w:jc w:val="center"/>
              <w:rPr>
                <w:sz w:val="20"/>
                <w:szCs w:val="20"/>
              </w:rPr>
            </w:pPr>
            <w:r w:rsidRPr="00F70FB3">
              <w:rPr>
                <w:sz w:val="20"/>
                <w:szCs w:val="20"/>
              </w:rPr>
              <w:t>INFORMAÇÕES</w:t>
            </w:r>
          </w:p>
        </w:tc>
        <w:tc>
          <w:tcPr>
            <w:tcW w:w="1701" w:type="dxa"/>
            <w:gridSpan w:val="2"/>
            <w:shd w:val="clear" w:color="auto" w:fill="D9D9D9"/>
            <w:vAlign w:val="center"/>
          </w:tcPr>
          <w:p w14:paraId="5A0753A9" w14:textId="77777777" w:rsidR="00DB58B2" w:rsidRPr="00F70FB3" w:rsidRDefault="00DB58B2" w:rsidP="002F1335">
            <w:pPr>
              <w:jc w:val="center"/>
              <w:rPr>
                <w:sz w:val="20"/>
                <w:szCs w:val="20"/>
              </w:rPr>
            </w:pPr>
            <w:r w:rsidRPr="00F70FB3">
              <w:rPr>
                <w:sz w:val="20"/>
                <w:szCs w:val="20"/>
              </w:rPr>
              <w:t>ESTADO</w:t>
            </w:r>
          </w:p>
        </w:tc>
      </w:tr>
      <w:tr w:rsidR="00DB58B2" w:rsidRPr="00F70FB3" w14:paraId="15A097B0" w14:textId="77777777" w:rsidTr="002F1335">
        <w:trPr>
          <w:trHeight w:val="300"/>
        </w:trPr>
        <w:tc>
          <w:tcPr>
            <w:tcW w:w="5671" w:type="dxa"/>
            <w:vMerge/>
            <w:shd w:val="clear" w:color="auto" w:fill="D9D9D9"/>
            <w:vAlign w:val="center"/>
          </w:tcPr>
          <w:p w14:paraId="283ECCBF" w14:textId="77777777" w:rsidR="00DB58B2" w:rsidRPr="00F70FB3" w:rsidRDefault="00DB58B2" w:rsidP="002F1335">
            <w:pPr>
              <w:jc w:val="center"/>
              <w:rPr>
                <w:sz w:val="20"/>
                <w:szCs w:val="20"/>
              </w:rPr>
            </w:pPr>
          </w:p>
        </w:tc>
        <w:tc>
          <w:tcPr>
            <w:tcW w:w="2693" w:type="dxa"/>
            <w:vMerge/>
            <w:shd w:val="clear" w:color="auto" w:fill="D9D9D9"/>
            <w:vAlign w:val="center"/>
          </w:tcPr>
          <w:p w14:paraId="0C417E4D" w14:textId="77777777" w:rsidR="00DB58B2" w:rsidRPr="00F70FB3" w:rsidRDefault="00DB58B2" w:rsidP="002F1335">
            <w:pPr>
              <w:jc w:val="center"/>
              <w:rPr>
                <w:sz w:val="20"/>
                <w:szCs w:val="20"/>
              </w:rPr>
            </w:pPr>
          </w:p>
        </w:tc>
        <w:tc>
          <w:tcPr>
            <w:tcW w:w="709" w:type="dxa"/>
            <w:shd w:val="clear" w:color="auto" w:fill="D9D9D9"/>
            <w:vAlign w:val="center"/>
          </w:tcPr>
          <w:p w14:paraId="47970B51" w14:textId="77777777" w:rsidR="00DB58B2" w:rsidRPr="00F70FB3" w:rsidRDefault="00DB58B2" w:rsidP="002F1335">
            <w:pPr>
              <w:jc w:val="center"/>
              <w:rPr>
                <w:b/>
                <w:sz w:val="20"/>
                <w:szCs w:val="20"/>
              </w:rPr>
            </w:pPr>
            <w:r w:rsidRPr="00F70FB3">
              <w:rPr>
                <w:b/>
                <w:sz w:val="20"/>
                <w:szCs w:val="20"/>
              </w:rPr>
              <w:t>OK</w:t>
            </w:r>
          </w:p>
        </w:tc>
        <w:tc>
          <w:tcPr>
            <w:tcW w:w="992" w:type="dxa"/>
            <w:shd w:val="clear" w:color="auto" w:fill="D9D9D9"/>
            <w:vAlign w:val="center"/>
          </w:tcPr>
          <w:p w14:paraId="0899F6E0" w14:textId="77777777" w:rsidR="00DB58B2" w:rsidRPr="00F70FB3" w:rsidRDefault="00DB58B2" w:rsidP="002F1335">
            <w:pPr>
              <w:jc w:val="center"/>
              <w:rPr>
                <w:b/>
                <w:sz w:val="20"/>
                <w:szCs w:val="20"/>
              </w:rPr>
            </w:pPr>
            <w:r w:rsidRPr="00F70FB3">
              <w:rPr>
                <w:b/>
                <w:sz w:val="20"/>
                <w:szCs w:val="20"/>
              </w:rPr>
              <w:t>NOK</w:t>
            </w:r>
          </w:p>
        </w:tc>
      </w:tr>
      <w:tr w:rsidR="00DB58B2" w:rsidRPr="00F70FB3" w14:paraId="4154BFA3" w14:textId="77777777" w:rsidTr="002F1335">
        <w:trPr>
          <w:trHeight w:val="360"/>
        </w:trPr>
        <w:tc>
          <w:tcPr>
            <w:tcW w:w="5671" w:type="dxa"/>
          </w:tcPr>
          <w:p w14:paraId="4CE80A23" w14:textId="77777777" w:rsidR="00DB58B2" w:rsidRPr="00F70FB3" w:rsidRDefault="00DB58B2" w:rsidP="002F1335">
            <w:pPr>
              <w:jc w:val="both"/>
              <w:rPr>
                <w:sz w:val="20"/>
                <w:szCs w:val="20"/>
              </w:rPr>
            </w:pPr>
            <w:r w:rsidRPr="00F70FB3">
              <w:rPr>
                <w:sz w:val="20"/>
                <w:szCs w:val="20"/>
              </w:rPr>
              <w:t>O imóvel possui calçada? Indique o material e a largura.</w:t>
            </w:r>
          </w:p>
        </w:tc>
        <w:tc>
          <w:tcPr>
            <w:tcW w:w="2693" w:type="dxa"/>
            <w:vAlign w:val="center"/>
          </w:tcPr>
          <w:p w14:paraId="7CD9BA53" w14:textId="77777777" w:rsidR="00DB58B2" w:rsidRPr="00F70FB3" w:rsidRDefault="00DB58B2" w:rsidP="002F1335">
            <w:pPr>
              <w:jc w:val="center"/>
              <w:rPr>
                <w:sz w:val="20"/>
                <w:szCs w:val="20"/>
              </w:rPr>
            </w:pPr>
          </w:p>
        </w:tc>
        <w:tc>
          <w:tcPr>
            <w:tcW w:w="709" w:type="dxa"/>
            <w:vAlign w:val="center"/>
          </w:tcPr>
          <w:p w14:paraId="47CE0BA5" w14:textId="77777777" w:rsidR="00DB58B2" w:rsidRPr="00F70FB3" w:rsidRDefault="00DB58B2" w:rsidP="002F1335">
            <w:pPr>
              <w:jc w:val="center"/>
              <w:rPr>
                <w:sz w:val="20"/>
                <w:szCs w:val="20"/>
              </w:rPr>
            </w:pPr>
          </w:p>
        </w:tc>
        <w:tc>
          <w:tcPr>
            <w:tcW w:w="992" w:type="dxa"/>
            <w:vAlign w:val="center"/>
          </w:tcPr>
          <w:p w14:paraId="46A19EC5" w14:textId="77777777" w:rsidR="00DB58B2" w:rsidRPr="00F70FB3" w:rsidRDefault="00DB58B2" w:rsidP="002F1335">
            <w:pPr>
              <w:jc w:val="center"/>
              <w:rPr>
                <w:sz w:val="20"/>
                <w:szCs w:val="20"/>
              </w:rPr>
            </w:pPr>
          </w:p>
        </w:tc>
      </w:tr>
      <w:tr w:rsidR="00DB58B2" w:rsidRPr="00F70FB3" w14:paraId="67BCF6A3" w14:textId="77777777" w:rsidTr="002F1335">
        <w:trPr>
          <w:trHeight w:val="360"/>
        </w:trPr>
        <w:tc>
          <w:tcPr>
            <w:tcW w:w="5671" w:type="dxa"/>
          </w:tcPr>
          <w:p w14:paraId="6B48A269" w14:textId="77777777" w:rsidR="00DB58B2" w:rsidRPr="00F70FB3" w:rsidRDefault="00DB58B2" w:rsidP="002F1335">
            <w:pPr>
              <w:jc w:val="both"/>
              <w:rPr>
                <w:sz w:val="20"/>
                <w:szCs w:val="20"/>
              </w:rPr>
            </w:pPr>
            <w:r w:rsidRPr="00F70FB3">
              <w:rPr>
                <w:sz w:val="20"/>
                <w:szCs w:val="20"/>
              </w:rPr>
              <w:t>Informe o tipo de revestimento da fachada (pintura, cerâmica etc.)</w:t>
            </w:r>
          </w:p>
        </w:tc>
        <w:tc>
          <w:tcPr>
            <w:tcW w:w="2693" w:type="dxa"/>
            <w:vAlign w:val="center"/>
          </w:tcPr>
          <w:p w14:paraId="5C8B79F3" w14:textId="77777777" w:rsidR="00DB58B2" w:rsidRPr="00F70FB3" w:rsidRDefault="00DB58B2" w:rsidP="002F1335">
            <w:pPr>
              <w:jc w:val="center"/>
              <w:rPr>
                <w:sz w:val="20"/>
                <w:szCs w:val="20"/>
              </w:rPr>
            </w:pPr>
          </w:p>
        </w:tc>
        <w:tc>
          <w:tcPr>
            <w:tcW w:w="709" w:type="dxa"/>
            <w:vAlign w:val="center"/>
          </w:tcPr>
          <w:p w14:paraId="6DD23704" w14:textId="77777777" w:rsidR="00DB58B2" w:rsidRPr="00F70FB3" w:rsidRDefault="00DB58B2" w:rsidP="002F1335">
            <w:pPr>
              <w:jc w:val="center"/>
              <w:rPr>
                <w:sz w:val="20"/>
                <w:szCs w:val="20"/>
              </w:rPr>
            </w:pPr>
          </w:p>
        </w:tc>
        <w:tc>
          <w:tcPr>
            <w:tcW w:w="992" w:type="dxa"/>
            <w:vAlign w:val="center"/>
          </w:tcPr>
          <w:p w14:paraId="34958931" w14:textId="77777777" w:rsidR="00DB58B2" w:rsidRPr="00F70FB3" w:rsidRDefault="00DB58B2" w:rsidP="002F1335">
            <w:pPr>
              <w:jc w:val="center"/>
              <w:rPr>
                <w:sz w:val="20"/>
                <w:szCs w:val="20"/>
              </w:rPr>
            </w:pPr>
          </w:p>
        </w:tc>
      </w:tr>
      <w:tr w:rsidR="00DB58B2" w:rsidRPr="00F70FB3" w14:paraId="73E4BAE8" w14:textId="77777777" w:rsidTr="002F1335">
        <w:trPr>
          <w:trHeight w:val="360"/>
        </w:trPr>
        <w:tc>
          <w:tcPr>
            <w:tcW w:w="5671" w:type="dxa"/>
          </w:tcPr>
          <w:p w14:paraId="574EC340" w14:textId="77777777" w:rsidR="00DB58B2" w:rsidRPr="00F70FB3" w:rsidRDefault="00DB58B2" w:rsidP="002F1335">
            <w:pPr>
              <w:jc w:val="both"/>
              <w:rPr>
                <w:sz w:val="20"/>
                <w:szCs w:val="20"/>
              </w:rPr>
            </w:pPr>
            <w:r w:rsidRPr="00F70FB3">
              <w:rPr>
                <w:sz w:val="20"/>
                <w:szCs w:val="20"/>
              </w:rPr>
              <w:t>O imóvel possui placa ou letreiro com identificação do Cartório ou Fórum Eleitoral?</w:t>
            </w:r>
          </w:p>
        </w:tc>
        <w:tc>
          <w:tcPr>
            <w:tcW w:w="2693" w:type="dxa"/>
            <w:vAlign w:val="center"/>
          </w:tcPr>
          <w:p w14:paraId="03A547A5" w14:textId="77777777" w:rsidR="00DB58B2" w:rsidRPr="00F70FB3" w:rsidRDefault="00DB58B2" w:rsidP="002F1335">
            <w:pPr>
              <w:jc w:val="center"/>
              <w:rPr>
                <w:sz w:val="20"/>
                <w:szCs w:val="20"/>
              </w:rPr>
            </w:pPr>
          </w:p>
        </w:tc>
        <w:tc>
          <w:tcPr>
            <w:tcW w:w="709" w:type="dxa"/>
            <w:vAlign w:val="center"/>
          </w:tcPr>
          <w:p w14:paraId="76BA2CCD" w14:textId="77777777" w:rsidR="00DB58B2" w:rsidRPr="00F70FB3" w:rsidRDefault="00DB58B2" w:rsidP="002F1335">
            <w:pPr>
              <w:jc w:val="center"/>
              <w:rPr>
                <w:sz w:val="20"/>
                <w:szCs w:val="20"/>
              </w:rPr>
            </w:pPr>
          </w:p>
        </w:tc>
        <w:tc>
          <w:tcPr>
            <w:tcW w:w="992" w:type="dxa"/>
            <w:vAlign w:val="center"/>
          </w:tcPr>
          <w:p w14:paraId="5F55A696" w14:textId="77777777" w:rsidR="00DB58B2" w:rsidRPr="00F70FB3" w:rsidRDefault="00DB58B2" w:rsidP="002F1335">
            <w:pPr>
              <w:jc w:val="center"/>
              <w:rPr>
                <w:sz w:val="20"/>
                <w:szCs w:val="20"/>
              </w:rPr>
            </w:pPr>
          </w:p>
        </w:tc>
      </w:tr>
      <w:tr w:rsidR="00DB58B2" w:rsidRPr="00F70FB3" w14:paraId="43A1036A" w14:textId="77777777" w:rsidTr="002F1335">
        <w:trPr>
          <w:trHeight w:val="360"/>
        </w:trPr>
        <w:tc>
          <w:tcPr>
            <w:tcW w:w="5671" w:type="dxa"/>
          </w:tcPr>
          <w:p w14:paraId="28E33E22" w14:textId="77777777" w:rsidR="00DB58B2" w:rsidRPr="00F70FB3" w:rsidRDefault="00DB58B2" w:rsidP="002F1335">
            <w:pPr>
              <w:jc w:val="both"/>
              <w:rPr>
                <w:sz w:val="20"/>
                <w:szCs w:val="20"/>
              </w:rPr>
            </w:pPr>
            <w:r w:rsidRPr="00F70FB3">
              <w:rPr>
                <w:sz w:val="20"/>
                <w:szCs w:val="20"/>
              </w:rPr>
              <w:t>O imóvel apresenta alagamento na área externa com a presença de chuvas?</w:t>
            </w:r>
          </w:p>
        </w:tc>
        <w:tc>
          <w:tcPr>
            <w:tcW w:w="2693" w:type="dxa"/>
            <w:vAlign w:val="center"/>
          </w:tcPr>
          <w:p w14:paraId="30D36EE7" w14:textId="77777777" w:rsidR="00DB58B2" w:rsidRPr="00F70FB3" w:rsidRDefault="00DB58B2" w:rsidP="002F1335">
            <w:pPr>
              <w:jc w:val="center"/>
              <w:rPr>
                <w:sz w:val="20"/>
                <w:szCs w:val="20"/>
              </w:rPr>
            </w:pPr>
          </w:p>
        </w:tc>
        <w:tc>
          <w:tcPr>
            <w:tcW w:w="709" w:type="dxa"/>
            <w:vAlign w:val="center"/>
          </w:tcPr>
          <w:p w14:paraId="3A525182" w14:textId="77777777" w:rsidR="00DB58B2" w:rsidRPr="00F70FB3" w:rsidRDefault="00DB58B2" w:rsidP="002F1335">
            <w:pPr>
              <w:jc w:val="center"/>
              <w:rPr>
                <w:sz w:val="20"/>
                <w:szCs w:val="20"/>
              </w:rPr>
            </w:pPr>
          </w:p>
        </w:tc>
        <w:tc>
          <w:tcPr>
            <w:tcW w:w="992" w:type="dxa"/>
            <w:vAlign w:val="center"/>
          </w:tcPr>
          <w:p w14:paraId="030DCDE9" w14:textId="77777777" w:rsidR="00DB58B2" w:rsidRPr="00F70FB3" w:rsidRDefault="00DB58B2" w:rsidP="002F1335">
            <w:pPr>
              <w:jc w:val="center"/>
              <w:rPr>
                <w:sz w:val="20"/>
                <w:szCs w:val="20"/>
              </w:rPr>
            </w:pPr>
          </w:p>
        </w:tc>
      </w:tr>
      <w:tr w:rsidR="00DB58B2" w:rsidRPr="00F70FB3" w14:paraId="7000928E" w14:textId="77777777" w:rsidTr="002F1335">
        <w:trPr>
          <w:trHeight w:val="360"/>
        </w:trPr>
        <w:tc>
          <w:tcPr>
            <w:tcW w:w="5671" w:type="dxa"/>
          </w:tcPr>
          <w:p w14:paraId="130CD3F4" w14:textId="77777777" w:rsidR="00DB58B2" w:rsidRPr="00F70FB3" w:rsidRDefault="00DB58B2" w:rsidP="002F1335">
            <w:pPr>
              <w:jc w:val="both"/>
              <w:rPr>
                <w:sz w:val="20"/>
                <w:szCs w:val="20"/>
              </w:rPr>
            </w:pPr>
            <w:r w:rsidRPr="00F70FB3">
              <w:rPr>
                <w:sz w:val="20"/>
                <w:szCs w:val="20"/>
              </w:rPr>
              <w:t>O imóvel possui grades de proteção em portas e esquadrias externas? Indique o material.</w:t>
            </w:r>
          </w:p>
        </w:tc>
        <w:tc>
          <w:tcPr>
            <w:tcW w:w="2693" w:type="dxa"/>
            <w:vAlign w:val="center"/>
          </w:tcPr>
          <w:p w14:paraId="6E2BE4F8" w14:textId="77777777" w:rsidR="00DB58B2" w:rsidRPr="00F70FB3" w:rsidRDefault="00DB58B2" w:rsidP="002F1335">
            <w:pPr>
              <w:rPr>
                <w:sz w:val="20"/>
                <w:szCs w:val="20"/>
              </w:rPr>
            </w:pPr>
          </w:p>
        </w:tc>
        <w:tc>
          <w:tcPr>
            <w:tcW w:w="709" w:type="dxa"/>
            <w:vAlign w:val="center"/>
          </w:tcPr>
          <w:p w14:paraId="24FBFA2D" w14:textId="77777777" w:rsidR="00DB58B2" w:rsidRPr="00F70FB3" w:rsidRDefault="00DB58B2" w:rsidP="002F1335">
            <w:pPr>
              <w:jc w:val="center"/>
              <w:rPr>
                <w:sz w:val="20"/>
                <w:szCs w:val="20"/>
              </w:rPr>
            </w:pPr>
          </w:p>
        </w:tc>
        <w:tc>
          <w:tcPr>
            <w:tcW w:w="992" w:type="dxa"/>
            <w:vAlign w:val="center"/>
          </w:tcPr>
          <w:p w14:paraId="71B96264" w14:textId="77777777" w:rsidR="00DB58B2" w:rsidRPr="00F70FB3" w:rsidRDefault="00DB58B2" w:rsidP="002F1335">
            <w:pPr>
              <w:jc w:val="center"/>
              <w:rPr>
                <w:sz w:val="20"/>
                <w:szCs w:val="20"/>
              </w:rPr>
            </w:pPr>
          </w:p>
        </w:tc>
      </w:tr>
      <w:tr w:rsidR="00DB58B2" w:rsidRPr="00F70FB3" w14:paraId="684555CF" w14:textId="77777777" w:rsidTr="002F1335">
        <w:trPr>
          <w:trHeight w:val="360"/>
        </w:trPr>
        <w:tc>
          <w:tcPr>
            <w:tcW w:w="5671" w:type="dxa"/>
          </w:tcPr>
          <w:p w14:paraId="61035815" w14:textId="77777777" w:rsidR="00DB58B2" w:rsidRPr="00F70FB3" w:rsidRDefault="00DB58B2" w:rsidP="002F1335">
            <w:pPr>
              <w:jc w:val="both"/>
              <w:rPr>
                <w:sz w:val="20"/>
                <w:szCs w:val="20"/>
              </w:rPr>
            </w:pPr>
            <w:r w:rsidRPr="00F70FB3">
              <w:rPr>
                <w:sz w:val="20"/>
                <w:szCs w:val="20"/>
              </w:rPr>
              <w:t>O imóvel possui fechamento com muro de alvenaria ou grades? Indique o fechamento da frente, laterais e fundos do imóvel.</w:t>
            </w:r>
          </w:p>
        </w:tc>
        <w:tc>
          <w:tcPr>
            <w:tcW w:w="2693" w:type="dxa"/>
            <w:vAlign w:val="center"/>
          </w:tcPr>
          <w:p w14:paraId="5856F944" w14:textId="77777777" w:rsidR="00DB58B2" w:rsidRPr="00F70FB3" w:rsidRDefault="00DB58B2" w:rsidP="002F1335">
            <w:pPr>
              <w:rPr>
                <w:sz w:val="20"/>
                <w:szCs w:val="20"/>
              </w:rPr>
            </w:pPr>
          </w:p>
        </w:tc>
        <w:tc>
          <w:tcPr>
            <w:tcW w:w="709" w:type="dxa"/>
            <w:vAlign w:val="center"/>
          </w:tcPr>
          <w:p w14:paraId="1BA5852A" w14:textId="77777777" w:rsidR="00DB58B2" w:rsidRPr="00F70FB3" w:rsidRDefault="00DB58B2" w:rsidP="002F1335">
            <w:pPr>
              <w:jc w:val="center"/>
              <w:rPr>
                <w:sz w:val="20"/>
                <w:szCs w:val="20"/>
              </w:rPr>
            </w:pPr>
          </w:p>
        </w:tc>
        <w:tc>
          <w:tcPr>
            <w:tcW w:w="992" w:type="dxa"/>
            <w:vAlign w:val="center"/>
          </w:tcPr>
          <w:p w14:paraId="37F25F78" w14:textId="77777777" w:rsidR="00DB58B2" w:rsidRPr="00F70FB3" w:rsidRDefault="00DB58B2" w:rsidP="002F1335">
            <w:pPr>
              <w:jc w:val="center"/>
              <w:rPr>
                <w:sz w:val="20"/>
                <w:szCs w:val="20"/>
              </w:rPr>
            </w:pPr>
          </w:p>
        </w:tc>
      </w:tr>
      <w:tr w:rsidR="00DB58B2" w:rsidRPr="00F70FB3" w14:paraId="36FA11EA" w14:textId="77777777" w:rsidTr="002F1335">
        <w:trPr>
          <w:trHeight w:val="360"/>
        </w:trPr>
        <w:tc>
          <w:tcPr>
            <w:tcW w:w="5671" w:type="dxa"/>
          </w:tcPr>
          <w:p w14:paraId="46F9D086" w14:textId="77777777" w:rsidR="00DB58B2" w:rsidRPr="00F70FB3" w:rsidRDefault="00DB58B2" w:rsidP="002F1335">
            <w:pPr>
              <w:jc w:val="both"/>
              <w:rPr>
                <w:sz w:val="20"/>
                <w:szCs w:val="20"/>
              </w:rPr>
            </w:pPr>
            <w:r w:rsidRPr="00F70FB3">
              <w:rPr>
                <w:sz w:val="20"/>
                <w:szCs w:val="20"/>
              </w:rPr>
              <w:t>O imóvel possui reservatório inferior? Indique capacidade, material e posição (enterrado, aparente)</w:t>
            </w:r>
          </w:p>
        </w:tc>
        <w:tc>
          <w:tcPr>
            <w:tcW w:w="2693" w:type="dxa"/>
            <w:vAlign w:val="center"/>
          </w:tcPr>
          <w:p w14:paraId="78C174DA" w14:textId="77777777" w:rsidR="00DB58B2" w:rsidRPr="00F70FB3" w:rsidRDefault="00DB58B2" w:rsidP="002F1335">
            <w:pPr>
              <w:rPr>
                <w:sz w:val="20"/>
                <w:szCs w:val="20"/>
              </w:rPr>
            </w:pPr>
          </w:p>
        </w:tc>
        <w:tc>
          <w:tcPr>
            <w:tcW w:w="709" w:type="dxa"/>
            <w:vAlign w:val="center"/>
          </w:tcPr>
          <w:p w14:paraId="30ACB6AC" w14:textId="77777777" w:rsidR="00DB58B2" w:rsidRPr="00F70FB3" w:rsidRDefault="00DB58B2" w:rsidP="002F1335">
            <w:pPr>
              <w:jc w:val="center"/>
              <w:rPr>
                <w:sz w:val="20"/>
                <w:szCs w:val="20"/>
              </w:rPr>
            </w:pPr>
          </w:p>
        </w:tc>
        <w:tc>
          <w:tcPr>
            <w:tcW w:w="992" w:type="dxa"/>
            <w:vAlign w:val="center"/>
          </w:tcPr>
          <w:p w14:paraId="6CE8B87A" w14:textId="77777777" w:rsidR="00DB58B2" w:rsidRPr="00F70FB3" w:rsidRDefault="00DB58B2" w:rsidP="002F1335">
            <w:pPr>
              <w:jc w:val="center"/>
              <w:rPr>
                <w:sz w:val="20"/>
                <w:szCs w:val="20"/>
              </w:rPr>
            </w:pPr>
          </w:p>
        </w:tc>
      </w:tr>
      <w:tr w:rsidR="00DB58B2" w:rsidRPr="00F70FB3" w14:paraId="6DFD824D" w14:textId="77777777" w:rsidTr="002F1335">
        <w:trPr>
          <w:trHeight w:val="360"/>
        </w:trPr>
        <w:tc>
          <w:tcPr>
            <w:tcW w:w="5671" w:type="dxa"/>
          </w:tcPr>
          <w:p w14:paraId="328DFF92" w14:textId="77777777" w:rsidR="00DB58B2" w:rsidRPr="00F70FB3" w:rsidRDefault="00DB58B2" w:rsidP="002F1335">
            <w:pPr>
              <w:jc w:val="both"/>
              <w:rPr>
                <w:sz w:val="20"/>
                <w:szCs w:val="20"/>
              </w:rPr>
            </w:pPr>
            <w:r w:rsidRPr="00F70FB3">
              <w:rPr>
                <w:sz w:val="20"/>
                <w:szCs w:val="20"/>
              </w:rPr>
              <w:t>Existe bomba para o reservatório? Indique a capacidade e modelo.</w:t>
            </w:r>
          </w:p>
        </w:tc>
        <w:tc>
          <w:tcPr>
            <w:tcW w:w="2693" w:type="dxa"/>
            <w:vAlign w:val="center"/>
          </w:tcPr>
          <w:p w14:paraId="0C925B69" w14:textId="77777777" w:rsidR="00DB58B2" w:rsidRPr="00F70FB3" w:rsidRDefault="00DB58B2" w:rsidP="002F1335">
            <w:pPr>
              <w:rPr>
                <w:sz w:val="20"/>
                <w:szCs w:val="20"/>
              </w:rPr>
            </w:pPr>
          </w:p>
        </w:tc>
        <w:tc>
          <w:tcPr>
            <w:tcW w:w="709" w:type="dxa"/>
            <w:vAlign w:val="center"/>
          </w:tcPr>
          <w:p w14:paraId="65C976AD" w14:textId="77777777" w:rsidR="00DB58B2" w:rsidRPr="00F70FB3" w:rsidRDefault="00DB58B2" w:rsidP="002F1335">
            <w:pPr>
              <w:jc w:val="center"/>
              <w:rPr>
                <w:sz w:val="20"/>
                <w:szCs w:val="20"/>
              </w:rPr>
            </w:pPr>
          </w:p>
        </w:tc>
        <w:tc>
          <w:tcPr>
            <w:tcW w:w="992" w:type="dxa"/>
            <w:vAlign w:val="center"/>
          </w:tcPr>
          <w:p w14:paraId="7CDAB924" w14:textId="77777777" w:rsidR="00DB58B2" w:rsidRPr="00F70FB3" w:rsidRDefault="00DB58B2" w:rsidP="002F1335">
            <w:pPr>
              <w:jc w:val="center"/>
              <w:rPr>
                <w:sz w:val="20"/>
                <w:szCs w:val="20"/>
              </w:rPr>
            </w:pPr>
          </w:p>
        </w:tc>
      </w:tr>
      <w:tr w:rsidR="00DB58B2" w:rsidRPr="00F70FB3" w14:paraId="1D7A2F40" w14:textId="77777777" w:rsidTr="002F1335">
        <w:trPr>
          <w:trHeight w:val="360"/>
        </w:trPr>
        <w:tc>
          <w:tcPr>
            <w:tcW w:w="5671" w:type="dxa"/>
          </w:tcPr>
          <w:p w14:paraId="317CB74A" w14:textId="77777777" w:rsidR="00DB58B2" w:rsidRPr="00F70FB3" w:rsidRDefault="00DB58B2" w:rsidP="002F1335">
            <w:pPr>
              <w:jc w:val="both"/>
              <w:rPr>
                <w:sz w:val="20"/>
                <w:szCs w:val="20"/>
              </w:rPr>
            </w:pPr>
            <w:r w:rsidRPr="00F70FB3">
              <w:rPr>
                <w:sz w:val="20"/>
                <w:szCs w:val="20"/>
              </w:rPr>
              <w:t>Existe caixa de gordura?</w:t>
            </w:r>
          </w:p>
        </w:tc>
        <w:tc>
          <w:tcPr>
            <w:tcW w:w="2693" w:type="dxa"/>
            <w:vAlign w:val="center"/>
          </w:tcPr>
          <w:p w14:paraId="18905A57" w14:textId="77777777" w:rsidR="00DB58B2" w:rsidRPr="00F70FB3" w:rsidRDefault="00DB58B2" w:rsidP="002F1335">
            <w:pPr>
              <w:rPr>
                <w:sz w:val="20"/>
                <w:szCs w:val="20"/>
              </w:rPr>
            </w:pPr>
          </w:p>
        </w:tc>
        <w:tc>
          <w:tcPr>
            <w:tcW w:w="709" w:type="dxa"/>
            <w:vAlign w:val="center"/>
          </w:tcPr>
          <w:p w14:paraId="74E687E1" w14:textId="77777777" w:rsidR="00DB58B2" w:rsidRPr="00F70FB3" w:rsidRDefault="00DB58B2" w:rsidP="002F1335">
            <w:pPr>
              <w:jc w:val="center"/>
              <w:rPr>
                <w:sz w:val="20"/>
                <w:szCs w:val="20"/>
              </w:rPr>
            </w:pPr>
          </w:p>
        </w:tc>
        <w:tc>
          <w:tcPr>
            <w:tcW w:w="992" w:type="dxa"/>
            <w:vAlign w:val="center"/>
          </w:tcPr>
          <w:p w14:paraId="4AF7BF7E" w14:textId="77777777" w:rsidR="00DB58B2" w:rsidRPr="00F70FB3" w:rsidRDefault="00DB58B2" w:rsidP="002F1335">
            <w:pPr>
              <w:jc w:val="center"/>
              <w:rPr>
                <w:sz w:val="20"/>
                <w:szCs w:val="20"/>
              </w:rPr>
            </w:pPr>
          </w:p>
        </w:tc>
      </w:tr>
      <w:tr w:rsidR="00DB58B2" w:rsidRPr="00F70FB3" w14:paraId="38900779" w14:textId="77777777" w:rsidTr="002F1335">
        <w:trPr>
          <w:trHeight w:val="360"/>
        </w:trPr>
        <w:tc>
          <w:tcPr>
            <w:tcW w:w="5671" w:type="dxa"/>
          </w:tcPr>
          <w:p w14:paraId="737361FE" w14:textId="7EABE84C" w:rsidR="00DB58B2" w:rsidRPr="00F70FB3" w:rsidRDefault="00DB58B2" w:rsidP="0094414E">
            <w:pPr>
              <w:jc w:val="both"/>
              <w:rPr>
                <w:sz w:val="20"/>
                <w:szCs w:val="20"/>
              </w:rPr>
            </w:pPr>
            <w:r w:rsidRPr="00F70FB3">
              <w:rPr>
                <w:sz w:val="20"/>
                <w:szCs w:val="20"/>
              </w:rPr>
              <w:lastRenderedPageBreak/>
              <w:t>Como se a saída do esgoto do imóvel? (ligado à rede pública, fossa, sumidouro)</w:t>
            </w:r>
          </w:p>
        </w:tc>
        <w:tc>
          <w:tcPr>
            <w:tcW w:w="2693" w:type="dxa"/>
            <w:vAlign w:val="center"/>
          </w:tcPr>
          <w:p w14:paraId="2C8352DF" w14:textId="77777777" w:rsidR="00DB58B2" w:rsidRPr="00F70FB3" w:rsidRDefault="00DB58B2" w:rsidP="002F1335">
            <w:pPr>
              <w:rPr>
                <w:sz w:val="20"/>
                <w:szCs w:val="20"/>
              </w:rPr>
            </w:pPr>
          </w:p>
        </w:tc>
        <w:tc>
          <w:tcPr>
            <w:tcW w:w="709" w:type="dxa"/>
            <w:vAlign w:val="center"/>
          </w:tcPr>
          <w:p w14:paraId="450F09C1" w14:textId="77777777" w:rsidR="00DB58B2" w:rsidRPr="00F70FB3" w:rsidRDefault="00DB58B2" w:rsidP="002F1335">
            <w:pPr>
              <w:jc w:val="center"/>
              <w:rPr>
                <w:sz w:val="20"/>
                <w:szCs w:val="20"/>
              </w:rPr>
            </w:pPr>
          </w:p>
        </w:tc>
        <w:tc>
          <w:tcPr>
            <w:tcW w:w="992" w:type="dxa"/>
            <w:vAlign w:val="center"/>
          </w:tcPr>
          <w:p w14:paraId="6CF61BA9" w14:textId="77777777" w:rsidR="00DB58B2" w:rsidRPr="00F70FB3" w:rsidRDefault="00DB58B2" w:rsidP="002F1335">
            <w:pPr>
              <w:jc w:val="center"/>
              <w:rPr>
                <w:sz w:val="20"/>
                <w:szCs w:val="20"/>
              </w:rPr>
            </w:pPr>
          </w:p>
        </w:tc>
      </w:tr>
      <w:tr w:rsidR="00DB58B2" w:rsidRPr="00F70FB3" w14:paraId="173893E4" w14:textId="77777777" w:rsidTr="002F1335">
        <w:trPr>
          <w:trHeight w:val="360"/>
        </w:trPr>
        <w:tc>
          <w:tcPr>
            <w:tcW w:w="5671" w:type="dxa"/>
          </w:tcPr>
          <w:p w14:paraId="087B8826" w14:textId="77777777" w:rsidR="00DB58B2" w:rsidRPr="00F70FB3" w:rsidRDefault="00DB58B2" w:rsidP="002F1335">
            <w:pPr>
              <w:jc w:val="both"/>
              <w:rPr>
                <w:sz w:val="20"/>
                <w:szCs w:val="20"/>
              </w:rPr>
            </w:pPr>
            <w:r w:rsidRPr="00F70FB3">
              <w:rPr>
                <w:sz w:val="20"/>
                <w:szCs w:val="20"/>
              </w:rPr>
              <w:t>Existem tubulações de água ou esgoto aparentes no imóvel?</w:t>
            </w:r>
          </w:p>
        </w:tc>
        <w:tc>
          <w:tcPr>
            <w:tcW w:w="2693" w:type="dxa"/>
            <w:vAlign w:val="center"/>
          </w:tcPr>
          <w:p w14:paraId="0622CF75" w14:textId="77777777" w:rsidR="00DB58B2" w:rsidRPr="00F70FB3" w:rsidRDefault="00DB58B2" w:rsidP="002F1335">
            <w:pPr>
              <w:rPr>
                <w:sz w:val="20"/>
                <w:szCs w:val="20"/>
              </w:rPr>
            </w:pPr>
          </w:p>
        </w:tc>
        <w:tc>
          <w:tcPr>
            <w:tcW w:w="709" w:type="dxa"/>
            <w:vAlign w:val="center"/>
          </w:tcPr>
          <w:p w14:paraId="007D7115" w14:textId="77777777" w:rsidR="00DB58B2" w:rsidRPr="00F70FB3" w:rsidRDefault="00DB58B2" w:rsidP="002F1335">
            <w:pPr>
              <w:jc w:val="center"/>
              <w:rPr>
                <w:sz w:val="20"/>
                <w:szCs w:val="20"/>
              </w:rPr>
            </w:pPr>
          </w:p>
        </w:tc>
        <w:tc>
          <w:tcPr>
            <w:tcW w:w="992" w:type="dxa"/>
            <w:vAlign w:val="center"/>
          </w:tcPr>
          <w:p w14:paraId="6767E13B" w14:textId="77777777" w:rsidR="00DB58B2" w:rsidRPr="00F70FB3" w:rsidRDefault="00DB58B2" w:rsidP="002F1335">
            <w:pPr>
              <w:jc w:val="center"/>
              <w:rPr>
                <w:sz w:val="20"/>
                <w:szCs w:val="20"/>
              </w:rPr>
            </w:pPr>
          </w:p>
        </w:tc>
      </w:tr>
    </w:tbl>
    <w:p w14:paraId="708E4FA4"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79744" behindDoc="0" locked="0" layoutInCell="1" allowOverlap="1" wp14:anchorId="5675CF12" wp14:editId="0095C082">
                <wp:simplePos x="0" y="0"/>
                <wp:positionH relativeFrom="column">
                  <wp:posOffset>-111125</wp:posOffset>
                </wp:positionH>
                <wp:positionV relativeFrom="paragraph">
                  <wp:posOffset>199390</wp:posOffset>
                </wp:positionV>
                <wp:extent cx="6395720" cy="850265"/>
                <wp:effectExtent l="0" t="0" r="24130" b="26035"/>
                <wp:wrapNone/>
                <wp:docPr id="6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5720" cy="850265"/>
                        </a:xfrm>
                        <a:prstGeom prst="rect">
                          <a:avLst/>
                        </a:prstGeom>
                        <a:solidFill>
                          <a:srgbClr val="FFFFFF"/>
                        </a:solidFill>
                        <a:ln w="9525">
                          <a:solidFill>
                            <a:srgbClr val="000000"/>
                          </a:solidFill>
                          <a:miter lim="800000"/>
                          <a:headEnd/>
                          <a:tailEnd/>
                        </a:ln>
                      </wps:spPr>
                      <wps:txbx>
                        <w:txbxContent>
                          <w:p w14:paraId="48DBE8F7" w14:textId="77777777" w:rsidR="004226CE" w:rsidRDefault="004226CE" w:rsidP="00DB58B2">
                            <w:pPr>
                              <w:rPr>
                                <w:rFonts w:ascii="Garamond" w:hAnsi="Garamond"/>
                              </w:rPr>
                            </w:pPr>
                            <w:r>
                              <w:rPr>
                                <w:rFonts w:ascii="Garamond" w:hAnsi="Garamond"/>
                              </w:rPr>
                              <w:t>Fotos dos itens levantados acima: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8.75pt;margin-top:15.7pt;width:503.6pt;height:66.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">
                <v:textbox>
                  <w:txbxContent>
                    <w:p w14:paraId="48DBE8F7" w14:textId="77777777" w:rsidR="004226CE" w:rsidRDefault="004226CE" w:rsidP="00DB58B2">
                      <w:pPr>
                        <w:rPr>
                          <w:rFonts w:ascii="Garamond" w:hAnsi="Garamond"/>
                        </w:rPr>
                      </w:pPr>
                      <w:r>
                        <w:rPr>
                          <w:rFonts w:ascii="Garamond" w:hAnsi="Garamond"/>
                        </w:rPr>
                        <w:t>Fotos dos itens levantados acima:</w:t>
                      </w:r>
                    </w:p>
                  </w:txbxContent>
                </v:textbox>
              </v:shape>
            </w:pict>
          </mc:Fallback>
        </mc:AlternateContent>
      </w:r>
    </w:p>
    <w:p w14:paraId="1E92412A" w14:textId="77777777" w:rsidR="00DB58B2" w:rsidRPr="00F70FB3" w:rsidRDefault="00DB58B2" w:rsidP="00DB58B2">
      <w:pPr>
        <w:spacing w:after="200" w:line="276" w:lineRule="auto"/>
        <w:rPr>
          <w:lang w:eastAsia="en-US"/>
        </w:rPr>
      </w:pPr>
    </w:p>
    <w:p w14:paraId="6BDAA206" w14:textId="77777777" w:rsidR="00DB58B2" w:rsidRPr="00F70FB3" w:rsidRDefault="00DB58B2" w:rsidP="00DB58B2">
      <w:pPr>
        <w:spacing w:after="200" w:line="276" w:lineRule="auto"/>
        <w:rPr>
          <w:lang w:eastAsia="en-US"/>
        </w:rPr>
      </w:pPr>
    </w:p>
    <w:p w14:paraId="3D86C21B" w14:textId="77777777" w:rsidR="00DB58B2" w:rsidRPr="00F70FB3" w:rsidRDefault="00DB58B2" w:rsidP="00DB58B2">
      <w:pPr>
        <w:spacing w:after="200" w:line="276" w:lineRule="auto"/>
        <w:rPr>
          <w:lang w:eastAsia="en-US"/>
        </w:rPr>
      </w:pPr>
    </w:p>
    <w:tbl>
      <w:tblPr>
        <w:tblStyle w:val="Tabelacomgrade21"/>
        <w:tblW w:w="10065" w:type="dxa"/>
        <w:tblInd w:w="-34" w:type="dxa"/>
        <w:tblLayout w:type="fixed"/>
        <w:tblLook w:val="04A0" w:firstRow="1" w:lastRow="0" w:firstColumn="1" w:lastColumn="0" w:noHBand="0" w:noVBand="1"/>
      </w:tblPr>
      <w:tblGrid>
        <w:gridCol w:w="5671"/>
        <w:gridCol w:w="2693"/>
        <w:gridCol w:w="709"/>
        <w:gridCol w:w="992"/>
      </w:tblGrid>
      <w:tr w:rsidR="00DB58B2" w:rsidRPr="00F70FB3" w14:paraId="7C21370B" w14:textId="77777777" w:rsidTr="002F1335">
        <w:trPr>
          <w:trHeight w:val="298"/>
        </w:trPr>
        <w:tc>
          <w:tcPr>
            <w:tcW w:w="10065" w:type="dxa"/>
            <w:gridSpan w:val="4"/>
            <w:shd w:val="clear" w:color="auto" w:fill="D9D9D9"/>
            <w:vAlign w:val="center"/>
          </w:tcPr>
          <w:p w14:paraId="75D15E72" w14:textId="77777777" w:rsidR="00DB58B2" w:rsidRPr="00F70FB3" w:rsidRDefault="00DB58B2" w:rsidP="002F1335">
            <w:pPr>
              <w:jc w:val="center"/>
              <w:rPr>
                <w:b/>
                <w:sz w:val="20"/>
                <w:szCs w:val="20"/>
              </w:rPr>
            </w:pPr>
            <w:r w:rsidRPr="00F70FB3">
              <w:rPr>
                <w:b/>
                <w:sz w:val="20"/>
                <w:szCs w:val="20"/>
              </w:rPr>
              <w:t>INSTALAÇÕES PREDIAIS</w:t>
            </w:r>
          </w:p>
        </w:tc>
      </w:tr>
      <w:tr w:rsidR="00DB58B2" w:rsidRPr="00F70FB3" w14:paraId="1F10866B" w14:textId="77777777" w:rsidTr="002F1335">
        <w:trPr>
          <w:trHeight w:val="298"/>
        </w:trPr>
        <w:tc>
          <w:tcPr>
            <w:tcW w:w="10065" w:type="dxa"/>
            <w:gridSpan w:val="4"/>
            <w:shd w:val="clear" w:color="auto" w:fill="D9D9D9"/>
            <w:vAlign w:val="center"/>
          </w:tcPr>
          <w:p w14:paraId="2149961C" w14:textId="77777777" w:rsidR="00DB58B2" w:rsidRPr="00F70FB3" w:rsidRDefault="00DB58B2" w:rsidP="00DB58B2">
            <w:pPr>
              <w:numPr>
                <w:ilvl w:val="0"/>
                <w:numId w:val="69"/>
              </w:numPr>
              <w:contextualSpacing/>
              <w:jc w:val="center"/>
              <w:rPr>
                <w:b/>
                <w:sz w:val="20"/>
                <w:szCs w:val="20"/>
              </w:rPr>
            </w:pPr>
            <w:r w:rsidRPr="00F70FB3">
              <w:rPr>
                <w:b/>
                <w:sz w:val="20"/>
                <w:szCs w:val="20"/>
              </w:rPr>
              <w:t>ÁREA INTERNA</w:t>
            </w:r>
          </w:p>
        </w:tc>
      </w:tr>
      <w:tr w:rsidR="00DB58B2" w:rsidRPr="00F70FB3" w14:paraId="49BE457A" w14:textId="77777777" w:rsidTr="002F1335">
        <w:trPr>
          <w:trHeight w:val="298"/>
        </w:trPr>
        <w:tc>
          <w:tcPr>
            <w:tcW w:w="10065" w:type="dxa"/>
            <w:gridSpan w:val="4"/>
            <w:shd w:val="clear" w:color="auto" w:fill="D9D9D9"/>
            <w:vAlign w:val="center"/>
          </w:tcPr>
          <w:p w14:paraId="58016CF8" w14:textId="77777777" w:rsidR="00DB58B2" w:rsidRPr="00F70FB3" w:rsidRDefault="00DB58B2" w:rsidP="002F1335">
            <w:pPr>
              <w:contextualSpacing/>
              <w:jc w:val="center"/>
              <w:rPr>
                <w:b/>
                <w:sz w:val="20"/>
                <w:szCs w:val="20"/>
              </w:rPr>
            </w:pPr>
            <w:r w:rsidRPr="00F70FB3">
              <w:rPr>
                <w:b/>
                <w:sz w:val="20"/>
                <w:szCs w:val="20"/>
              </w:rPr>
              <w:t>AMBIENTE: _______________</w:t>
            </w:r>
          </w:p>
        </w:tc>
      </w:tr>
      <w:tr w:rsidR="00DB58B2" w:rsidRPr="00F70FB3" w14:paraId="283DEB47" w14:textId="77777777" w:rsidTr="002F1335">
        <w:trPr>
          <w:trHeight w:val="184"/>
        </w:trPr>
        <w:tc>
          <w:tcPr>
            <w:tcW w:w="5671" w:type="dxa"/>
            <w:vMerge w:val="restart"/>
            <w:shd w:val="clear" w:color="auto" w:fill="D9D9D9"/>
            <w:vAlign w:val="center"/>
          </w:tcPr>
          <w:p w14:paraId="237C3BEE" w14:textId="77777777" w:rsidR="00DB58B2" w:rsidRPr="00F70FB3" w:rsidRDefault="00DB58B2" w:rsidP="002F1335">
            <w:pPr>
              <w:jc w:val="center"/>
              <w:rPr>
                <w:sz w:val="20"/>
                <w:szCs w:val="20"/>
              </w:rPr>
            </w:pPr>
            <w:r w:rsidRPr="00F70FB3">
              <w:rPr>
                <w:sz w:val="20"/>
                <w:szCs w:val="20"/>
              </w:rPr>
              <w:t>DESCRIÇÃO</w:t>
            </w:r>
          </w:p>
        </w:tc>
        <w:tc>
          <w:tcPr>
            <w:tcW w:w="2693" w:type="dxa"/>
            <w:vMerge w:val="restart"/>
            <w:shd w:val="clear" w:color="auto" w:fill="D9D9D9"/>
            <w:vAlign w:val="center"/>
          </w:tcPr>
          <w:p w14:paraId="7013CE6F" w14:textId="77777777" w:rsidR="00DB58B2" w:rsidRPr="00F70FB3" w:rsidRDefault="00DB58B2" w:rsidP="002F1335">
            <w:pPr>
              <w:jc w:val="center"/>
              <w:rPr>
                <w:sz w:val="20"/>
                <w:szCs w:val="20"/>
              </w:rPr>
            </w:pPr>
            <w:r w:rsidRPr="00F70FB3">
              <w:rPr>
                <w:sz w:val="20"/>
                <w:szCs w:val="20"/>
              </w:rPr>
              <w:t>INFORMAÇÕES</w:t>
            </w:r>
          </w:p>
        </w:tc>
        <w:tc>
          <w:tcPr>
            <w:tcW w:w="1701" w:type="dxa"/>
            <w:gridSpan w:val="2"/>
            <w:shd w:val="clear" w:color="auto" w:fill="D9D9D9"/>
            <w:vAlign w:val="center"/>
          </w:tcPr>
          <w:p w14:paraId="42E36246" w14:textId="77777777" w:rsidR="00DB58B2" w:rsidRPr="00F70FB3" w:rsidRDefault="00DB58B2" w:rsidP="002F1335">
            <w:pPr>
              <w:jc w:val="center"/>
              <w:rPr>
                <w:sz w:val="20"/>
                <w:szCs w:val="20"/>
              </w:rPr>
            </w:pPr>
            <w:r w:rsidRPr="00F70FB3">
              <w:rPr>
                <w:sz w:val="20"/>
                <w:szCs w:val="20"/>
              </w:rPr>
              <w:t>ESTADO</w:t>
            </w:r>
          </w:p>
        </w:tc>
      </w:tr>
      <w:tr w:rsidR="00DB58B2" w:rsidRPr="00F70FB3" w14:paraId="7DD4155D" w14:textId="77777777" w:rsidTr="002F1335">
        <w:trPr>
          <w:trHeight w:val="300"/>
        </w:trPr>
        <w:tc>
          <w:tcPr>
            <w:tcW w:w="5671" w:type="dxa"/>
            <w:vMerge/>
            <w:shd w:val="clear" w:color="auto" w:fill="D9D9D9"/>
            <w:vAlign w:val="center"/>
          </w:tcPr>
          <w:p w14:paraId="6A77C015" w14:textId="77777777" w:rsidR="00DB58B2" w:rsidRPr="00F70FB3" w:rsidRDefault="00DB58B2" w:rsidP="002F1335">
            <w:pPr>
              <w:jc w:val="center"/>
              <w:rPr>
                <w:sz w:val="20"/>
                <w:szCs w:val="20"/>
              </w:rPr>
            </w:pPr>
          </w:p>
        </w:tc>
        <w:tc>
          <w:tcPr>
            <w:tcW w:w="2693" w:type="dxa"/>
            <w:vMerge/>
            <w:shd w:val="clear" w:color="auto" w:fill="D9D9D9"/>
            <w:vAlign w:val="center"/>
          </w:tcPr>
          <w:p w14:paraId="0F10D5CD" w14:textId="77777777" w:rsidR="00DB58B2" w:rsidRPr="00F70FB3" w:rsidRDefault="00DB58B2" w:rsidP="002F1335">
            <w:pPr>
              <w:jc w:val="center"/>
              <w:rPr>
                <w:sz w:val="20"/>
                <w:szCs w:val="20"/>
              </w:rPr>
            </w:pPr>
          </w:p>
        </w:tc>
        <w:tc>
          <w:tcPr>
            <w:tcW w:w="709" w:type="dxa"/>
            <w:shd w:val="clear" w:color="auto" w:fill="D9D9D9"/>
            <w:vAlign w:val="center"/>
          </w:tcPr>
          <w:p w14:paraId="13E6C9BB" w14:textId="77777777" w:rsidR="00DB58B2" w:rsidRPr="00F70FB3" w:rsidRDefault="00DB58B2" w:rsidP="002F1335">
            <w:pPr>
              <w:jc w:val="center"/>
              <w:rPr>
                <w:b/>
                <w:sz w:val="20"/>
                <w:szCs w:val="20"/>
              </w:rPr>
            </w:pPr>
            <w:r w:rsidRPr="00F70FB3">
              <w:rPr>
                <w:b/>
                <w:sz w:val="20"/>
                <w:szCs w:val="20"/>
              </w:rPr>
              <w:t>OK</w:t>
            </w:r>
          </w:p>
        </w:tc>
        <w:tc>
          <w:tcPr>
            <w:tcW w:w="992" w:type="dxa"/>
            <w:shd w:val="clear" w:color="auto" w:fill="D9D9D9"/>
            <w:vAlign w:val="center"/>
          </w:tcPr>
          <w:p w14:paraId="17D5BD83" w14:textId="77777777" w:rsidR="00DB58B2" w:rsidRPr="00F70FB3" w:rsidRDefault="00DB58B2" w:rsidP="002F1335">
            <w:pPr>
              <w:jc w:val="center"/>
              <w:rPr>
                <w:b/>
                <w:sz w:val="20"/>
                <w:szCs w:val="20"/>
              </w:rPr>
            </w:pPr>
            <w:r w:rsidRPr="00F70FB3">
              <w:rPr>
                <w:b/>
                <w:sz w:val="20"/>
                <w:szCs w:val="20"/>
              </w:rPr>
              <w:t>NOK</w:t>
            </w:r>
          </w:p>
        </w:tc>
      </w:tr>
      <w:tr w:rsidR="00DB58B2" w:rsidRPr="00F70FB3" w14:paraId="01483EDA" w14:textId="77777777" w:rsidTr="002F1335">
        <w:trPr>
          <w:trHeight w:val="360"/>
        </w:trPr>
        <w:tc>
          <w:tcPr>
            <w:tcW w:w="5671" w:type="dxa"/>
          </w:tcPr>
          <w:p w14:paraId="4C449BA0" w14:textId="77777777" w:rsidR="00DB58B2" w:rsidRPr="00F70FB3" w:rsidRDefault="00DB58B2" w:rsidP="002F1335">
            <w:pPr>
              <w:jc w:val="both"/>
              <w:rPr>
                <w:sz w:val="20"/>
                <w:szCs w:val="20"/>
              </w:rPr>
            </w:pPr>
            <w:r w:rsidRPr="00F70FB3">
              <w:rPr>
                <w:sz w:val="20"/>
                <w:szCs w:val="20"/>
              </w:rPr>
              <w:t>Qual o tipo de revestimento de piso?</w:t>
            </w:r>
          </w:p>
        </w:tc>
        <w:tc>
          <w:tcPr>
            <w:tcW w:w="2693" w:type="dxa"/>
            <w:vAlign w:val="center"/>
          </w:tcPr>
          <w:p w14:paraId="7F13394A" w14:textId="77777777" w:rsidR="00DB58B2" w:rsidRPr="00F70FB3" w:rsidRDefault="00DB58B2" w:rsidP="002F1335">
            <w:pPr>
              <w:jc w:val="center"/>
              <w:rPr>
                <w:sz w:val="20"/>
                <w:szCs w:val="20"/>
              </w:rPr>
            </w:pPr>
          </w:p>
        </w:tc>
        <w:tc>
          <w:tcPr>
            <w:tcW w:w="709" w:type="dxa"/>
            <w:vAlign w:val="center"/>
          </w:tcPr>
          <w:p w14:paraId="1F89C8DE" w14:textId="77777777" w:rsidR="00DB58B2" w:rsidRPr="00F70FB3" w:rsidRDefault="00DB58B2" w:rsidP="002F1335">
            <w:pPr>
              <w:jc w:val="center"/>
              <w:rPr>
                <w:sz w:val="20"/>
                <w:szCs w:val="20"/>
              </w:rPr>
            </w:pPr>
          </w:p>
        </w:tc>
        <w:tc>
          <w:tcPr>
            <w:tcW w:w="992" w:type="dxa"/>
            <w:vAlign w:val="center"/>
          </w:tcPr>
          <w:p w14:paraId="03EB9F3B" w14:textId="77777777" w:rsidR="00DB58B2" w:rsidRPr="00F70FB3" w:rsidRDefault="00DB58B2" w:rsidP="002F1335">
            <w:pPr>
              <w:jc w:val="center"/>
              <w:rPr>
                <w:sz w:val="20"/>
                <w:szCs w:val="20"/>
              </w:rPr>
            </w:pPr>
          </w:p>
        </w:tc>
      </w:tr>
      <w:tr w:rsidR="00DB58B2" w:rsidRPr="00F70FB3" w14:paraId="53ABF2CA" w14:textId="77777777" w:rsidTr="002F1335">
        <w:trPr>
          <w:trHeight w:val="360"/>
        </w:trPr>
        <w:tc>
          <w:tcPr>
            <w:tcW w:w="5671" w:type="dxa"/>
          </w:tcPr>
          <w:p w14:paraId="4B9FEF4F" w14:textId="77777777" w:rsidR="00DB58B2" w:rsidRPr="00F70FB3" w:rsidRDefault="00DB58B2" w:rsidP="002F1335">
            <w:pPr>
              <w:jc w:val="both"/>
              <w:rPr>
                <w:sz w:val="20"/>
                <w:szCs w:val="20"/>
              </w:rPr>
            </w:pPr>
            <w:r w:rsidRPr="00F70FB3">
              <w:rPr>
                <w:sz w:val="20"/>
                <w:szCs w:val="20"/>
              </w:rPr>
              <w:t>Qual o tipo de revestimento das paredes? (pintura, cerâmica etc.)</w:t>
            </w:r>
          </w:p>
        </w:tc>
        <w:tc>
          <w:tcPr>
            <w:tcW w:w="2693" w:type="dxa"/>
            <w:vAlign w:val="center"/>
          </w:tcPr>
          <w:p w14:paraId="51AC99CB" w14:textId="77777777" w:rsidR="00DB58B2" w:rsidRPr="00F70FB3" w:rsidRDefault="00DB58B2" w:rsidP="002F1335">
            <w:pPr>
              <w:jc w:val="center"/>
              <w:rPr>
                <w:sz w:val="20"/>
                <w:szCs w:val="20"/>
              </w:rPr>
            </w:pPr>
          </w:p>
        </w:tc>
        <w:tc>
          <w:tcPr>
            <w:tcW w:w="709" w:type="dxa"/>
            <w:vAlign w:val="center"/>
          </w:tcPr>
          <w:p w14:paraId="6594DBDB" w14:textId="77777777" w:rsidR="00DB58B2" w:rsidRPr="00F70FB3" w:rsidRDefault="00DB58B2" w:rsidP="002F1335">
            <w:pPr>
              <w:jc w:val="center"/>
              <w:rPr>
                <w:sz w:val="20"/>
                <w:szCs w:val="20"/>
              </w:rPr>
            </w:pPr>
          </w:p>
        </w:tc>
        <w:tc>
          <w:tcPr>
            <w:tcW w:w="992" w:type="dxa"/>
            <w:vAlign w:val="center"/>
          </w:tcPr>
          <w:p w14:paraId="1AC35BF8" w14:textId="77777777" w:rsidR="00DB58B2" w:rsidRPr="00F70FB3" w:rsidRDefault="00DB58B2" w:rsidP="002F1335">
            <w:pPr>
              <w:jc w:val="center"/>
              <w:rPr>
                <w:sz w:val="20"/>
                <w:szCs w:val="20"/>
              </w:rPr>
            </w:pPr>
          </w:p>
        </w:tc>
      </w:tr>
      <w:tr w:rsidR="00DB58B2" w:rsidRPr="00F70FB3" w14:paraId="6BA4E167" w14:textId="77777777" w:rsidTr="002F1335">
        <w:trPr>
          <w:trHeight w:val="360"/>
        </w:trPr>
        <w:tc>
          <w:tcPr>
            <w:tcW w:w="5671" w:type="dxa"/>
          </w:tcPr>
          <w:p w14:paraId="068E03FB" w14:textId="77777777" w:rsidR="00DB58B2" w:rsidRPr="00F70FB3" w:rsidRDefault="00DB58B2" w:rsidP="002F1335">
            <w:pPr>
              <w:jc w:val="both"/>
              <w:rPr>
                <w:sz w:val="20"/>
                <w:szCs w:val="20"/>
              </w:rPr>
            </w:pPr>
            <w:r w:rsidRPr="00F70FB3">
              <w:rPr>
                <w:sz w:val="20"/>
                <w:szCs w:val="20"/>
              </w:rPr>
              <w:t>Há sinais de infiltração em paredes ou teto?</w:t>
            </w:r>
          </w:p>
        </w:tc>
        <w:tc>
          <w:tcPr>
            <w:tcW w:w="2693" w:type="dxa"/>
            <w:vAlign w:val="center"/>
          </w:tcPr>
          <w:p w14:paraId="113B6A6F" w14:textId="77777777" w:rsidR="00DB58B2" w:rsidRPr="00F70FB3" w:rsidRDefault="00DB58B2" w:rsidP="002F1335">
            <w:pPr>
              <w:jc w:val="center"/>
              <w:rPr>
                <w:sz w:val="20"/>
                <w:szCs w:val="20"/>
              </w:rPr>
            </w:pPr>
          </w:p>
        </w:tc>
        <w:tc>
          <w:tcPr>
            <w:tcW w:w="709" w:type="dxa"/>
            <w:vAlign w:val="center"/>
          </w:tcPr>
          <w:p w14:paraId="2F6EEB48" w14:textId="77777777" w:rsidR="00DB58B2" w:rsidRPr="00F70FB3" w:rsidRDefault="00DB58B2" w:rsidP="002F1335">
            <w:pPr>
              <w:jc w:val="center"/>
              <w:rPr>
                <w:sz w:val="20"/>
                <w:szCs w:val="20"/>
              </w:rPr>
            </w:pPr>
          </w:p>
        </w:tc>
        <w:tc>
          <w:tcPr>
            <w:tcW w:w="992" w:type="dxa"/>
            <w:vAlign w:val="center"/>
          </w:tcPr>
          <w:p w14:paraId="4D450385" w14:textId="77777777" w:rsidR="00DB58B2" w:rsidRPr="00F70FB3" w:rsidRDefault="00DB58B2" w:rsidP="002F1335">
            <w:pPr>
              <w:jc w:val="center"/>
              <w:rPr>
                <w:sz w:val="20"/>
                <w:szCs w:val="20"/>
              </w:rPr>
            </w:pPr>
          </w:p>
        </w:tc>
      </w:tr>
      <w:tr w:rsidR="00DB58B2" w:rsidRPr="00F70FB3" w14:paraId="6A0BC44D" w14:textId="77777777" w:rsidTr="002F1335">
        <w:trPr>
          <w:trHeight w:val="360"/>
        </w:trPr>
        <w:tc>
          <w:tcPr>
            <w:tcW w:w="5671" w:type="dxa"/>
          </w:tcPr>
          <w:p w14:paraId="2F680F53" w14:textId="77777777" w:rsidR="00DB58B2" w:rsidRPr="00F70FB3" w:rsidRDefault="00DB58B2" w:rsidP="002F1335">
            <w:pPr>
              <w:jc w:val="both"/>
              <w:rPr>
                <w:sz w:val="20"/>
                <w:szCs w:val="20"/>
              </w:rPr>
            </w:pPr>
            <w:r w:rsidRPr="00F70FB3">
              <w:rPr>
                <w:sz w:val="20"/>
                <w:szCs w:val="20"/>
              </w:rPr>
              <w:t xml:space="preserve">Identifique o teto (forro em gesso, </w:t>
            </w:r>
            <w:proofErr w:type="spellStart"/>
            <w:r w:rsidRPr="00F70FB3">
              <w:rPr>
                <w:sz w:val="20"/>
                <w:szCs w:val="20"/>
              </w:rPr>
              <w:t>pvc</w:t>
            </w:r>
            <w:proofErr w:type="spellEnd"/>
            <w:r w:rsidRPr="00F70FB3">
              <w:rPr>
                <w:sz w:val="20"/>
                <w:szCs w:val="20"/>
              </w:rPr>
              <w:t>, laje etc.)</w:t>
            </w:r>
          </w:p>
        </w:tc>
        <w:tc>
          <w:tcPr>
            <w:tcW w:w="2693" w:type="dxa"/>
            <w:vAlign w:val="center"/>
          </w:tcPr>
          <w:p w14:paraId="4620B400" w14:textId="77777777" w:rsidR="00DB58B2" w:rsidRPr="00F70FB3" w:rsidRDefault="00DB58B2" w:rsidP="002F1335">
            <w:pPr>
              <w:jc w:val="center"/>
              <w:rPr>
                <w:sz w:val="20"/>
                <w:szCs w:val="20"/>
              </w:rPr>
            </w:pPr>
          </w:p>
        </w:tc>
        <w:tc>
          <w:tcPr>
            <w:tcW w:w="709" w:type="dxa"/>
            <w:vAlign w:val="center"/>
          </w:tcPr>
          <w:p w14:paraId="6FA63D76" w14:textId="77777777" w:rsidR="00DB58B2" w:rsidRPr="00F70FB3" w:rsidRDefault="00DB58B2" w:rsidP="002F1335">
            <w:pPr>
              <w:jc w:val="center"/>
              <w:rPr>
                <w:sz w:val="20"/>
                <w:szCs w:val="20"/>
              </w:rPr>
            </w:pPr>
          </w:p>
        </w:tc>
        <w:tc>
          <w:tcPr>
            <w:tcW w:w="992" w:type="dxa"/>
            <w:vAlign w:val="center"/>
          </w:tcPr>
          <w:p w14:paraId="5790D36C" w14:textId="77777777" w:rsidR="00DB58B2" w:rsidRPr="00F70FB3" w:rsidRDefault="00DB58B2" w:rsidP="002F1335">
            <w:pPr>
              <w:jc w:val="center"/>
              <w:rPr>
                <w:sz w:val="20"/>
                <w:szCs w:val="20"/>
              </w:rPr>
            </w:pPr>
          </w:p>
        </w:tc>
      </w:tr>
      <w:tr w:rsidR="00DB58B2" w:rsidRPr="00F70FB3" w14:paraId="7B407B55" w14:textId="77777777" w:rsidTr="002F1335">
        <w:trPr>
          <w:trHeight w:val="360"/>
        </w:trPr>
        <w:tc>
          <w:tcPr>
            <w:tcW w:w="5671" w:type="dxa"/>
          </w:tcPr>
          <w:p w14:paraId="6076B7A8" w14:textId="77777777" w:rsidR="00DB58B2" w:rsidRPr="00F70FB3" w:rsidRDefault="00DB58B2" w:rsidP="002F1335">
            <w:pPr>
              <w:jc w:val="both"/>
              <w:rPr>
                <w:sz w:val="20"/>
                <w:szCs w:val="20"/>
              </w:rPr>
            </w:pPr>
            <w:r w:rsidRPr="00F70FB3">
              <w:rPr>
                <w:sz w:val="20"/>
                <w:szCs w:val="20"/>
              </w:rPr>
              <w:t>Indique material e largura das portas.</w:t>
            </w:r>
          </w:p>
        </w:tc>
        <w:tc>
          <w:tcPr>
            <w:tcW w:w="2693" w:type="dxa"/>
            <w:vAlign w:val="center"/>
          </w:tcPr>
          <w:p w14:paraId="45708145" w14:textId="77777777" w:rsidR="00DB58B2" w:rsidRPr="00F70FB3" w:rsidRDefault="00DB58B2" w:rsidP="002F1335">
            <w:pPr>
              <w:rPr>
                <w:sz w:val="20"/>
                <w:szCs w:val="20"/>
              </w:rPr>
            </w:pPr>
          </w:p>
        </w:tc>
        <w:tc>
          <w:tcPr>
            <w:tcW w:w="709" w:type="dxa"/>
            <w:vAlign w:val="center"/>
          </w:tcPr>
          <w:p w14:paraId="081C1AB9" w14:textId="77777777" w:rsidR="00DB58B2" w:rsidRPr="00F70FB3" w:rsidRDefault="00DB58B2" w:rsidP="002F1335">
            <w:pPr>
              <w:jc w:val="center"/>
              <w:rPr>
                <w:sz w:val="20"/>
                <w:szCs w:val="20"/>
              </w:rPr>
            </w:pPr>
          </w:p>
        </w:tc>
        <w:tc>
          <w:tcPr>
            <w:tcW w:w="992" w:type="dxa"/>
            <w:vAlign w:val="center"/>
          </w:tcPr>
          <w:p w14:paraId="3939D8D7" w14:textId="77777777" w:rsidR="00DB58B2" w:rsidRPr="00F70FB3" w:rsidRDefault="00DB58B2" w:rsidP="002F1335">
            <w:pPr>
              <w:jc w:val="center"/>
              <w:rPr>
                <w:sz w:val="20"/>
                <w:szCs w:val="20"/>
              </w:rPr>
            </w:pPr>
          </w:p>
        </w:tc>
      </w:tr>
      <w:tr w:rsidR="00DB58B2" w:rsidRPr="00F70FB3" w14:paraId="5D932561" w14:textId="77777777" w:rsidTr="002F1335">
        <w:trPr>
          <w:trHeight w:val="360"/>
        </w:trPr>
        <w:tc>
          <w:tcPr>
            <w:tcW w:w="5671" w:type="dxa"/>
          </w:tcPr>
          <w:p w14:paraId="73C853CD" w14:textId="77777777" w:rsidR="00DB58B2" w:rsidRPr="00F70FB3" w:rsidRDefault="00DB58B2" w:rsidP="002F1335">
            <w:pPr>
              <w:jc w:val="both"/>
              <w:rPr>
                <w:sz w:val="20"/>
                <w:szCs w:val="20"/>
              </w:rPr>
            </w:pPr>
            <w:r w:rsidRPr="00F70FB3">
              <w:rPr>
                <w:sz w:val="20"/>
                <w:szCs w:val="20"/>
              </w:rPr>
              <w:t>Indique o material das janelas.</w:t>
            </w:r>
          </w:p>
        </w:tc>
        <w:tc>
          <w:tcPr>
            <w:tcW w:w="2693" w:type="dxa"/>
            <w:vAlign w:val="center"/>
          </w:tcPr>
          <w:p w14:paraId="6743DD46" w14:textId="77777777" w:rsidR="00DB58B2" w:rsidRPr="00F70FB3" w:rsidRDefault="00DB58B2" w:rsidP="002F1335">
            <w:pPr>
              <w:rPr>
                <w:sz w:val="20"/>
                <w:szCs w:val="20"/>
              </w:rPr>
            </w:pPr>
          </w:p>
        </w:tc>
        <w:tc>
          <w:tcPr>
            <w:tcW w:w="709" w:type="dxa"/>
            <w:vAlign w:val="center"/>
          </w:tcPr>
          <w:p w14:paraId="318CC5BC" w14:textId="77777777" w:rsidR="00DB58B2" w:rsidRPr="00F70FB3" w:rsidRDefault="00DB58B2" w:rsidP="002F1335">
            <w:pPr>
              <w:jc w:val="center"/>
              <w:rPr>
                <w:sz w:val="20"/>
                <w:szCs w:val="20"/>
              </w:rPr>
            </w:pPr>
          </w:p>
        </w:tc>
        <w:tc>
          <w:tcPr>
            <w:tcW w:w="992" w:type="dxa"/>
            <w:vAlign w:val="center"/>
          </w:tcPr>
          <w:p w14:paraId="008A8814" w14:textId="77777777" w:rsidR="00DB58B2" w:rsidRPr="00F70FB3" w:rsidRDefault="00DB58B2" w:rsidP="002F1335">
            <w:pPr>
              <w:jc w:val="center"/>
              <w:rPr>
                <w:sz w:val="20"/>
                <w:szCs w:val="20"/>
              </w:rPr>
            </w:pPr>
          </w:p>
        </w:tc>
      </w:tr>
      <w:tr w:rsidR="00DB58B2" w:rsidRPr="00F70FB3" w14:paraId="12A84AA5" w14:textId="77777777" w:rsidTr="002F1335">
        <w:trPr>
          <w:trHeight w:val="360"/>
        </w:trPr>
        <w:tc>
          <w:tcPr>
            <w:tcW w:w="5671" w:type="dxa"/>
          </w:tcPr>
          <w:p w14:paraId="710DEA54" w14:textId="77777777" w:rsidR="00DB58B2" w:rsidRPr="00F70FB3" w:rsidRDefault="00DB58B2" w:rsidP="002F1335">
            <w:pPr>
              <w:jc w:val="both"/>
              <w:rPr>
                <w:sz w:val="20"/>
                <w:szCs w:val="20"/>
              </w:rPr>
            </w:pPr>
            <w:r w:rsidRPr="00F70FB3">
              <w:rPr>
                <w:sz w:val="20"/>
                <w:szCs w:val="20"/>
              </w:rPr>
              <w:t>Os vidros das esquadrias têm película?</w:t>
            </w:r>
          </w:p>
        </w:tc>
        <w:tc>
          <w:tcPr>
            <w:tcW w:w="2693" w:type="dxa"/>
            <w:vAlign w:val="center"/>
          </w:tcPr>
          <w:p w14:paraId="3DE399FE" w14:textId="77777777" w:rsidR="00DB58B2" w:rsidRPr="00F70FB3" w:rsidRDefault="00DB58B2" w:rsidP="002F1335">
            <w:pPr>
              <w:rPr>
                <w:sz w:val="20"/>
                <w:szCs w:val="20"/>
              </w:rPr>
            </w:pPr>
          </w:p>
        </w:tc>
        <w:tc>
          <w:tcPr>
            <w:tcW w:w="709" w:type="dxa"/>
            <w:vAlign w:val="center"/>
          </w:tcPr>
          <w:p w14:paraId="5F977A51" w14:textId="77777777" w:rsidR="00DB58B2" w:rsidRPr="00F70FB3" w:rsidRDefault="00DB58B2" w:rsidP="002F1335">
            <w:pPr>
              <w:jc w:val="center"/>
              <w:rPr>
                <w:sz w:val="20"/>
                <w:szCs w:val="20"/>
              </w:rPr>
            </w:pPr>
          </w:p>
        </w:tc>
        <w:tc>
          <w:tcPr>
            <w:tcW w:w="992" w:type="dxa"/>
            <w:vAlign w:val="center"/>
          </w:tcPr>
          <w:p w14:paraId="513C557C" w14:textId="77777777" w:rsidR="00DB58B2" w:rsidRPr="00F70FB3" w:rsidRDefault="00DB58B2" w:rsidP="002F1335">
            <w:pPr>
              <w:jc w:val="center"/>
              <w:rPr>
                <w:sz w:val="20"/>
                <w:szCs w:val="20"/>
              </w:rPr>
            </w:pPr>
          </w:p>
        </w:tc>
      </w:tr>
      <w:tr w:rsidR="00DB58B2" w:rsidRPr="00F70FB3" w14:paraId="612C52B4" w14:textId="77777777" w:rsidTr="002F1335">
        <w:trPr>
          <w:trHeight w:val="360"/>
        </w:trPr>
        <w:tc>
          <w:tcPr>
            <w:tcW w:w="5671" w:type="dxa"/>
          </w:tcPr>
          <w:p w14:paraId="5D445230" w14:textId="77777777" w:rsidR="00DB58B2" w:rsidRPr="00F70FB3" w:rsidRDefault="00DB58B2" w:rsidP="002F1335">
            <w:pPr>
              <w:jc w:val="both"/>
              <w:rPr>
                <w:sz w:val="20"/>
                <w:szCs w:val="20"/>
              </w:rPr>
            </w:pPr>
            <w:r w:rsidRPr="00F70FB3">
              <w:rPr>
                <w:sz w:val="20"/>
                <w:szCs w:val="20"/>
              </w:rPr>
              <w:t>As janelas ou portas possuem persianas?</w:t>
            </w:r>
          </w:p>
        </w:tc>
        <w:tc>
          <w:tcPr>
            <w:tcW w:w="2693" w:type="dxa"/>
            <w:vAlign w:val="center"/>
          </w:tcPr>
          <w:p w14:paraId="2111E8C3" w14:textId="77777777" w:rsidR="00DB58B2" w:rsidRPr="00F70FB3" w:rsidRDefault="00DB58B2" w:rsidP="002F1335">
            <w:pPr>
              <w:rPr>
                <w:sz w:val="20"/>
                <w:szCs w:val="20"/>
              </w:rPr>
            </w:pPr>
          </w:p>
        </w:tc>
        <w:tc>
          <w:tcPr>
            <w:tcW w:w="709" w:type="dxa"/>
            <w:vAlign w:val="center"/>
          </w:tcPr>
          <w:p w14:paraId="471B34D7" w14:textId="77777777" w:rsidR="00DB58B2" w:rsidRPr="00F70FB3" w:rsidRDefault="00DB58B2" w:rsidP="002F1335">
            <w:pPr>
              <w:jc w:val="center"/>
              <w:rPr>
                <w:sz w:val="20"/>
                <w:szCs w:val="20"/>
              </w:rPr>
            </w:pPr>
          </w:p>
        </w:tc>
        <w:tc>
          <w:tcPr>
            <w:tcW w:w="992" w:type="dxa"/>
            <w:vAlign w:val="center"/>
          </w:tcPr>
          <w:p w14:paraId="79C6F830" w14:textId="77777777" w:rsidR="00DB58B2" w:rsidRPr="00F70FB3" w:rsidRDefault="00DB58B2" w:rsidP="002F1335">
            <w:pPr>
              <w:jc w:val="center"/>
              <w:rPr>
                <w:sz w:val="20"/>
                <w:szCs w:val="20"/>
              </w:rPr>
            </w:pPr>
          </w:p>
        </w:tc>
      </w:tr>
      <w:tr w:rsidR="00DB58B2" w:rsidRPr="00F70FB3" w14:paraId="1FCB054C" w14:textId="77777777" w:rsidTr="002F1335">
        <w:trPr>
          <w:trHeight w:val="360"/>
        </w:trPr>
        <w:tc>
          <w:tcPr>
            <w:tcW w:w="5671" w:type="dxa"/>
          </w:tcPr>
          <w:p w14:paraId="7C6DBA99" w14:textId="77777777" w:rsidR="00DB58B2" w:rsidRPr="00F70FB3" w:rsidRDefault="00DB58B2" w:rsidP="002F1335">
            <w:pPr>
              <w:jc w:val="both"/>
              <w:rPr>
                <w:sz w:val="20"/>
                <w:szCs w:val="20"/>
              </w:rPr>
            </w:pPr>
            <w:r w:rsidRPr="00F70FB3">
              <w:rPr>
                <w:sz w:val="20"/>
                <w:szCs w:val="20"/>
              </w:rPr>
              <w:t>Existe bebedouro ou depurador de água? Indique o tipo.</w:t>
            </w:r>
          </w:p>
        </w:tc>
        <w:tc>
          <w:tcPr>
            <w:tcW w:w="2693" w:type="dxa"/>
            <w:vAlign w:val="center"/>
          </w:tcPr>
          <w:p w14:paraId="189C7F6A" w14:textId="77777777" w:rsidR="00DB58B2" w:rsidRPr="00F70FB3" w:rsidRDefault="00DB58B2" w:rsidP="002F1335">
            <w:pPr>
              <w:rPr>
                <w:sz w:val="20"/>
                <w:szCs w:val="20"/>
              </w:rPr>
            </w:pPr>
          </w:p>
        </w:tc>
        <w:tc>
          <w:tcPr>
            <w:tcW w:w="709" w:type="dxa"/>
            <w:vAlign w:val="center"/>
          </w:tcPr>
          <w:p w14:paraId="46D0B47D" w14:textId="77777777" w:rsidR="00DB58B2" w:rsidRPr="00F70FB3" w:rsidRDefault="00DB58B2" w:rsidP="002F1335">
            <w:pPr>
              <w:jc w:val="center"/>
              <w:rPr>
                <w:sz w:val="20"/>
                <w:szCs w:val="20"/>
              </w:rPr>
            </w:pPr>
          </w:p>
        </w:tc>
        <w:tc>
          <w:tcPr>
            <w:tcW w:w="992" w:type="dxa"/>
            <w:vAlign w:val="center"/>
          </w:tcPr>
          <w:p w14:paraId="4FA8F4FA" w14:textId="77777777" w:rsidR="00DB58B2" w:rsidRPr="00F70FB3" w:rsidRDefault="00DB58B2" w:rsidP="002F1335">
            <w:pPr>
              <w:jc w:val="center"/>
              <w:rPr>
                <w:sz w:val="20"/>
                <w:szCs w:val="20"/>
              </w:rPr>
            </w:pPr>
          </w:p>
        </w:tc>
      </w:tr>
      <w:tr w:rsidR="00DB58B2" w:rsidRPr="00F70FB3" w14:paraId="547896C4" w14:textId="77777777" w:rsidTr="002F1335">
        <w:trPr>
          <w:trHeight w:val="360"/>
        </w:trPr>
        <w:tc>
          <w:tcPr>
            <w:tcW w:w="5671" w:type="dxa"/>
          </w:tcPr>
          <w:p w14:paraId="4A96EC5B" w14:textId="77777777" w:rsidR="00DB58B2" w:rsidRPr="00F70FB3" w:rsidRDefault="00DB58B2" w:rsidP="002F1335">
            <w:pPr>
              <w:jc w:val="both"/>
              <w:rPr>
                <w:sz w:val="20"/>
                <w:szCs w:val="20"/>
              </w:rPr>
            </w:pPr>
            <w:r w:rsidRPr="00F70FB3">
              <w:rPr>
                <w:sz w:val="20"/>
                <w:szCs w:val="20"/>
              </w:rPr>
              <w:t>No caso de copa/cozinha, existe bancada com pia? Qual o material? Informe se há sinais de vazamento.</w:t>
            </w:r>
          </w:p>
        </w:tc>
        <w:tc>
          <w:tcPr>
            <w:tcW w:w="2693" w:type="dxa"/>
            <w:vAlign w:val="center"/>
          </w:tcPr>
          <w:p w14:paraId="1AF63E4C" w14:textId="77777777" w:rsidR="00DB58B2" w:rsidRPr="00F70FB3" w:rsidRDefault="00DB58B2" w:rsidP="002F1335">
            <w:pPr>
              <w:rPr>
                <w:sz w:val="20"/>
                <w:szCs w:val="20"/>
              </w:rPr>
            </w:pPr>
          </w:p>
        </w:tc>
        <w:tc>
          <w:tcPr>
            <w:tcW w:w="709" w:type="dxa"/>
            <w:vAlign w:val="center"/>
          </w:tcPr>
          <w:p w14:paraId="73C097EA" w14:textId="77777777" w:rsidR="00DB58B2" w:rsidRPr="00F70FB3" w:rsidRDefault="00DB58B2" w:rsidP="002F1335">
            <w:pPr>
              <w:jc w:val="center"/>
              <w:rPr>
                <w:sz w:val="20"/>
                <w:szCs w:val="20"/>
              </w:rPr>
            </w:pPr>
          </w:p>
        </w:tc>
        <w:tc>
          <w:tcPr>
            <w:tcW w:w="992" w:type="dxa"/>
            <w:vAlign w:val="center"/>
          </w:tcPr>
          <w:p w14:paraId="3E90CF97" w14:textId="77777777" w:rsidR="00DB58B2" w:rsidRPr="00F70FB3" w:rsidRDefault="00DB58B2" w:rsidP="002F1335">
            <w:pPr>
              <w:jc w:val="center"/>
              <w:rPr>
                <w:sz w:val="20"/>
                <w:szCs w:val="20"/>
              </w:rPr>
            </w:pPr>
          </w:p>
        </w:tc>
      </w:tr>
      <w:tr w:rsidR="00DB58B2" w:rsidRPr="00F70FB3" w14:paraId="6763986C" w14:textId="77777777" w:rsidTr="002F1335">
        <w:trPr>
          <w:trHeight w:val="360"/>
        </w:trPr>
        <w:tc>
          <w:tcPr>
            <w:tcW w:w="5671" w:type="dxa"/>
          </w:tcPr>
          <w:p w14:paraId="313CBEE9" w14:textId="77777777" w:rsidR="00DB58B2" w:rsidRPr="00F70FB3" w:rsidRDefault="00DB58B2" w:rsidP="002F1335">
            <w:pPr>
              <w:jc w:val="both"/>
              <w:rPr>
                <w:sz w:val="20"/>
                <w:szCs w:val="20"/>
              </w:rPr>
            </w:pPr>
            <w:r w:rsidRPr="00F70FB3">
              <w:rPr>
                <w:sz w:val="20"/>
                <w:szCs w:val="20"/>
              </w:rPr>
              <w:t>No caso de banheiros, indique o tipo de vaso sanitário e descarga (bacia acoplada, reservatório plástico, descarga embutida). Informe se há sinais de vazamento.</w:t>
            </w:r>
          </w:p>
        </w:tc>
        <w:tc>
          <w:tcPr>
            <w:tcW w:w="2693" w:type="dxa"/>
            <w:vAlign w:val="center"/>
          </w:tcPr>
          <w:p w14:paraId="0274C518" w14:textId="77777777" w:rsidR="00DB58B2" w:rsidRPr="00F70FB3" w:rsidRDefault="00DB58B2" w:rsidP="002F1335">
            <w:pPr>
              <w:rPr>
                <w:sz w:val="20"/>
                <w:szCs w:val="20"/>
              </w:rPr>
            </w:pPr>
          </w:p>
        </w:tc>
        <w:tc>
          <w:tcPr>
            <w:tcW w:w="709" w:type="dxa"/>
            <w:vAlign w:val="center"/>
          </w:tcPr>
          <w:p w14:paraId="54B9D207" w14:textId="77777777" w:rsidR="00DB58B2" w:rsidRPr="00F70FB3" w:rsidRDefault="00DB58B2" w:rsidP="002F1335">
            <w:pPr>
              <w:jc w:val="center"/>
              <w:rPr>
                <w:sz w:val="20"/>
                <w:szCs w:val="20"/>
              </w:rPr>
            </w:pPr>
          </w:p>
        </w:tc>
        <w:tc>
          <w:tcPr>
            <w:tcW w:w="992" w:type="dxa"/>
            <w:vAlign w:val="center"/>
          </w:tcPr>
          <w:p w14:paraId="77BB4C1B" w14:textId="77777777" w:rsidR="00DB58B2" w:rsidRPr="00F70FB3" w:rsidRDefault="00DB58B2" w:rsidP="002F1335">
            <w:pPr>
              <w:jc w:val="center"/>
              <w:rPr>
                <w:sz w:val="20"/>
                <w:szCs w:val="20"/>
              </w:rPr>
            </w:pPr>
          </w:p>
        </w:tc>
      </w:tr>
      <w:tr w:rsidR="00DB58B2" w:rsidRPr="00F70FB3" w14:paraId="49220264" w14:textId="77777777" w:rsidTr="002F1335">
        <w:trPr>
          <w:trHeight w:val="360"/>
        </w:trPr>
        <w:tc>
          <w:tcPr>
            <w:tcW w:w="5671" w:type="dxa"/>
          </w:tcPr>
          <w:p w14:paraId="72DB67BC" w14:textId="77777777" w:rsidR="00DB58B2" w:rsidRPr="00F70FB3" w:rsidRDefault="00DB58B2" w:rsidP="002F1335">
            <w:pPr>
              <w:jc w:val="both"/>
              <w:rPr>
                <w:sz w:val="20"/>
                <w:szCs w:val="20"/>
              </w:rPr>
            </w:pPr>
            <w:r w:rsidRPr="00F70FB3">
              <w:rPr>
                <w:sz w:val="20"/>
                <w:szCs w:val="20"/>
              </w:rPr>
              <w:t>No caso de banheiros, indique o tipo de lavatório existente (suspenso, de coluna, bancada). Informe se há sinais de vazamento.</w:t>
            </w:r>
          </w:p>
        </w:tc>
        <w:tc>
          <w:tcPr>
            <w:tcW w:w="2693" w:type="dxa"/>
            <w:vAlign w:val="center"/>
          </w:tcPr>
          <w:p w14:paraId="662784D7" w14:textId="77777777" w:rsidR="00DB58B2" w:rsidRPr="00F70FB3" w:rsidRDefault="00DB58B2" w:rsidP="002F1335">
            <w:pPr>
              <w:rPr>
                <w:sz w:val="20"/>
                <w:szCs w:val="20"/>
              </w:rPr>
            </w:pPr>
          </w:p>
        </w:tc>
        <w:tc>
          <w:tcPr>
            <w:tcW w:w="709" w:type="dxa"/>
            <w:vAlign w:val="center"/>
          </w:tcPr>
          <w:p w14:paraId="15201B87" w14:textId="77777777" w:rsidR="00DB58B2" w:rsidRPr="00F70FB3" w:rsidRDefault="00DB58B2" w:rsidP="002F1335">
            <w:pPr>
              <w:jc w:val="center"/>
              <w:rPr>
                <w:sz w:val="20"/>
                <w:szCs w:val="20"/>
              </w:rPr>
            </w:pPr>
          </w:p>
        </w:tc>
        <w:tc>
          <w:tcPr>
            <w:tcW w:w="992" w:type="dxa"/>
            <w:vAlign w:val="center"/>
          </w:tcPr>
          <w:p w14:paraId="0BCCC158" w14:textId="77777777" w:rsidR="00DB58B2" w:rsidRPr="00F70FB3" w:rsidRDefault="00DB58B2" w:rsidP="002F1335">
            <w:pPr>
              <w:jc w:val="center"/>
              <w:rPr>
                <w:sz w:val="20"/>
                <w:szCs w:val="20"/>
              </w:rPr>
            </w:pPr>
          </w:p>
        </w:tc>
      </w:tr>
      <w:tr w:rsidR="00DB58B2" w:rsidRPr="00F70FB3" w14:paraId="2408E21D" w14:textId="77777777" w:rsidTr="002F1335">
        <w:trPr>
          <w:trHeight w:val="360"/>
        </w:trPr>
        <w:tc>
          <w:tcPr>
            <w:tcW w:w="5671" w:type="dxa"/>
          </w:tcPr>
          <w:p w14:paraId="38C2A3B9" w14:textId="77777777" w:rsidR="00DB58B2" w:rsidRPr="00F70FB3" w:rsidRDefault="00DB58B2" w:rsidP="002F1335">
            <w:pPr>
              <w:jc w:val="both"/>
              <w:rPr>
                <w:sz w:val="20"/>
                <w:szCs w:val="20"/>
              </w:rPr>
            </w:pPr>
            <w:r w:rsidRPr="00F70FB3">
              <w:rPr>
                <w:sz w:val="20"/>
                <w:szCs w:val="20"/>
              </w:rPr>
              <w:t>No caso de banheiros, indique os acessórios existentes (papeleira, porta-sabão líquido, porta-papel para mãos etc.)</w:t>
            </w:r>
          </w:p>
        </w:tc>
        <w:tc>
          <w:tcPr>
            <w:tcW w:w="2693" w:type="dxa"/>
            <w:vAlign w:val="center"/>
          </w:tcPr>
          <w:p w14:paraId="1E0FD18B" w14:textId="77777777" w:rsidR="00DB58B2" w:rsidRPr="00F70FB3" w:rsidRDefault="00DB58B2" w:rsidP="002F1335">
            <w:pPr>
              <w:rPr>
                <w:sz w:val="20"/>
                <w:szCs w:val="20"/>
              </w:rPr>
            </w:pPr>
          </w:p>
        </w:tc>
        <w:tc>
          <w:tcPr>
            <w:tcW w:w="709" w:type="dxa"/>
            <w:vAlign w:val="center"/>
          </w:tcPr>
          <w:p w14:paraId="5FE67319" w14:textId="77777777" w:rsidR="00DB58B2" w:rsidRPr="00F70FB3" w:rsidRDefault="00DB58B2" w:rsidP="002F1335">
            <w:pPr>
              <w:jc w:val="center"/>
              <w:rPr>
                <w:sz w:val="20"/>
                <w:szCs w:val="20"/>
              </w:rPr>
            </w:pPr>
          </w:p>
        </w:tc>
        <w:tc>
          <w:tcPr>
            <w:tcW w:w="992" w:type="dxa"/>
            <w:vAlign w:val="center"/>
          </w:tcPr>
          <w:p w14:paraId="26DA695D" w14:textId="77777777" w:rsidR="00DB58B2" w:rsidRPr="00F70FB3" w:rsidRDefault="00DB58B2" w:rsidP="002F1335">
            <w:pPr>
              <w:jc w:val="center"/>
              <w:rPr>
                <w:sz w:val="20"/>
                <w:szCs w:val="20"/>
              </w:rPr>
            </w:pPr>
          </w:p>
        </w:tc>
      </w:tr>
      <w:tr w:rsidR="00DB58B2" w:rsidRPr="00F70FB3" w14:paraId="5EEB99A0" w14:textId="77777777" w:rsidTr="002F1335">
        <w:trPr>
          <w:trHeight w:val="360"/>
        </w:trPr>
        <w:tc>
          <w:tcPr>
            <w:tcW w:w="5671" w:type="dxa"/>
          </w:tcPr>
          <w:p w14:paraId="03D73766" w14:textId="77777777" w:rsidR="00DB58B2" w:rsidRPr="00F70FB3" w:rsidRDefault="00DB58B2" w:rsidP="002F1335">
            <w:pPr>
              <w:jc w:val="both"/>
              <w:rPr>
                <w:sz w:val="20"/>
                <w:szCs w:val="20"/>
              </w:rPr>
            </w:pPr>
            <w:r w:rsidRPr="00F70FB3">
              <w:rPr>
                <w:sz w:val="20"/>
                <w:szCs w:val="20"/>
              </w:rPr>
              <w:t>Indique se existem registros em banheiros e cozinha.</w:t>
            </w:r>
          </w:p>
        </w:tc>
        <w:tc>
          <w:tcPr>
            <w:tcW w:w="2693" w:type="dxa"/>
            <w:vAlign w:val="center"/>
          </w:tcPr>
          <w:p w14:paraId="7274F4C1" w14:textId="77777777" w:rsidR="00DB58B2" w:rsidRPr="00F70FB3" w:rsidRDefault="00DB58B2" w:rsidP="002F1335">
            <w:pPr>
              <w:rPr>
                <w:sz w:val="20"/>
                <w:szCs w:val="20"/>
              </w:rPr>
            </w:pPr>
          </w:p>
        </w:tc>
        <w:tc>
          <w:tcPr>
            <w:tcW w:w="709" w:type="dxa"/>
            <w:vAlign w:val="center"/>
          </w:tcPr>
          <w:p w14:paraId="0BDE92DE" w14:textId="77777777" w:rsidR="00DB58B2" w:rsidRPr="00F70FB3" w:rsidRDefault="00DB58B2" w:rsidP="002F1335">
            <w:pPr>
              <w:jc w:val="center"/>
              <w:rPr>
                <w:sz w:val="20"/>
                <w:szCs w:val="20"/>
              </w:rPr>
            </w:pPr>
          </w:p>
        </w:tc>
        <w:tc>
          <w:tcPr>
            <w:tcW w:w="992" w:type="dxa"/>
            <w:vAlign w:val="center"/>
          </w:tcPr>
          <w:p w14:paraId="74B500C6" w14:textId="77777777" w:rsidR="00DB58B2" w:rsidRPr="00F70FB3" w:rsidRDefault="00DB58B2" w:rsidP="002F1335">
            <w:pPr>
              <w:jc w:val="center"/>
              <w:rPr>
                <w:sz w:val="20"/>
                <w:szCs w:val="20"/>
              </w:rPr>
            </w:pPr>
          </w:p>
        </w:tc>
      </w:tr>
    </w:tbl>
    <w:p w14:paraId="0F7165F8"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65408" behindDoc="0" locked="0" layoutInCell="1" allowOverlap="1" wp14:anchorId="0C06DBF9" wp14:editId="7E31A164">
                <wp:simplePos x="0" y="0"/>
                <wp:positionH relativeFrom="column">
                  <wp:posOffset>-31115</wp:posOffset>
                </wp:positionH>
                <wp:positionV relativeFrom="paragraph">
                  <wp:posOffset>186055</wp:posOffset>
                </wp:positionV>
                <wp:extent cx="6316345" cy="1152525"/>
                <wp:effectExtent l="0" t="0" r="27305" b="28575"/>
                <wp:wrapNone/>
                <wp:docPr id="6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6345" cy="1152525"/>
                        </a:xfrm>
                        <a:prstGeom prst="rect">
                          <a:avLst/>
                        </a:prstGeom>
                        <a:solidFill>
                          <a:srgbClr val="FFFFFF"/>
                        </a:solidFill>
                        <a:ln w="9525">
                          <a:solidFill>
                            <a:srgbClr val="000000"/>
                          </a:solidFill>
                          <a:miter lim="800000"/>
                          <a:headEnd/>
                          <a:tailEnd/>
                        </a:ln>
                      </wps:spPr>
                      <wps:txbx>
                        <w:txbxContent>
                          <w:p w14:paraId="37853920" w14:textId="77777777" w:rsidR="004226CE" w:rsidRDefault="004226CE" w:rsidP="00DB58B2">
                            <w:pPr>
                              <w:rPr>
                                <w:rFonts w:ascii="Garamond" w:hAnsi="Garamond"/>
                              </w:rPr>
                            </w:pPr>
                            <w:r>
                              <w:rPr>
                                <w:rFonts w:ascii="Garamond" w:hAnsi="Garamond"/>
                              </w:rPr>
                              <w:t>Fotos dos itens de acessibilidade e sanitário para deficientes:</w:t>
                            </w:r>
                          </w:p>
                          <w:p w14:paraId="0CED61F6" w14:textId="77777777" w:rsidR="004226CE" w:rsidRDefault="004226CE" w:rsidP="00DB58B2">
                            <w:pPr>
                              <w:rPr>
                                <w:rFonts w:ascii="Garamond" w:hAnsi="Garamond"/>
                              </w:rPr>
                            </w:pPr>
                          </w:p>
                          <w:p w14:paraId="09D3CBF9" w14:textId="77777777" w:rsidR="004226CE" w:rsidRDefault="004226CE" w:rsidP="00DB58B2">
                            <w:pPr>
                              <w:rPr>
                                <w:rFonts w:ascii="Garamond" w:hAnsi="Garamond"/>
                              </w:rPr>
                            </w:pPr>
                          </w:p>
                          <w:p w14:paraId="1D44CC60" w14:textId="77777777" w:rsidR="004226CE" w:rsidRDefault="004226CE" w:rsidP="00DB58B2">
                            <w:pPr>
                              <w:rPr>
                                <w:rFonts w:ascii="Garamond" w:hAnsi="Garamond"/>
                              </w:rPr>
                            </w:pPr>
                          </w:p>
                          <w:p w14:paraId="73614C33" w14:textId="77777777" w:rsidR="004226CE" w:rsidRDefault="004226CE" w:rsidP="00DB58B2">
                            <w:pPr>
                              <w:rPr>
                                <w:rFonts w:ascii="Garamond" w:hAnsi="Garamond"/>
                              </w:rPr>
                            </w:pPr>
                          </w:p>
                          <w:p w14:paraId="76B52BBF" w14:textId="77777777" w:rsidR="004226CE" w:rsidRDefault="004226CE" w:rsidP="00DB58B2">
                            <w:pPr>
                              <w:rPr>
                                <w:rFonts w:ascii="Garamond" w:hAnsi="Garamond"/>
                              </w:rPr>
                            </w:pPr>
                          </w:p>
                          <w:p w14:paraId="1F5C3BE5" w14:textId="77777777" w:rsidR="004226CE" w:rsidRDefault="004226CE" w:rsidP="00DB58B2">
                            <w:pPr>
                              <w:rPr>
                                <w:rFonts w:ascii="Garamond" w:hAnsi="Garamond"/>
                              </w:rPr>
                            </w:pPr>
                          </w:p>
                          <w:p w14:paraId="30727D42" w14:textId="77777777" w:rsidR="004226CE" w:rsidRDefault="004226CE" w:rsidP="00DB58B2">
                            <w:pPr>
                              <w:rPr>
                                <w:rFonts w:ascii="Garamond" w:hAnsi="Garamond"/>
                              </w:rPr>
                            </w:pPr>
                          </w:p>
                          <w:p w14:paraId="333C283E" w14:textId="77777777" w:rsidR="004226CE" w:rsidRPr="00E8783E" w:rsidRDefault="004226CE" w:rsidP="00DB58B2">
                            <w:pPr>
                              <w:rPr>
                                <w:rFonts w:ascii="Garamond" w:hAnsi="Garamond"/>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2.45pt;margin-top:14.65pt;width:497.35pt;height:90.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">
                <v:textbox>
                  <w:txbxContent>
                    <w:p w14:paraId="37853920" w14:textId="77777777" w:rsidR="004226CE" w:rsidRDefault="004226CE" w:rsidP="00DB58B2">
                      <w:pPr>
                        <w:rPr>
                          <w:rFonts w:ascii="Garamond" w:hAnsi="Garamond"/>
                        </w:rPr>
                      </w:pPr>
                      <w:r>
                        <w:rPr>
                          <w:rFonts w:ascii="Garamond" w:hAnsi="Garamond"/>
                        </w:rPr>
                        <w:t>Fotos dos itens de acessibilidade e sanitário para deficientes:</w:t>
                      </w:r>
                    </w:p>
                    <w:p w14:paraId="0CED61F6" w14:textId="77777777" w:rsidR="004226CE" w:rsidRDefault="004226CE" w:rsidP="00DB58B2">
                      <w:pPr>
                        <w:rPr>
                          <w:rFonts w:ascii="Garamond" w:hAnsi="Garamond"/>
                        </w:rPr>
                      </w:pPr>
                    </w:p>
                    <w:p w14:paraId="09D3CBF9" w14:textId="77777777" w:rsidR="004226CE" w:rsidRDefault="004226CE" w:rsidP="00DB58B2">
                      <w:pPr>
                        <w:rPr>
                          <w:rFonts w:ascii="Garamond" w:hAnsi="Garamond"/>
                        </w:rPr>
                      </w:pPr>
                    </w:p>
                    <w:p w14:paraId="1D44CC60" w14:textId="77777777" w:rsidR="004226CE" w:rsidRDefault="004226CE" w:rsidP="00DB58B2">
                      <w:pPr>
                        <w:rPr>
                          <w:rFonts w:ascii="Garamond" w:hAnsi="Garamond"/>
                        </w:rPr>
                      </w:pPr>
                    </w:p>
                    <w:p w14:paraId="73614C33" w14:textId="77777777" w:rsidR="004226CE" w:rsidRDefault="004226CE" w:rsidP="00DB58B2">
                      <w:pPr>
                        <w:rPr>
                          <w:rFonts w:ascii="Garamond" w:hAnsi="Garamond"/>
                        </w:rPr>
                      </w:pPr>
                    </w:p>
                    <w:p w14:paraId="76B52BBF" w14:textId="77777777" w:rsidR="004226CE" w:rsidRDefault="004226CE" w:rsidP="00DB58B2">
                      <w:pPr>
                        <w:rPr>
                          <w:rFonts w:ascii="Garamond" w:hAnsi="Garamond"/>
                        </w:rPr>
                      </w:pPr>
                    </w:p>
                    <w:p w14:paraId="1F5C3BE5" w14:textId="77777777" w:rsidR="004226CE" w:rsidRDefault="004226CE" w:rsidP="00DB58B2">
                      <w:pPr>
                        <w:rPr>
                          <w:rFonts w:ascii="Garamond" w:hAnsi="Garamond"/>
                        </w:rPr>
                      </w:pPr>
                    </w:p>
                    <w:p w14:paraId="30727D42" w14:textId="77777777" w:rsidR="004226CE" w:rsidRDefault="004226CE" w:rsidP="00DB58B2">
                      <w:pPr>
                        <w:rPr>
                          <w:rFonts w:ascii="Garamond" w:hAnsi="Garamond"/>
                        </w:rPr>
                      </w:pPr>
                    </w:p>
                    <w:p w14:paraId="333C283E" w14:textId="77777777" w:rsidR="004226CE" w:rsidRPr="00E8783E" w:rsidRDefault="004226CE" w:rsidP="00DB58B2">
                      <w:pPr>
                        <w:rPr>
                          <w:rFonts w:ascii="Garamond" w:hAnsi="Garamond"/>
                        </w:rPr>
                      </w:pPr>
                    </w:p>
                  </w:txbxContent>
                </v:textbox>
              </v:shape>
            </w:pict>
          </mc:Fallback>
        </mc:AlternateContent>
      </w:r>
    </w:p>
    <w:p w14:paraId="0C61A294" w14:textId="77777777" w:rsidR="00DB58B2" w:rsidRPr="00F70FB3" w:rsidRDefault="00DB58B2" w:rsidP="00DB58B2">
      <w:pPr>
        <w:spacing w:after="200" w:line="276" w:lineRule="auto"/>
        <w:rPr>
          <w:lang w:eastAsia="en-US"/>
        </w:rPr>
      </w:pPr>
    </w:p>
    <w:p w14:paraId="18A6C62F" w14:textId="77777777" w:rsidR="00DB58B2" w:rsidRPr="00F70FB3" w:rsidRDefault="00DB58B2" w:rsidP="00DB58B2">
      <w:pPr>
        <w:spacing w:after="200" w:line="276" w:lineRule="auto"/>
        <w:rPr>
          <w:lang w:eastAsia="en-US"/>
        </w:rPr>
      </w:pPr>
    </w:p>
    <w:p w14:paraId="510DB850" w14:textId="77777777" w:rsidR="00DB58B2" w:rsidRPr="00F70FB3" w:rsidRDefault="00DB58B2" w:rsidP="00DB58B2">
      <w:pPr>
        <w:spacing w:after="200" w:line="276" w:lineRule="auto"/>
        <w:rPr>
          <w:lang w:eastAsia="en-US"/>
        </w:rPr>
      </w:pPr>
    </w:p>
    <w:p w14:paraId="1664BA98" w14:textId="77777777" w:rsidR="00DB58B2" w:rsidRPr="00F70FB3" w:rsidRDefault="00DB58B2" w:rsidP="00DB58B2">
      <w:pPr>
        <w:spacing w:after="200" w:line="276" w:lineRule="auto"/>
        <w:rPr>
          <w:lang w:eastAsia="en-US"/>
        </w:rPr>
      </w:pPr>
    </w:p>
    <w:tbl>
      <w:tblPr>
        <w:tblStyle w:val="Tabelacomgrade21"/>
        <w:tblW w:w="10207" w:type="dxa"/>
        <w:tblInd w:w="-176" w:type="dxa"/>
        <w:tblLayout w:type="fixed"/>
        <w:tblLook w:val="04A0" w:firstRow="1" w:lastRow="0" w:firstColumn="1" w:lastColumn="0" w:noHBand="0" w:noVBand="1"/>
      </w:tblPr>
      <w:tblGrid>
        <w:gridCol w:w="5813"/>
        <w:gridCol w:w="2693"/>
        <w:gridCol w:w="709"/>
        <w:gridCol w:w="992"/>
      </w:tblGrid>
      <w:tr w:rsidR="00DB58B2" w:rsidRPr="00F70FB3" w14:paraId="7443F22F" w14:textId="77777777" w:rsidTr="002F1335">
        <w:trPr>
          <w:trHeight w:val="298"/>
        </w:trPr>
        <w:tc>
          <w:tcPr>
            <w:tcW w:w="10207" w:type="dxa"/>
            <w:gridSpan w:val="4"/>
            <w:shd w:val="clear" w:color="auto" w:fill="D9D9D9"/>
            <w:vAlign w:val="center"/>
          </w:tcPr>
          <w:p w14:paraId="3157116B" w14:textId="77777777" w:rsidR="00DB58B2" w:rsidRPr="00F70FB3" w:rsidRDefault="00DB58B2" w:rsidP="002F1335">
            <w:pPr>
              <w:jc w:val="center"/>
              <w:rPr>
                <w:b/>
                <w:sz w:val="20"/>
                <w:szCs w:val="20"/>
              </w:rPr>
            </w:pPr>
            <w:r w:rsidRPr="00F70FB3">
              <w:rPr>
                <w:b/>
                <w:sz w:val="20"/>
                <w:szCs w:val="20"/>
              </w:rPr>
              <w:t>INSTALAÇÕES PREDIAIS</w:t>
            </w:r>
          </w:p>
        </w:tc>
      </w:tr>
      <w:tr w:rsidR="00DB58B2" w:rsidRPr="00F70FB3" w14:paraId="6D4947D9" w14:textId="77777777" w:rsidTr="002F1335">
        <w:trPr>
          <w:trHeight w:val="298"/>
        </w:trPr>
        <w:tc>
          <w:tcPr>
            <w:tcW w:w="10207" w:type="dxa"/>
            <w:gridSpan w:val="4"/>
            <w:shd w:val="clear" w:color="auto" w:fill="D9D9D9"/>
            <w:vAlign w:val="center"/>
          </w:tcPr>
          <w:p w14:paraId="6DAEFDBE" w14:textId="77777777" w:rsidR="00DB58B2" w:rsidRPr="00F70FB3" w:rsidRDefault="00DB58B2" w:rsidP="00DB58B2">
            <w:pPr>
              <w:numPr>
                <w:ilvl w:val="0"/>
                <w:numId w:val="69"/>
              </w:numPr>
              <w:contextualSpacing/>
              <w:jc w:val="center"/>
              <w:rPr>
                <w:b/>
                <w:sz w:val="20"/>
                <w:szCs w:val="20"/>
              </w:rPr>
            </w:pPr>
            <w:r w:rsidRPr="00F70FB3">
              <w:rPr>
                <w:b/>
                <w:sz w:val="20"/>
                <w:szCs w:val="20"/>
              </w:rPr>
              <w:t>ÁREA EXTERNA</w:t>
            </w:r>
          </w:p>
        </w:tc>
      </w:tr>
      <w:tr w:rsidR="00DB58B2" w:rsidRPr="00F70FB3" w14:paraId="1C6EC4D9" w14:textId="77777777" w:rsidTr="002F1335">
        <w:trPr>
          <w:trHeight w:val="298"/>
        </w:trPr>
        <w:tc>
          <w:tcPr>
            <w:tcW w:w="10207" w:type="dxa"/>
            <w:gridSpan w:val="4"/>
            <w:shd w:val="clear" w:color="auto" w:fill="D9D9D9"/>
            <w:vAlign w:val="center"/>
          </w:tcPr>
          <w:p w14:paraId="2F564A57" w14:textId="77777777" w:rsidR="00DB58B2" w:rsidRPr="00F70FB3" w:rsidRDefault="00DB58B2" w:rsidP="002F1335">
            <w:pPr>
              <w:contextualSpacing/>
              <w:jc w:val="center"/>
              <w:rPr>
                <w:b/>
                <w:sz w:val="20"/>
                <w:szCs w:val="20"/>
              </w:rPr>
            </w:pPr>
            <w:r w:rsidRPr="00F70FB3">
              <w:rPr>
                <w:b/>
                <w:sz w:val="20"/>
                <w:szCs w:val="20"/>
              </w:rPr>
              <w:t>AMBIENTE: COBERTURA</w:t>
            </w:r>
          </w:p>
        </w:tc>
      </w:tr>
      <w:tr w:rsidR="00DB58B2" w:rsidRPr="00F70FB3" w14:paraId="4A6DA3D1" w14:textId="77777777" w:rsidTr="002F1335">
        <w:trPr>
          <w:trHeight w:val="184"/>
        </w:trPr>
        <w:tc>
          <w:tcPr>
            <w:tcW w:w="5813" w:type="dxa"/>
            <w:vMerge w:val="restart"/>
            <w:shd w:val="clear" w:color="auto" w:fill="D9D9D9"/>
            <w:vAlign w:val="center"/>
          </w:tcPr>
          <w:p w14:paraId="6082791E" w14:textId="77777777" w:rsidR="00DB58B2" w:rsidRPr="00F70FB3" w:rsidRDefault="00DB58B2" w:rsidP="002F1335">
            <w:pPr>
              <w:jc w:val="center"/>
              <w:rPr>
                <w:sz w:val="20"/>
                <w:szCs w:val="20"/>
              </w:rPr>
            </w:pPr>
            <w:r w:rsidRPr="00F70FB3">
              <w:rPr>
                <w:sz w:val="20"/>
                <w:szCs w:val="20"/>
              </w:rPr>
              <w:t>DESCRIÇÃO</w:t>
            </w:r>
          </w:p>
        </w:tc>
        <w:tc>
          <w:tcPr>
            <w:tcW w:w="2693" w:type="dxa"/>
            <w:vMerge w:val="restart"/>
            <w:shd w:val="clear" w:color="auto" w:fill="D9D9D9"/>
            <w:vAlign w:val="center"/>
          </w:tcPr>
          <w:p w14:paraId="086D6E43" w14:textId="77777777" w:rsidR="00DB58B2" w:rsidRPr="00F70FB3" w:rsidRDefault="00DB58B2" w:rsidP="002F1335">
            <w:pPr>
              <w:jc w:val="center"/>
              <w:rPr>
                <w:sz w:val="20"/>
                <w:szCs w:val="20"/>
              </w:rPr>
            </w:pPr>
            <w:r w:rsidRPr="00F70FB3">
              <w:rPr>
                <w:sz w:val="20"/>
                <w:szCs w:val="20"/>
              </w:rPr>
              <w:t>INFORMAÇÕES</w:t>
            </w:r>
          </w:p>
        </w:tc>
        <w:tc>
          <w:tcPr>
            <w:tcW w:w="1701" w:type="dxa"/>
            <w:gridSpan w:val="2"/>
            <w:shd w:val="clear" w:color="auto" w:fill="D9D9D9"/>
            <w:vAlign w:val="center"/>
          </w:tcPr>
          <w:p w14:paraId="692BA534" w14:textId="77777777" w:rsidR="00DB58B2" w:rsidRPr="00F70FB3" w:rsidRDefault="00DB58B2" w:rsidP="002F1335">
            <w:pPr>
              <w:jc w:val="center"/>
              <w:rPr>
                <w:sz w:val="20"/>
                <w:szCs w:val="20"/>
              </w:rPr>
            </w:pPr>
            <w:r w:rsidRPr="00F70FB3">
              <w:rPr>
                <w:sz w:val="20"/>
                <w:szCs w:val="20"/>
              </w:rPr>
              <w:t>ESTADO</w:t>
            </w:r>
          </w:p>
        </w:tc>
      </w:tr>
      <w:tr w:rsidR="00DB58B2" w:rsidRPr="00F70FB3" w14:paraId="183E736E" w14:textId="77777777" w:rsidTr="002F1335">
        <w:trPr>
          <w:trHeight w:val="300"/>
        </w:trPr>
        <w:tc>
          <w:tcPr>
            <w:tcW w:w="5813" w:type="dxa"/>
            <w:vMerge/>
            <w:shd w:val="clear" w:color="auto" w:fill="D9D9D9"/>
            <w:vAlign w:val="center"/>
          </w:tcPr>
          <w:p w14:paraId="6B32604A" w14:textId="77777777" w:rsidR="00DB58B2" w:rsidRPr="00F70FB3" w:rsidRDefault="00DB58B2" w:rsidP="002F1335">
            <w:pPr>
              <w:jc w:val="center"/>
              <w:rPr>
                <w:sz w:val="20"/>
                <w:szCs w:val="20"/>
              </w:rPr>
            </w:pPr>
          </w:p>
        </w:tc>
        <w:tc>
          <w:tcPr>
            <w:tcW w:w="2693" w:type="dxa"/>
            <w:vMerge/>
            <w:shd w:val="clear" w:color="auto" w:fill="D9D9D9"/>
            <w:vAlign w:val="center"/>
          </w:tcPr>
          <w:p w14:paraId="06A4EF26" w14:textId="77777777" w:rsidR="00DB58B2" w:rsidRPr="00F70FB3" w:rsidRDefault="00DB58B2" w:rsidP="002F1335">
            <w:pPr>
              <w:jc w:val="center"/>
              <w:rPr>
                <w:sz w:val="20"/>
                <w:szCs w:val="20"/>
              </w:rPr>
            </w:pPr>
          </w:p>
        </w:tc>
        <w:tc>
          <w:tcPr>
            <w:tcW w:w="709" w:type="dxa"/>
            <w:shd w:val="clear" w:color="auto" w:fill="D9D9D9"/>
            <w:vAlign w:val="center"/>
          </w:tcPr>
          <w:p w14:paraId="00772674" w14:textId="77777777" w:rsidR="00DB58B2" w:rsidRPr="00F70FB3" w:rsidRDefault="00DB58B2" w:rsidP="002F1335">
            <w:pPr>
              <w:jc w:val="center"/>
              <w:rPr>
                <w:b/>
                <w:sz w:val="20"/>
                <w:szCs w:val="20"/>
              </w:rPr>
            </w:pPr>
            <w:r w:rsidRPr="00F70FB3">
              <w:rPr>
                <w:b/>
                <w:sz w:val="20"/>
                <w:szCs w:val="20"/>
              </w:rPr>
              <w:t>OK</w:t>
            </w:r>
          </w:p>
        </w:tc>
        <w:tc>
          <w:tcPr>
            <w:tcW w:w="992" w:type="dxa"/>
            <w:shd w:val="clear" w:color="auto" w:fill="D9D9D9"/>
            <w:vAlign w:val="center"/>
          </w:tcPr>
          <w:p w14:paraId="760AD29B" w14:textId="77777777" w:rsidR="00DB58B2" w:rsidRPr="00F70FB3" w:rsidRDefault="00DB58B2" w:rsidP="002F1335">
            <w:pPr>
              <w:jc w:val="center"/>
              <w:rPr>
                <w:b/>
                <w:sz w:val="20"/>
                <w:szCs w:val="20"/>
              </w:rPr>
            </w:pPr>
            <w:r w:rsidRPr="00F70FB3">
              <w:rPr>
                <w:b/>
                <w:sz w:val="20"/>
                <w:szCs w:val="20"/>
              </w:rPr>
              <w:t>NOK</w:t>
            </w:r>
          </w:p>
        </w:tc>
      </w:tr>
      <w:tr w:rsidR="00DB58B2" w:rsidRPr="00F70FB3" w14:paraId="14E5A5D0" w14:textId="77777777" w:rsidTr="002F1335">
        <w:trPr>
          <w:trHeight w:val="360"/>
        </w:trPr>
        <w:tc>
          <w:tcPr>
            <w:tcW w:w="5813" w:type="dxa"/>
          </w:tcPr>
          <w:p w14:paraId="2EDF105D" w14:textId="77777777" w:rsidR="00DB58B2" w:rsidRPr="00F70FB3" w:rsidRDefault="00DB58B2" w:rsidP="002F1335">
            <w:pPr>
              <w:jc w:val="both"/>
              <w:rPr>
                <w:sz w:val="20"/>
                <w:szCs w:val="20"/>
              </w:rPr>
            </w:pPr>
            <w:r w:rsidRPr="00F70FB3">
              <w:rPr>
                <w:sz w:val="20"/>
                <w:szCs w:val="20"/>
              </w:rPr>
              <w:t xml:space="preserve">Existe escada fixa com proteção para acesso à cobertura? </w:t>
            </w:r>
          </w:p>
        </w:tc>
        <w:tc>
          <w:tcPr>
            <w:tcW w:w="2693" w:type="dxa"/>
            <w:vAlign w:val="center"/>
          </w:tcPr>
          <w:p w14:paraId="3E838B9D" w14:textId="77777777" w:rsidR="00DB58B2" w:rsidRPr="00F70FB3" w:rsidRDefault="00DB58B2" w:rsidP="002F1335">
            <w:pPr>
              <w:jc w:val="center"/>
              <w:rPr>
                <w:sz w:val="20"/>
                <w:szCs w:val="20"/>
              </w:rPr>
            </w:pPr>
          </w:p>
        </w:tc>
        <w:tc>
          <w:tcPr>
            <w:tcW w:w="709" w:type="dxa"/>
            <w:vAlign w:val="center"/>
          </w:tcPr>
          <w:p w14:paraId="578FD8FB" w14:textId="77777777" w:rsidR="00DB58B2" w:rsidRPr="00F70FB3" w:rsidRDefault="00DB58B2" w:rsidP="002F1335">
            <w:pPr>
              <w:jc w:val="center"/>
              <w:rPr>
                <w:sz w:val="20"/>
                <w:szCs w:val="20"/>
              </w:rPr>
            </w:pPr>
          </w:p>
        </w:tc>
        <w:tc>
          <w:tcPr>
            <w:tcW w:w="992" w:type="dxa"/>
            <w:vAlign w:val="center"/>
          </w:tcPr>
          <w:p w14:paraId="4483F1F2" w14:textId="77777777" w:rsidR="00DB58B2" w:rsidRPr="00F70FB3" w:rsidRDefault="00DB58B2" w:rsidP="002F1335">
            <w:pPr>
              <w:jc w:val="center"/>
              <w:rPr>
                <w:sz w:val="20"/>
                <w:szCs w:val="20"/>
              </w:rPr>
            </w:pPr>
          </w:p>
        </w:tc>
      </w:tr>
      <w:tr w:rsidR="00DB58B2" w:rsidRPr="00F70FB3" w14:paraId="453185DB" w14:textId="77777777" w:rsidTr="002F1335">
        <w:trPr>
          <w:trHeight w:val="360"/>
        </w:trPr>
        <w:tc>
          <w:tcPr>
            <w:tcW w:w="5813" w:type="dxa"/>
          </w:tcPr>
          <w:p w14:paraId="4916C852" w14:textId="77777777" w:rsidR="00DB58B2" w:rsidRPr="00F70FB3" w:rsidRDefault="00DB58B2" w:rsidP="002F1335">
            <w:pPr>
              <w:jc w:val="both"/>
              <w:rPr>
                <w:sz w:val="20"/>
                <w:szCs w:val="20"/>
              </w:rPr>
            </w:pPr>
            <w:r w:rsidRPr="00F70FB3">
              <w:rPr>
                <w:sz w:val="20"/>
                <w:szCs w:val="20"/>
              </w:rPr>
              <w:t>O imóvel possui laje?</w:t>
            </w:r>
          </w:p>
        </w:tc>
        <w:tc>
          <w:tcPr>
            <w:tcW w:w="2693" w:type="dxa"/>
            <w:vAlign w:val="center"/>
          </w:tcPr>
          <w:p w14:paraId="0A0FCEA1" w14:textId="77777777" w:rsidR="00DB58B2" w:rsidRPr="00F70FB3" w:rsidRDefault="00DB58B2" w:rsidP="002F1335">
            <w:pPr>
              <w:jc w:val="center"/>
              <w:rPr>
                <w:sz w:val="20"/>
                <w:szCs w:val="20"/>
              </w:rPr>
            </w:pPr>
          </w:p>
        </w:tc>
        <w:tc>
          <w:tcPr>
            <w:tcW w:w="709" w:type="dxa"/>
            <w:vAlign w:val="center"/>
          </w:tcPr>
          <w:p w14:paraId="1B76ABFD" w14:textId="77777777" w:rsidR="00DB58B2" w:rsidRPr="00F70FB3" w:rsidRDefault="00DB58B2" w:rsidP="002F1335">
            <w:pPr>
              <w:jc w:val="center"/>
              <w:rPr>
                <w:sz w:val="20"/>
                <w:szCs w:val="20"/>
              </w:rPr>
            </w:pPr>
          </w:p>
        </w:tc>
        <w:tc>
          <w:tcPr>
            <w:tcW w:w="992" w:type="dxa"/>
            <w:vAlign w:val="center"/>
          </w:tcPr>
          <w:p w14:paraId="32B0D6E9" w14:textId="77777777" w:rsidR="00DB58B2" w:rsidRPr="00F70FB3" w:rsidRDefault="00DB58B2" w:rsidP="002F1335">
            <w:pPr>
              <w:jc w:val="center"/>
              <w:rPr>
                <w:sz w:val="20"/>
                <w:szCs w:val="20"/>
              </w:rPr>
            </w:pPr>
          </w:p>
        </w:tc>
      </w:tr>
      <w:tr w:rsidR="00DB58B2" w:rsidRPr="00F70FB3" w14:paraId="2E469498" w14:textId="77777777" w:rsidTr="002F1335">
        <w:trPr>
          <w:trHeight w:val="360"/>
        </w:trPr>
        <w:tc>
          <w:tcPr>
            <w:tcW w:w="5813" w:type="dxa"/>
          </w:tcPr>
          <w:p w14:paraId="17E8FAE7" w14:textId="77777777" w:rsidR="00DB58B2" w:rsidRPr="00F70FB3" w:rsidRDefault="00DB58B2" w:rsidP="002F1335">
            <w:pPr>
              <w:jc w:val="both"/>
              <w:rPr>
                <w:sz w:val="20"/>
                <w:szCs w:val="20"/>
              </w:rPr>
            </w:pPr>
            <w:r w:rsidRPr="00F70FB3">
              <w:rPr>
                <w:sz w:val="20"/>
                <w:szCs w:val="20"/>
              </w:rPr>
              <w:t>O imóvel possui laje descoberta? Em caso positivo, informe sobre a impermeabilização e o estado dos ralos de escoamento.</w:t>
            </w:r>
          </w:p>
        </w:tc>
        <w:tc>
          <w:tcPr>
            <w:tcW w:w="2693" w:type="dxa"/>
            <w:vAlign w:val="center"/>
          </w:tcPr>
          <w:p w14:paraId="5FEE2950" w14:textId="77777777" w:rsidR="00DB58B2" w:rsidRPr="00F70FB3" w:rsidRDefault="00DB58B2" w:rsidP="002F1335">
            <w:pPr>
              <w:jc w:val="center"/>
              <w:rPr>
                <w:sz w:val="20"/>
                <w:szCs w:val="20"/>
              </w:rPr>
            </w:pPr>
          </w:p>
        </w:tc>
        <w:tc>
          <w:tcPr>
            <w:tcW w:w="709" w:type="dxa"/>
            <w:vAlign w:val="center"/>
          </w:tcPr>
          <w:p w14:paraId="4EB3C125" w14:textId="77777777" w:rsidR="00DB58B2" w:rsidRPr="00F70FB3" w:rsidRDefault="00DB58B2" w:rsidP="002F1335">
            <w:pPr>
              <w:jc w:val="center"/>
              <w:rPr>
                <w:sz w:val="20"/>
                <w:szCs w:val="20"/>
              </w:rPr>
            </w:pPr>
          </w:p>
        </w:tc>
        <w:tc>
          <w:tcPr>
            <w:tcW w:w="992" w:type="dxa"/>
            <w:vAlign w:val="center"/>
          </w:tcPr>
          <w:p w14:paraId="61059589" w14:textId="77777777" w:rsidR="00DB58B2" w:rsidRPr="00F70FB3" w:rsidRDefault="00DB58B2" w:rsidP="002F1335">
            <w:pPr>
              <w:jc w:val="center"/>
              <w:rPr>
                <w:sz w:val="20"/>
                <w:szCs w:val="20"/>
              </w:rPr>
            </w:pPr>
          </w:p>
        </w:tc>
      </w:tr>
      <w:tr w:rsidR="00DB58B2" w:rsidRPr="00F70FB3" w14:paraId="3E7428F9" w14:textId="77777777" w:rsidTr="002F1335">
        <w:trPr>
          <w:trHeight w:val="360"/>
        </w:trPr>
        <w:tc>
          <w:tcPr>
            <w:tcW w:w="5813" w:type="dxa"/>
          </w:tcPr>
          <w:p w14:paraId="64BF4D4E" w14:textId="77777777" w:rsidR="00DB58B2" w:rsidRPr="00F70FB3" w:rsidRDefault="00DB58B2" w:rsidP="002F1335">
            <w:pPr>
              <w:jc w:val="both"/>
              <w:rPr>
                <w:sz w:val="20"/>
                <w:szCs w:val="20"/>
              </w:rPr>
            </w:pPr>
            <w:r w:rsidRPr="00F70FB3">
              <w:rPr>
                <w:sz w:val="20"/>
                <w:szCs w:val="20"/>
              </w:rPr>
              <w:t>A cobertura possui rufos? Informe o material e sobre a impermeabilização. Caso haja rachaduras, informe o comprimento.</w:t>
            </w:r>
          </w:p>
        </w:tc>
        <w:tc>
          <w:tcPr>
            <w:tcW w:w="2693" w:type="dxa"/>
            <w:vAlign w:val="center"/>
          </w:tcPr>
          <w:p w14:paraId="1A058B1F" w14:textId="77777777" w:rsidR="00DB58B2" w:rsidRPr="00F70FB3" w:rsidRDefault="00DB58B2" w:rsidP="002F1335">
            <w:pPr>
              <w:jc w:val="center"/>
              <w:rPr>
                <w:sz w:val="20"/>
                <w:szCs w:val="20"/>
              </w:rPr>
            </w:pPr>
          </w:p>
        </w:tc>
        <w:tc>
          <w:tcPr>
            <w:tcW w:w="709" w:type="dxa"/>
            <w:vAlign w:val="center"/>
          </w:tcPr>
          <w:p w14:paraId="61B6D94F" w14:textId="77777777" w:rsidR="00DB58B2" w:rsidRPr="00F70FB3" w:rsidRDefault="00DB58B2" w:rsidP="002F1335">
            <w:pPr>
              <w:jc w:val="center"/>
              <w:rPr>
                <w:sz w:val="20"/>
                <w:szCs w:val="20"/>
              </w:rPr>
            </w:pPr>
          </w:p>
        </w:tc>
        <w:tc>
          <w:tcPr>
            <w:tcW w:w="992" w:type="dxa"/>
            <w:vAlign w:val="center"/>
          </w:tcPr>
          <w:p w14:paraId="3EBB9C9E" w14:textId="77777777" w:rsidR="00DB58B2" w:rsidRPr="00F70FB3" w:rsidRDefault="00DB58B2" w:rsidP="002F1335">
            <w:pPr>
              <w:jc w:val="center"/>
              <w:rPr>
                <w:sz w:val="20"/>
                <w:szCs w:val="20"/>
              </w:rPr>
            </w:pPr>
          </w:p>
        </w:tc>
      </w:tr>
      <w:tr w:rsidR="00DB58B2" w:rsidRPr="00F70FB3" w14:paraId="164C624C" w14:textId="77777777" w:rsidTr="002F1335">
        <w:trPr>
          <w:trHeight w:val="360"/>
        </w:trPr>
        <w:tc>
          <w:tcPr>
            <w:tcW w:w="5813" w:type="dxa"/>
          </w:tcPr>
          <w:p w14:paraId="0954AE8E" w14:textId="77777777" w:rsidR="00DB58B2" w:rsidRPr="00F70FB3" w:rsidRDefault="00DB58B2" w:rsidP="002F1335">
            <w:pPr>
              <w:jc w:val="both"/>
              <w:rPr>
                <w:sz w:val="20"/>
                <w:szCs w:val="20"/>
              </w:rPr>
            </w:pPr>
            <w:r w:rsidRPr="00F70FB3">
              <w:rPr>
                <w:sz w:val="20"/>
                <w:szCs w:val="20"/>
              </w:rPr>
              <w:t>A cobertura possui calhas? Descreva o material, a impermeabilização e indique largura e altura da calha.</w:t>
            </w:r>
          </w:p>
        </w:tc>
        <w:tc>
          <w:tcPr>
            <w:tcW w:w="2693" w:type="dxa"/>
            <w:vAlign w:val="center"/>
          </w:tcPr>
          <w:p w14:paraId="10B925C0" w14:textId="77777777" w:rsidR="00DB58B2" w:rsidRPr="00F70FB3" w:rsidRDefault="00DB58B2" w:rsidP="002F1335">
            <w:pPr>
              <w:rPr>
                <w:sz w:val="20"/>
                <w:szCs w:val="20"/>
              </w:rPr>
            </w:pPr>
          </w:p>
        </w:tc>
        <w:tc>
          <w:tcPr>
            <w:tcW w:w="709" w:type="dxa"/>
            <w:vAlign w:val="center"/>
          </w:tcPr>
          <w:p w14:paraId="29E9F804" w14:textId="77777777" w:rsidR="00DB58B2" w:rsidRPr="00F70FB3" w:rsidRDefault="00DB58B2" w:rsidP="002F1335">
            <w:pPr>
              <w:jc w:val="center"/>
              <w:rPr>
                <w:sz w:val="20"/>
                <w:szCs w:val="20"/>
              </w:rPr>
            </w:pPr>
          </w:p>
        </w:tc>
        <w:tc>
          <w:tcPr>
            <w:tcW w:w="992" w:type="dxa"/>
            <w:vAlign w:val="center"/>
          </w:tcPr>
          <w:p w14:paraId="0FDC6CF3" w14:textId="77777777" w:rsidR="00DB58B2" w:rsidRPr="00F70FB3" w:rsidRDefault="00DB58B2" w:rsidP="002F1335">
            <w:pPr>
              <w:jc w:val="center"/>
              <w:rPr>
                <w:sz w:val="20"/>
                <w:szCs w:val="20"/>
              </w:rPr>
            </w:pPr>
          </w:p>
        </w:tc>
      </w:tr>
      <w:tr w:rsidR="00DB58B2" w:rsidRPr="00F70FB3" w14:paraId="53AC9404" w14:textId="77777777" w:rsidTr="002F1335">
        <w:trPr>
          <w:trHeight w:val="360"/>
        </w:trPr>
        <w:tc>
          <w:tcPr>
            <w:tcW w:w="5813" w:type="dxa"/>
          </w:tcPr>
          <w:p w14:paraId="0B63C40C" w14:textId="77777777" w:rsidR="00DB58B2" w:rsidRPr="00F70FB3" w:rsidRDefault="00DB58B2" w:rsidP="002F1335">
            <w:pPr>
              <w:jc w:val="both"/>
              <w:rPr>
                <w:sz w:val="20"/>
                <w:szCs w:val="20"/>
              </w:rPr>
            </w:pPr>
            <w:r w:rsidRPr="00F70FB3">
              <w:rPr>
                <w:sz w:val="20"/>
                <w:szCs w:val="20"/>
              </w:rPr>
              <w:t>Informe a situação dos ralos de escoamento das calhas e a quantidade.</w:t>
            </w:r>
          </w:p>
        </w:tc>
        <w:tc>
          <w:tcPr>
            <w:tcW w:w="2693" w:type="dxa"/>
            <w:vAlign w:val="center"/>
          </w:tcPr>
          <w:p w14:paraId="0D64A9F3" w14:textId="77777777" w:rsidR="00DB58B2" w:rsidRPr="00F70FB3" w:rsidRDefault="00DB58B2" w:rsidP="002F1335">
            <w:pPr>
              <w:rPr>
                <w:sz w:val="20"/>
                <w:szCs w:val="20"/>
              </w:rPr>
            </w:pPr>
          </w:p>
        </w:tc>
        <w:tc>
          <w:tcPr>
            <w:tcW w:w="709" w:type="dxa"/>
            <w:vAlign w:val="center"/>
          </w:tcPr>
          <w:p w14:paraId="69D87B7C" w14:textId="77777777" w:rsidR="00DB58B2" w:rsidRPr="00F70FB3" w:rsidRDefault="00DB58B2" w:rsidP="002F1335">
            <w:pPr>
              <w:jc w:val="center"/>
              <w:rPr>
                <w:sz w:val="20"/>
                <w:szCs w:val="20"/>
              </w:rPr>
            </w:pPr>
          </w:p>
        </w:tc>
        <w:tc>
          <w:tcPr>
            <w:tcW w:w="992" w:type="dxa"/>
            <w:vAlign w:val="center"/>
          </w:tcPr>
          <w:p w14:paraId="31062455" w14:textId="77777777" w:rsidR="00DB58B2" w:rsidRPr="00F70FB3" w:rsidRDefault="00DB58B2" w:rsidP="002F1335">
            <w:pPr>
              <w:jc w:val="center"/>
              <w:rPr>
                <w:sz w:val="20"/>
                <w:szCs w:val="20"/>
              </w:rPr>
            </w:pPr>
          </w:p>
        </w:tc>
      </w:tr>
      <w:tr w:rsidR="00DB58B2" w:rsidRPr="00F70FB3" w14:paraId="319ED092" w14:textId="77777777" w:rsidTr="002F1335">
        <w:trPr>
          <w:trHeight w:val="360"/>
        </w:trPr>
        <w:tc>
          <w:tcPr>
            <w:tcW w:w="5813" w:type="dxa"/>
          </w:tcPr>
          <w:p w14:paraId="1EB72DB4" w14:textId="77777777" w:rsidR="00DB58B2" w:rsidRPr="00F70FB3" w:rsidRDefault="00DB58B2" w:rsidP="002F1335">
            <w:pPr>
              <w:jc w:val="both"/>
              <w:rPr>
                <w:sz w:val="20"/>
                <w:szCs w:val="20"/>
              </w:rPr>
            </w:pPr>
            <w:r w:rsidRPr="00F70FB3">
              <w:rPr>
                <w:sz w:val="20"/>
                <w:szCs w:val="20"/>
              </w:rPr>
              <w:t>Informe o estado das platibandas, inclusive o tipo de revestimento.</w:t>
            </w:r>
          </w:p>
        </w:tc>
        <w:tc>
          <w:tcPr>
            <w:tcW w:w="2693" w:type="dxa"/>
            <w:vAlign w:val="center"/>
          </w:tcPr>
          <w:p w14:paraId="74611A78" w14:textId="77777777" w:rsidR="00DB58B2" w:rsidRPr="00F70FB3" w:rsidRDefault="00DB58B2" w:rsidP="002F1335">
            <w:pPr>
              <w:rPr>
                <w:sz w:val="20"/>
                <w:szCs w:val="20"/>
              </w:rPr>
            </w:pPr>
          </w:p>
        </w:tc>
        <w:tc>
          <w:tcPr>
            <w:tcW w:w="709" w:type="dxa"/>
            <w:vAlign w:val="center"/>
          </w:tcPr>
          <w:p w14:paraId="4C4163C1" w14:textId="77777777" w:rsidR="00DB58B2" w:rsidRPr="00F70FB3" w:rsidRDefault="00DB58B2" w:rsidP="002F1335">
            <w:pPr>
              <w:jc w:val="center"/>
              <w:rPr>
                <w:sz w:val="20"/>
                <w:szCs w:val="20"/>
              </w:rPr>
            </w:pPr>
          </w:p>
        </w:tc>
        <w:tc>
          <w:tcPr>
            <w:tcW w:w="992" w:type="dxa"/>
            <w:vAlign w:val="center"/>
          </w:tcPr>
          <w:p w14:paraId="039CCE31" w14:textId="77777777" w:rsidR="00DB58B2" w:rsidRPr="00F70FB3" w:rsidRDefault="00DB58B2" w:rsidP="002F1335">
            <w:pPr>
              <w:jc w:val="center"/>
              <w:rPr>
                <w:sz w:val="20"/>
                <w:szCs w:val="20"/>
              </w:rPr>
            </w:pPr>
          </w:p>
        </w:tc>
      </w:tr>
      <w:tr w:rsidR="00DB58B2" w:rsidRPr="00F70FB3" w14:paraId="0F133F79" w14:textId="77777777" w:rsidTr="002F1335">
        <w:trPr>
          <w:trHeight w:val="360"/>
        </w:trPr>
        <w:tc>
          <w:tcPr>
            <w:tcW w:w="5813" w:type="dxa"/>
          </w:tcPr>
          <w:p w14:paraId="34B42F4E" w14:textId="77777777" w:rsidR="00DB58B2" w:rsidRPr="00F70FB3" w:rsidRDefault="00DB58B2" w:rsidP="002F1335">
            <w:pPr>
              <w:jc w:val="both"/>
              <w:rPr>
                <w:sz w:val="20"/>
                <w:szCs w:val="20"/>
              </w:rPr>
            </w:pPr>
            <w:r w:rsidRPr="00F70FB3">
              <w:rPr>
                <w:sz w:val="20"/>
                <w:szCs w:val="20"/>
              </w:rPr>
              <w:t>Qual o tipo de cobertura do imóvel? (telha ondulada, canaleta, telha colonial etc.)</w:t>
            </w:r>
          </w:p>
        </w:tc>
        <w:tc>
          <w:tcPr>
            <w:tcW w:w="2693" w:type="dxa"/>
            <w:vAlign w:val="center"/>
          </w:tcPr>
          <w:p w14:paraId="7F879B00" w14:textId="77777777" w:rsidR="00DB58B2" w:rsidRPr="00F70FB3" w:rsidRDefault="00DB58B2" w:rsidP="002F1335">
            <w:pPr>
              <w:rPr>
                <w:sz w:val="20"/>
                <w:szCs w:val="20"/>
              </w:rPr>
            </w:pPr>
          </w:p>
        </w:tc>
        <w:tc>
          <w:tcPr>
            <w:tcW w:w="709" w:type="dxa"/>
            <w:vAlign w:val="center"/>
          </w:tcPr>
          <w:p w14:paraId="10523CC6" w14:textId="77777777" w:rsidR="00DB58B2" w:rsidRPr="00F70FB3" w:rsidRDefault="00DB58B2" w:rsidP="002F1335">
            <w:pPr>
              <w:jc w:val="center"/>
              <w:rPr>
                <w:sz w:val="20"/>
                <w:szCs w:val="20"/>
              </w:rPr>
            </w:pPr>
          </w:p>
        </w:tc>
        <w:tc>
          <w:tcPr>
            <w:tcW w:w="992" w:type="dxa"/>
            <w:vAlign w:val="center"/>
          </w:tcPr>
          <w:p w14:paraId="3DF22F74" w14:textId="77777777" w:rsidR="00DB58B2" w:rsidRPr="00F70FB3" w:rsidRDefault="00DB58B2" w:rsidP="002F1335">
            <w:pPr>
              <w:jc w:val="center"/>
              <w:rPr>
                <w:sz w:val="20"/>
                <w:szCs w:val="20"/>
              </w:rPr>
            </w:pPr>
          </w:p>
        </w:tc>
      </w:tr>
      <w:tr w:rsidR="00DB58B2" w:rsidRPr="00F70FB3" w14:paraId="3BB32186" w14:textId="77777777" w:rsidTr="002F1335">
        <w:trPr>
          <w:trHeight w:val="360"/>
        </w:trPr>
        <w:tc>
          <w:tcPr>
            <w:tcW w:w="5813" w:type="dxa"/>
          </w:tcPr>
          <w:p w14:paraId="7076BFA0" w14:textId="77777777" w:rsidR="00DB58B2" w:rsidRPr="00F70FB3" w:rsidRDefault="00DB58B2" w:rsidP="002F1335">
            <w:pPr>
              <w:jc w:val="both"/>
              <w:rPr>
                <w:sz w:val="20"/>
                <w:szCs w:val="20"/>
              </w:rPr>
            </w:pPr>
            <w:r w:rsidRPr="00F70FB3">
              <w:rPr>
                <w:sz w:val="20"/>
                <w:szCs w:val="20"/>
              </w:rPr>
              <w:t>Informe a situação das telhas e, se necessário, a quantidade de telhas quebradas ou com rachaduras, para substituição.</w:t>
            </w:r>
          </w:p>
        </w:tc>
        <w:tc>
          <w:tcPr>
            <w:tcW w:w="2693" w:type="dxa"/>
            <w:vAlign w:val="center"/>
          </w:tcPr>
          <w:p w14:paraId="16A23F95" w14:textId="77777777" w:rsidR="00DB58B2" w:rsidRPr="00F70FB3" w:rsidRDefault="00DB58B2" w:rsidP="002F1335">
            <w:pPr>
              <w:rPr>
                <w:sz w:val="20"/>
                <w:szCs w:val="20"/>
              </w:rPr>
            </w:pPr>
          </w:p>
        </w:tc>
        <w:tc>
          <w:tcPr>
            <w:tcW w:w="709" w:type="dxa"/>
            <w:vAlign w:val="center"/>
          </w:tcPr>
          <w:p w14:paraId="696E04AD" w14:textId="77777777" w:rsidR="00DB58B2" w:rsidRPr="00F70FB3" w:rsidRDefault="00DB58B2" w:rsidP="002F1335">
            <w:pPr>
              <w:jc w:val="center"/>
              <w:rPr>
                <w:sz w:val="20"/>
                <w:szCs w:val="20"/>
              </w:rPr>
            </w:pPr>
          </w:p>
        </w:tc>
        <w:tc>
          <w:tcPr>
            <w:tcW w:w="992" w:type="dxa"/>
            <w:vAlign w:val="center"/>
          </w:tcPr>
          <w:p w14:paraId="3CB660FA" w14:textId="77777777" w:rsidR="00DB58B2" w:rsidRPr="00F70FB3" w:rsidRDefault="00DB58B2" w:rsidP="002F1335">
            <w:pPr>
              <w:jc w:val="center"/>
              <w:rPr>
                <w:sz w:val="20"/>
                <w:szCs w:val="20"/>
              </w:rPr>
            </w:pPr>
          </w:p>
        </w:tc>
      </w:tr>
      <w:tr w:rsidR="00DB58B2" w:rsidRPr="00F70FB3" w14:paraId="15295270" w14:textId="77777777" w:rsidTr="002F1335">
        <w:trPr>
          <w:trHeight w:val="360"/>
        </w:trPr>
        <w:tc>
          <w:tcPr>
            <w:tcW w:w="5813" w:type="dxa"/>
          </w:tcPr>
          <w:p w14:paraId="6219EF30" w14:textId="77777777" w:rsidR="00DB58B2" w:rsidRPr="00F70FB3" w:rsidRDefault="00DB58B2" w:rsidP="002F1335">
            <w:pPr>
              <w:jc w:val="both"/>
              <w:rPr>
                <w:sz w:val="20"/>
                <w:szCs w:val="20"/>
              </w:rPr>
            </w:pPr>
            <w:r w:rsidRPr="00F70FB3">
              <w:rPr>
                <w:sz w:val="20"/>
                <w:szCs w:val="20"/>
              </w:rPr>
              <w:t>O telhado apresenta problemas em sua estrutura de sustentação? Informe o material da estrutura, se for o caso.</w:t>
            </w:r>
          </w:p>
        </w:tc>
        <w:tc>
          <w:tcPr>
            <w:tcW w:w="2693" w:type="dxa"/>
            <w:vAlign w:val="center"/>
          </w:tcPr>
          <w:p w14:paraId="17F9F8A7" w14:textId="77777777" w:rsidR="00DB58B2" w:rsidRPr="00F70FB3" w:rsidRDefault="00DB58B2" w:rsidP="002F1335">
            <w:pPr>
              <w:rPr>
                <w:sz w:val="20"/>
                <w:szCs w:val="20"/>
              </w:rPr>
            </w:pPr>
          </w:p>
        </w:tc>
        <w:tc>
          <w:tcPr>
            <w:tcW w:w="709" w:type="dxa"/>
            <w:vAlign w:val="center"/>
          </w:tcPr>
          <w:p w14:paraId="6BC4EDF1" w14:textId="77777777" w:rsidR="00DB58B2" w:rsidRPr="00F70FB3" w:rsidRDefault="00DB58B2" w:rsidP="002F1335">
            <w:pPr>
              <w:jc w:val="center"/>
              <w:rPr>
                <w:sz w:val="20"/>
                <w:szCs w:val="20"/>
              </w:rPr>
            </w:pPr>
          </w:p>
        </w:tc>
        <w:tc>
          <w:tcPr>
            <w:tcW w:w="992" w:type="dxa"/>
            <w:vAlign w:val="center"/>
          </w:tcPr>
          <w:p w14:paraId="7CE91721" w14:textId="77777777" w:rsidR="00DB58B2" w:rsidRPr="00F70FB3" w:rsidRDefault="00DB58B2" w:rsidP="002F1335">
            <w:pPr>
              <w:jc w:val="center"/>
              <w:rPr>
                <w:sz w:val="20"/>
                <w:szCs w:val="20"/>
              </w:rPr>
            </w:pPr>
          </w:p>
        </w:tc>
      </w:tr>
      <w:tr w:rsidR="00DB58B2" w:rsidRPr="00F70FB3" w14:paraId="042D8A31" w14:textId="77777777" w:rsidTr="002F1335">
        <w:trPr>
          <w:trHeight w:val="360"/>
        </w:trPr>
        <w:tc>
          <w:tcPr>
            <w:tcW w:w="5813" w:type="dxa"/>
          </w:tcPr>
          <w:p w14:paraId="6D4C597E" w14:textId="77777777" w:rsidR="00DB58B2" w:rsidRPr="00F70FB3" w:rsidRDefault="00DB58B2" w:rsidP="002F1335">
            <w:pPr>
              <w:jc w:val="both"/>
              <w:rPr>
                <w:sz w:val="20"/>
                <w:szCs w:val="20"/>
              </w:rPr>
            </w:pPr>
            <w:r w:rsidRPr="00F70FB3">
              <w:rPr>
                <w:sz w:val="20"/>
                <w:szCs w:val="20"/>
              </w:rPr>
              <w:t>Existe reservatório superior? Indique a capacidade, o tipo e o estado do reservatório e das tubulações acopladas.</w:t>
            </w:r>
          </w:p>
        </w:tc>
        <w:tc>
          <w:tcPr>
            <w:tcW w:w="2693" w:type="dxa"/>
            <w:vAlign w:val="center"/>
          </w:tcPr>
          <w:p w14:paraId="25122991" w14:textId="77777777" w:rsidR="00DB58B2" w:rsidRPr="00F70FB3" w:rsidRDefault="00DB58B2" w:rsidP="002F1335">
            <w:pPr>
              <w:rPr>
                <w:sz w:val="20"/>
                <w:szCs w:val="20"/>
              </w:rPr>
            </w:pPr>
          </w:p>
        </w:tc>
        <w:tc>
          <w:tcPr>
            <w:tcW w:w="709" w:type="dxa"/>
            <w:vAlign w:val="center"/>
          </w:tcPr>
          <w:p w14:paraId="44D15DA4" w14:textId="77777777" w:rsidR="00DB58B2" w:rsidRPr="00F70FB3" w:rsidRDefault="00DB58B2" w:rsidP="002F1335">
            <w:pPr>
              <w:jc w:val="center"/>
              <w:rPr>
                <w:sz w:val="20"/>
                <w:szCs w:val="20"/>
              </w:rPr>
            </w:pPr>
          </w:p>
        </w:tc>
        <w:tc>
          <w:tcPr>
            <w:tcW w:w="992" w:type="dxa"/>
            <w:vAlign w:val="center"/>
          </w:tcPr>
          <w:p w14:paraId="2F023EBC" w14:textId="77777777" w:rsidR="00DB58B2" w:rsidRPr="00F70FB3" w:rsidRDefault="00DB58B2" w:rsidP="002F1335">
            <w:pPr>
              <w:jc w:val="center"/>
              <w:rPr>
                <w:sz w:val="20"/>
                <w:szCs w:val="20"/>
              </w:rPr>
            </w:pPr>
          </w:p>
        </w:tc>
      </w:tr>
      <w:tr w:rsidR="00DB58B2" w:rsidRPr="00F70FB3" w14:paraId="76D799D6" w14:textId="77777777" w:rsidTr="002F1335">
        <w:trPr>
          <w:trHeight w:val="360"/>
        </w:trPr>
        <w:tc>
          <w:tcPr>
            <w:tcW w:w="5813" w:type="dxa"/>
          </w:tcPr>
          <w:p w14:paraId="621B2FBF" w14:textId="77777777" w:rsidR="00DB58B2" w:rsidRPr="00F70FB3" w:rsidRDefault="00DB58B2" w:rsidP="002F1335">
            <w:pPr>
              <w:jc w:val="both"/>
              <w:rPr>
                <w:sz w:val="20"/>
                <w:szCs w:val="20"/>
              </w:rPr>
            </w:pPr>
            <w:r w:rsidRPr="00F70FB3">
              <w:rPr>
                <w:sz w:val="20"/>
                <w:szCs w:val="20"/>
              </w:rPr>
              <w:t>Existe algum equipamento de ar condicionado (condensadora) instalado na cobertura?</w:t>
            </w:r>
          </w:p>
        </w:tc>
        <w:tc>
          <w:tcPr>
            <w:tcW w:w="2693" w:type="dxa"/>
            <w:vAlign w:val="center"/>
          </w:tcPr>
          <w:p w14:paraId="4803AA32" w14:textId="77777777" w:rsidR="00DB58B2" w:rsidRPr="00F70FB3" w:rsidRDefault="00DB58B2" w:rsidP="002F1335">
            <w:pPr>
              <w:rPr>
                <w:sz w:val="20"/>
                <w:szCs w:val="20"/>
              </w:rPr>
            </w:pPr>
          </w:p>
        </w:tc>
        <w:tc>
          <w:tcPr>
            <w:tcW w:w="709" w:type="dxa"/>
            <w:vAlign w:val="center"/>
          </w:tcPr>
          <w:p w14:paraId="4FA52B03" w14:textId="77777777" w:rsidR="00DB58B2" w:rsidRPr="00F70FB3" w:rsidRDefault="00DB58B2" w:rsidP="002F1335">
            <w:pPr>
              <w:jc w:val="center"/>
              <w:rPr>
                <w:sz w:val="20"/>
                <w:szCs w:val="20"/>
              </w:rPr>
            </w:pPr>
          </w:p>
        </w:tc>
        <w:tc>
          <w:tcPr>
            <w:tcW w:w="992" w:type="dxa"/>
            <w:vAlign w:val="center"/>
          </w:tcPr>
          <w:p w14:paraId="0E6FECAE" w14:textId="77777777" w:rsidR="00DB58B2" w:rsidRPr="00F70FB3" w:rsidRDefault="00DB58B2" w:rsidP="002F1335">
            <w:pPr>
              <w:jc w:val="center"/>
              <w:rPr>
                <w:sz w:val="20"/>
                <w:szCs w:val="20"/>
              </w:rPr>
            </w:pPr>
          </w:p>
        </w:tc>
      </w:tr>
    </w:tbl>
    <w:p w14:paraId="4835A3A6" w14:textId="77777777" w:rsidR="00DB58B2" w:rsidRPr="00F70FB3" w:rsidRDefault="00DB58B2" w:rsidP="00DB58B2">
      <w:pPr>
        <w:spacing w:after="200" w:line="276" w:lineRule="auto"/>
        <w:rPr>
          <w:lang w:eastAsia="en-US"/>
        </w:rPr>
        <w:sectPr w:rsidR="00DB58B2" w:rsidRPr="00F70FB3" w:rsidSect="0029171D">
          <w:type w:val="continuous"/>
          <w:pgSz w:w="11906" w:h="16838"/>
          <w:pgMar w:top="1418" w:right="425" w:bottom="2013" w:left="1276" w:header="709" w:footer="0" w:gutter="0"/>
          <w:cols w:space="720"/>
          <w:formProt w:val="0"/>
          <w:docGrid w:linePitch="360"/>
        </w:sectPr>
      </w:pPr>
      <w:r>
        <w:rPr>
          <w:noProof/>
        </w:rPr>
        <mc:AlternateContent>
          <mc:Choice Requires="wps">
            <w:drawing>
              <wp:anchor distT="0" distB="0" distL="114300" distR="114300" simplePos="0" relativeHeight="251666432" behindDoc="0" locked="0" layoutInCell="1" allowOverlap="1" wp14:anchorId="51097F09" wp14:editId="745B6EAF">
                <wp:simplePos x="0" y="0"/>
                <wp:positionH relativeFrom="column">
                  <wp:posOffset>-200660</wp:posOffset>
                </wp:positionH>
                <wp:positionV relativeFrom="paragraph">
                  <wp:posOffset>259080</wp:posOffset>
                </wp:positionV>
                <wp:extent cx="6456680" cy="838200"/>
                <wp:effectExtent l="0" t="0" r="20320" b="19050"/>
                <wp:wrapNone/>
                <wp:docPr id="19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56680" cy="838200"/>
                        </a:xfrm>
                        <a:prstGeom prst="rect">
                          <a:avLst/>
                        </a:prstGeom>
                        <a:solidFill>
                          <a:srgbClr val="FFFFFF"/>
                        </a:solidFill>
                        <a:ln w="9525">
                          <a:solidFill>
                            <a:srgbClr val="000000"/>
                          </a:solidFill>
                          <a:miter lim="800000"/>
                          <a:headEnd/>
                          <a:tailEnd/>
                        </a:ln>
                      </wps:spPr>
                      <wps:txbx>
                        <w:txbxContent>
                          <w:p w14:paraId="25E08F24" w14:textId="77777777" w:rsidR="004226CE" w:rsidRDefault="004226CE" w:rsidP="00DB58B2">
                            <w:pPr>
                              <w:rPr>
                                <w:rFonts w:ascii="Garamond" w:hAnsi="Garamond"/>
                              </w:rPr>
                            </w:pPr>
                            <w:r>
                              <w:rPr>
                                <w:rFonts w:ascii="Garamond" w:hAnsi="Garamond"/>
                              </w:rPr>
                              <w:t xml:space="preserve">Fotos de calhas, rufos, telhas, estrutura, ralos em lajes, ralos em calhas, reservatórios, lajes descobertas, </w:t>
                            </w:r>
                            <w:proofErr w:type="spellStart"/>
                            <w:r>
                              <w:rPr>
                                <w:rFonts w:ascii="Garamond" w:hAnsi="Garamond"/>
                              </w:rPr>
                              <w:t>etc</w:t>
                            </w:r>
                            <w:proofErr w:type="spellEnd"/>
                            <w:r>
                              <w:rPr>
                                <w:rFonts w:ascii="Garamond" w:hAnsi="Garamond"/>
                              </w:rPr>
                              <w:t>:</w:t>
                            </w:r>
                          </w:p>
                          <w:p w14:paraId="32E02FE5" w14:textId="77777777" w:rsidR="004226CE" w:rsidRDefault="004226CE" w:rsidP="00DB58B2">
                            <w:pPr>
                              <w:rPr>
                                <w:rFonts w:ascii="Garamond" w:hAnsi="Garamond"/>
                              </w:rPr>
                            </w:pPr>
                          </w:p>
                          <w:p w14:paraId="5D9A3989" w14:textId="77777777" w:rsidR="004226CE" w:rsidRDefault="004226CE" w:rsidP="00DB58B2">
                            <w:pPr>
                              <w:rPr>
                                <w:rFonts w:ascii="Garamond" w:hAnsi="Garamond"/>
                              </w:rPr>
                            </w:pPr>
                          </w:p>
                          <w:p w14:paraId="009E1258" w14:textId="77777777" w:rsidR="004226CE" w:rsidRDefault="004226CE" w:rsidP="00DB58B2">
                            <w:pPr>
                              <w:rPr>
                                <w:rFonts w:ascii="Garamond" w:hAnsi="Garamond"/>
                              </w:rPr>
                            </w:pPr>
                          </w:p>
                          <w:p w14:paraId="4B3257B7" w14:textId="77777777" w:rsidR="004226CE" w:rsidRDefault="004226CE" w:rsidP="00DB58B2">
                            <w:pPr>
                              <w:rPr>
                                <w:rFonts w:ascii="Garamond" w:hAnsi="Garamond"/>
                              </w:rPr>
                            </w:pPr>
                          </w:p>
                          <w:p w14:paraId="655BE597" w14:textId="77777777" w:rsidR="004226CE" w:rsidRDefault="004226CE" w:rsidP="00DB58B2">
                            <w:pPr>
                              <w:rPr>
                                <w:rFonts w:ascii="Garamond" w:hAnsi="Garamond"/>
                              </w:rPr>
                            </w:pPr>
                          </w:p>
                          <w:p w14:paraId="1183BC8E" w14:textId="77777777" w:rsidR="004226CE" w:rsidRDefault="004226CE" w:rsidP="00DB58B2">
                            <w:pPr>
                              <w:rPr>
                                <w:rFonts w:ascii="Garamond" w:hAnsi="Garamond"/>
                              </w:rPr>
                            </w:pPr>
                          </w:p>
                          <w:p w14:paraId="05E5603E" w14:textId="77777777" w:rsidR="004226CE" w:rsidRPr="00E8783E" w:rsidRDefault="004226CE" w:rsidP="00DB58B2">
                            <w:pPr>
                              <w:rPr>
                                <w:rFonts w:ascii="Garamond" w:hAnsi="Garamond"/>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15.8pt;margin-top:20.4pt;width:508.4pt;height:6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">
                <v:textbox>
                  <w:txbxContent>
                    <w:p w14:paraId="25E08F24" w14:textId="77777777" w:rsidR="004226CE" w:rsidRDefault="004226CE" w:rsidP="00DB58B2">
                      <w:pPr>
                        <w:rPr>
                          <w:rFonts w:ascii="Garamond" w:hAnsi="Garamond"/>
                        </w:rPr>
                      </w:pPr>
                      <w:r>
                        <w:rPr>
                          <w:rFonts w:ascii="Garamond" w:hAnsi="Garamond"/>
                        </w:rPr>
                        <w:t xml:space="preserve">Fotos de calhas, rufos, telhas, estrutura, ralos em lajes, ralos em calhas, reservatórios, lajes descobertas, </w:t>
                      </w:r>
                      <w:proofErr w:type="spellStart"/>
                      <w:r>
                        <w:rPr>
                          <w:rFonts w:ascii="Garamond" w:hAnsi="Garamond"/>
                        </w:rPr>
                        <w:t>etc</w:t>
                      </w:r>
                      <w:proofErr w:type="spellEnd"/>
                      <w:r>
                        <w:rPr>
                          <w:rFonts w:ascii="Garamond" w:hAnsi="Garamond"/>
                        </w:rPr>
                        <w:t>:</w:t>
                      </w:r>
                    </w:p>
                    <w:p w14:paraId="32E02FE5" w14:textId="77777777" w:rsidR="004226CE" w:rsidRDefault="004226CE" w:rsidP="00DB58B2">
                      <w:pPr>
                        <w:rPr>
                          <w:rFonts w:ascii="Garamond" w:hAnsi="Garamond"/>
                        </w:rPr>
                      </w:pPr>
                    </w:p>
                    <w:p w14:paraId="5D9A3989" w14:textId="77777777" w:rsidR="004226CE" w:rsidRDefault="004226CE" w:rsidP="00DB58B2">
                      <w:pPr>
                        <w:rPr>
                          <w:rFonts w:ascii="Garamond" w:hAnsi="Garamond"/>
                        </w:rPr>
                      </w:pPr>
                    </w:p>
                    <w:p w14:paraId="009E1258" w14:textId="77777777" w:rsidR="004226CE" w:rsidRDefault="004226CE" w:rsidP="00DB58B2">
                      <w:pPr>
                        <w:rPr>
                          <w:rFonts w:ascii="Garamond" w:hAnsi="Garamond"/>
                        </w:rPr>
                      </w:pPr>
                    </w:p>
                    <w:p w14:paraId="4B3257B7" w14:textId="77777777" w:rsidR="004226CE" w:rsidRDefault="004226CE" w:rsidP="00DB58B2">
                      <w:pPr>
                        <w:rPr>
                          <w:rFonts w:ascii="Garamond" w:hAnsi="Garamond"/>
                        </w:rPr>
                      </w:pPr>
                    </w:p>
                    <w:p w14:paraId="655BE597" w14:textId="77777777" w:rsidR="004226CE" w:rsidRDefault="004226CE" w:rsidP="00DB58B2">
                      <w:pPr>
                        <w:rPr>
                          <w:rFonts w:ascii="Garamond" w:hAnsi="Garamond"/>
                        </w:rPr>
                      </w:pPr>
                    </w:p>
                    <w:p w14:paraId="1183BC8E" w14:textId="77777777" w:rsidR="004226CE" w:rsidRDefault="004226CE" w:rsidP="00DB58B2">
                      <w:pPr>
                        <w:rPr>
                          <w:rFonts w:ascii="Garamond" w:hAnsi="Garamond"/>
                        </w:rPr>
                      </w:pPr>
                    </w:p>
                    <w:p w14:paraId="05E5603E" w14:textId="77777777" w:rsidR="004226CE" w:rsidRPr="00E8783E" w:rsidRDefault="004226CE" w:rsidP="00DB58B2">
                      <w:pPr>
                        <w:rPr>
                          <w:rFonts w:ascii="Garamond" w:hAnsi="Garamond"/>
                        </w:rPr>
                      </w:pPr>
                    </w:p>
                  </w:txbxContent>
                </v:textbox>
              </v:shape>
            </w:pict>
          </mc:Fallback>
        </mc:AlternateContent>
      </w:r>
    </w:p>
    <w:p w14:paraId="4CD3E95A" w14:textId="77777777" w:rsidR="00DB58B2" w:rsidRPr="00F70FB3" w:rsidRDefault="00DB58B2" w:rsidP="00DB58B2">
      <w:pPr>
        <w:spacing w:after="200" w:line="276" w:lineRule="auto"/>
        <w:jc w:val="center"/>
        <w:rPr>
          <w:lang w:eastAsia="en-US"/>
        </w:rPr>
      </w:pPr>
      <w:r w:rsidRPr="00F70FB3">
        <w:rPr>
          <w:sz w:val="20"/>
          <w:szCs w:val="20"/>
        </w:rPr>
        <w:lastRenderedPageBreak/>
        <w:t xml:space="preserve">ANEXO F1 </w:t>
      </w:r>
      <w:r w:rsidRPr="00F70FB3">
        <w:rPr>
          <w:lang w:eastAsia="en-US"/>
        </w:rPr>
        <w:t>– TABELAS E DIAGRAMAS</w:t>
      </w:r>
    </w:p>
    <w:p w14:paraId="78ABF78F" w14:textId="77777777" w:rsidR="00DB58B2" w:rsidRPr="00F70FB3" w:rsidRDefault="00DB58B2" w:rsidP="00DB58B2">
      <w:pPr>
        <w:spacing w:after="200" w:line="276" w:lineRule="auto"/>
        <w:rPr>
          <w:lang w:eastAsia="en-US"/>
        </w:rPr>
      </w:pPr>
    </w:p>
    <w:p w14:paraId="78452F4B" w14:textId="77777777" w:rsidR="00DB58B2" w:rsidRPr="00F70FB3" w:rsidRDefault="00DB58B2" w:rsidP="00DB58B2">
      <w:pPr>
        <w:spacing w:after="200" w:line="276" w:lineRule="auto"/>
        <w:ind w:right="-1135"/>
        <w:jc w:val="center"/>
        <w:rPr>
          <w:b/>
          <w:lang w:eastAsia="en-US"/>
        </w:rPr>
      </w:pPr>
      <w:r w:rsidRPr="00F70FB3">
        <w:rPr>
          <w:noProof/>
        </w:rPr>
        <w:drawing>
          <wp:anchor distT="0" distB="0" distL="114300" distR="114300" simplePos="0" relativeHeight="251659264" behindDoc="0" locked="0" layoutInCell="1" allowOverlap="1" wp14:anchorId="72B2176C" wp14:editId="35398126">
            <wp:simplePos x="0" y="0"/>
            <wp:positionH relativeFrom="column">
              <wp:posOffset>-213861</wp:posOffset>
            </wp:positionH>
            <wp:positionV relativeFrom="paragraph">
              <wp:posOffset>308309</wp:posOffset>
            </wp:positionV>
            <wp:extent cx="9045302" cy="4716379"/>
            <wp:effectExtent l="0" t="0" r="0" b="0"/>
            <wp:wrapNone/>
            <wp:docPr id="210" name="Imagem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1668" t="27084" r="6035" b="24792"/>
                    <a:stretch/>
                  </pic:blipFill>
                  <pic:spPr bwMode="auto">
                    <a:xfrm>
                      <a:off x="0" y="0"/>
                      <a:ext cx="9052788" cy="4720282"/>
                    </a:xfrm>
                    <a:prstGeom prst="rect">
                      <a:avLst/>
                    </a:prstGeom>
                    <a:noFill/>
                    <a:ln>
                      <a:noFill/>
                    </a:ln>
                    <a:extLst>
                      <a:ext uri="{53640926-AAD7-44D8-BBD7-CCE9431645EC}">
                        <a14:shadowObscured xmlns:a14="http://schemas.microsoft.com/office/drawing/2010/main"/>
                      </a:ext>
                    </a:extLst>
                  </pic:spPr>
                </pic:pic>
              </a:graphicData>
            </a:graphic>
          </wp:anchor>
        </w:drawing>
      </w:r>
      <w:r w:rsidRPr="00F70FB3">
        <w:rPr>
          <w:b/>
          <w:lang w:eastAsia="en-US"/>
        </w:rPr>
        <w:t>DIAGRAMA 1 - DIAGRAMA UNIFILAR DO QUADRO DE DISTRIBUIÇÃO</w:t>
      </w:r>
    </w:p>
    <w:p w14:paraId="11344450" w14:textId="77777777" w:rsidR="00DB58B2" w:rsidRPr="00F70FB3" w:rsidRDefault="00DB58B2" w:rsidP="00DB58B2">
      <w:pPr>
        <w:spacing w:after="200" w:line="276" w:lineRule="auto"/>
        <w:ind w:right="-1135"/>
        <w:jc w:val="center"/>
        <w:rPr>
          <w:b/>
          <w:u w:val="single"/>
          <w:lang w:eastAsia="en-US"/>
        </w:rPr>
      </w:pPr>
    </w:p>
    <w:p w14:paraId="1D2D727A" w14:textId="77777777" w:rsidR="00DB58B2" w:rsidRPr="00F70FB3" w:rsidRDefault="00DB58B2" w:rsidP="00DB58B2">
      <w:pPr>
        <w:spacing w:after="200" w:line="276" w:lineRule="auto"/>
        <w:rPr>
          <w:lang w:eastAsia="en-US"/>
        </w:rPr>
      </w:pPr>
    </w:p>
    <w:p w14:paraId="738D7BBF" w14:textId="77777777" w:rsidR="00DB58B2" w:rsidRPr="00F70FB3" w:rsidRDefault="00DB58B2" w:rsidP="00DB58B2">
      <w:pPr>
        <w:spacing w:after="200" w:line="276" w:lineRule="auto"/>
        <w:rPr>
          <w:lang w:eastAsia="en-US"/>
        </w:rPr>
      </w:pPr>
    </w:p>
    <w:p w14:paraId="15D14EE4" w14:textId="77777777" w:rsidR="00DB58B2" w:rsidRPr="00F70FB3" w:rsidRDefault="00DB58B2" w:rsidP="00DB58B2">
      <w:pPr>
        <w:spacing w:after="200" w:line="276" w:lineRule="auto"/>
        <w:rPr>
          <w:lang w:eastAsia="en-US"/>
        </w:rPr>
      </w:pPr>
    </w:p>
    <w:p w14:paraId="19CC4816" w14:textId="77777777" w:rsidR="00DB58B2" w:rsidRPr="00F70FB3" w:rsidRDefault="00DB58B2" w:rsidP="00DB58B2">
      <w:pPr>
        <w:spacing w:after="200" w:line="276" w:lineRule="auto"/>
        <w:rPr>
          <w:lang w:eastAsia="en-US"/>
        </w:rPr>
      </w:pPr>
    </w:p>
    <w:p w14:paraId="4CF643DE" w14:textId="77777777" w:rsidR="00DB58B2" w:rsidRPr="00F70FB3" w:rsidRDefault="00DB58B2" w:rsidP="00DB58B2">
      <w:pPr>
        <w:spacing w:after="200" w:line="276" w:lineRule="auto"/>
        <w:rPr>
          <w:lang w:eastAsia="en-US"/>
        </w:rPr>
      </w:pPr>
    </w:p>
    <w:p w14:paraId="1E966741" w14:textId="77777777" w:rsidR="00DB58B2" w:rsidRPr="00F70FB3" w:rsidRDefault="00DB58B2" w:rsidP="00DB58B2">
      <w:pPr>
        <w:spacing w:after="200" w:line="276" w:lineRule="auto"/>
        <w:rPr>
          <w:lang w:eastAsia="en-US"/>
        </w:rPr>
      </w:pPr>
    </w:p>
    <w:p w14:paraId="0B03E6A8" w14:textId="77777777" w:rsidR="00DB58B2" w:rsidRPr="00F70FB3" w:rsidRDefault="00DB58B2" w:rsidP="00DB58B2">
      <w:pPr>
        <w:spacing w:after="200" w:line="276" w:lineRule="auto"/>
        <w:rPr>
          <w:lang w:eastAsia="en-US"/>
        </w:rPr>
      </w:pPr>
    </w:p>
    <w:p w14:paraId="2FB47DCB" w14:textId="77777777" w:rsidR="00DB58B2" w:rsidRPr="00F70FB3" w:rsidRDefault="00DB58B2" w:rsidP="00DB58B2">
      <w:pPr>
        <w:spacing w:after="200" w:line="276" w:lineRule="auto"/>
        <w:rPr>
          <w:lang w:eastAsia="en-US"/>
        </w:rPr>
      </w:pPr>
    </w:p>
    <w:p w14:paraId="3A4AA884" w14:textId="77777777" w:rsidR="00DB58B2" w:rsidRPr="00F70FB3" w:rsidRDefault="00DB58B2" w:rsidP="00DB58B2">
      <w:pPr>
        <w:spacing w:after="200" w:line="276" w:lineRule="auto"/>
        <w:rPr>
          <w:lang w:eastAsia="en-US"/>
        </w:rPr>
      </w:pPr>
    </w:p>
    <w:p w14:paraId="5D2FACA3" w14:textId="77777777" w:rsidR="00DB58B2" w:rsidRPr="00F70FB3" w:rsidRDefault="00DB58B2" w:rsidP="00DB58B2">
      <w:pPr>
        <w:spacing w:after="200" w:line="276" w:lineRule="auto"/>
        <w:rPr>
          <w:lang w:eastAsia="en-US"/>
        </w:rPr>
      </w:pPr>
    </w:p>
    <w:p w14:paraId="08FEDD82" w14:textId="77777777" w:rsidR="00DB58B2" w:rsidRPr="00F70FB3" w:rsidRDefault="00DB58B2" w:rsidP="00DB58B2">
      <w:pPr>
        <w:spacing w:after="200" w:line="276" w:lineRule="auto"/>
        <w:rPr>
          <w:lang w:eastAsia="en-US"/>
        </w:rPr>
      </w:pPr>
    </w:p>
    <w:p w14:paraId="3484741B" w14:textId="77777777" w:rsidR="00DB58B2" w:rsidRPr="00F70FB3" w:rsidRDefault="00DB58B2" w:rsidP="00DB58B2">
      <w:pPr>
        <w:spacing w:after="200" w:line="276" w:lineRule="auto"/>
        <w:rPr>
          <w:lang w:eastAsia="en-US"/>
        </w:rPr>
      </w:pPr>
    </w:p>
    <w:p w14:paraId="58670C45" w14:textId="77777777" w:rsidR="00DB58B2" w:rsidRPr="00F70FB3" w:rsidRDefault="00DB58B2" w:rsidP="00DB58B2">
      <w:pPr>
        <w:spacing w:after="200" w:line="276" w:lineRule="auto"/>
        <w:rPr>
          <w:lang w:eastAsia="en-US"/>
        </w:rPr>
      </w:pPr>
    </w:p>
    <w:p w14:paraId="044E9274" w14:textId="77777777" w:rsidR="00DB58B2" w:rsidRPr="00F70FB3" w:rsidRDefault="00DB58B2" w:rsidP="00DB58B2">
      <w:pPr>
        <w:spacing w:after="200" w:line="276" w:lineRule="auto"/>
        <w:ind w:right="-1135"/>
        <w:jc w:val="center"/>
        <w:rPr>
          <w:b/>
          <w:lang w:eastAsia="en-US"/>
        </w:rPr>
      </w:pPr>
    </w:p>
    <w:p w14:paraId="55552862" w14:textId="77777777" w:rsidR="00DB58B2" w:rsidRPr="00F70FB3" w:rsidRDefault="00DB58B2" w:rsidP="00DB58B2">
      <w:pPr>
        <w:spacing w:after="200" w:line="276" w:lineRule="auto"/>
        <w:ind w:right="-1135"/>
        <w:jc w:val="center"/>
        <w:rPr>
          <w:b/>
          <w:lang w:eastAsia="en-US"/>
        </w:rPr>
      </w:pPr>
      <w:r w:rsidRPr="00F70FB3">
        <w:rPr>
          <w:noProof/>
        </w:rPr>
        <w:lastRenderedPageBreak/>
        <w:drawing>
          <wp:anchor distT="0" distB="0" distL="114300" distR="114300" simplePos="0" relativeHeight="251660288" behindDoc="0" locked="0" layoutInCell="1" allowOverlap="1" wp14:anchorId="7A1C4C78" wp14:editId="2AAE843E">
            <wp:simplePos x="0" y="0"/>
            <wp:positionH relativeFrom="column">
              <wp:posOffset>339591</wp:posOffset>
            </wp:positionH>
            <wp:positionV relativeFrom="paragraph">
              <wp:posOffset>331002</wp:posOffset>
            </wp:positionV>
            <wp:extent cx="8615960" cy="4475747"/>
            <wp:effectExtent l="0" t="0" r="0" b="0"/>
            <wp:wrapNone/>
            <wp:docPr id="211" name="Imagem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24081" b="24067"/>
                    <a:stretch/>
                  </pic:blipFill>
                  <pic:spPr bwMode="auto">
                    <a:xfrm>
                      <a:off x="0" y="0"/>
                      <a:ext cx="8622554" cy="4479172"/>
                    </a:xfrm>
                    <a:prstGeom prst="rect">
                      <a:avLst/>
                    </a:prstGeom>
                    <a:noFill/>
                    <a:ln>
                      <a:noFill/>
                    </a:ln>
                    <a:extLst>
                      <a:ext uri="{53640926-AAD7-44D8-BBD7-CCE9431645EC}">
                        <a14:shadowObscured xmlns:a14="http://schemas.microsoft.com/office/drawing/2010/main"/>
                      </a:ext>
                    </a:extLst>
                  </pic:spPr>
                </pic:pic>
              </a:graphicData>
            </a:graphic>
          </wp:anchor>
        </w:drawing>
      </w:r>
      <w:r w:rsidRPr="00F70FB3">
        <w:rPr>
          <w:b/>
          <w:lang w:eastAsia="en-US"/>
        </w:rPr>
        <w:t>DIAGRAMA 2 – TIPO DE ATERRAMENTO</w:t>
      </w:r>
    </w:p>
    <w:p w14:paraId="3EFB12F1" w14:textId="77777777" w:rsidR="00DB58B2" w:rsidRPr="00F70FB3" w:rsidRDefault="00DB58B2" w:rsidP="00DB58B2">
      <w:pPr>
        <w:spacing w:after="200" w:line="276" w:lineRule="auto"/>
        <w:rPr>
          <w:lang w:eastAsia="en-US"/>
        </w:rPr>
      </w:pPr>
    </w:p>
    <w:p w14:paraId="41126B23" w14:textId="77777777" w:rsidR="00DB58B2" w:rsidRPr="00F70FB3" w:rsidRDefault="00DB58B2" w:rsidP="00DB58B2">
      <w:pPr>
        <w:spacing w:after="200" w:line="276" w:lineRule="auto"/>
        <w:rPr>
          <w:lang w:eastAsia="en-US"/>
        </w:rPr>
      </w:pPr>
    </w:p>
    <w:p w14:paraId="7AA4F168" w14:textId="77777777" w:rsidR="00DB58B2" w:rsidRPr="00F70FB3" w:rsidRDefault="00DB58B2" w:rsidP="00DB58B2">
      <w:pPr>
        <w:spacing w:after="200" w:line="276" w:lineRule="auto"/>
        <w:rPr>
          <w:lang w:eastAsia="en-US"/>
        </w:rPr>
      </w:pPr>
    </w:p>
    <w:p w14:paraId="24CE1EDD" w14:textId="77777777" w:rsidR="00DB58B2" w:rsidRPr="00F70FB3" w:rsidRDefault="00DB58B2" w:rsidP="00DB58B2">
      <w:pPr>
        <w:spacing w:after="200" w:line="276" w:lineRule="auto"/>
        <w:rPr>
          <w:lang w:eastAsia="en-US"/>
        </w:rPr>
      </w:pPr>
    </w:p>
    <w:p w14:paraId="1282D656" w14:textId="77777777" w:rsidR="00DB58B2" w:rsidRPr="00F70FB3" w:rsidRDefault="00DB58B2" w:rsidP="00DB58B2">
      <w:pPr>
        <w:spacing w:after="200" w:line="276" w:lineRule="auto"/>
        <w:rPr>
          <w:lang w:eastAsia="en-US"/>
        </w:rPr>
      </w:pPr>
    </w:p>
    <w:p w14:paraId="406550BF" w14:textId="77777777" w:rsidR="00DB58B2" w:rsidRPr="00F70FB3" w:rsidRDefault="00DB58B2" w:rsidP="00DB58B2">
      <w:pPr>
        <w:spacing w:after="200" w:line="276" w:lineRule="auto"/>
        <w:rPr>
          <w:lang w:eastAsia="en-US"/>
        </w:rPr>
      </w:pPr>
    </w:p>
    <w:p w14:paraId="09D78F60" w14:textId="77777777" w:rsidR="00DB58B2" w:rsidRPr="00F70FB3" w:rsidRDefault="00DB58B2" w:rsidP="00DB58B2">
      <w:pPr>
        <w:spacing w:after="200" w:line="276" w:lineRule="auto"/>
        <w:rPr>
          <w:lang w:eastAsia="en-US"/>
        </w:rPr>
      </w:pPr>
    </w:p>
    <w:p w14:paraId="2DA3FD24" w14:textId="77777777" w:rsidR="00DB58B2" w:rsidRPr="00F70FB3" w:rsidRDefault="00DB58B2" w:rsidP="00DB58B2">
      <w:pPr>
        <w:spacing w:after="200" w:line="276" w:lineRule="auto"/>
        <w:rPr>
          <w:lang w:eastAsia="en-US"/>
        </w:rPr>
        <w:sectPr w:rsidR="00DB58B2" w:rsidRPr="00F70FB3" w:rsidSect="0029171D">
          <w:headerReference w:type="default" r:id="rId36"/>
          <w:pgSz w:w="16838" w:h="11906" w:orient="landscape"/>
          <w:pgMar w:top="1134" w:right="1418" w:bottom="851" w:left="1701" w:header="284" w:footer="0" w:gutter="0"/>
          <w:cols w:space="720"/>
          <w:formProt w:val="0"/>
          <w:docGrid w:linePitch="360" w:charSpace="-2458"/>
        </w:sectPr>
      </w:pPr>
    </w:p>
    <w:p w14:paraId="07330873" w14:textId="77777777" w:rsidR="00DB58B2" w:rsidRPr="00F70FB3" w:rsidRDefault="00DB58B2" w:rsidP="00DB58B2">
      <w:pPr>
        <w:spacing w:after="200" w:line="276" w:lineRule="auto"/>
        <w:rPr>
          <w:lang w:eastAsia="en-US"/>
        </w:rPr>
      </w:pPr>
    </w:p>
    <w:p w14:paraId="4BD7EA5C" w14:textId="77777777" w:rsidR="00DB58B2" w:rsidRPr="00F70FB3" w:rsidRDefault="00DB58B2" w:rsidP="00DB58B2">
      <w:pPr>
        <w:spacing w:line="276" w:lineRule="auto"/>
        <w:jc w:val="center"/>
        <w:rPr>
          <w:b/>
          <w:lang w:eastAsia="en-US"/>
        </w:rPr>
      </w:pPr>
      <w:r w:rsidRPr="00F70FB3">
        <w:rPr>
          <w:b/>
          <w:lang w:eastAsia="en-US"/>
        </w:rPr>
        <w:t>DIAGRAMA 3 - CROQUI DAS INSTALAÇÕES ELÉTRICAS DO AMBIENTE</w:t>
      </w:r>
    </w:p>
    <w:p w14:paraId="3546A94F" w14:textId="77777777" w:rsidR="00DB58B2" w:rsidRPr="00F70FB3" w:rsidRDefault="00DB58B2" w:rsidP="00DB58B2">
      <w:pPr>
        <w:spacing w:line="276" w:lineRule="auto"/>
        <w:jc w:val="center"/>
        <w:rPr>
          <w:b/>
          <w:lang w:eastAsia="en-US"/>
        </w:rPr>
      </w:pPr>
      <w:r w:rsidRPr="00F70FB3">
        <w:rPr>
          <w:b/>
          <w:lang w:eastAsia="en-US"/>
        </w:rPr>
        <w:t>AMBIENTE:_______________</w:t>
      </w:r>
    </w:p>
    <w:p w14:paraId="72DA0606" w14:textId="77777777" w:rsidR="00DB58B2" w:rsidRPr="00F70FB3" w:rsidRDefault="00DB58B2" w:rsidP="00DB58B2">
      <w:pPr>
        <w:spacing w:line="276" w:lineRule="auto"/>
        <w:jc w:val="center"/>
        <w:rPr>
          <w:lang w:eastAsia="en-US"/>
        </w:rPr>
      </w:pPr>
    </w:p>
    <w:p w14:paraId="31261B94" w14:textId="77777777" w:rsidR="00DB58B2" w:rsidRPr="00F70FB3" w:rsidRDefault="00DB58B2" w:rsidP="00DB58B2">
      <w:pPr>
        <w:spacing w:after="200" w:line="276" w:lineRule="auto"/>
        <w:rPr>
          <w:lang w:eastAsia="en-US"/>
        </w:rPr>
      </w:pPr>
    </w:p>
    <w:p w14:paraId="1DFCB8EF" w14:textId="77777777" w:rsidR="00DB58B2" w:rsidRPr="00F70FB3" w:rsidRDefault="00DB58B2" w:rsidP="00DB58B2">
      <w:pPr>
        <w:spacing w:after="200" w:line="276" w:lineRule="auto"/>
        <w:rPr>
          <w:lang w:eastAsia="en-US"/>
        </w:rPr>
      </w:pPr>
      <w:r w:rsidRPr="00F70FB3">
        <w:rPr>
          <w:b/>
          <w:noProof/>
          <w:u w:val="single"/>
        </w:rPr>
        <w:drawing>
          <wp:anchor distT="0" distB="0" distL="114300" distR="114300" simplePos="0" relativeHeight="251662336" behindDoc="0" locked="0" layoutInCell="1" allowOverlap="1" wp14:anchorId="041400B0" wp14:editId="0E6B2254">
            <wp:simplePos x="0" y="0"/>
            <wp:positionH relativeFrom="column">
              <wp:posOffset>489674</wp:posOffset>
            </wp:positionH>
            <wp:positionV relativeFrom="paragraph">
              <wp:posOffset>208915</wp:posOffset>
            </wp:positionV>
            <wp:extent cx="4363085" cy="3862070"/>
            <wp:effectExtent l="0" t="0" r="0" b="5080"/>
            <wp:wrapNone/>
            <wp:docPr id="212" name="Imagem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458" t="7084" r="-1458" b="4369"/>
                    <a:stretch/>
                  </pic:blipFill>
                  <pic:spPr bwMode="auto">
                    <a:xfrm>
                      <a:off x="0" y="0"/>
                      <a:ext cx="4363085" cy="3862070"/>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mc:AlternateContent>
          <mc:Choice Requires="wps">
            <w:drawing>
              <wp:anchor distT="0" distB="0" distL="114300" distR="114300" simplePos="0" relativeHeight="251663360" behindDoc="0" locked="0" layoutInCell="1" allowOverlap="1" wp14:anchorId="3F10A172" wp14:editId="7C0E5D57">
                <wp:simplePos x="0" y="0"/>
                <wp:positionH relativeFrom="column">
                  <wp:posOffset>2540</wp:posOffset>
                </wp:positionH>
                <wp:positionV relativeFrom="paragraph">
                  <wp:posOffset>1270</wp:posOffset>
                </wp:positionV>
                <wp:extent cx="252095" cy="629285"/>
                <wp:effectExtent l="0" t="0" r="0" b="0"/>
                <wp:wrapNone/>
                <wp:docPr id="193" name="Caixa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2095" cy="629285"/>
                        </a:xfrm>
                        <a:prstGeom prst="rect">
                          <a:avLst/>
                        </a:prstGeom>
                        <a:noFill/>
                        <a:ln>
                          <a:noFill/>
                        </a:ln>
                        <a:effectLst/>
                      </wps:spPr>
                      <wps:txbx>
                        <w:txbxContent>
                          <w:p w14:paraId="4BA9D708" w14:textId="77777777" w:rsidR="004226CE" w:rsidRPr="0065495D" w:rsidRDefault="004226CE" w:rsidP="00DB58B2">
                            <w:pPr>
                              <w:jc w:val="center"/>
                              <w:rPr>
                                <w:rFonts w:ascii="Garamond" w:hAnsi="Garamond"/>
                                <w:b/>
                                <w:color w:val="EEECE1"/>
                                <w:sz w:val="20"/>
                                <w:szCs w:val="72"/>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aixa de texto 1" o:spid="_x0000_s1039" type="#_x0000_t202" style="position:absolute;margin-left:.2pt;margin-top:.1pt;width:19.85pt;height:49.55pt;z-index:2516633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" filled="f" stroked="f">
                <v:path arrowok="t"/>
                <v:textbox>
                  <w:txbxContent>
                    <w:p w14:paraId="4BA9D708" w14:textId="77777777" w:rsidR="004226CE" w:rsidRPr="0065495D" w:rsidRDefault="004226CE" w:rsidP="00DB58B2">
                      <w:pPr>
                        <w:jc w:val="center"/>
                        <w:rPr>
                          <w:rFonts w:ascii="Garamond" w:hAnsi="Garamond"/>
                          <w:b/>
                          <w:color w:val="EEECE1"/>
                          <w:sz w:val="20"/>
                          <w:szCs w:val="72"/>
                        </w:rPr>
                      </w:pPr>
                    </w:p>
                  </w:txbxContent>
                </v:textbox>
              </v:shape>
            </w:pict>
          </mc:Fallback>
        </mc:AlternateContent>
      </w:r>
    </w:p>
    <w:p w14:paraId="034F7D33" w14:textId="77777777" w:rsidR="00DB58B2" w:rsidRPr="00F70FB3" w:rsidRDefault="00DB58B2" w:rsidP="00DB58B2">
      <w:pPr>
        <w:tabs>
          <w:tab w:val="left" w:pos="7230"/>
        </w:tabs>
        <w:spacing w:after="200" w:line="276" w:lineRule="auto"/>
        <w:rPr>
          <w:lang w:eastAsia="en-US"/>
        </w:rPr>
      </w:pPr>
      <w:r w:rsidRPr="00F70FB3">
        <w:rPr>
          <w:lang w:eastAsia="en-US"/>
        </w:rPr>
        <w:tab/>
      </w:r>
    </w:p>
    <w:p w14:paraId="1B82AEDF" w14:textId="77777777" w:rsidR="00DB58B2" w:rsidRPr="00F70FB3" w:rsidRDefault="00DB58B2" w:rsidP="00DB58B2">
      <w:pPr>
        <w:tabs>
          <w:tab w:val="left" w:pos="7230"/>
        </w:tabs>
        <w:spacing w:after="200" w:line="276" w:lineRule="auto"/>
        <w:rPr>
          <w:lang w:eastAsia="en-US"/>
        </w:rPr>
      </w:pPr>
      <w:r w:rsidRPr="00F70FB3">
        <w:rPr>
          <w:lang w:eastAsia="en-US"/>
        </w:rPr>
        <w:tab/>
      </w:r>
    </w:p>
    <w:p w14:paraId="7F7B7455" w14:textId="77777777" w:rsidR="00DB58B2" w:rsidRPr="00F70FB3" w:rsidRDefault="00DB58B2" w:rsidP="00DB58B2">
      <w:pPr>
        <w:tabs>
          <w:tab w:val="left" w:pos="7230"/>
        </w:tabs>
        <w:spacing w:after="200" w:line="276" w:lineRule="auto"/>
        <w:rPr>
          <w:lang w:eastAsia="en-US"/>
        </w:rPr>
      </w:pPr>
      <w:r w:rsidRPr="00F70FB3">
        <w:rPr>
          <w:lang w:eastAsia="en-US"/>
        </w:rPr>
        <w:tab/>
      </w:r>
    </w:p>
    <w:p w14:paraId="3E2AD11F" w14:textId="77777777" w:rsidR="00DB58B2" w:rsidRPr="00F70FB3" w:rsidRDefault="00DB58B2" w:rsidP="00DB58B2">
      <w:pPr>
        <w:spacing w:after="200" w:line="276" w:lineRule="auto"/>
        <w:rPr>
          <w:lang w:eastAsia="en-US"/>
        </w:rPr>
      </w:pPr>
    </w:p>
    <w:p w14:paraId="0BA57000" w14:textId="77777777" w:rsidR="00DB58B2" w:rsidRPr="00F70FB3" w:rsidRDefault="00DB58B2" w:rsidP="00DB58B2">
      <w:pPr>
        <w:spacing w:after="200" w:line="276" w:lineRule="auto"/>
        <w:rPr>
          <w:lang w:eastAsia="en-US"/>
        </w:rPr>
      </w:pPr>
    </w:p>
    <w:p w14:paraId="64C66C64" w14:textId="77777777" w:rsidR="00DB58B2" w:rsidRPr="00F70FB3" w:rsidRDefault="00DB58B2" w:rsidP="00DB58B2">
      <w:pPr>
        <w:spacing w:after="200" w:line="276" w:lineRule="auto"/>
        <w:rPr>
          <w:lang w:eastAsia="en-US"/>
        </w:rPr>
      </w:pPr>
    </w:p>
    <w:p w14:paraId="2B39219B" w14:textId="77777777" w:rsidR="00DB58B2" w:rsidRPr="00F70FB3" w:rsidRDefault="00DB58B2" w:rsidP="00DB58B2">
      <w:pPr>
        <w:spacing w:after="200" w:line="276" w:lineRule="auto"/>
        <w:rPr>
          <w:lang w:eastAsia="en-US"/>
        </w:rPr>
      </w:pPr>
      <w:r w:rsidRPr="00F70FB3">
        <w:rPr>
          <w:noProof/>
        </w:rPr>
        <w:drawing>
          <wp:anchor distT="0" distB="0" distL="114300" distR="114300" simplePos="0" relativeHeight="251667456" behindDoc="0" locked="0" layoutInCell="1" allowOverlap="1" wp14:anchorId="4E1FC505" wp14:editId="33D638BE">
            <wp:simplePos x="0" y="0"/>
            <wp:positionH relativeFrom="column">
              <wp:posOffset>5897245</wp:posOffset>
            </wp:positionH>
            <wp:positionV relativeFrom="paragraph">
              <wp:posOffset>83185</wp:posOffset>
            </wp:positionV>
            <wp:extent cx="1260475" cy="1191895"/>
            <wp:effectExtent l="19050" t="19050" r="15875" b="27305"/>
            <wp:wrapNone/>
            <wp:docPr id="213" name="Imagem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3959" t="13541" r="13541" b="17917"/>
                    <a:stretch/>
                  </pic:blipFill>
                  <pic:spPr bwMode="auto">
                    <a:xfrm>
                      <a:off x="0" y="0"/>
                      <a:ext cx="1260475" cy="1191895"/>
                    </a:xfrm>
                    <a:prstGeom prst="rect">
                      <a:avLst/>
                    </a:prstGeom>
                    <a:noFill/>
                    <a:ln>
                      <a:solidFill>
                        <a:sysClr val="windowText" lastClr="000000"/>
                      </a:solidFill>
                    </a:ln>
                    <a:extLst>
                      <a:ext uri="{53640926-AAD7-44D8-BBD7-CCE9431645EC}">
                        <a14:shadowObscured xmlns:a14="http://schemas.microsoft.com/office/drawing/2010/main"/>
                      </a:ext>
                    </a:extLst>
                  </pic:spPr>
                </pic:pic>
              </a:graphicData>
            </a:graphic>
          </wp:anchor>
        </w:drawing>
      </w:r>
      <w:r w:rsidRPr="00F70FB3">
        <w:rPr>
          <w:noProof/>
        </w:rPr>
        <w:drawing>
          <wp:anchor distT="0" distB="0" distL="114300" distR="114300" simplePos="0" relativeHeight="251671552" behindDoc="0" locked="0" layoutInCell="1" allowOverlap="1" wp14:anchorId="3C4BA864" wp14:editId="3D87D63A">
            <wp:simplePos x="0" y="0"/>
            <wp:positionH relativeFrom="column">
              <wp:posOffset>7629525</wp:posOffset>
            </wp:positionH>
            <wp:positionV relativeFrom="paragraph">
              <wp:posOffset>83820</wp:posOffset>
            </wp:positionV>
            <wp:extent cx="1186815" cy="1186815"/>
            <wp:effectExtent l="19050" t="19050" r="13335" b="13335"/>
            <wp:wrapNone/>
            <wp:docPr id="214" name="Imagem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86815" cy="1186815"/>
                    </a:xfrm>
                    <a:prstGeom prst="rect">
                      <a:avLst/>
                    </a:prstGeom>
                    <a:noFill/>
                    <a:ln>
                      <a:solidFill>
                        <a:sysClr val="windowText" lastClr="000000"/>
                      </a:solidFill>
                    </a:ln>
                  </pic:spPr>
                </pic:pic>
              </a:graphicData>
            </a:graphic>
          </wp:anchor>
        </w:drawing>
      </w:r>
    </w:p>
    <w:p w14:paraId="49CAF2A7" w14:textId="77777777" w:rsidR="00DB58B2" w:rsidRPr="00F70FB3" w:rsidRDefault="00DB58B2" w:rsidP="00DB58B2">
      <w:pPr>
        <w:spacing w:after="200" w:line="276" w:lineRule="auto"/>
        <w:rPr>
          <w:lang w:eastAsia="en-US"/>
        </w:rPr>
      </w:pPr>
    </w:p>
    <w:p w14:paraId="09CBC51E" w14:textId="77777777" w:rsidR="00DB58B2" w:rsidRPr="00F70FB3" w:rsidRDefault="00DB58B2" w:rsidP="00DB58B2">
      <w:pPr>
        <w:spacing w:after="200" w:line="276" w:lineRule="auto"/>
        <w:rPr>
          <w:lang w:eastAsia="en-US"/>
        </w:rPr>
      </w:pPr>
    </w:p>
    <w:p w14:paraId="6955B835" w14:textId="77777777" w:rsidR="00DB58B2" w:rsidRPr="00F70FB3" w:rsidRDefault="00DB58B2" w:rsidP="00DB58B2">
      <w:pPr>
        <w:spacing w:after="200" w:line="276" w:lineRule="auto"/>
        <w:rPr>
          <w:lang w:eastAsia="en-US"/>
        </w:rPr>
      </w:pPr>
    </w:p>
    <w:p w14:paraId="1888BED2"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75648" behindDoc="0" locked="0" layoutInCell="1" allowOverlap="1" wp14:anchorId="1F323701" wp14:editId="6474E339">
                <wp:simplePos x="0" y="0"/>
                <wp:positionH relativeFrom="column">
                  <wp:posOffset>7584440</wp:posOffset>
                </wp:positionH>
                <wp:positionV relativeFrom="paragraph">
                  <wp:posOffset>33655</wp:posOffset>
                </wp:positionV>
                <wp:extent cx="1423035" cy="132715"/>
                <wp:effectExtent l="0" t="0" r="5715" b="635"/>
                <wp:wrapNone/>
                <wp:docPr id="194" name="Caixa de texto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3035" cy="132715"/>
                        </a:xfrm>
                        <a:prstGeom prst="rect">
                          <a:avLst/>
                        </a:prstGeom>
                        <a:solidFill>
                          <a:prstClr val="white"/>
                        </a:solidFill>
                        <a:ln>
                          <a:noFill/>
                        </a:ln>
                        <a:effectLst/>
                      </wps:spPr>
                      <wps:txbx>
                        <w:txbxContent>
                          <w:p w14:paraId="4DAB23B3" w14:textId="77777777" w:rsidR="004226CE" w:rsidRPr="0065495D" w:rsidRDefault="004226CE" w:rsidP="00DB58B2">
                            <w:pPr>
                              <w:pStyle w:val="Legenda"/>
                              <w:jc w:val="center"/>
                              <w:rPr>
                                <w:rFonts w:ascii="Garamond" w:hAnsi="Garamond" w:cs="Times New Roman"/>
                                <w:noProof/>
                                <w:color w:val="000000"/>
                                <w:sz w:val="22"/>
                              </w:rPr>
                            </w:pPr>
                            <w:r w:rsidRPr="0065495D">
                              <w:rPr>
                                <w:color w:val="000000"/>
                                <w:sz w:val="16"/>
                              </w:rPr>
                              <w:t>POSIÇÃO CORRETA DOS PINOS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23" o:spid="_x0000_s1040" type="#_x0000_t202" style="position:absolute;margin-left:597.2pt;margin-top:2.65pt;width:112.05pt;height:10.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" stroked="f">
                <v:path arrowok="t"/>
                <v:textbox inset="0,0,0,0">
                  <w:txbxContent>
                    <w:p w14:paraId="4DAB23B3" w14:textId="77777777" w:rsidR="004226CE" w:rsidRPr="0065495D" w:rsidRDefault="004226CE" w:rsidP="00DB58B2">
                      <w:pPr>
                        <w:pStyle w:val="Legenda"/>
                        <w:jc w:val="center"/>
                        <w:rPr>
                          <w:rFonts w:ascii="Garamond" w:hAnsi="Garamond" w:cs="Times New Roman"/>
                          <w:noProof/>
                          <w:color w:val="000000"/>
                          <w:sz w:val="22"/>
                        </w:rPr>
                      </w:pPr>
                      <w:r w:rsidRPr="0065495D">
                        <w:rPr>
                          <w:color w:val="000000"/>
                          <w:sz w:val="16"/>
                        </w:rPr>
                        <w:t>POSIÇÃO CORRETA DOS PINOS</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33DF4F2" wp14:editId="2AEACFB1">
                <wp:simplePos x="0" y="0"/>
                <wp:positionH relativeFrom="column">
                  <wp:posOffset>6004560</wp:posOffset>
                </wp:positionH>
                <wp:positionV relativeFrom="paragraph">
                  <wp:posOffset>13335</wp:posOffset>
                </wp:positionV>
                <wp:extent cx="1132205" cy="156845"/>
                <wp:effectExtent l="0" t="0" r="0" b="0"/>
                <wp:wrapNone/>
                <wp:docPr id="195" name="Caixa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2205" cy="156845"/>
                        </a:xfrm>
                        <a:prstGeom prst="rect">
                          <a:avLst/>
                        </a:prstGeom>
                        <a:solidFill>
                          <a:prstClr val="white"/>
                        </a:solidFill>
                        <a:ln>
                          <a:noFill/>
                        </a:ln>
                        <a:effectLst/>
                      </wps:spPr>
                      <wps:txbx>
                        <w:txbxContent>
                          <w:p w14:paraId="3985630B" w14:textId="77777777" w:rsidR="004226CE" w:rsidRPr="0065495D" w:rsidRDefault="004226CE" w:rsidP="00DB58B2">
                            <w:pPr>
                              <w:pStyle w:val="Legenda"/>
                              <w:jc w:val="center"/>
                              <w:rPr>
                                <w:rFonts w:ascii="Garamond" w:hAnsi="Garamond" w:cs="Times New Roman"/>
                                <w:noProof/>
                                <w:color w:val="000000"/>
                                <w:sz w:val="22"/>
                              </w:rPr>
                            </w:pPr>
                            <w:r w:rsidRPr="0065495D">
                              <w:rPr>
                                <w:color w:val="000000"/>
                                <w:sz w:val="16"/>
                              </w:rPr>
                              <w:t>LEGENDA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21" o:spid="_x0000_s1041" type="#_x0000_t202" style="position:absolute;margin-left:472.8pt;margin-top:1.05pt;width:89.15pt;height:12.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" stroked="f">
                <v:path arrowok="t"/>
                <v:textbox inset="0,0,0,0">
                  <w:txbxContent>
                    <w:p w14:paraId="3985630B" w14:textId="77777777" w:rsidR="004226CE" w:rsidRPr="0065495D" w:rsidRDefault="004226CE" w:rsidP="00DB58B2">
                      <w:pPr>
                        <w:pStyle w:val="Legenda"/>
                        <w:jc w:val="center"/>
                        <w:rPr>
                          <w:rFonts w:ascii="Garamond" w:hAnsi="Garamond" w:cs="Times New Roman"/>
                          <w:noProof/>
                          <w:color w:val="000000"/>
                          <w:sz w:val="22"/>
                        </w:rPr>
                      </w:pPr>
                      <w:r w:rsidRPr="0065495D">
                        <w:rPr>
                          <w:color w:val="000000"/>
                          <w:sz w:val="16"/>
                        </w:rPr>
                        <w:t>LEGENDA</w:t>
                      </w:r>
                    </w:p>
                  </w:txbxContent>
                </v:textbox>
              </v:shape>
            </w:pict>
          </mc:Fallback>
        </mc:AlternateContent>
      </w:r>
    </w:p>
    <w:p w14:paraId="510D318A" w14:textId="77777777" w:rsidR="00DB58B2" w:rsidRPr="00F70FB3" w:rsidRDefault="00DB58B2" w:rsidP="00DB58B2">
      <w:pPr>
        <w:spacing w:after="200" w:line="276" w:lineRule="auto"/>
        <w:rPr>
          <w:lang w:eastAsia="en-US"/>
        </w:rPr>
      </w:pPr>
    </w:p>
    <w:p w14:paraId="02325E44" w14:textId="77777777" w:rsidR="00DB58B2" w:rsidRPr="00F70FB3" w:rsidRDefault="00DB58B2" w:rsidP="00DB58B2">
      <w:pPr>
        <w:spacing w:after="200" w:line="276" w:lineRule="auto"/>
        <w:rPr>
          <w:lang w:eastAsia="en-US"/>
        </w:rPr>
      </w:pPr>
    </w:p>
    <w:p w14:paraId="61571617" w14:textId="77777777" w:rsidR="00DB58B2" w:rsidRPr="00F70FB3" w:rsidRDefault="00DB58B2" w:rsidP="00DB58B2">
      <w:pPr>
        <w:spacing w:after="200" w:line="276" w:lineRule="auto"/>
        <w:rPr>
          <w:lang w:eastAsia="en-US"/>
        </w:rPr>
      </w:pPr>
    </w:p>
    <w:p w14:paraId="64F763D2" w14:textId="77777777" w:rsidR="00DB58B2" w:rsidRPr="00F70FB3" w:rsidRDefault="00DB58B2" w:rsidP="00DB58B2">
      <w:pPr>
        <w:spacing w:line="276" w:lineRule="auto"/>
        <w:jc w:val="center"/>
        <w:rPr>
          <w:b/>
          <w:lang w:eastAsia="en-US"/>
        </w:rPr>
      </w:pPr>
      <w:r w:rsidRPr="00F70FB3">
        <w:rPr>
          <w:b/>
          <w:lang w:eastAsia="en-US"/>
        </w:rPr>
        <w:t>DIAGRAMA 4 - CROQUI DAS INSTALAÇÕES LÓGICAS DO AMBIENTE</w:t>
      </w:r>
    </w:p>
    <w:p w14:paraId="01BD5C9D" w14:textId="77777777" w:rsidR="00DB58B2" w:rsidRPr="00F70FB3" w:rsidRDefault="00DB58B2" w:rsidP="00DB58B2">
      <w:pPr>
        <w:spacing w:line="276" w:lineRule="auto"/>
        <w:jc w:val="center"/>
        <w:rPr>
          <w:b/>
          <w:lang w:eastAsia="en-US"/>
        </w:rPr>
      </w:pPr>
      <w:r w:rsidRPr="00F70FB3">
        <w:rPr>
          <w:b/>
          <w:lang w:eastAsia="en-US"/>
        </w:rPr>
        <w:t>AMBIENTE:_______________</w:t>
      </w:r>
    </w:p>
    <w:p w14:paraId="5896A709" w14:textId="77777777" w:rsidR="00DB58B2" w:rsidRPr="00F70FB3" w:rsidRDefault="00DB58B2" w:rsidP="00DB58B2">
      <w:pPr>
        <w:spacing w:line="276" w:lineRule="auto"/>
        <w:jc w:val="center"/>
        <w:rPr>
          <w:lang w:eastAsia="en-US"/>
        </w:rPr>
      </w:pPr>
    </w:p>
    <w:p w14:paraId="2692E05C" w14:textId="77777777" w:rsidR="00DB58B2" w:rsidRPr="00F70FB3" w:rsidRDefault="00DB58B2" w:rsidP="00DB58B2">
      <w:pPr>
        <w:spacing w:after="200" w:line="276" w:lineRule="auto"/>
        <w:rPr>
          <w:lang w:eastAsia="en-US"/>
        </w:rPr>
      </w:pPr>
    </w:p>
    <w:p w14:paraId="6BB5FCF7" w14:textId="77777777" w:rsidR="00DB58B2" w:rsidRPr="00F70FB3" w:rsidRDefault="00DB58B2" w:rsidP="00DB58B2">
      <w:pPr>
        <w:spacing w:after="200" w:line="276" w:lineRule="auto"/>
        <w:rPr>
          <w:lang w:eastAsia="en-US"/>
        </w:rPr>
      </w:pPr>
      <w:r w:rsidRPr="00F70FB3">
        <w:rPr>
          <w:b/>
          <w:noProof/>
          <w:u w:val="single"/>
        </w:rPr>
        <w:drawing>
          <wp:anchor distT="0" distB="0" distL="114300" distR="114300" simplePos="0" relativeHeight="251681792" behindDoc="0" locked="0" layoutInCell="1" allowOverlap="1" wp14:anchorId="0D2E82CF" wp14:editId="4C5CF9F1">
            <wp:simplePos x="0" y="0"/>
            <wp:positionH relativeFrom="column">
              <wp:posOffset>489674</wp:posOffset>
            </wp:positionH>
            <wp:positionV relativeFrom="paragraph">
              <wp:posOffset>208915</wp:posOffset>
            </wp:positionV>
            <wp:extent cx="4363085" cy="3862070"/>
            <wp:effectExtent l="0" t="0" r="0" b="5080"/>
            <wp:wrapNone/>
            <wp:docPr id="215" name="Imagem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458" t="7084" r="-1458" b="4369"/>
                    <a:stretch/>
                  </pic:blipFill>
                  <pic:spPr bwMode="auto">
                    <a:xfrm>
                      <a:off x="0" y="0"/>
                      <a:ext cx="4363085" cy="3862070"/>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mc:AlternateContent>
          <mc:Choice Requires="wps">
            <w:drawing>
              <wp:anchor distT="0" distB="0" distL="114300" distR="114300" simplePos="0" relativeHeight="251682816" behindDoc="0" locked="0" layoutInCell="1" allowOverlap="1" wp14:anchorId="25ED7BFA" wp14:editId="22B9EF1A">
                <wp:simplePos x="0" y="0"/>
                <wp:positionH relativeFrom="column">
                  <wp:posOffset>2540</wp:posOffset>
                </wp:positionH>
                <wp:positionV relativeFrom="paragraph">
                  <wp:posOffset>1270</wp:posOffset>
                </wp:positionV>
                <wp:extent cx="252095" cy="629285"/>
                <wp:effectExtent l="0" t="0" r="0" b="0"/>
                <wp:wrapNone/>
                <wp:docPr id="196" name="Caixa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2095" cy="629285"/>
                        </a:xfrm>
                        <a:prstGeom prst="rect">
                          <a:avLst/>
                        </a:prstGeom>
                        <a:noFill/>
                        <a:ln>
                          <a:noFill/>
                        </a:ln>
                        <a:effectLst/>
                      </wps:spPr>
                      <wps:txbx>
                        <w:txbxContent>
                          <w:p w14:paraId="4D356EBE" w14:textId="77777777" w:rsidR="004226CE" w:rsidRPr="0065495D" w:rsidRDefault="004226CE" w:rsidP="00DB58B2">
                            <w:pPr>
                              <w:jc w:val="center"/>
                              <w:rPr>
                                <w:rFonts w:ascii="Garamond" w:hAnsi="Garamond"/>
                                <w:b/>
                                <w:color w:val="EEECE1"/>
                                <w:sz w:val="20"/>
                                <w:szCs w:val="72"/>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aixa de texto 5" o:spid="_x0000_s1042" type="#_x0000_t202" style="position:absolute;margin-left:.2pt;margin-top:.1pt;width:19.85pt;height:49.55pt;z-index:2516828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" filled="f" stroked="f">
                <v:path arrowok="t"/>
                <v:textbox>
                  <w:txbxContent>
                    <w:p w14:paraId="4D356EBE" w14:textId="77777777" w:rsidR="004226CE" w:rsidRPr="0065495D" w:rsidRDefault="004226CE" w:rsidP="00DB58B2">
                      <w:pPr>
                        <w:jc w:val="center"/>
                        <w:rPr>
                          <w:rFonts w:ascii="Garamond" w:hAnsi="Garamond"/>
                          <w:b/>
                          <w:color w:val="EEECE1"/>
                          <w:sz w:val="20"/>
                          <w:szCs w:val="72"/>
                        </w:rPr>
                      </w:pPr>
                    </w:p>
                  </w:txbxContent>
                </v:textbox>
              </v:shape>
            </w:pict>
          </mc:Fallback>
        </mc:AlternateContent>
      </w:r>
    </w:p>
    <w:p w14:paraId="3FB67DE0" w14:textId="77777777" w:rsidR="00DB58B2" w:rsidRPr="00F70FB3" w:rsidRDefault="00DB58B2" w:rsidP="00DB58B2">
      <w:pPr>
        <w:tabs>
          <w:tab w:val="left" w:pos="7230"/>
        </w:tabs>
        <w:spacing w:after="200" w:line="276" w:lineRule="auto"/>
        <w:rPr>
          <w:lang w:eastAsia="en-US"/>
        </w:rPr>
      </w:pPr>
      <w:r w:rsidRPr="00F70FB3">
        <w:rPr>
          <w:lang w:eastAsia="en-US"/>
        </w:rPr>
        <w:tab/>
      </w:r>
    </w:p>
    <w:p w14:paraId="5707D4D0" w14:textId="77777777" w:rsidR="00DB58B2" w:rsidRPr="00F70FB3" w:rsidRDefault="00DB58B2" w:rsidP="00DB58B2">
      <w:pPr>
        <w:tabs>
          <w:tab w:val="left" w:pos="7230"/>
        </w:tabs>
        <w:spacing w:after="200" w:line="276" w:lineRule="auto"/>
        <w:rPr>
          <w:lang w:eastAsia="en-US"/>
        </w:rPr>
      </w:pPr>
      <w:r w:rsidRPr="00F70FB3">
        <w:rPr>
          <w:lang w:eastAsia="en-US"/>
        </w:rPr>
        <w:tab/>
      </w:r>
    </w:p>
    <w:p w14:paraId="627C129E" w14:textId="77777777" w:rsidR="00DB58B2" w:rsidRPr="00F70FB3" w:rsidRDefault="00DB58B2" w:rsidP="00DB58B2">
      <w:pPr>
        <w:tabs>
          <w:tab w:val="left" w:pos="7230"/>
        </w:tabs>
        <w:spacing w:after="200" w:line="276" w:lineRule="auto"/>
        <w:rPr>
          <w:lang w:eastAsia="en-US"/>
        </w:rPr>
      </w:pPr>
      <w:r w:rsidRPr="00F70FB3">
        <w:rPr>
          <w:lang w:eastAsia="en-US"/>
        </w:rPr>
        <w:tab/>
      </w:r>
    </w:p>
    <w:p w14:paraId="4CE3162F" w14:textId="77777777" w:rsidR="00DB58B2" w:rsidRPr="00F70FB3" w:rsidRDefault="00DB58B2" w:rsidP="00DB58B2">
      <w:pPr>
        <w:spacing w:after="200" w:line="276" w:lineRule="auto"/>
        <w:rPr>
          <w:lang w:eastAsia="en-US"/>
        </w:rPr>
      </w:pPr>
    </w:p>
    <w:p w14:paraId="3ED6DA4C" w14:textId="77777777" w:rsidR="00DB58B2" w:rsidRPr="00F70FB3" w:rsidRDefault="00DB58B2" w:rsidP="00DB58B2">
      <w:pPr>
        <w:spacing w:after="200" w:line="276" w:lineRule="auto"/>
        <w:rPr>
          <w:lang w:eastAsia="en-US"/>
        </w:rPr>
      </w:pPr>
      <w:r w:rsidRPr="00F70FB3">
        <w:rPr>
          <w:noProof/>
        </w:rPr>
        <w:drawing>
          <wp:anchor distT="0" distB="0" distL="114300" distR="114300" simplePos="0" relativeHeight="251685888" behindDoc="0" locked="0" layoutInCell="1" allowOverlap="1" wp14:anchorId="521684A6" wp14:editId="44EBA3BB">
            <wp:simplePos x="0" y="0"/>
            <wp:positionH relativeFrom="column">
              <wp:posOffset>6997065</wp:posOffset>
            </wp:positionH>
            <wp:positionV relativeFrom="paragraph">
              <wp:posOffset>86691</wp:posOffset>
            </wp:positionV>
            <wp:extent cx="2130949" cy="1826528"/>
            <wp:effectExtent l="19050" t="19050" r="22225" b="21590"/>
            <wp:wrapNone/>
            <wp:docPr id="216" name="Imagem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19277" t="19683" r="21988" b="30090"/>
                    <a:stretch/>
                  </pic:blipFill>
                  <pic:spPr bwMode="auto">
                    <a:xfrm>
                      <a:off x="0" y="0"/>
                      <a:ext cx="2130949" cy="1826528"/>
                    </a:xfrm>
                    <a:prstGeom prst="rect">
                      <a:avLst/>
                    </a:prstGeom>
                    <a:noFill/>
                    <a:ln w="3175">
                      <a:solidFill>
                        <a:sysClr val="windowText" lastClr="000000"/>
                      </a:solidFill>
                      <a:prstDash val="solid"/>
                    </a:ln>
                    <a:extLst>
                      <a:ext uri="{53640926-AAD7-44D8-BBD7-CCE9431645EC}">
                        <a14:shadowObscured xmlns:a14="http://schemas.microsoft.com/office/drawing/2010/main"/>
                      </a:ext>
                    </a:extLst>
                  </pic:spPr>
                </pic:pic>
              </a:graphicData>
            </a:graphic>
          </wp:anchor>
        </w:drawing>
      </w:r>
      <w:r w:rsidRPr="00F70FB3">
        <w:rPr>
          <w:noProof/>
        </w:rPr>
        <w:drawing>
          <wp:anchor distT="0" distB="0" distL="114300" distR="114300" simplePos="0" relativeHeight="251684864" behindDoc="0" locked="0" layoutInCell="1" allowOverlap="1" wp14:anchorId="1EF50518" wp14:editId="38D11A20">
            <wp:simplePos x="0" y="0"/>
            <wp:positionH relativeFrom="column">
              <wp:posOffset>5162853</wp:posOffset>
            </wp:positionH>
            <wp:positionV relativeFrom="paragraph">
              <wp:posOffset>32144</wp:posOffset>
            </wp:positionV>
            <wp:extent cx="1919605" cy="1924050"/>
            <wp:effectExtent l="0" t="0" r="0" b="0"/>
            <wp:wrapNone/>
            <wp:docPr id="217" name="Imagem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19605" cy="1924050"/>
                    </a:xfrm>
                    <a:prstGeom prst="rect">
                      <a:avLst/>
                    </a:prstGeom>
                    <a:noFill/>
                    <a:ln>
                      <a:noFill/>
                    </a:ln>
                  </pic:spPr>
                </pic:pic>
              </a:graphicData>
            </a:graphic>
          </wp:anchor>
        </w:drawing>
      </w:r>
    </w:p>
    <w:p w14:paraId="53816B8D" w14:textId="77777777" w:rsidR="00DB58B2" w:rsidRPr="00F70FB3" w:rsidRDefault="00DB58B2" w:rsidP="00DB58B2">
      <w:pPr>
        <w:spacing w:after="200" w:line="276" w:lineRule="auto"/>
        <w:rPr>
          <w:lang w:eastAsia="en-US"/>
        </w:rPr>
      </w:pPr>
    </w:p>
    <w:p w14:paraId="2707E72D" w14:textId="77777777" w:rsidR="00DB58B2" w:rsidRPr="00F70FB3" w:rsidRDefault="00DB58B2" w:rsidP="00DB58B2">
      <w:pPr>
        <w:spacing w:after="200" w:line="276" w:lineRule="auto"/>
        <w:rPr>
          <w:lang w:eastAsia="en-US"/>
        </w:rPr>
      </w:pPr>
    </w:p>
    <w:p w14:paraId="753C72D9" w14:textId="77777777" w:rsidR="00DB58B2" w:rsidRPr="00F70FB3" w:rsidRDefault="00DB58B2" w:rsidP="00DB58B2">
      <w:pPr>
        <w:spacing w:after="200" w:line="276" w:lineRule="auto"/>
        <w:rPr>
          <w:lang w:eastAsia="en-US"/>
        </w:rPr>
      </w:pPr>
    </w:p>
    <w:p w14:paraId="2B0EF64E" w14:textId="77777777" w:rsidR="00DB58B2" w:rsidRPr="00F70FB3" w:rsidRDefault="00DB58B2" w:rsidP="00DB58B2">
      <w:pPr>
        <w:spacing w:after="200" w:line="276" w:lineRule="auto"/>
        <w:rPr>
          <w:lang w:eastAsia="en-US"/>
        </w:rPr>
      </w:pPr>
    </w:p>
    <w:p w14:paraId="780BD165" w14:textId="77777777" w:rsidR="00DB58B2" w:rsidRPr="00F70FB3" w:rsidRDefault="00DB58B2" w:rsidP="00DB58B2">
      <w:pPr>
        <w:spacing w:after="200" w:line="276" w:lineRule="auto"/>
        <w:rPr>
          <w:lang w:eastAsia="en-US"/>
        </w:rPr>
      </w:pPr>
    </w:p>
    <w:p w14:paraId="786CFF55" w14:textId="77777777" w:rsidR="00DB58B2" w:rsidRPr="00F70FB3" w:rsidRDefault="00DB58B2" w:rsidP="00DB58B2">
      <w:pPr>
        <w:spacing w:after="200" w:line="276" w:lineRule="auto"/>
        <w:rPr>
          <w:lang w:eastAsia="en-US"/>
        </w:rPr>
      </w:pPr>
      <w:r>
        <w:rPr>
          <w:noProof/>
        </w:rPr>
        <mc:AlternateContent>
          <mc:Choice Requires="wps">
            <w:drawing>
              <wp:anchor distT="0" distB="0" distL="114300" distR="114300" simplePos="0" relativeHeight="251683840" behindDoc="0" locked="0" layoutInCell="1" allowOverlap="1" wp14:anchorId="48E3FE23" wp14:editId="6D996D9D">
                <wp:simplePos x="0" y="0"/>
                <wp:positionH relativeFrom="column">
                  <wp:posOffset>7392035</wp:posOffset>
                </wp:positionH>
                <wp:positionV relativeFrom="paragraph">
                  <wp:posOffset>8255</wp:posOffset>
                </wp:positionV>
                <wp:extent cx="1303020" cy="156845"/>
                <wp:effectExtent l="0" t="0" r="0" b="0"/>
                <wp:wrapNone/>
                <wp:docPr id="197"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03020" cy="156845"/>
                        </a:xfrm>
                        <a:prstGeom prst="rect">
                          <a:avLst/>
                        </a:prstGeom>
                        <a:solidFill>
                          <a:prstClr val="white"/>
                        </a:solidFill>
                        <a:ln>
                          <a:noFill/>
                        </a:ln>
                        <a:effectLst/>
                      </wps:spPr>
                      <wps:txbx>
                        <w:txbxContent>
                          <w:p w14:paraId="15E64F62" w14:textId="77777777" w:rsidR="004226CE" w:rsidRPr="0065495D" w:rsidRDefault="004226CE" w:rsidP="00DB58B2">
                            <w:pPr>
                              <w:pStyle w:val="Legenda"/>
                              <w:jc w:val="center"/>
                              <w:rPr>
                                <w:rFonts w:ascii="Garamond" w:hAnsi="Garamond" w:cs="Times New Roman"/>
                                <w:noProof/>
                                <w:color w:val="000000"/>
                                <w:sz w:val="22"/>
                              </w:rPr>
                            </w:pPr>
                            <w:r w:rsidRPr="0065495D">
                              <w:rPr>
                                <w:color w:val="000000"/>
                                <w:sz w:val="16"/>
                              </w:rPr>
                              <w:t>PADRÃO DE PINAGEM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6" o:spid="_x0000_s1043" type="#_x0000_t202" style="position:absolute;margin-left:582.05pt;margin-top:.65pt;width:102.6pt;height:12.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" stroked="f">
                <v:path arrowok="t"/>
                <v:textbox inset="0,0,0,0">
                  <w:txbxContent>
                    <w:p w14:paraId="15E64F62" w14:textId="77777777" w:rsidR="004226CE" w:rsidRPr="0065495D" w:rsidRDefault="004226CE" w:rsidP="00DB58B2">
                      <w:pPr>
                        <w:pStyle w:val="Legenda"/>
                        <w:jc w:val="center"/>
                        <w:rPr>
                          <w:rFonts w:ascii="Garamond" w:hAnsi="Garamond" w:cs="Times New Roman"/>
                          <w:noProof/>
                          <w:color w:val="000000"/>
                          <w:sz w:val="22"/>
                        </w:rPr>
                      </w:pPr>
                      <w:r w:rsidRPr="0065495D">
                        <w:rPr>
                          <w:color w:val="000000"/>
                          <w:sz w:val="16"/>
                        </w:rPr>
                        <w:t>PADRÃO DE PINAGEM</w:t>
                      </w:r>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320F0544" wp14:editId="0549C478">
                <wp:simplePos x="0" y="0"/>
                <wp:positionH relativeFrom="column">
                  <wp:posOffset>5600065</wp:posOffset>
                </wp:positionH>
                <wp:positionV relativeFrom="paragraph">
                  <wp:posOffset>20320</wp:posOffset>
                </wp:positionV>
                <wp:extent cx="1132205" cy="156845"/>
                <wp:effectExtent l="0" t="0" r="0" b="0"/>
                <wp:wrapNone/>
                <wp:docPr id="198" name="Caixa de tex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2205" cy="156845"/>
                        </a:xfrm>
                        <a:prstGeom prst="rect">
                          <a:avLst/>
                        </a:prstGeom>
                        <a:solidFill>
                          <a:prstClr val="white"/>
                        </a:solidFill>
                        <a:ln>
                          <a:noFill/>
                        </a:ln>
                        <a:effectLst/>
                      </wps:spPr>
                      <wps:txbx>
                        <w:txbxContent>
                          <w:p w14:paraId="3F802CB5" w14:textId="77777777" w:rsidR="004226CE" w:rsidRPr="0065495D" w:rsidRDefault="004226CE" w:rsidP="00DB58B2">
                            <w:pPr>
                              <w:pStyle w:val="Legenda"/>
                              <w:jc w:val="center"/>
                              <w:rPr>
                                <w:rFonts w:ascii="Garamond" w:hAnsi="Garamond" w:cs="Times New Roman"/>
                                <w:noProof/>
                                <w:color w:val="000000"/>
                                <w:sz w:val="22"/>
                              </w:rPr>
                            </w:pPr>
                            <w:r w:rsidRPr="0065495D">
                              <w:rPr>
                                <w:color w:val="000000"/>
                                <w:sz w:val="16"/>
                              </w:rPr>
                              <w:t>LEGENDA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7" o:spid="_x0000_s1044" type="#_x0000_t202" style="position:absolute;margin-left:440.95pt;margin-top:1.6pt;width:89.15pt;height:12.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" stroked="f">
                <v:path arrowok="t"/>
                <v:textbox inset="0,0,0,0">
                  <w:txbxContent>
                    <w:p w14:paraId="3F802CB5" w14:textId="77777777" w:rsidR="004226CE" w:rsidRPr="0065495D" w:rsidRDefault="004226CE" w:rsidP="00DB58B2">
                      <w:pPr>
                        <w:pStyle w:val="Legenda"/>
                        <w:jc w:val="center"/>
                        <w:rPr>
                          <w:rFonts w:ascii="Garamond" w:hAnsi="Garamond" w:cs="Times New Roman"/>
                          <w:noProof/>
                          <w:color w:val="000000"/>
                          <w:sz w:val="22"/>
                        </w:rPr>
                      </w:pPr>
                      <w:r w:rsidRPr="0065495D">
                        <w:rPr>
                          <w:color w:val="000000"/>
                          <w:sz w:val="16"/>
                        </w:rPr>
                        <w:t>LEGENDA</w:t>
                      </w:r>
                    </w:p>
                  </w:txbxContent>
                </v:textbox>
              </v:shape>
            </w:pict>
          </mc:Fallback>
        </mc:AlternateContent>
      </w:r>
    </w:p>
    <w:p w14:paraId="088C5299" w14:textId="77777777" w:rsidR="00DB58B2" w:rsidRPr="00F70FB3" w:rsidRDefault="00DB58B2" w:rsidP="00DB58B2">
      <w:pPr>
        <w:spacing w:after="200" w:line="276" w:lineRule="auto"/>
        <w:rPr>
          <w:b/>
          <w:lang w:eastAsia="en-US"/>
        </w:rPr>
      </w:pPr>
    </w:p>
    <w:p w14:paraId="0A496EA8" w14:textId="77777777" w:rsidR="00DB58B2" w:rsidRPr="00F70FB3" w:rsidRDefault="00DB58B2" w:rsidP="00DB58B2">
      <w:pPr>
        <w:spacing w:after="200" w:line="276" w:lineRule="auto"/>
        <w:rPr>
          <w:b/>
          <w:lang w:eastAsia="en-US"/>
        </w:rPr>
      </w:pPr>
    </w:p>
    <w:p w14:paraId="3E26E9EA" w14:textId="77777777" w:rsidR="00DB58B2" w:rsidRPr="00F70FB3" w:rsidRDefault="00DB58B2" w:rsidP="00DB58B2">
      <w:pPr>
        <w:spacing w:after="200" w:line="276" w:lineRule="auto"/>
        <w:rPr>
          <w:lang w:eastAsia="en-US"/>
        </w:rPr>
        <w:sectPr w:rsidR="00DB58B2" w:rsidRPr="00F70FB3" w:rsidSect="0029171D">
          <w:pgSz w:w="16838" w:h="11906" w:orient="landscape"/>
          <w:pgMar w:top="1134" w:right="1418" w:bottom="851" w:left="1701" w:header="284" w:footer="0" w:gutter="0"/>
          <w:cols w:space="720"/>
          <w:formProt w:val="0"/>
          <w:docGrid w:linePitch="360" w:charSpace="-2458"/>
        </w:sectPr>
      </w:pPr>
    </w:p>
    <w:p w14:paraId="75E88966" w14:textId="77777777" w:rsidR="00DB58B2" w:rsidRPr="00F70FB3" w:rsidRDefault="00DB58B2" w:rsidP="00DB58B2">
      <w:pPr>
        <w:spacing w:after="200" w:line="276" w:lineRule="auto"/>
        <w:rPr>
          <w:lang w:eastAsia="en-US"/>
        </w:rPr>
      </w:pPr>
    </w:p>
    <w:tbl>
      <w:tblPr>
        <w:tblStyle w:val="Tabelacomgrade21"/>
        <w:tblW w:w="15593" w:type="dxa"/>
        <w:tblInd w:w="-1070" w:type="dxa"/>
        <w:tblLayout w:type="fixed"/>
        <w:tblLook w:val="04A0" w:firstRow="1" w:lastRow="0" w:firstColumn="1" w:lastColumn="0" w:noHBand="0" w:noVBand="1"/>
      </w:tblPr>
      <w:tblGrid>
        <w:gridCol w:w="957"/>
        <w:gridCol w:w="1140"/>
        <w:gridCol w:w="1280"/>
        <w:gridCol w:w="1264"/>
        <w:gridCol w:w="1524"/>
        <w:gridCol w:w="1181"/>
        <w:gridCol w:w="1276"/>
        <w:gridCol w:w="1417"/>
        <w:gridCol w:w="1585"/>
        <w:gridCol w:w="1461"/>
        <w:gridCol w:w="2508"/>
      </w:tblGrid>
      <w:tr w:rsidR="00DB58B2" w:rsidRPr="00F70FB3" w14:paraId="1FE020A8" w14:textId="77777777" w:rsidTr="002F1335">
        <w:trPr>
          <w:trHeight w:val="397"/>
        </w:trPr>
        <w:tc>
          <w:tcPr>
            <w:tcW w:w="15593" w:type="dxa"/>
            <w:gridSpan w:val="11"/>
          </w:tcPr>
          <w:p w14:paraId="74EC149F" w14:textId="77777777" w:rsidR="00DB58B2" w:rsidRPr="00F70FB3" w:rsidRDefault="00DB58B2" w:rsidP="002F1335">
            <w:pPr>
              <w:jc w:val="center"/>
              <w:rPr>
                <w:b/>
                <w:sz w:val="20"/>
                <w:szCs w:val="20"/>
              </w:rPr>
            </w:pPr>
            <w:r w:rsidRPr="00F70FB3">
              <w:rPr>
                <w:b/>
                <w:sz w:val="20"/>
                <w:szCs w:val="20"/>
              </w:rPr>
              <w:t>TABELA 1 –TOMADAS DE ENERGIA</w:t>
            </w:r>
          </w:p>
        </w:tc>
      </w:tr>
      <w:tr w:rsidR="00DB58B2" w:rsidRPr="00F70FB3" w14:paraId="7AAC93FE" w14:textId="77777777" w:rsidTr="002F1335">
        <w:trPr>
          <w:trHeight w:val="397"/>
        </w:trPr>
        <w:tc>
          <w:tcPr>
            <w:tcW w:w="15593" w:type="dxa"/>
            <w:gridSpan w:val="11"/>
            <w:vAlign w:val="center"/>
          </w:tcPr>
          <w:p w14:paraId="7451A179" w14:textId="77777777" w:rsidR="00DB58B2" w:rsidRPr="00F70FB3" w:rsidRDefault="00DB58B2" w:rsidP="002F1335">
            <w:pPr>
              <w:jc w:val="center"/>
              <w:rPr>
                <w:b/>
                <w:sz w:val="20"/>
                <w:szCs w:val="20"/>
              </w:rPr>
            </w:pPr>
            <w:r w:rsidRPr="00F70FB3">
              <w:rPr>
                <w:b/>
                <w:sz w:val="20"/>
                <w:szCs w:val="20"/>
              </w:rPr>
              <w:t>AMBIENTE: __________________</w:t>
            </w:r>
          </w:p>
        </w:tc>
      </w:tr>
      <w:tr w:rsidR="00DB58B2" w:rsidRPr="00F70FB3" w14:paraId="646305F2" w14:textId="77777777" w:rsidTr="002F1335">
        <w:trPr>
          <w:trHeight w:val="476"/>
        </w:trPr>
        <w:tc>
          <w:tcPr>
            <w:tcW w:w="957" w:type="dxa"/>
            <w:vAlign w:val="center"/>
          </w:tcPr>
          <w:p w14:paraId="49B66CFC" w14:textId="77777777" w:rsidR="00DB58B2" w:rsidRPr="00F70FB3" w:rsidRDefault="00DB58B2" w:rsidP="002F1335">
            <w:pPr>
              <w:jc w:val="center"/>
              <w:rPr>
                <w:b/>
                <w:sz w:val="20"/>
                <w:szCs w:val="20"/>
              </w:rPr>
            </w:pPr>
            <w:r w:rsidRPr="00F70FB3">
              <w:rPr>
                <w:b/>
                <w:sz w:val="20"/>
                <w:szCs w:val="20"/>
              </w:rPr>
              <w:t>Nº DA TOMADA</w:t>
            </w:r>
          </w:p>
        </w:tc>
        <w:tc>
          <w:tcPr>
            <w:tcW w:w="1140" w:type="dxa"/>
            <w:vAlign w:val="center"/>
          </w:tcPr>
          <w:p w14:paraId="767FE72B" w14:textId="77777777" w:rsidR="00DB58B2" w:rsidRPr="00F70FB3" w:rsidRDefault="00DB58B2" w:rsidP="002F1335">
            <w:pPr>
              <w:jc w:val="center"/>
              <w:rPr>
                <w:b/>
                <w:sz w:val="20"/>
                <w:szCs w:val="20"/>
              </w:rPr>
            </w:pPr>
            <w:r w:rsidRPr="00F70FB3">
              <w:rPr>
                <w:b/>
                <w:sz w:val="20"/>
                <w:szCs w:val="20"/>
              </w:rPr>
              <w:t>CIRCUI-TO</w:t>
            </w:r>
          </w:p>
        </w:tc>
        <w:tc>
          <w:tcPr>
            <w:tcW w:w="1280" w:type="dxa"/>
            <w:vAlign w:val="center"/>
          </w:tcPr>
          <w:p w14:paraId="23D464D8" w14:textId="77777777" w:rsidR="00DB58B2" w:rsidRPr="00F70FB3" w:rsidRDefault="00DB58B2" w:rsidP="002F1335">
            <w:pPr>
              <w:jc w:val="center"/>
              <w:rPr>
                <w:b/>
                <w:sz w:val="20"/>
                <w:szCs w:val="20"/>
              </w:rPr>
            </w:pPr>
            <w:r w:rsidRPr="00F70FB3">
              <w:rPr>
                <w:b/>
                <w:sz w:val="20"/>
                <w:szCs w:val="20"/>
              </w:rPr>
              <w:t>TENSÃO FASE-NEUTRO</w:t>
            </w:r>
          </w:p>
        </w:tc>
        <w:tc>
          <w:tcPr>
            <w:tcW w:w="1264" w:type="dxa"/>
            <w:vAlign w:val="center"/>
          </w:tcPr>
          <w:p w14:paraId="262D6EA3" w14:textId="77777777" w:rsidR="00DB58B2" w:rsidRPr="00F70FB3" w:rsidRDefault="00DB58B2" w:rsidP="002F1335">
            <w:pPr>
              <w:jc w:val="center"/>
              <w:rPr>
                <w:b/>
                <w:sz w:val="20"/>
                <w:szCs w:val="20"/>
              </w:rPr>
            </w:pPr>
            <w:r w:rsidRPr="00F70FB3">
              <w:rPr>
                <w:b/>
                <w:sz w:val="20"/>
                <w:szCs w:val="20"/>
              </w:rPr>
              <w:t>TENSÃO FASE-TERRA</w:t>
            </w:r>
          </w:p>
        </w:tc>
        <w:tc>
          <w:tcPr>
            <w:tcW w:w="1524" w:type="dxa"/>
            <w:vAlign w:val="center"/>
          </w:tcPr>
          <w:p w14:paraId="37FA3796" w14:textId="77777777" w:rsidR="00DB58B2" w:rsidRPr="00F70FB3" w:rsidRDefault="00DB58B2" w:rsidP="002F1335">
            <w:pPr>
              <w:jc w:val="center"/>
              <w:rPr>
                <w:b/>
                <w:sz w:val="20"/>
                <w:szCs w:val="20"/>
              </w:rPr>
            </w:pPr>
            <w:r w:rsidRPr="00F70FB3">
              <w:rPr>
                <w:b/>
                <w:sz w:val="20"/>
                <w:szCs w:val="20"/>
              </w:rPr>
              <w:t>TENSÃO NEUTRO-TERRA</w:t>
            </w:r>
          </w:p>
        </w:tc>
        <w:tc>
          <w:tcPr>
            <w:tcW w:w="1181" w:type="dxa"/>
            <w:vAlign w:val="center"/>
          </w:tcPr>
          <w:p w14:paraId="15333D34" w14:textId="77777777" w:rsidR="00DB58B2" w:rsidRPr="00F70FB3" w:rsidRDefault="00DB58B2" w:rsidP="002F1335">
            <w:pPr>
              <w:jc w:val="center"/>
              <w:rPr>
                <w:b/>
                <w:sz w:val="20"/>
                <w:szCs w:val="20"/>
              </w:rPr>
            </w:pPr>
            <w:r w:rsidRPr="00F70FB3">
              <w:rPr>
                <w:b/>
                <w:sz w:val="20"/>
                <w:szCs w:val="20"/>
              </w:rPr>
              <w:t>HÁ FIO TERRA NO PINO CEN-TRAL?</w:t>
            </w:r>
          </w:p>
        </w:tc>
        <w:tc>
          <w:tcPr>
            <w:tcW w:w="1276" w:type="dxa"/>
            <w:vAlign w:val="center"/>
          </w:tcPr>
          <w:p w14:paraId="69BFA0D8" w14:textId="77777777" w:rsidR="00DB58B2" w:rsidRPr="00F70FB3" w:rsidRDefault="00DB58B2" w:rsidP="002F1335">
            <w:pPr>
              <w:jc w:val="center"/>
              <w:rPr>
                <w:b/>
                <w:sz w:val="20"/>
                <w:szCs w:val="20"/>
              </w:rPr>
            </w:pPr>
            <w:r w:rsidRPr="00F70FB3">
              <w:rPr>
                <w:b/>
                <w:sz w:val="20"/>
                <w:szCs w:val="20"/>
              </w:rPr>
              <w:t>PADRÃO (NOVO OU ANTIGO)</w:t>
            </w:r>
          </w:p>
        </w:tc>
        <w:tc>
          <w:tcPr>
            <w:tcW w:w="1417" w:type="dxa"/>
            <w:vAlign w:val="center"/>
          </w:tcPr>
          <w:p w14:paraId="778A7E12" w14:textId="77777777" w:rsidR="00DB58B2" w:rsidRPr="00F70FB3" w:rsidRDefault="00DB58B2" w:rsidP="002F1335">
            <w:pPr>
              <w:jc w:val="center"/>
              <w:rPr>
                <w:b/>
                <w:sz w:val="20"/>
                <w:szCs w:val="20"/>
              </w:rPr>
            </w:pPr>
            <w:r w:rsidRPr="00F70FB3">
              <w:rPr>
                <w:b/>
                <w:sz w:val="20"/>
                <w:szCs w:val="20"/>
              </w:rPr>
              <w:t>ESTADO DA POSIÇÃO DOS PINOS</w:t>
            </w:r>
          </w:p>
        </w:tc>
        <w:tc>
          <w:tcPr>
            <w:tcW w:w="1585" w:type="dxa"/>
            <w:vAlign w:val="center"/>
          </w:tcPr>
          <w:p w14:paraId="17135F32" w14:textId="77777777" w:rsidR="00DB58B2" w:rsidRPr="00F70FB3" w:rsidRDefault="00DB58B2" w:rsidP="002F1335">
            <w:pPr>
              <w:jc w:val="center"/>
              <w:rPr>
                <w:b/>
                <w:sz w:val="20"/>
                <w:szCs w:val="20"/>
              </w:rPr>
            </w:pPr>
            <w:r w:rsidRPr="00F70FB3">
              <w:rPr>
                <w:b/>
                <w:sz w:val="20"/>
                <w:szCs w:val="20"/>
              </w:rPr>
              <w:t>EQUIPAMENTOS LIGADOS À TOMADA</w:t>
            </w:r>
          </w:p>
        </w:tc>
        <w:tc>
          <w:tcPr>
            <w:tcW w:w="1461" w:type="dxa"/>
            <w:vAlign w:val="center"/>
          </w:tcPr>
          <w:p w14:paraId="5D37AEF2" w14:textId="77777777" w:rsidR="00DB58B2" w:rsidRPr="00F70FB3" w:rsidRDefault="00DB58B2" w:rsidP="002F1335">
            <w:pPr>
              <w:jc w:val="center"/>
              <w:rPr>
                <w:b/>
                <w:sz w:val="20"/>
                <w:szCs w:val="20"/>
              </w:rPr>
            </w:pPr>
            <w:r w:rsidRPr="00F70FB3">
              <w:rPr>
                <w:b/>
                <w:sz w:val="20"/>
                <w:szCs w:val="20"/>
              </w:rPr>
              <w:t>ESTADO DA TOMADA (OK/NOK)</w:t>
            </w:r>
          </w:p>
        </w:tc>
        <w:tc>
          <w:tcPr>
            <w:tcW w:w="2508" w:type="dxa"/>
            <w:vAlign w:val="center"/>
          </w:tcPr>
          <w:p w14:paraId="3C3F5314" w14:textId="77777777" w:rsidR="00DB58B2" w:rsidRPr="00F70FB3" w:rsidRDefault="00DB58B2" w:rsidP="002F1335">
            <w:pPr>
              <w:jc w:val="center"/>
              <w:rPr>
                <w:b/>
                <w:sz w:val="20"/>
                <w:szCs w:val="20"/>
              </w:rPr>
            </w:pPr>
            <w:r w:rsidRPr="00F70FB3">
              <w:rPr>
                <w:b/>
                <w:sz w:val="20"/>
                <w:szCs w:val="20"/>
              </w:rPr>
              <w:t>OBSERVAÇÕES</w:t>
            </w:r>
          </w:p>
        </w:tc>
      </w:tr>
      <w:tr w:rsidR="00DB58B2" w:rsidRPr="00F70FB3" w14:paraId="0BA6C59D" w14:textId="77777777" w:rsidTr="002F1335">
        <w:trPr>
          <w:trHeight w:val="283"/>
        </w:trPr>
        <w:tc>
          <w:tcPr>
            <w:tcW w:w="957" w:type="dxa"/>
          </w:tcPr>
          <w:p w14:paraId="45E81365" w14:textId="77777777" w:rsidR="00DB58B2" w:rsidRPr="00F70FB3" w:rsidRDefault="00DB58B2" w:rsidP="002F1335">
            <w:pPr>
              <w:jc w:val="center"/>
              <w:rPr>
                <w:sz w:val="20"/>
                <w:szCs w:val="20"/>
              </w:rPr>
            </w:pPr>
          </w:p>
        </w:tc>
        <w:tc>
          <w:tcPr>
            <w:tcW w:w="1140" w:type="dxa"/>
          </w:tcPr>
          <w:p w14:paraId="733CD48B" w14:textId="77777777" w:rsidR="00DB58B2" w:rsidRPr="00F70FB3" w:rsidRDefault="00DB58B2" w:rsidP="002F1335">
            <w:pPr>
              <w:rPr>
                <w:sz w:val="20"/>
                <w:szCs w:val="20"/>
              </w:rPr>
            </w:pPr>
          </w:p>
        </w:tc>
        <w:tc>
          <w:tcPr>
            <w:tcW w:w="1280" w:type="dxa"/>
          </w:tcPr>
          <w:p w14:paraId="7FB2C3F1" w14:textId="77777777" w:rsidR="00DB58B2" w:rsidRPr="00F70FB3" w:rsidRDefault="00DB58B2" w:rsidP="002F1335">
            <w:pPr>
              <w:rPr>
                <w:sz w:val="20"/>
                <w:szCs w:val="20"/>
              </w:rPr>
            </w:pPr>
          </w:p>
        </w:tc>
        <w:tc>
          <w:tcPr>
            <w:tcW w:w="1264" w:type="dxa"/>
          </w:tcPr>
          <w:p w14:paraId="0813E0AD" w14:textId="77777777" w:rsidR="00DB58B2" w:rsidRPr="00F70FB3" w:rsidRDefault="00DB58B2" w:rsidP="002F1335">
            <w:pPr>
              <w:rPr>
                <w:sz w:val="20"/>
                <w:szCs w:val="20"/>
              </w:rPr>
            </w:pPr>
          </w:p>
        </w:tc>
        <w:tc>
          <w:tcPr>
            <w:tcW w:w="1524" w:type="dxa"/>
          </w:tcPr>
          <w:p w14:paraId="7D9F0484" w14:textId="77777777" w:rsidR="00DB58B2" w:rsidRPr="00F70FB3" w:rsidRDefault="00DB58B2" w:rsidP="002F1335">
            <w:pPr>
              <w:rPr>
                <w:sz w:val="20"/>
                <w:szCs w:val="20"/>
              </w:rPr>
            </w:pPr>
          </w:p>
        </w:tc>
        <w:tc>
          <w:tcPr>
            <w:tcW w:w="1181" w:type="dxa"/>
          </w:tcPr>
          <w:p w14:paraId="587D3A95" w14:textId="77777777" w:rsidR="00DB58B2" w:rsidRPr="00F70FB3" w:rsidRDefault="00DB58B2" w:rsidP="002F1335">
            <w:pPr>
              <w:rPr>
                <w:sz w:val="20"/>
                <w:szCs w:val="20"/>
              </w:rPr>
            </w:pPr>
          </w:p>
        </w:tc>
        <w:tc>
          <w:tcPr>
            <w:tcW w:w="1276" w:type="dxa"/>
          </w:tcPr>
          <w:p w14:paraId="573D3F11" w14:textId="77777777" w:rsidR="00DB58B2" w:rsidRPr="00F70FB3" w:rsidRDefault="00DB58B2" w:rsidP="002F1335">
            <w:pPr>
              <w:rPr>
                <w:sz w:val="20"/>
                <w:szCs w:val="20"/>
              </w:rPr>
            </w:pPr>
          </w:p>
        </w:tc>
        <w:tc>
          <w:tcPr>
            <w:tcW w:w="1417" w:type="dxa"/>
            <w:vAlign w:val="center"/>
          </w:tcPr>
          <w:p w14:paraId="63A96051" w14:textId="77777777" w:rsidR="00DB58B2" w:rsidRPr="00F70FB3" w:rsidRDefault="00DB58B2" w:rsidP="002F1335">
            <w:pPr>
              <w:jc w:val="center"/>
              <w:rPr>
                <w:b/>
                <w:sz w:val="20"/>
                <w:szCs w:val="20"/>
              </w:rPr>
            </w:pPr>
          </w:p>
        </w:tc>
        <w:tc>
          <w:tcPr>
            <w:tcW w:w="1585" w:type="dxa"/>
          </w:tcPr>
          <w:p w14:paraId="73E0E7E7" w14:textId="77777777" w:rsidR="00DB58B2" w:rsidRPr="00F70FB3" w:rsidRDefault="00DB58B2" w:rsidP="002F1335">
            <w:pPr>
              <w:rPr>
                <w:sz w:val="20"/>
                <w:szCs w:val="20"/>
              </w:rPr>
            </w:pPr>
          </w:p>
        </w:tc>
        <w:tc>
          <w:tcPr>
            <w:tcW w:w="1461" w:type="dxa"/>
          </w:tcPr>
          <w:p w14:paraId="162D7903" w14:textId="77777777" w:rsidR="00DB58B2" w:rsidRPr="00F70FB3" w:rsidRDefault="00DB58B2" w:rsidP="002F1335">
            <w:pPr>
              <w:rPr>
                <w:sz w:val="20"/>
                <w:szCs w:val="20"/>
              </w:rPr>
            </w:pPr>
          </w:p>
        </w:tc>
        <w:tc>
          <w:tcPr>
            <w:tcW w:w="2508" w:type="dxa"/>
          </w:tcPr>
          <w:p w14:paraId="698837BD" w14:textId="77777777" w:rsidR="00DB58B2" w:rsidRPr="00F70FB3" w:rsidRDefault="00DB58B2" w:rsidP="002F1335">
            <w:pPr>
              <w:rPr>
                <w:sz w:val="20"/>
                <w:szCs w:val="20"/>
              </w:rPr>
            </w:pPr>
          </w:p>
          <w:p w14:paraId="29CF2AB9" w14:textId="77777777" w:rsidR="00DB58B2" w:rsidRPr="00F70FB3" w:rsidRDefault="00DB58B2" w:rsidP="002F1335">
            <w:pPr>
              <w:rPr>
                <w:sz w:val="20"/>
                <w:szCs w:val="20"/>
              </w:rPr>
            </w:pPr>
          </w:p>
        </w:tc>
      </w:tr>
      <w:tr w:rsidR="00DB58B2" w:rsidRPr="00F70FB3" w14:paraId="6D4DD061" w14:textId="77777777" w:rsidTr="002F1335">
        <w:trPr>
          <w:trHeight w:val="283"/>
        </w:trPr>
        <w:tc>
          <w:tcPr>
            <w:tcW w:w="957" w:type="dxa"/>
          </w:tcPr>
          <w:p w14:paraId="17F7D9AD" w14:textId="77777777" w:rsidR="00DB58B2" w:rsidRPr="00F70FB3" w:rsidRDefault="00DB58B2" w:rsidP="002F1335">
            <w:pPr>
              <w:jc w:val="center"/>
              <w:rPr>
                <w:sz w:val="20"/>
                <w:szCs w:val="20"/>
              </w:rPr>
            </w:pPr>
          </w:p>
        </w:tc>
        <w:tc>
          <w:tcPr>
            <w:tcW w:w="1140" w:type="dxa"/>
          </w:tcPr>
          <w:p w14:paraId="1A6679D2" w14:textId="77777777" w:rsidR="00DB58B2" w:rsidRPr="00F70FB3" w:rsidRDefault="00DB58B2" w:rsidP="002F1335">
            <w:pPr>
              <w:rPr>
                <w:sz w:val="20"/>
                <w:szCs w:val="20"/>
              </w:rPr>
            </w:pPr>
          </w:p>
        </w:tc>
        <w:tc>
          <w:tcPr>
            <w:tcW w:w="1280" w:type="dxa"/>
          </w:tcPr>
          <w:p w14:paraId="685C3B10" w14:textId="77777777" w:rsidR="00DB58B2" w:rsidRPr="00F70FB3" w:rsidRDefault="00DB58B2" w:rsidP="002F1335">
            <w:pPr>
              <w:rPr>
                <w:sz w:val="20"/>
                <w:szCs w:val="20"/>
              </w:rPr>
            </w:pPr>
          </w:p>
        </w:tc>
        <w:tc>
          <w:tcPr>
            <w:tcW w:w="1264" w:type="dxa"/>
          </w:tcPr>
          <w:p w14:paraId="3552C37C" w14:textId="77777777" w:rsidR="00DB58B2" w:rsidRPr="00F70FB3" w:rsidRDefault="00DB58B2" w:rsidP="002F1335">
            <w:pPr>
              <w:rPr>
                <w:sz w:val="20"/>
                <w:szCs w:val="20"/>
              </w:rPr>
            </w:pPr>
          </w:p>
        </w:tc>
        <w:tc>
          <w:tcPr>
            <w:tcW w:w="1524" w:type="dxa"/>
          </w:tcPr>
          <w:p w14:paraId="43222A63" w14:textId="77777777" w:rsidR="00DB58B2" w:rsidRPr="00F70FB3" w:rsidRDefault="00DB58B2" w:rsidP="002F1335">
            <w:pPr>
              <w:rPr>
                <w:sz w:val="20"/>
                <w:szCs w:val="20"/>
              </w:rPr>
            </w:pPr>
          </w:p>
        </w:tc>
        <w:tc>
          <w:tcPr>
            <w:tcW w:w="1181" w:type="dxa"/>
          </w:tcPr>
          <w:p w14:paraId="10C0F69A" w14:textId="77777777" w:rsidR="00DB58B2" w:rsidRPr="00F70FB3" w:rsidRDefault="00DB58B2" w:rsidP="002F1335">
            <w:pPr>
              <w:rPr>
                <w:sz w:val="20"/>
                <w:szCs w:val="20"/>
              </w:rPr>
            </w:pPr>
          </w:p>
        </w:tc>
        <w:tc>
          <w:tcPr>
            <w:tcW w:w="1276" w:type="dxa"/>
          </w:tcPr>
          <w:p w14:paraId="55C1353B" w14:textId="77777777" w:rsidR="00DB58B2" w:rsidRPr="00F70FB3" w:rsidRDefault="00DB58B2" w:rsidP="002F1335">
            <w:pPr>
              <w:rPr>
                <w:sz w:val="20"/>
                <w:szCs w:val="20"/>
              </w:rPr>
            </w:pPr>
          </w:p>
        </w:tc>
        <w:tc>
          <w:tcPr>
            <w:tcW w:w="1417" w:type="dxa"/>
          </w:tcPr>
          <w:p w14:paraId="7023F69E" w14:textId="77777777" w:rsidR="00DB58B2" w:rsidRPr="00F70FB3" w:rsidRDefault="00DB58B2" w:rsidP="002F1335">
            <w:pPr>
              <w:rPr>
                <w:sz w:val="20"/>
                <w:szCs w:val="20"/>
              </w:rPr>
            </w:pPr>
          </w:p>
        </w:tc>
        <w:tc>
          <w:tcPr>
            <w:tcW w:w="1585" w:type="dxa"/>
          </w:tcPr>
          <w:p w14:paraId="2EB8F19A" w14:textId="77777777" w:rsidR="00DB58B2" w:rsidRPr="00F70FB3" w:rsidRDefault="00DB58B2" w:rsidP="002F1335">
            <w:pPr>
              <w:rPr>
                <w:sz w:val="20"/>
                <w:szCs w:val="20"/>
              </w:rPr>
            </w:pPr>
          </w:p>
        </w:tc>
        <w:tc>
          <w:tcPr>
            <w:tcW w:w="1461" w:type="dxa"/>
          </w:tcPr>
          <w:p w14:paraId="0819717F" w14:textId="77777777" w:rsidR="00DB58B2" w:rsidRPr="00F70FB3" w:rsidRDefault="00DB58B2" w:rsidP="002F1335">
            <w:pPr>
              <w:rPr>
                <w:sz w:val="20"/>
                <w:szCs w:val="20"/>
              </w:rPr>
            </w:pPr>
          </w:p>
        </w:tc>
        <w:tc>
          <w:tcPr>
            <w:tcW w:w="2508" w:type="dxa"/>
          </w:tcPr>
          <w:p w14:paraId="5323D2BA" w14:textId="77777777" w:rsidR="00DB58B2" w:rsidRPr="00F70FB3" w:rsidRDefault="00DB58B2" w:rsidP="002F1335">
            <w:pPr>
              <w:rPr>
                <w:sz w:val="20"/>
                <w:szCs w:val="20"/>
              </w:rPr>
            </w:pPr>
          </w:p>
          <w:p w14:paraId="20580F40" w14:textId="77777777" w:rsidR="00DB58B2" w:rsidRPr="00F70FB3" w:rsidRDefault="00DB58B2" w:rsidP="002F1335">
            <w:pPr>
              <w:rPr>
                <w:sz w:val="20"/>
                <w:szCs w:val="20"/>
              </w:rPr>
            </w:pPr>
          </w:p>
        </w:tc>
      </w:tr>
      <w:tr w:rsidR="00DB58B2" w:rsidRPr="00F70FB3" w14:paraId="0CC844DB" w14:textId="77777777" w:rsidTr="002F1335">
        <w:trPr>
          <w:trHeight w:val="283"/>
        </w:trPr>
        <w:tc>
          <w:tcPr>
            <w:tcW w:w="957" w:type="dxa"/>
          </w:tcPr>
          <w:p w14:paraId="5D401A0A" w14:textId="77777777" w:rsidR="00DB58B2" w:rsidRPr="00F70FB3" w:rsidRDefault="00DB58B2" w:rsidP="002F1335">
            <w:pPr>
              <w:jc w:val="center"/>
              <w:rPr>
                <w:sz w:val="20"/>
                <w:szCs w:val="20"/>
              </w:rPr>
            </w:pPr>
          </w:p>
        </w:tc>
        <w:tc>
          <w:tcPr>
            <w:tcW w:w="1140" w:type="dxa"/>
          </w:tcPr>
          <w:p w14:paraId="7F33D4C2" w14:textId="77777777" w:rsidR="00DB58B2" w:rsidRPr="00F70FB3" w:rsidRDefault="00DB58B2" w:rsidP="002F1335">
            <w:pPr>
              <w:rPr>
                <w:sz w:val="20"/>
                <w:szCs w:val="20"/>
              </w:rPr>
            </w:pPr>
          </w:p>
        </w:tc>
        <w:tc>
          <w:tcPr>
            <w:tcW w:w="1280" w:type="dxa"/>
          </w:tcPr>
          <w:p w14:paraId="02762299" w14:textId="77777777" w:rsidR="00DB58B2" w:rsidRPr="00F70FB3" w:rsidRDefault="00DB58B2" w:rsidP="002F1335">
            <w:pPr>
              <w:rPr>
                <w:sz w:val="20"/>
                <w:szCs w:val="20"/>
              </w:rPr>
            </w:pPr>
          </w:p>
        </w:tc>
        <w:tc>
          <w:tcPr>
            <w:tcW w:w="1264" w:type="dxa"/>
          </w:tcPr>
          <w:p w14:paraId="0919EE79" w14:textId="77777777" w:rsidR="00DB58B2" w:rsidRPr="00F70FB3" w:rsidRDefault="00DB58B2" w:rsidP="002F1335">
            <w:pPr>
              <w:rPr>
                <w:sz w:val="20"/>
                <w:szCs w:val="20"/>
              </w:rPr>
            </w:pPr>
          </w:p>
        </w:tc>
        <w:tc>
          <w:tcPr>
            <w:tcW w:w="1524" w:type="dxa"/>
          </w:tcPr>
          <w:p w14:paraId="42DE55DA" w14:textId="77777777" w:rsidR="00DB58B2" w:rsidRPr="00F70FB3" w:rsidRDefault="00DB58B2" w:rsidP="002F1335">
            <w:pPr>
              <w:rPr>
                <w:sz w:val="20"/>
                <w:szCs w:val="20"/>
              </w:rPr>
            </w:pPr>
          </w:p>
        </w:tc>
        <w:tc>
          <w:tcPr>
            <w:tcW w:w="1181" w:type="dxa"/>
          </w:tcPr>
          <w:p w14:paraId="66905803" w14:textId="77777777" w:rsidR="00DB58B2" w:rsidRPr="00F70FB3" w:rsidRDefault="00DB58B2" w:rsidP="002F1335">
            <w:pPr>
              <w:rPr>
                <w:sz w:val="20"/>
                <w:szCs w:val="20"/>
              </w:rPr>
            </w:pPr>
          </w:p>
        </w:tc>
        <w:tc>
          <w:tcPr>
            <w:tcW w:w="1276" w:type="dxa"/>
          </w:tcPr>
          <w:p w14:paraId="4A8D551D" w14:textId="77777777" w:rsidR="00DB58B2" w:rsidRPr="00F70FB3" w:rsidRDefault="00DB58B2" w:rsidP="002F1335">
            <w:pPr>
              <w:rPr>
                <w:sz w:val="20"/>
                <w:szCs w:val="20"/>
              </w:rPr>
            </w:pPr>
          </w:p>
        </w:tc>
        <w:tc>
          <w:tcPr>
            <w:tcW w:w="1417" w:type="dxa"/>
          </w:tcPr>
          <w:p w14:paraId="2B071433" w14:textId="77777777" w:rsidR="00DB58B2" w:rsidRPr="00F70FB3" w:rsidRDefault="00DB58B2" w:rsidP="002F1335">
            <w:pPr>
              <w:rPr>
                <w:sz w:val="20"/>
                <w:szCs w:val="20"/>
              </w:rPr>
            </w:pPr>
          </w:p>
        </w:tc>
        <w:tc>
          <w:tcPr>
            <w:tcW w:w="1585" w:type="dxa"/>
          </w:tcPr>
          <w:p w14:paraId="499EBA20" w14:textId="77777777" w:rsidR="00DB58B2" w:rsidRPr="00F70FB3" w:rsidRDefault="00DB58B2" w:rsidP="002F1335">
            <w:pPr>
              <w:rPr>
                <w:sz w:val="20"/>
                <w:szCs w:val="20"/>
              </w:rPr>
            </w:pPr>
          </w:p>
        </w:tc>
        <w:tc>
          <w:tcPr>
            <w:tcW w:w="1461" w:type="dxa"/>
          </w:tcPr>
          <w:p w14:paraId="6957300B" w14:textId="77777777" w:rsidR="00DB58B2" w:rsidRPr="00F70FB3" w:rsidRDefault="00DB58B2" w:rsidP="002F1335">
            <w:pPr>
              <w:rPr>
                <w:sz w:val="20"/>
                <w:szCs w:val="20"/>
              </w:rPr>
            </w:pPr>
          </w:p>
        </w:tc>
        <w:tc>
          <w:tcPr>
            <w:tcW w:w="2508" w:type="dxa"/>
          </w:tcPr>
          <w:p w14:paraId="50DB0EB4" w14:textId="77777777" w:rsidR="00DB58B2" w:rsidRPr="00F70FB3" w:rsidRDefault="00DB58B2" w:rsidP="002F1335">
            <w:pPr>
              <w:rPr>
                <w:sz w:val="20"/>
                <w:szCs w:val="20"/>
              </w:rPr>
            </w:pPr>
          </w:p>
          <w:p w14:paraId="7ED00121" w14:textId="77777777" w:rsidR="00DB58B2" w:rsidRPr="00F70FB3" w:rsidRDefault="00DB58B2" w:rsidP="002F1335">
            <w:pPr>
              <w:rPr>
                <w:sz w:val="20"/>
                <w:szCs w:val="20"/>
              </w:rPr>
            </w:pPr>
          </w:p>
        </w:tc>
      </w:tr>
      <w:tr w:rsidR="00DB58B2" w:rsidRPr="00F70FB3" w14:paraId="5049850E" w14:textId="77777777" w:rsidTr="002F1335">
        <w:trPr>
          <w:trHeight w:val="283"/>
        </w:trPr>
        <w:tc>
          <w:tcPr>
            <w:tcW w:w="957" w:type="dxa"/>
          </w:tcPr>
          <w:p w14:paraId="7A062E64" w14:textId="77777777" w:rsidR="00DB58B2" w:rsidRPr="00F70FB3" w:rsidRDefault="00DB58B2" w:rsidP="002F1335">
            <w:pPr>
              <w:rPr>
                <w:sz w:val="20"/>
                <w:szCs w:val="20"/>
              </w:rPr>
            </w:pPr>
          </w:p>
        </w:tc>
        <w:tc>
          <w:tcPr>
            <w:tcW w:w="1140" w:type="dxa"/>
          </w:tcPr>
          <w:p w14:paraId="5A2EB24E" w14:textId="77777777" w:rsidR="00DB58B2" w:rsidRPr="00F70FB3" w:rsidRDefault="00DB58B2" w:rsidP="002F1335">
            <w:pPr>
              <w:rPr>
                <w:sz w:val="20"/>
                <w:szCs w:val="20"/>
              </w:rPr>
            </w:pPr>
          </w:p>
        </w:tc>
        <w:tc>
          <w:tcPr>
            <w:tcW w:w="1280" w:type="dxa"/>
          </w:tcPr>
          <w:p w14:paraId="4C7B3D77" w14:textId="77777777" w:rsidR="00DB58B2" w:rsidRPr="00F70FB3" w:rsidRDefault="00DB58B2" w:rsidP="002F1335">
            <w:pPr>
              <w:rPr>
                <w:sz w:val="20"/>
                <w:szCs w:val="20"/>
              </w:rPr>
            </w:pPr>
          </w:p>
        </w:tc>
        <w:tc>
          <w:tcPr>
            <w:tcW w:w="1264" w:type="dxa"/>
          </w:tcPr>
          <w:p w14:paraId="2EF1E3FC" w14:textId="77777777" w:rsidR="00DB58B2" w:rsidRPr="00F70FB3" w:rsidRDefault="00DB58B2" w:rsidP="002F1335">
            <w:pPr>
              <w:rPr>
                <w:sz w:val="20"/>
                <w:szCs w:val="20"/>
              </w:rPr>
            </w:pPr>
          </w:p>
        </w:tc>
        <w:tc>
          <w:tcPr>
            <w:tcW w:w="1524" w:type="dxa"/>
          </w:tcPr>
          <w:p w14:paraId="10C407A7" w14:textId="77777777" w:rsidR="00DB58B2" w:rsidRPr="00F70FB3" w:rsidRDefault="00DB58B2" w:rsidP="002F1335">
            <w:pPr>
              <w:rPr>
                <w:sz w:val="20"/>
                <w:szCs w:val="20"/>
              </w:rPr>
            </w:pPr>
          </w:p>
        </w:tc>
        <w:tc>
          <w:tcPr>
            <w:tcW w:w="1181" w:type="dxa"/>
          </w:tcPr>
          <w:p w14:paraId="4B66419F" w14:textId="77777777" w:rsidR="00DB58B2" w:rsidRPr="00F70FB3" w:rsidRDefault="00DB58B2" w:rsidP="002F1335">
            <w:pPr>
              <w:rPr>
                <w:sz w:val="20"/>
                <w:szCs w:val="20"/>
              </w:rPr>
            </w:pPr>
          </w:p>
        </w:tc>
        <w:tc>
          <w:tcPr>
            <w:tcW w:w="1276" w:type="dxa"/>
          </w:tcPr>
          <w:p w14:paraId="2CF05431" w14:textId="77777777" w:rsidR="00DB58B2" w:rsidRPr="00F70FB3" w:rsidRDefault="00DB58B2" w:rsidP="002F1335">
            <w:pPr>
              <w:rPr>
                <w:sz w:val="20"/>
                <w:szCs w:val="20"/>
              </w:rPr>
            </w:pPr>
          </w:p>
        </w:tc>
        <w:tc>
          <w:tcPr>
            <w:tcW w:w="1417" w:type="dxa"/>
          </w:tcPr>
          <w:p w14:paraId="1ADAB711" w14:textId="77777777" w:rsidR="00DB58B2" w:rsidRPr="00F70FB3" w:rsidRDefault="00DB58B2" w:rsidP="002F1335">
            <w:pPr>
              <w:rPr>
                <w:sz w:val="20"/>
                <w:szCs w:val="20"/>
              </w:rPr>
            </w:pPr>
          </w:p>
        </w:tc>
        <w:tc>
          <w:tcPr>
            <w:tcW w:w="1585" w:type="dxa"/>
          </w:tcPr>
          <w:p w14:paraId="53ADC3CB" w14:textId="77777777" w:rsidR="00DB58B2" w:rsidRPr="00F70FB3" w:rsidRDefault="00DB58B2" w:rsidP="002F1335">
            <w:pPr>
              <w:rPr>
                <w:sz w:val="20"/>
                <w:szCs w:val="20"/>
              </w:rPr>
            </w:pPr>
          </w:p>
        </w:tc>
        <w:tc>
          <w:tcPr>
            <w:tcW w:w="1461" w:type="dxa"/>
          </w:tcPr>
          <w:p w14:paraId="4C3D1A90" w14:textId="77777777" w:rsidR="00DB58B2" w:rsidRPr="00F70FB3" w:rsidRDefault="00DB58B2" w:rsidP="002F1335">
            <w:pPr>
              <w:rPr>
                <w:sz w:val="20"/>
                <w:szCs w:val="20"/>
              </w:rPr>
            </w:pPr>
          </w:p>
        </w:tc>
        <w:tc>
          <w:tcPr>
            <w:tcW w:w="2508" w:type="dxa"/>
          </w:tcPr>
          <w:p w14:paraId="5F30DBA7" w14:textId="77777777" w:rsidR="00DB58B2" w:rsidRPr="00F70FB3" w:rsidRDefault="00DB58B2" w:rsidP="002F1335">
            <w:pPr>
              <w:rPr>
                <w:sz w:val="20"/>
                <w:szCs w:val="20"/>
              </w:rPr>
            </w:pPr>
          </w:p>
          <w:p w14:paraId="70679199" w14:textId="77777777" w:rsidR="00DB58B2" w:rsidRPr="00F70FB3" w:rsidRDefault="00DB58B2" w:rsidP="002F1335">
            <w:pPr>
              <w:rPr>
                <w:sz w:val="20"/>
                <w:szCs w:val="20"/>
              </w:rPr>
            </w:pPr>
          </w:p>
        </w:tc>
      </w:tr>
      <w:tr w:rsidR="00DB58B2" w:rsidRPr="00F70FB3" w14:paraId="759AEE19" w14:textId="77777777" w:rsidTr="002F1335">
        <w:trPr>
          <w:trHeight w:val="283"/>
        </w:trPr>
        <w:tc>
          <w:tcPr>
            <w:tcW w:w="957" w:type="dxa"/>
          </w:tcPr>
          <w:p w14:paraId="2F824846" w14:textId="77777777" w:rsidR="00DB58B2" w:rsidRPr="00F70FB3" w:rsidRDefault="00DB58B2" w:rsidP="002F1335">
            <w:pPr>
              <w:rPr>
                <w:sz w:val="20"/>
                <w:szCs w:val="20"/>
              </w:rPr>
            </w:pPr>
          </w:p>
        </w:tc>
        <w:tc>
          <w:tcPr>
            <w:tcW w:w="1140" w:type="dxa"/>
          </w:tcPr>
          <w:p w14:paraId="341B6545" w14:textId="77777777" w:rsidR="00DB58B2" w:rsidRPr="00F70FB3" w:rsidRDefault="00DB58B2" w:rsidP="002F1335">
            <w:pPr>
              <w:rPr>
                <w:sz w:val="20"/>
                <w:szCs w:val="20"/>
              </w:rPr>
            </w:pPr>
          </w:p>
        </w:tc>
        <w:tc>
          <w:tcPr>
            <w:tcW w:w="1280" w:type="dxa"/>
          </w:tcPr>
          <w:p w14:paraId="1A08D89E" w14:textId="77777777" w:rsidR="00DB58B2" w:rsidRPr="00F70FB3" w:rsidRDefault="00DB58B2" w:rsidP="002F1335">
            <w:pPr>
              <w:rPr>
                <w:sz w:val="20"/>
                <w:szCs w:val="20"/>
              </w:rPr>
            </w:pPr>
          </w:p>
        </w:tc>
        <w:tc>
          <w:tcPr>
            <w:tcW w:w="1264" w:type="dxa"/>
          </w:tcPr>
          <w:p w14:paraId="606AE2FD" w14:textId="77777777" w:rsidR="00DB58B2" w:rsidRPr="00F70FB3" w:rsidRDefault="00DB58B2" w:rsidP="002F1335">
            <w:pPr>
              <w:rPr>
                <w:sz w:val="20"/>
                <w:szCs w:val="20"/>
              </w:rPr>
            </w:pPr>
          </w:p>
        </w:tc>
        <w:tc>
          <w:tcPr>
            <w:tcW w:w="1524" w:type="dxa"/>
          </w:tcPr>
          <w:p w14:paraId="7F92E996" w14:textId="77777777" w:rsidR="00DB58B2" w:rsidRPr="00F70FB3" w:rsidRDefault="00DB58B2" w:rsidP="002F1335">
            <w:pPr>
              <w:rPr>
                <w:sz w:val="20"/>
                <w:szCs w:val="20"/>
              </w:rPr>
            </w:pPr>
          </w:p>
        </w:tc>
        <w:tc>
          <w:tcPr>
            <w:tcW w:w="1181" w:type="dxa"/>
          </w:tcPr>
          <w:p w14:paraId="42180BFD" w14:textId="77777777" w:rsidR="00DB58B2" w:rsidRPr="00F70FB3" w:rsidRDefault="00DB58B2" w:rsidP="002F1335">
            <w:pPr>
              <w:rPr>
                <w:sz w:val="20"/>
                <w:szCs w:val="20"/>
              </w:rPr>
            </w:pPr>
          </w:p>
        </w:tc>
        <w:tc>
          <w:tcPr>
            <w:tcW w:w="1276" w:type="dxa"/>
          </w:tcPr>
          <w:p w14:paraId="2F90C35A" w14:textId="77777777" w:rsidR="00DB58B2" w:rsidRPr="00F70FB3" w:rsidRDefault="00DB58B2" w:rsidP="002F1335">
            <w:pPr>
              <w:rPr>
                <w:sz w:val="20"/>
                <w:szCs w:val="20"/>
              </w:rPr>
            </w:pPr>
          </w:p>
        </w:tc>
        <w:tc>
          <w:tcPr>
            <w:tcW w:w="1417" w:type="dxa"/>
          </w:tcPr>
          <w:p w14:paraId="5FA31063" w14:textId="77777777" w:rsidR="00DB58B2" w:rsidRPr="00F70FB3" w:rsidRDefault="00DB58B2" w:rsidP="002F1335">
            <w:pPr>
              <w:rPr>
                <w:sz w:val="20"/>
                <w:szCs w:val="20"/>
              </w:rPr>
            </w:pPr>
          </w:p>
        </w:tc>
        <w:tc>
          <w:tcPr>
            <w:tcW w:w="1585" w:type="dxa"/>
          </w:tcPr>
          <w:p w14:paraId="0DB884C1" w14:textId="77777777" w:rsidR="00DB58B2" w:rsidRPr="00F70FB3" w:rsidRDefault="00DB58B2" w:rsidP="002F1335">
            <w:pPr>
              <w:rPr>
                <w:sz w:val="20"/>
                <w:szCs w:val="20"/>
              </w:rPr>
            </w:pPr>
          </w:p>
        </w:tc>
        <w:tc>
          <w:tcPr>
            <w:tcW w:w="1461" w:type="dxa"/>
          </w:tcPr>
          <w:p w14:paraId="7AC98AF8" w14:textId="77777777" w:rsidR="00DB58B2" w:rsidRPr="00F70FB3" w:rsidRDefault="00DB58B2" w:rsidP="002F1335">
            <w:pPr>
              <w:rPr>
                <w:sz w:val="20"/>
                <w:szCs w:val="20"/>
              </w:rPr>
            </w:pPr>
          </w:p>
        </w:tc>
        <w:tc>
          <w:tcPr>
            <w:tcW w:w="2508" w:type="dxa"/>
          </w:tcPr>
          <w:p w14:paraId="20E54867" w14:textId="77777777" w:rsidR="00DB58B2" w:rsidRPr="00F70FB3" w:rsidRDefault="00DB58B2" w:rsidP="002F1335">
            <w:pPr>
              <w:rPr>
                <w:sz w:val="20"/>
                <w:szCs w:val="20"/>
              </w:rPr>
            </w:pPr>
          </w:p>
          <w:p w14:paraId="17175815" w14:textId="77777777" w:rsidR="00DB58B2" w:rsidRPr="00F70FB3" w:rsidRDefault="00DB58B2" w:rsidP="002F1335">
            <w:pPr>
              <w:rPr>
                <w:sz w:val="20"/>
                <w:szCs w:val="20"/>
              </w:rPr>
            </w:pPr>
          </w:p>
        </w:tc>
      </w:tr>
      <w:tr w:rsidR="00DB58B2" w:rsidRPr="00F70FB3" w14:paraId="3760D2F3" w14:textId="77777777" w:rsidTr="002F1335">
        <w:trPr>
          <w:trHeight w:val="283"/>
        </w:trPr>
        <w:tc>
          <w:tcPr>
            <w:tcW w:w="957" w:type="dxa"/>
          </w:tcPr>
          <w:p w14:paraId="53AD386E" w14:textId="77777777" w:rsidR="00DB58B2" w:rsidRPr="00F70FB3" w:rsidRDefault="00DB58B2" w:rsidP="002F1335">
            <w:pPr>
              <w:rPr>
                <w:sz w:val="20"/>
                <w:szCs w:val="20"/>
              </w:rPr>
            </w:pPr>
          </w:p>
        </w:tc>
        <w:tc>
          <w:tcPr>
            <w:tcW w:w="1140" w:type="dxa"/>
          </w:tcPr>
          <w:p w14:paraId="375ABDD6" w14:textId="77777777" w:rsidR="00DB58B2" w:rsidRPr="00F70FB3" w:rsidRDefault="00DB58B2" w:rsidP="002F1335">
            <w:pPr>
              <w:rPr>
                <w:sz w:val="20"/>
                <w:szCs w:val="20"/>
              </w:rPr>
            </w:pPr>
          </w:p>
        </w:tc>
        <w:tc>
          <w:tcPr>
            <w:tcW w:w="1280" w:type="dxa"/>
          </w:tcPr>
          <w:p w14:paraId="2F318778" w14:textId="77777777" w:rsidR="00DB58B2" w:rsidRPr="00F70FB3" w:rsidRDefault="00DB58B2" w:rsidP="002F1335">
            <w:pPr>
              <w:rPr>
                <w:sz w:val="20"/>
                <w:szCs w:val="20"/>
              </w:rPr>
            </w:pPr>
          </w:p>
        </w:tc>
        <w:tc>
          <w:tcPr>
            <w:tcW w:w="1264" w:type="dxa"/>
          </w:tcPr>
          <w:p w14:paraId="1A26E06F" w14:textId="77777777" w:rsidR="00DB58B2" w:rsidRPr="00F70FB3" w:rsidRDefault="00DB58B2" w:rsidP="002F1335">
            <w:pPr>
              <w:rPr>
                <w:sz w:val="20"/>
                <w:szCs w:val="20"/>
              </w:rPr>
            </w:pPr>
          </w:p>
        </w:tc>
        <w:tc>
          <w:tcPr>
            <w:tcW w:w="1524" w:type="dxa"/>
          </w:tcPr>
          <w:p w14:paraId="607CD3FF" w14:textId="77777777" w:rsidR="00DB58B2" w:rsidRPr="00F70FB3" w:rsidRDefault="00DB58B2" w:rsidP="002F1335">
            <w:pPr>
              <w:rPr>
                <w:sz w:val="20"/>
                <w:szCs w:val="20"/>
              </w:rPr>
            </w:pPr>
          </w:p>
        </w:tc>
        <w:tc>
          <w:tcPr>
            <w:tcW w:w="1181" w:type="dxa"/>
          </w:tcPr>
          <w:p w14:paraId="2FDDB707" w14:textId="77777777" w:rsidR="00DB58B2" w:rsidRPr="00F70FB3" w:rsidRDefault="00DB58B2" w:rsidP="002F1335">
            <w:pPr>
              <w:rPr>
                <w:sz w:val="20"/>
                <w:szCs w:val="20"/>
              </w:rPr>
            </w:pPr>
          </w:p>
        </w:tc>
        <w:tc>
          <w:tcPr>
            <w:tcW w:w="1276" w:type="dxa"/>
          </w:tcPr>
          <w:p w14:paraId="67C355C4" w14:textId="77777777" w:rsidR="00DB58B2" w:rsidRPr="00F70FB3" w:rsidRDefault="00DB58B2" w:rsidP="002F1335">
            <w:pPr>
              <w:rPr>
                <w:sz w:val="20"/>
                <w:szCs w:val="20"/>
              </w:rPr>
            </w:pPr>
          </w:p>
        </w:tc>
        <w:tc>
          <w:tcPr>
            <w:tcW w:w="1417" w:type="dxa"/>
          </w:tcPr>
          <w:p w14:paraId="4BBE3252" w14:textId="77777777" w:rsidR="00DB58B2" w:rsidRPr="00F70FB3" w:rsidRDefault="00DB58B2" w:rsidP="002F1335">
            <w:pPr>
              <w:rPr>
                <w:sz w:val="20"/>
                <w:szCs w:val="20"/>
              </w:rPr>
            </w:pPr>
          </w:p>
        </w:tc>
        <w:tc>
          <w:tcPr>
            <w:tcW w:w="1585" w:type="dxa"/>
          </w:tcPr>
          <w:p w14:paraId="5A9D3FC4" w14:textId="77777777" w:rsidR="00DB58B2" w:rsidRPr="00F70FB3" w:rsidRDefault="00DB58B2" w:rsidP="002F1335">
            <w:pPr>
              <w:rPr>
                <w:sz w:val="20"/>
                <w:szCs w:val="20"/>
              </w:rPr>
            </w:pPr>
          </w:p>
        </w:tc>
        <w:tc>
          <w:tcPr>
            <w:tcW w:w="1461" w:type="dxa"/>
          </w:tcPr>
          <w:p w14:paraId="5DA42315" w14:textId="77777777" w:rsidR="00DB58B2" w:rsidRPr="00F70FB3" w:rsidRDefault="00DB58B2" w:rsidP="002F1335">
            <w:pPr>
              <w:rPr>
                <w:sz w:val="20"/>
                <w:szCs w:val="20"/>
              </w:rPr>
            </w:pPr>
          </w:p>
        </w:tc>
        <w:tc>
          <w:tcPr>
            <w:tcW w:w="2508" w:type="dxa"/>
          </w:tcPr>
          <w:p w14:paraId="7CE2D782" w14:textId="77777777" w:rsidR="00DB58B2" w:rsidRPr="00F70FB3" w:rsidRDefault="00DB58B2" w:rsidP="002F1335">
            <w:pPr>
              <w:rPr>
                <w:sz w:val="20"/>
                <w:szCs w:val="20"/>
              </w:rPr>
            </w:pPr>
          </w:p>
          <w:p w14:paraId="2572923C" w14:textId="77777777" w:rsidR="00DB58B2" w:rsidRPr="00F70FB3" w:rsidRDefault="00DB58B2" w:rsidP="002F1335">
            <w:pPr>
              <w:rPr>
                <w:sz w:val="20"/>
                <w:szCs w:val="20"/>
              </w:rPr>
            </w:pPr>
          </w:p>
        </w:tc>
      </w:tr>
      <w:tr w:rsidR="00DB58B2" w:rsidRPr="00F70FB3" w14:paraId="38483712" w14:textId="77777777" w:rsidTr="002F1335">
        <w:trPr>
          <w:trHeight w:val="283"/>
        </w:trPr>
        <w:tc>
          <w:tcPr>
            <w:tcW w:w="957" w:type="dxa"/>
          </w:tcPr>
          <w:p w14:paraId="1889953D" w14:textId="77777777" w:rsidR="00DB58B2" w:rsidRPr="00F70FB3" w:rsidRDefault="00DB58B2" w:rsidP="002F1335">
            <w:pPr>
              <w:rPr>
                <w:sz w:val="20"/>
                <w:szCs w:val="20"/>
              </w:rPr>
            </w:pPr>
          </w:p>
        </w:tc>
        <w:tc>
          <w:tcPr>
            <w:tcW w:w="1140" w:type="dxa"/>
          </w:tcPr>
          <w:p w14:paraId="712EFA48" w14:textId="77777777" w:rsidR="00DB58B2" w:rsidRPr="00F70FB3" w:rsidRDefault="00DB58B2" w:rsidP="002F1335">
            <w:pPr>
              <w:rPr>
                <w:sz w:val="20"/>
                <w:szCs w:val="20"/>
              </w:rPr>
            </w:pPr>
          </w:p>
        </w:tc>
        <w:tc>
          <w:tcPr>
            <w:tcW w:w="1280" w:type="dxa"/>
          </w:tcPr>
          <w:p w14:paraId="3244940B" w14:textId="77777777" w:rsidR="00DB58B2" w:rsidRPr="00F70FB3" w:rsidRDefault="00DB58B2" w:rsidP="002F1335">
            <w:pPr>
              <w:rPr>
                <w:sz w:val="20"/>
                <w:szCs w:val="20"/>
              </w:rPr>
            </w:pPr>
          </w:p>
        </w:tc>
        <w:tc>
          <w:tcPr>
            <w:tcW w:w="1264" w:type="dxa"/>
          </w:tcPr>
          <w:p w14:paraId="0BF03574" w14:textId="77777777" w:rsidR="00DB58B2" w:rsidRPr="00F70FB3" w:rsidRDefault="00DB58B2" w:rsidP="002F1335">
            <w:pPr>
              <w:rPr>
                <w:sz w:val="20"/>
                <w:szCs w:val="20"/>
              </w:rPr>
            </w:pPr>
          </w:p>
        </w:tc>
        <w:tc>
          <w:tcPr>
            <w:tcW w:w="1524" w:type="dxa"/>
          </w:tcPr>
          <w:p w14:paraId="193F533F" w14:textId="77777777" w:rsidR="00DB58B2" w:rsidRPr="00F70FB3" w:rsidRDefault="00DB58B2" w:rsidP="002F1335">
            <w:pPr>
              <w:rPr>
                <w:sz w:val="20"/>
                <w:szCs w:val="20"/>
              </w:rPr>
            </w:pPr>
          </w:p>
        </w:tc>
        <w:tc>
          <w:tcPr>
            <w:tcW w:w="1181" w:type="dxa"/>
          </w:tcPr>
          <w:p w14:paraId="2D6962E4" w14:textId="77777777" w:rsidR="00DB58B2" w:rsidRPr="00F70FB3" w:rsidRDefault="00DB58B2" w:rsidP="002F1335">
            <w:pPr>
              <w:rPr>
                <w:sz w:val="20"/>
                <w:szCs w:val="20"/>
              </w:rPr>
            </w:pPr>
          </w:p>
        </w:tc>
        <w:tc>
          <w:tcPr>
            <w:tcW w:w="1276" w:type="dxa"/>
          </w:tcPr>
          <w:p w14:paraId="3F0397D9" w14:textId="77777777" w:rsidR="00DB58B2" w:rsidRPr="00F70FB3" w:rsidRDefault="00DB58B2" w:rsidP="002F1335">
            <w:pPr>
              <w:rPr>
                <w:sz w:val="20"/>
                <w:szCs w:val="20"/>
              </w:rPr>
            </w:pPr>
          </w:p>
        </w:tc>
        <w:tc>
          <w:tcPr>
            <w:tcW w:w="1417" w:type="dxa"/>
          </w:tcPr>
          <w:p w14:paraId="07E54391" w14:textId="77777777" w:rsidR="00DB58B2" w:rsidRPr="00F70FB3" w:rsidRDefault="00DB58B2" w:rsidP="002F1335">
            <w:pPr>
              <w:rPr>
                <w:sz w:val="20"/>
                <w:szCs w:val="20"/>
              </w:rPr>
            </w:pPr>
          </w:p>
        </w:tc>
        <w:tc>
          <w:tcPr>
            <w:tcW w:w="1585" w:type="dxa"/>
          </w:tcPr>
          <w:p w14:paraId="015DBC17" w14:textId="77777777" w:rsidR="00DB58B2" w:rsidRPr="00F70FB3" w:rsidRDefault="00DB58B2" w:rsidP="002F1335">
            <w:pPr>
              <w:rPr>
                <w:sz w:val="20"/>
                <w:szCs w:val="20"/>
              </w:rPr>
            </w:pPr>
          </w:p>
        </w:tc>
        <w:tc>
          <w:tcPr>
            <w:tcW w:w="1461" w:type="dxa"/>
          </w:tcPr>
          <w:p w14:paraId="04056A7E" w14:textId="77777777" w:rsidR="00DB58B2" w:rsidRPr="00F70FB3" w:rsidRDefault="00DB58B2" w:rsidP="002F1335">
            <w:pPr>
              <w:rPr>
                <w:sz w:val="20"/>
                <w:szCs w:val="20"/>
              </w:rPr>
            </w:pPr>
          </w:p>
        </w:tc>
        <w:tc>
          <w:tcPr>
            <w:tcW w:w="2508" w:type="dxa"/>
          </w:tcPr>
          <w:p w14:paraId="5ED316B9" w14:textId="77777777" w:rsidR="00DB58B2" w:rsidRPr="00F70FB3" w:rsidRDefault="00DB58B2" w:rsidP="002F1335">
            <w:pPr>
              <w:rPr>
                <w:sz w:val="20"/>
                <w:szCs w:val="20"/>
              </w:rPr>
            </w:pPr>
          </w:p>
          <w:p w14:paraId="631BB052" w14:textId="77777777" w:rsidR="00DB58B2" w:rsidRPr="00F70FB3" w:rsidRDefault="00DB58B2" w:rsidP="002F1335">
            <w:pPr>
              <w:rPr>
                <w:sz w:val="20"/>
                <w:szCs w:val="20"/>
              </w:rPr>
            </w:pPr>
          </w:p>
        </w:tc>
      </w:tr>
      <w:tr w:rsidR="00DB58B2" w:rsidRPr="00F70FB3" w14:paraId="7E5CA12C" w14:textId="77777777" w:rsidTr="002F1335">
        <w:trPr>
          <w:trHeight w:val="283"/>
        </w:trPr>
        <w:tc>
          <w:tcPr>
            <w:tcW w:w="957" w:type="dxa"/>
          </w:tcPr>
          <w:p w14:paraId="45757BFD" w14:textId="77777777" w:rsidR="00DB58B2" w:rsidRPr="00F70FB3" w:rsidRDefault="00DB58B2" w:rsidP="002F1335">
            <w:pPr>
              <w:rPr>
                <w:sz w:val="20"/>
                <w:szCs w:val="20"/>
              </w:rPr>
            </w:pPr>
          </w:p>
        </w:tc>
        <w:tc>
          <w:tcPr>
            <w:tcW w:w="1140" w:type="dxa"/>
          </w:tcPr>
          <w:p w14:paraId="47227991" w14:textId="77777777" w:rsidR="00DB58B2" w:rsidRPr="00F70FB3" w:rsidRDefault="00DB58B2" w:rsidP="002F1335">
            <w:pPr>
              <w:rPr>
                <w:sz w:val="20"/>
                <w:szCs w:val="20"/>
              </w:rPr>
            </w:pPr>
          </w:p>
        </w:tc>
        <w:tc>
          <w:tcPr>
            <w:tcW w:w="1280" w:type="dxa"/>
          </w:tcPr>
          <w:p w14:paraId="109E95A8" w14:textId="77777777" w:rsidR="00DB58B2" w:rsidRPr="00F70FB3" w:rsidRDefault="00DB58B2" w:rsidP="002F1335">
            <w:pPr>
              <w:rPr>
                <w:sz w:val="20"/>
                <w:szCs w:val="20"/>
              </w:rPr>
            </w:pPr>
          </w:p>
        </w:tc>
        <w:tc>
          <w:tcPr>
            <w:tcW w:w="1264" w:type="dxa"/>
          </w:tcPr>
          <w:p w14:paraId="2EE009AD" w14:textId="77777777" w:rsidR="00DB58B2" w:rsidRPr="00F70FB3" w:rsidRDefault="00DB58B2" w:rsidP="002F1335">
            <w:pPr>
              <w:rPr>
                <w:sz w:val="20"/>
                <w:szCs w:val="20"/>
              </w:rPr>
            </w:pPr>
          </w:p>
        </w:tc>
        <w:tc>
          <w:tcPr>
            <w:tcW w:w="1524" w:type="dxa"/>
          </w:tcPr>
          <w:p w14:paraId="63DFFBCD" w14:textId="77777777" w:rsidR="00DB58B2" w:rsidRPr="00F70FB3" w:rsidRDefault="00DB58B2" w:rsidP="002F1335">
            <w:pPr>
              <w:rPr>
                <w:sz w:val="20"/>
                <w:szCs w:val="20"/>
              </w:rPr>
            </w:pPr>
          </w:p>
        </w:tc>
        <w:tc>
          <w:tcPr>
            <w:tcW w:w="1181" w:type="dxa"/>
          </w:tcPr>
          <w:p w14:paraId="22CBCC07" w14:textId="77777777" w:rsidR="00DB58B2" w:rsidRPr="00F70FB3" w:rsidRDefault="00DB58B2" w:rsidP="002F1335">
            <w:pPr>
              <w:rPr>
                <w:sz w:val="20"/>
                <w:szCs w:val="20"/>
              </w:rPr>
            </w:pPr>
          </w:p>
        </w:tc>
        <w:tc>
          <w:tcPr>
            <w:tcW w:w="1276" w:type="dxa"/>
          </w:tcPr>
          <w:p w14:paraId="7F5EF93D" w14:textId="77777777" w:rsidR="00DB58B2" w:rsidRPr="00F70FB3" w:rsidRDefault="00DB58B2" w:rsidP="002F1335">
            <w:pPr>
              <w:rPr>
                <w:sz w:val="20"/>
                <w:szCs w:val="20"/>
              </w:rPr>
            </w:pPr>
          </w:p>
        </w:tc>
        <w:tc>
          <w:tcPr>
            <w:tcW w:w="1417" w:type="dxa"/>
          </w:tcPr>
          <w:p w14:paraId="798C8B0C" w14:textId="77777777" w:rsidR="00DB58B2" w:rsidRPr="00F70FB3" w:rsidRDefault="00DB58B2" w:rsidP="002F1335">
            <w:pPr>
              <w:rPr>
                <w:sz w:val="20"/>
                <w:szCs w:val="20"/>
              </w:rPr>
            </w:pPr>
          </w:p>
        </w:tc>
        <w:tc>
          <w:tcPr>
            <w:tcW w:w="1585" w:type="dxa"/>
          </w:tcPr>
          <w:p w14:paraId="1FBF4F29" w14:textId="77777777" w:rsidR="00DB58B2" w:rsidRPr="00F70FB3" w:rsidRDefault="00DB58B2" w:rsidP="002F1335">
            <w:pPr>
              <w:rPr>
                <w:sz w:val="20"/>
                <w:szCs w:val="20"/>
              </w:rPr>
            </w:pPr>
          </w:p>
        </w:tc>
        <w:tc>
          <w:tcPr>
            <w:tcW w:w="1461" w:type="dxa"/>
          </w:tcPr>
          <w:p w14:paraId="094C9EDB" w14:textId="77777777" w:rsidR="00DB58B2" w:rsidRPr="00F70FB3" w:rsidRDefault="00DB58B2" w:rsidP="002F1335">
            <w:pPr>
              <w:rPr>
                <w:sz w:val="20"/>
                <w:szCs w:val="20"/>
              </w:rPr>
            </w:pPr>
          </w:p>
        </w:tc>
        <w:tc>
          <w:tcPr>
            <w:tcW w:w="2508" w:type="dxa"/>
          </w:tcPr>
          <w:p w14:paraId="5B76EB8F" w14:textId="77777777" w:rsidR="00DB58B2" w:rsidRPr="00F70FB3" w:rsidRDefault="00DB58B2" w:rsidP="002F1335">
            <w:pPr>
              <w:rPr>
                <w:sz w:val="20"/>
                <w:szCs w:val="20"/>
              </w:rPr>
            </w:pPr>
          </w:p>
          <w:p w14:paraId="7C37A908" w14:textId="77777777" w:rsidR="00DB58B2" w:rsidRPr="00F70FB3" w:rsidRDefault="00DB58B2" w:rsidP="002F1335">
            <w:pPr>
              <w:rPr>
                <w:sz w:val="20"/>
                <w:szCs w:val="20"/>
              </w:rPr>
            </w:pPr>
          </w:p>
        </w:tc>
      </w:tr>
      <w:tr w:rsidR="00DB58B2" w:rsidRPr="00F70FB3" w14:paraId="0032FF1F" w14:textId="77777777" w:rsidTr="002F1335">
        <w:trPr>
          <w:trHeight w:val="283"/>
        </w:trPr>
        <w:tc>
          <w:tcPr>
            <w:tcW w:w="957" w:type="dxa"/>
          </w:tcPr>
          <w:p w14:paraId="42A00C32" w14:textId="77777777" w:rsidR="00DB58B2" w:rsidRPr="00F70FB3" w:rsidRDefault="00DB58B2" w:rsidP="002F1335">
            <w:pPr>
              <w:rPr>
                <w:sz w:val="20"/>
                <w:szCs w:val="20"/>
              </w:rPr>
            </w:pPr>
          </w:p>
        </w:tc>
        <w:tc>
          <w:tcPr>
            <w:tcW w:w="1140" w:type="dxa"/>
          </w:tcPr>
          <w:p w14:paraId="1100B3B5" w14:textId="77777777" w:rsidR="00DB58B2" w:rsidRPr="00F70FB3" w:rsidRDefault="00DB58B2" w:rsidP="002F1335">
            <w:pPr>
              <w:rPr>
                <w:sz w:val="20"/>
                <w:szCs w:val="20"/>
              </w:rPr>
            </w:pPr>
          </w:p>
        </w:tc>
        <w:tc>
          <w:tcPr>
            <w:tcW w:w="1280" w:type="dxa"/>
          </w:tcPr>
          <w:p w14:paraId="62FADC8D" w14:textId="77777777" w:rsidR="00DB58B2" w:rsidRPr="00F70FB3" w:rsidRDefault="00DB58B2" w:rsidP="002F1335">
            <w:pPr>
              <w:rPr>
                <w:sz w:val="20"/>
                <w:szCs w:val="20"/>
              </w:rPr>
            </w:pPr>
          </w:p>
        </w:tc>
        <w:tc>
          <w:tcPr>
            <w:tcW w:w="1264" w:type="dxa"/>
          </w:tcPr>
          <w:p w14:paraId="4CEBF719" w14:textId="77777777" w:rsidR="00DB58B2" w:rsidRPr="00F70FB3" w:rsidRDefault="00DB58B2" w:rsidP="002F1335">
            <w:pPr>
              <w:rPr>
                <w:sz w:val="20"/>
                <w:szCs w:val="20"/>
              </w:rPr>
            </w:pPr>
          </w:p>
        </w:tc>
        <w:tc>
          <w:tcPr>
            <w:tcW w:w="1524" w:type="dxa"/>
          </w:tcPr>
          <w:p w14:paraId="137346D0" w14:textId="77777777" w:rsidR="00DB58B2" w:rsidRPr="00F70FB3" w:rsidRDefault="00DB58B2" w:rsidP="002F1335">
            <w:pPr>
              <w:rPr>
                <w:sz w:val="20"/>
                <w:szCs w:val="20"/>
              </w:rPr>
            </w:pPr>
          </w:p>
        </w:tc>
        <w:tc>
          <w:tcPr>
            <w:tcW w:w="1181" w:type="dxa"/>
          </w:tcPr>
          <w:p w14:paraId="48704D0A" w14:textId="77777777" w:rsidR="00DB58B2" w:rsidRPr="00F70FB3" w:rsidRDefault="00DB58B2" w:rsidP="002F1335">
            <w:pPr>
              <w:rPr>
                <w:sz w:val="20"/>
                <w:szCs w:val="20"/>
              </w:rPr>
            </w:pPr>
          </w:p>
        </w:tc>
        <w:tc>
          <w:tcPr>
            <w:tcW w:w="1276" w:type="dxa"/>
          </w:tcPr>
          <w:p w14:paraId="17484A4F" w14:textId="77777777" w:rsidR="00DB58B2" w:rsidRPr="00F70FB3" w:rsidRDefault="00DB58B2" w:rsidP="002F1335">
            <w:pPr>
              <w:rPr>
                <w:sz w:val="20"/>
                <w:szCs w:val="20"/>
              </w:rPr>
            </w:pPr>
          </w:p>
        </w:tc>
        <w:tc>
          <w:tcPr>
            <w:tcW w:w="1417" w:type="dxa"/>
          </w:tcPr>
          <w:p w14:paraId="4B576BBA" w14:textId="77777777" w:rsidR="00DB58B2" w:rsidRPr="00F70FB3" w:rsidRDefault="00DB58B2" w:rsidP="002F1335">
            <w:pPr>
              <w:rPr>
                <w:sz w:val="20"/>
                <w:szCs w:val="20"/>
              </w:rPr>
            </w:pPr>
          </w:p>
        </w:tc>
        <w:tc>
          <w:tcPr>
            <w:tcW w:w="1585" w:type="dxa"/>
          </w:tcPr>
          <w:p w14:paraId="73CC8CCB" w14:textId="77777777" w:rsidR="00DB58B2" w:rsidRPr="00F70FB3" w:rsidRDefault="00DB58B2" w:rsidP="002F1335">
            <w:pPr>
              <w:rPr>
                <w:sz w:val="20"/>
                <w:szCs w:val="20"/>
              </w:rPr>
            </w:pPr>
          </w:p>
        </w:tc>
        <w:tc>
          <w:tcPr>
            <w:tcW w:w="1461" w:type="dxa"/>
          </w:tcPr>
          <w:p w14:paraId="094239DE" w14:textId="77777777" w:rsidR="00DB58B2" w:rsidRPr="00F70FB3" w:rsidRDefault="00DB58B2" w:rsidP="002F1335">
            <w:pPr>
              <w:rPr>
                <w:sz w:val="20"/>
                <w:szCs w:val="20"/>
              </w:rPr>
            </w:pPr>
          </w:p>
        </w:tc>
        <w:tc>
          <w:tcPr>
            <w:tcW w:w="2508" w:type="dxa"/>
          </w:tcPr>
          <w:p w14:paraId="4CB29F56" w14:textId="77777777" w:rsidR="00DB58B2" w:rsidRPr="00F70FB3" w:rsidRDefault="00DB58B2" w:rsidP="002F1335">
            <w:pPr>
              <w:rPr>
                <w:sz w:val="20"/>
                <w:szCs w:val="20"/>
              </w:rPr>
            </w:pPr>
          </w:p>
          <w:p w14:paraId="7B978E17" w14:textId="77777777" w:rsidR="00DB58B2" w:rsidRPr="00F70FB3" w:rsidRDefault="00DB58B2" w:rsidP="002F1335">
            <w:pPr>
              <w:rPr>
                <w:sz w:val="20"/>
                <w:szCs w:val="20"/>
              </w:rPr>
            </w:pPr>
          </w:p>
        </w:tc>
      </w:tr>
      <w:tr w:rsidR="00DB58B2" w:rsidRPr="00F70FB3" w14:paraId="16E47824" w14:textId="77777777" w:rsidTr="002F1335">
        <w:trPr>
          <w:trHeight w:val="283"/>
        </w:trPr>
        <w:tc>
          <w:tcPr>
            <w:tcW w:w="957" w:type="dxa"/>
          </w:tcPr>
          <w:p w14:paraId="3F71F7FE" w14:textId="77777777" w:rsidR="00DB58B2" w:rsidRPr="00F70FB3" w:rsidRDefault="00DB58B2" w:rsidP="002F1335">
            <w:pPr>
              <w:rPr>
                <w:sz w:val="20"/>
                <w:szCs w:val="20"/>
              </w:rPr>
            </w:pPr>
          </w:p>
        </w:tc>
        <w:tc>
          <w:tcPr>
            <w:tcW w:w="1140" w:type="dxa"/>
          </w:tcPr>
          <w:p w14:paraId="124399CE" w14:textId="77777777" w:rsidR="00DB58B2" w:rsidRPr="00F70FB3" w:rsidRDefault="00DB58B2" w:rsidP="002F1335">
            <w:pPr>
              <w:rPr>
                <w:sz w:val="20"/>
                <w:szCs w:val="20"/>
              </w:rPr>
            </w:pPr>
          </w:p>
        </w:tc>
        <w:tc>
          <w:tcPr>
            <w:tcW w:w="1280" w:type="dxa"/>
          </w:tcPr>
          <w:p w14:paraId="46701D1F" w14:textId="77777777" w:rsidR="00DB58B2" w:rsidRPr="00F70FB3" w:rsidRDefault="00DB58B2" w:rsidP="002F1335">
            <w:pPr>
              <w:rPr>
                <w:sz w:val="20"/>
                <w:szCs w:val="20"/>
              </w:rPr>
            </w:pPr>
          </w:p>
        </w:tc>
        <w:tc>
          <w:tcPr>
            <w:tcW w:w="1264" w:type="dxa"/>
          </w:tcPr>
          <w:p w14:paraId="561A0B52" w14:textId="77777777" w:rsidR="00DB58B2" w:rsidRPr="00F70FB3" w:rsidRDefault="00DB58B2" w:rsidP="002F1335">
            <w:pPr>
              <w:rPr>
                <w:sz w:val="20"/>
                <w:szCs w:val="20"/>
              </w:rPr>
            </w:pPr>
          </w:p>
        </w:tc>
        <w:tc>
          <w:tcPr>
            <w:tcW w:w="1524" w:type="dxa"/>
          </w:tcPr>
          <w:p w14:paraId="4031398E" w14:textId="77777777" w:rsidR="00DB58B2" w:rsidRPr="00F70FB3" w:rsidRDefault="00DB58B2" w:rsidP="002F1335">
            <w:pPr>
              <w:rPr>
                <w:sz w:val="20"/>
                <w:szCs w:val="20"/>
              </w:rPr>
            </w:pPr>
          </w:p>
        </w:tc>
        <w:tc>
          <w:tcPr>
            <w:tcW w:w="1181" w:type="dxa"/>
          </w:tcPr>
          <w:p w14:paraId="3B79E496" w14:textId="77777777" w:rsidR="00DB58B2" w:rsidRPr="00F70FB3" w:rsidRDefault="00DB58B2" w:rsidP="002F1335">
            <w:pPr>
              <w:rPr>
                <w:sz w:val="20"/>
                <w:szCs w:val="20"/>
              </w:rPr>
            </w:pPr>
          </w:p>
        </w:tc>
        <w:tc>
          <w:tcPr>
            <w:tcW w:w="1276" w:type="dxa"/>
          </w:tcPr>
          <w:p w14:paraId="4E432CD4" w14:textId="77777777" w:rsidR="00DB58B2" w:rsidRPr="00F70FB3" w:rsidRDefault="00DB58B2" w:rsidP="002F1335">
            <w:pPr>
              <w:rPr>
                <w:sz w:val="20"/>
                <w:szCs w:val="20"/>
              </w:rPr>
            </w:pPr>
          </w:p>
        </w:tc>
        <w:tc>
          <w:tcPr>
            <w:tcW w:w="1417" w:type="dxa"/>
          </w:tcPr>
          <w:p w14:paraId="021B8ECC" w14:textId="77777777" w:rsidR="00DB58B2" w:rsidRPr="00F70FB3" w:rsidRDefault="00DB58B2" w:rsidP="002F1335">
            <w:pPr>
              <w:rPr>
                <w:sz w:val="20"/>
                <w:szCs w:val="20"/>
              </w:rPr>
            </w:pPr>
          </w:p>
        </w:tc>
        <w:tc>
          <w:tcPr>
            <w:tcW w:w="1585" w:type="dxa"/>
          </w:tcPr>
          <w:p w14:paraId="7641CA0D" w14:textId="77777777" w:rsidR="00DB58B2" w:rsidRPr="00F70FB3" w:rsidRDefault="00DB58B2" w:rsidP="002F1335">
            <w:pPr>
              <w:rPr>
                <w:sz w:val="20"/>
                <w:szCs w:val="20"/>
              </w:rPr>
            </w:pPr>
          </w:p>
        </w:tc>
        <w:tc>
          <w:tcPr>
            <w:tcW w:w="1461" w:type="dxa"/>
          </w:tcPr>
          <w:p w14:paraId="54F1396D" w14:textId="77777777" w:rsidR="00DB58B2" w:rsidRPr="00F70FB3" w:rsidRDefault="00DB58B2" w:rsidP="002F1335">
            <w:pPr>
              <w:rPr>
                <w:sz w:val="20"/>
                <w:szCs w:val="20"/>
              </w:rPr>
            </w:pPr>
          </w:p>
        </w:tc>
        <w:tc>
          <w:tcPr>
            <w:tcW w:w="2508" w:type="dxa"/>
          </w:tcPr>
          <w:p w14:paraId="4535004F" w14:textId="77777777" w:rsidR="00DB58B2" w:rsidRPr="00F70FB3" w:rsidRDefault="00DB58B2" w:rsidP="002F1335">
            <w:pPr>
              <w:rPr>
                <w:sz w:val="20"/>
                <w:szCs w:val="20"/>
              </w:rPr>
            </w:pPr>
          </w:p>
          <w:p w14:paraId="1D59BE41" w14:textId="77777777" w:rsidR="00DB58B2" w:rsidRPr="00F70FB3" w:rsidRDefault="00DB58B2" w:rsidP="002F1335">
            <w:pPr>
              <w:rPr>
                <w:sz w:val="20"/>
                <w:szCs w:val="20"/>
              </w:rPr>
            </w:pPr>
          </w:p>
        </w:tc>
      </w:tr>
      <w:tr w:rsidR="00DB58B2" w:rsidRPr="00F70FB3" w14:paraId="48827433" w14:textId="77777777" w:rsidTr="002F1335">
        <w:trPr>
          <w:trHeight w:val="283"/>
        </w:trPr>
        <w:tc>
          <w:tcPr>
            <w:tcW w:w="957" w:type="dxa"/>
          </w:tcPr>
          <w:p w14:paraId="55E1BD37" w14:textId="77777777" w:rsidR="00DB58B2" w:rsidRPr="00F70FB3" w:rsidRDefault="00DB58B2" w:rsidP="002F1335">
            <w:pPr>
              <w:rPr>
                <w:sz w:val="20"/>
                <w:szCs w:val="20"/>
              </w:rPr>
            </w:pPr>
          </w:p>
        </w:tc>
        <w:tc>
          <w:tcPr>
            <w:tcW w:w="1140" w:type="dxa"/>
          </w:tcPr>
          <w:p w14:paraId="5024D367" w14:textId="77777777" w:rsidR="00DB58B2" w:rsidRPr="00F70FB3" w:rsidRDefault="00DB58B2" w:rsidP="002F1335">
            <w:pPr>
              <w:rPr>
                <w:sz w:val="20"/>
                <w:szCs w:val="20"/>
              </w:rPr>
            </w:pPr>
          </w:p>
        </w:tc>
        <w:tc>
          <w:tcPr>
            <w:tcW w:w="1280" w:type="dxa"/>
          </w:tcPr>
          <w:p w14:paraId="2FCEE9E4" w14:textId="77777777" w:rsidR="00DB58B2" w:rsidRPr="00F70FB3" w:rsidRDefault="00DB58B2" w:rsidP="002F1335">
            <w:pPr>
              <w:rPr>
                <w:sz w:val="20"/>
                <w:szCs w:val="20"/>
              </w:rPr>
            </w:pPr>
          </w:p>
        </w:tc>
        <w:tc>
          <w:tcPr>
            <w:tcW w:w="1264" w:type="dxa"/>
          </w:tcPr>
          <w:p w14:paraId="2FEF90A4" w14:textId="77777777" w:rsidR="00DB58B2" w:rsidRPr="00F70FB3" w:rsidRDefault="00DB58B2" w:rsidP="002F1335">
            <w:pPr>
              <w:rPr>
                <w:sz w:val="20"/>
                <w:szCs w:val="20"/>
              </w:rPr>
            </w:pPr>
          </w:p>
        </w:tc>
        <w:tc>
          <w:tcPr>
            <w:tcW w:w="1524" w:type="dxa"/>
          </w:tcPr>
          <w:p w14:paraId="148CC1FE" w14:textId="77777777" w:rsidR="00DB58B2" w:rsidRPr="00F70FB3" w:rsidRDefault="00DB58B2" w:rsidP="002F1335">
            <w:pPr>
              <w:rPr>
                <w:sz w:val="20"/>
                <w:szCs w:val="20"/>
              </w:rPr>
            </w:pPr>
          </w:p>
        </w:tc>
        <w:tc>
          <w:tcPr>
            <w:tcW w:w="1181" w:type="dxa"/>
          </w:tcPr>
          <w:p w14:paraId="76FADBA7" w14:textId="77777777" w:rsidR="00DB58B2" w:rsidRPr="00F70FB3" w:rsidRDefault="00DB58B2" w:rsidP="002F1335">
            <w:pPr>
              <w:rPr>
                <w:sz w:val="20"/>
                <w:szCs w:val="20"/>
              </w:rPr>
            </w:pPr>
          </w:p>
        </w:tc>
        <w:tc>
          <w:tcPr>
            <w:tcW w:w="1276" w:type="dxa"/>
          </w:tcPr>
          <w:p w14:paraId="10C98038" w14:textId="77777777" w:rsidR="00DB58B2" w:rsidRPr="00F70FB3" w:rsidRDefault="00DB58B2" w:rsidP="002F1335">
            <w:pPr>
              <w:rPr>
                <w:sz w:val="20"/>
                <w:szCs w:val="20"/>
              </w:rPr>
            </w:pPr>
          </w:p>
        </w:tc>
        <w:tc>
          <w:tcPr>
            <w:tcW w:w="1417" w:type="dxa"/>
          </w:tcPr>
          <w:p w14:paraId="1D48A336" w14:textId="77777777" w:rsidR="00DB58B2" w:rsidRPr="00F70FB3" w:rsidRDefault="00DB58B2" w:rsidP="002F1335">
            <w:pPr>
              <w:rPr>
                <w:sz w:val="20"/>
                <w:szCs w:val="20"/>
              </w:rPr>
            </w:pPr>
          </w:p>
        </w:tc>
        <w:tc>
          <w:tcPr>
            <w:tcW w:w="1585" w:type="dxa"/>
          </w:tcPr>
          <w:p w14:paraId="06AA114F" w14:textId="77777777" w:rsidR="00DB58B2" w:rsidRPr="00F70FB3" w:rsidRDefault="00DB58B2" w:rsidP="002F1335">
            <w:pPr>
              <w:rPr>
                <w:sz w:val="20"/>
                <w:szCs w:val="20"/>
              </w:rPr>
            </w:pPr>
          </w:p>
        </w:tc>
        <w:tc>
          <w:tcPr>
            <w:tcW w:w="1461" w:type="dxa"/>
          </w:tcPr>
          <w:p w14:paraId="4566AA23" w14:textId="77777777" w:rsidR="00DB58B2" w:rsidRPr="00F70FB3" w:rsidRDefault="00DB58B2" w:rsidP="002F1335">
            <w:pPr>
              <w:rPr>
                <w:sz w:val="20"/>
                <w:szCs w:val="20"/>
              </w:rPr>
            </w:pPr>
          </w:p>
        </w:tc>
        <w:tc>
          <w:tcPr>
            <w:tcW w:w="2508" w:type="dxa"/>
          </w:tcPr>
          <w:p w14:paraId="0E99E187" w14:textId="77777777" w:rsidR="00DB58B2" w:rsidRPr="00F70FB3" w:rsidRDefault="00DB58B2" w:rsidP="002F1335">
            <w:pPr>
              <w:rPr>
                <w:sz w:val="20"/>
                <w:szCs w:val="20"/>
              </w:rPr>
            </w:pPr>
          </w:p>
          <w:p w14:paraId="406D9F3B" w14:textId="77777777" w:rsidR="00DB58B2" w:rsidRPr="00F70FB3" w:rsidRDefault="00DB58B2" w:rsidP="002F1335">
            <w:pPr>
              <w:rPr>
                <w:sz w:val="20"/>
                <w:szCs w:val="20"/>
              </w:rPr>
            </w:pPr>
          </w:p>
        </w:tc>
      </w:tr>
    </w:tbl>
    <w:p w14:paraId="4FB0933B" w14:textId="77777777" w:rsidR="00DB58B2" w:rsidRPr="00F70FB3" w:rsidRDefault="00DB58B2" w:rsidP="00DB58B2">
      <w:pPr>
        <w:tabs>
          <w:tab w:val="left" w:pos="14742"/>
        </w:tabs>
        <w:spacing w:after="200" w:line="276" w:lineRule="auto"/>
        <w:ind w:right="394"/>
        <w:jc w:val="both"/>
        <w:rPr>
          <w:b/>
          <w:u w:val="single"/>
          <w:lang w:eastAsia="en-US"/>
        </w:rPr>
      </w:pPr>
      <w:r w:rsidRPr="00F70FB3">
        <w:rPr>
          <w:lang w:eastAsia="en-US"/>
        </w:rPr>
        <w:t xml:space="preserve">*Caso seja encontrado o valor 0V (zero volts) para a tensão neutro-terra, o eletricista deverá verificar se o fio terra está presente na tomada e anotar no campo de observações. São aceitáveis tensões abaixo de 3V para a tensão neutro-terra, mas nunca exatamente zero. </w:t>
      </w:r>
      <w:r w:rsidRPr="00F70FB3">
        <w:rPr>
          <w:b/>
          <w:lang w:eastAsia="en-US"/>
        </w:rPr>
        <w:t>O valor de tensão nula pode indicar ausência de aterramento</w:t>
      </w:r>
      <w:r w:rsidRPr="00F70FB3">
        <w:rPr>
          <w:lang w:eastAsia="en-US"/>
        </w:rPr>
        <w:t>.</w:t>
      </w:r>
    </w:p>
    <w:p w14:paraId="440D1BF2" w14:textId="77777777" w:rsidR="00DB58B2" w:rsidRPr="00F70FB3" w:rsidRDefault="00DB58B2" w:rsidP="00DB58B2">
      <w:pPr>
        <w:spacing w:after="200" w:line="276" w:lineRule="auto"/>
        <w:rPr>
          <w:lang w:eastAsia="en-US"/>
        </w:rPr>
      </w:pPr>
    </w:p>
    <w:tbl>
      <w:tblPr>
        <w:tblStyle w:val="Tabelacomgrade21"/>
        <w:tblW w:w="14393" w:type="dxa"/>
        <w:tblLayout w:type="fixed"/>
        <w:tblLook w:val="04A0" w:firstRow="1" w:lastRow="0" w:firstColumn="1" w:lastColumn="0" w:noHBand="0" w:noVBand="1"/>
      </w:tblPr>
      <w:tblGrid>
        <w:gridCol w:w="1280"/>
        <w:gridCol w:w="1380"/>
        <w:gridCol w:w="1417"/>
        <w:gridCol w:w="1701"/>
        <w:gridCol w:w="1560"/>
        <w:gridCol w:w="1559"/>
        <w:gridCol w:w="1843"/>
        <w:gridCol w:w="1984"/>
        <w:gridCol w:w="1669"/>
      </w:tblGrid>
      <w:tr w:rsidR="00DB58B2" w:rsidRPr="00F70FB3" w14:paraId="50B2BEE7" w14:textId="77777777" w:rsidTr="002F1335">
        <w:trPr>
          <w:trHeight w:val="548"/>
        </w:trPr>
        <w:tc>
          <w:tcPr>
            <w:tcW w:w="14393" w:type="dxa"/>
            <w:gridSpan w:val="9"/>
          </w:tcPr>
          <w:p w14:paraId="45F5E0C4" w14:textId="77777777" w:rsidR="00DB58B2" w:rsidRPr="00F70FB3" w:rsidRDefault="00DB58B2" w:rsidP="002F1335">
            <w:pPr>
              <w:jc w:val="center"/>
              <w:rPr>
                <w:b/>
                <w:sz w:val="20"/>
                <w:szCs w:val="20"/>
              </w:rPr>
            </w:pPr>
            <w:r w:rsidRPr="00F70FB3">
              <w:rPr>
                <w:b/>
                <w:sz w:val="20"/>
                <w:szCs w:val="20"/>
              </w:rPr>
              <w:lastRenderedPageBreak/>
              <w:t>TABELA 2 – CADASTRO DE ILUMINAÇÃO</w:t>
            </w:r>
          </w:p>
          <w:p w14:paraId="04BC8E7B" w14:textId="77777777" w:rsidR="00DB58B2" w:rsidRPr="00F70FB3" w:rsidRDefault="00DB58B2" w:rsidP="002F1335">
            <w:pPr>
              <w:jc w:val="center"/>
              <w:rPr>
                <w:sz w:val="20"/>
                <w:szCs w:val="20"/>
              </w:rPr>
            </w:pPr>
            <w:r w:rsidRPr="00F70FB3">
              <w:rPr>
                <w:b/>
                <w:sz w:val="20"/>
                <w:szCs w:val="20"/>
              </w:rPr>
              <w:t>AMBIENTE:_______________</w:t>
            </w:r>
          </w:p>
        </w:tc>
      </w:tr>
      <w:tr w:rsidR="00DB58B2" w:rsidRPr="00F70FB3" w14:paraId="5534B621" w14:textId="77777777" w:rsidTr="002F1335">
        <w:trPr>
          <w:trHeight w:val="1061"/>
        </w:trPr>
        <w:tc>
          <w:tcPr>
            <w:tcW w:w="1280" w:type="dxa"/>
            <w:vAlign w:val="center"/>
          </w:tcPr>
          <w:p w14:paraId="745282ED" w14:textId="77777777" w:rsidR="00DB58B2" w:rsidRPr="00F70FB3" w:rsidRDefault="00DB58B2" w:rsidP="002F1335">
            <w:pPr>
              <w:jc w:val="center"/>
              <w:rPr>
                <w:sz w:val="20"/>
                <w:szCs w:val="20"/>
              </w:rPr>
            </w:pPr>
            <w:r w:rsidRPr="00F70FB3">
              <w:rPr>
                <w:sz w:val="20"/>
                <w:szCs w:val="20"/>
              </w:rPr>
              <w:t>AMBIENTE</w:t>
            </w:r>
          </w:p>
        </w:tc>
        <w:tc>
          <w:tcPr>
            <w:tcW w:w="1380" w:type="dxa"/>
            <w:vAlign w:val="center"/>
          </w:tcPr>
          <w:p w14:paraId="1C75A43A" w14:textId="77777777" w:rsidR="00DB58B2" w:rsidRPr="00F70FB3" w:rsidRDefault="00DB58B2" w:rsidP="002F1335">
            <w:pPr>
              <w:jc w:val="center"/>
              <w:rPr>
                <w:sz w:val="20"/>
                <w:szCs w:val="20"/>
              </w:rPr>
            </w:pPr>
            <w:r w:rsidRPr="00F70FB3">
              <w:rPr>
                <w:sz w:val="20"/>
                <w:szCs w:val="20"/>
              </w:rPr>
              <w:t>Nº DA LUMINÁRIA</w:t>
            </w:r>
          </w:p>
        </w:tc>
        <w:tc>
          <w:tcPr>
            <w:tcW w:w="1417" w:type="dxa"/>
            <w:vAlign w:val="center"/>
          </w:tcPr>
          <w:p w14:paraId="682A0EB9" w14:textId="77777777" w:rsidR="00DB58B2" w:rsidRPr="00F70FB3" w:rsidRDefault="00DB58B2" w:rsidP="002F1335">
            <w:pPr>
              <w:jc w:val="center"/>
              <w:rPr>
                <w:sz w:val="20"/>
                <w:szCs w:val="20"/>
              </w:rPr>
            </w:pPr>
            <w:r w:rsidRPr="00F70FB3">
              <w:rPr>
                <w:sz w:val="20"/>
                <w:szCs w:val="20"/>
              </w:rPr>
              <w:t>TIPO DE LUMINÁRIA (1)</w:t>
            </w:r>
          </w:p>
        </w:tc>
        <w:tc>
          <w:tcPr>
            <w:tcW w:w="1701" w:type="dxa"/>
            <w:vAlign w:val="center"/>
          </w:tcPr>
          <w:p w14:paraId="3083BE41" w14:textId="77777777" w:rsidR="00DB58B2" w:rsidRPr="00F70FB3" w:rsidRDefault="00DB58B2" w:rsidP="002F1335">
            <w:pPr>
              <w:jc w:val="center"/>
              <w:rPr>
                <w:sz w:val="20"/>
                <w:szCs w:val="20"/>
              </w:rPr>
            </w:pPr>
            <w:r w:rsidRPr="00F70FB3">
              <w:rPr>
                <w:sz w:val="20"/>
                <w:szCs w:val="20"/>
              </w:rPr>
              <w:t>QUANTIDADE DE LÂMPADAS</w:t>
            </w:r>
          </w:p>
        </w:tc>
        <w:tc>
          <w:tcPr>
            <w:tcW w:w="1560" w:type="dxa"/>
            <w:vAlign w:val="center"/>
          </w:tcPr>
          <w:p w14:paraId="49267E6F" w14:textId="77777777" w:rsidR="00DB58B2" w:rsidRPr="00F70FB3" w:rsidRDefault="00DB58B2" w:rsidP="002F1335">
            <w:pPr>
              <w:jc w:val="center"/>
              <w:rPr>
                <w:sz w:val="20"/>
                <w:szCs w:val="20"/>
              </w:rPr>
            </w:pPr>
            <w:r w:rsidRPr="00F70FB3">
              <w:rPr>
                <w:sz w:val="20"/>
                <w:szCs w:val="20"/>
              </w:rPr>
              <w:t>POTÊNCIA DAS LÂMPADAS</w:t>
            </w:r>
          </w:p>
        </w:tc>
        <w:tc>
          <w:tcPr>
            <w:tcW w:w="1559" w:type="dxa"/>
            <w:vAlign w:val="center"/>
          </w:tcPr>
          <w:p w14:paraId="64CD325A" w14:textId="77777777" w:rsidR="00DB58B2" w:rsidRPr="00F70FB3" w:rsidRDefault="00DB58B2" w:rsidP="002F1335">
            <w:pPr>
              <w:jc w:val="center"/>
              <w:rPr>
                <w:sz w:val="20"/>
                <w:szCs w:val="20"/>
              </w:rPr>
            </w:pPr>
            <w:r w:rsidRPr="00F70FB3">
              <w:rPr>
                <w:sz w:val="20"/>
                <w:szCs w:val="20"/>
              </w:rPr>
              <w:t>TECNOLOGIA DAS LÂMPADAS (2)</w:t>
            </w:r>
          </w:p>
        </w:tc>
        <w:tc>
          <w:tcPr>
            <w:tcW w:w="1843" w:type="dxa"/>
            <w:vAlign w:val="center"/>
          </w:tcPr>
          <w:p w14:paraId="2F119238" w14:textId="77777777" w:rsidR="00DB58B2" w:rsidRPr="00F70FB3" w:rsidRDefault="00DB58B2" w:rsidP="002F1335">
            <w:pPr>
              <w:jc w:val="center"/>
              <w:rPr>
                <w:sz w:val="20"/>
                <w:szCs w:val="20"/>
              </w:rPr>
            </w:pPr>
            <w:r w:rsidRPr="00F70FB3">
              <w:rPr>
                <w:sz w:val="20"/>
                <w:szCs w:val="20"/>
              </w:rPr>
              <w:t>ESTADO DA LUMINÁRIA (funcional, quebrada, oxidada etc.)</w:t>
            </w:r>
          </w:p>
        </w:tc>
        <w:tc>
          <w:tcPr>
            <w:tcW w:w="1984" w:type="dxa"/>
            <w:vAlign w:val="center"/>
          </w:tcPr>
          <w:p w14:paraId="50233AEB" w14:textId="77777777" w:rsidR="00DB58B2" w:rsidRPr="00F70FB3" w:rsidRDefault="00DB58B2" w:rsidP="002F1335">
            <w:pPr>
              <w:jc w:val="center"/>
              <w:rPr>
                <w:sz w:val="20"/>
                <w:szCs w:val="20"/>
              </w:rPr>
            </w:pPr>
            <w:r w:rsidRPr="00F70FB3">
              <w:rPr>
                <w:sz w:val="20"/>
                <w:szCs w:val="20"/>
              </w:rPr>
              <w:t>ESTADO DAS LÂMPADAS (funcional, queimadas, quebradas, ausentes)</w:t>
            </w:r>
          </w:p>
        </w:tc>
        <w:tc>
          <w:tcPr>
            <w:tcW w:w="1669" w:type="dxa"/>
            <w:vAlign w:val="center"/>
          </w:tcPr>
          <w:p w14:paraId="72983BA2" w14:textId="77777777" w:rsidR="00DB58B2" w:rsidRPr="00F70FB3" w:rsidRDefault="00DB58B2" w:rsidP="002F1335">
            <w:pPr>
              <w:jc w:val="center"/>
              <w:rPr>
                <w:sz w:val="20"/>
                <w:szCs w:val="20"/>
              </w:rPr>
            </w:pPr>
            <w:r w:rsidRPr="00F70FB3">
              <w:rPr>
                <w:sz w:val="20"/>
                <w:szCs w:val="20"/>
              </w:rPr>
              <w:t>OBSERVAÇÕES</w:t>
            </w:r>
          </w:p>
        </w:tc>
      </w:tr>
      <w:tr w:rsidR="00DB58B2" w:rsidRPr="00F70FB3" w14:paraId="19949996" w14:textId="77777777" w:rsidTr="002F1335">
        <w:trPr>
          <w:trHeight w:val="292"/>
        </w:trPr>
        <w:tc>
          <w:tcPr>
            <w:tcW w:w="1280" w:type="dxa"/>
          </w:tcPr>
          <w:p w14:paraId="623BE8A0" w14:textId="77777777" w:rsidR="00DB58B2" w:rsidRPr="00F70FB3" w:rsidRDefault="00DB58B2" w:rsidP="002F1335">
            <w:pPr>
              <w:rPr>
                <w:sz w:val="20"/>
                <w:szCs w:val="20"/>
              </w:rPr>
            </w:pPr>
          </w:p>
        </w:tc>
        <w:tc>
          <w:tcPr>
            <w:tcW w:w="1380" w:type="dxa"/>
          </w:tcPr>
          <w:p w14:paraId="2F583DC2" w14:textId="77777777" w:rsidR="00DB58B2" w:rsidRPr="00F70FB3" w:rsidRDefault="00DB58B2" w:rsidP="002F1335">
            <w:pPr>
              <w:rPr>
                <w:sz w:val="20"/>
                <w:szCs w:val="20"/>
              </w:rPr>
            </w:pPr>
          </w:p>
        </w:tc>
        <w:tc>
          <w:tcPr>
            <w:tcW w:w="1417" w:type="dxa"/>
          </w:tcPr>
          <w:p w14:paraId="67460A13" w14:textId="77777777" w:rsidR="00DB58B2" w:rsidRPr="00F70FB3" w:rsidRDefault="00DB58B2" w:rsidP="002F1335">
            <w:pPr>
              <w:rPr>
                <w:sz w:val="20"/>
                <w:szCs w:val="20"/>
              </w:rPr>
            </w:pPr>
          </w:p>
        </w:tc>
        <w:tc>
          <w:tcPr>
            <w:tcW w:w="1701" w:type="dxa"/>
          </w:tcPr>
          <w:p w14:paraId="04FD6980" w14:textId="77777777" w:rsidR="00DB58B2" w:rsidRPr="00F70FB3" w:rsidRDefault="00DB58B2" w:rsidP="002F1335">
            <w:pPr>
              <w:rPr>
                <w:sz w:val="20"/>
                <w:szCs w:val="20"/>
              </w:rPr>
            </w:pPr>
          </w:p>
        </w:tc>
        <w:tc>
          <w:tcPr>
            <w:tcW w:w="1560" w:type="dxa"/>
          </w:tcPr>
          <w:p w14:paraId="08C50AE0" w14:textId="77777777" w:rsidR="00DB58B2" w:rsidRPr="00F70FB3" w:rsidRDefault="00DB58B2" w:rsidP="002F1335">
            <w:pPr>
              <w:rPr>
                <w:sz w:val="20"/>
                <w:szCs w:val="20"/>
              </w:rPr>
            </w:pPr>
          </w:p>
        </w:tc>
        <w:tc>
          <w:tcPr>
            <w:tcW w:w="1559" w:type="dxa"/>
          </w:tcPr>
          <w:p w14:paraId="0A3EEFC5" w14:textId="77777777" w:rsidR="00DB58B2" w:rsidRPr="00F70FB3" w:rsidRDefault="00DB58B2" w:rsidP="002F1335">
            <w:pPr>
              <w:rPr>
                <w:sz w:val="20"/>
                <w:szCs w:val="20"/>
              </w:rPr>
            </w:pPr>
          </w:p>
        </w:tc>
        <w:tc>
          <w:tcPr>
            <w:tcW w:w="1843" w:type="dxa"/>
          </w:tcPr>
          <w:p w14:paraId="2B811B7B" w14:textId="77777777" w:rsidR="00DB58B2" w:rsidRPr="00F70FB3" w:rsidRDefault="00DB58B2" w:rsidP="002F1335">
            <w:pPr>
              <w:rPr>
                <w:sz w:val="20"/>
                <w:szCs w:val="20"/>
              </w:rPr>
            </w:pPr>
          </w:p>
        </w:tc>
        <w:tc>
          <w:tcPr>
            <w:tcW w:w="1984" w:type="dxa"/>
          </w:tcPr>
          <w:p w14:paraId="1307F908" w14:textId="77777777" w:rsidR="00DB58B2" w:rsidRPr="00F70FB3" w:rsidRDefault="00DB58B2" w:rsidP="002F1335">
            <w:pPr>
              <w:rPr>
                <w:sz w:val="20"/>
                <w:szCs w:val="20"/>
              </w:rPr>
            </w:pPr>
          </w:p>
        </w:tc>
        <w:tc>
          <w:tcPr>
            <w:tcW w:w="1669" w:type="dxa"/>
          </w:tcPr>
          <w:p w14:paraId="33E955FD" w14:textId="77777777" w:rsidR="00DB58B2" w:rsidRPr="00F70FB3" w:rsidRDefault="00DB58B2" w:rsidP="002F1335">
            <w:pPr>
              <w:rPr>
                <w:sz w:val="20"/>
                <w:szCs w:val="20"/>
              </w:rPr>
            </w:pPr>
          </w:p>
        </w:tc>
      </w:tr>
      <w:tr w:rsidR="00DB58B2" w:rsidRPr="00F70FB3" w14:paraId="3ABB270B" w14:textId="77777777" w:rsidTr="002F1335">
        <w:trPr>
          <w:trHeight w:val="256"/>
        </w:trPr>
        <w:tc>
          <w:tcPr>
            <w:tcW w:w="1280" w:type="dxa"/>
          </w:tcPr>
          <w:p w14:paraId="74D4DEB0" w14:textId="77777777" w:rsidR="00DB58B2" w:rsidRPr="00F70FB3" w:rsidRDefault="00DB58B2" w:rsidP="002F1335">
            <w:pPr>
              <w:rPr>
                <w:sz w:val="20"/>
                <w:szCs w:val="20"/>
              </w:rPr>
            </w:pPr>
          </w:p>
        </w:tc>
        <w:tc>
          <w:tcPr>
            <w:tcW w:w="1380" w:type="dxa"/>
          </w:tcPr>
          <w:p w14:paraId="257005EB" w14:textId="77777777" w:rsidR="00DB58B2" w:rsidRPr="00F70FB3" w:rsidRDefault="00DB58B2" w:rsidP="002F1335">
            <w:pPr>
              <w:rPr>
                <w:sz w:val="20"/>
                <w:szCs w:val="20"/>
              </w:rPr>
            </w:pPr>
          </w:p>
        </w:tc>
        <w:tc>
          <w:tcPr>
            <w:tcW w:w="1417" w:type="dxa"/>
          </w:tcPr>
          <w:p w14:paraId="559FC523" w14:textId="77777777" w:rsidR="00DB58B2" w:rsidRPr="00F70FB3" w:rsidRDefault="00DB58B2" w:rsidP="002F1335">
            <w:pPr>
              <w:rPr>
                <w:sz w:val="20"/>
                <w:szCs w:val="20"/>
              </w:rPr>
            </w:pPr>
          </w:p>
        </w:tc>
        <w:tc>
          <w:tcPr>
            <w:tcW w:w="1701" w:type="dxa"/>
          </w:tcPr>
          <w:p w14:paraId="6D5AB577" w14:textId="77777777" w:rsidR="00DB58B2" w:rsidRPr="00F70FB3" w:rsidRDefault="00DB58B2" w:rsidP="002F1335">
            <w:pPr>
              <w:rPr>
                <w:sz w:val="20"/>
                <w:szCs w:val="20"/>
              </w:rPr>
            </w:pPr>
          </w:p>
        </w:tc>
        <w:tc>
          <w:tcPr>
            <w:tcW w:w="1560" w:type="dxa"/>
          </w:tcPr>
          <w:p w14:paraId="4BF089B2" w14:textId="77777777" w:rsidR="00DB58B2" w:rsidRPr="00F70FB3" w:rsidRDefault="00DB58B2" w:rsidP="002F1335">
            <w:pPr>
              <w:rPr>
                <w:sz w:val="20"/>
                <w:szCs w:val="20"/>
              </w:rPr>
            </w:pPr>
          </w:p>
        </w:tc>
        <w:tc>
          <w:tcPr>
            <w:tcW w:w="1559" w:type="dxa"/>
          </w:tcPr>
          <w:p w14:paraId="65DF480E" w14:textId="77777777" w:rsidR="00DB58B2" w:rsidRPr="00F70FB3" w:rsidRDefault="00DB58B2" w:rsidP="002F1335">
            <w:pPr>
              <w:rPr>
                <w:sz w:val="20"/>
                <w:szCs w:val="20"/>
              </w:rPr>
            </w:pPr>
          </w:p>
        </w:tc>
        <w:tc>
          <w:tcPr>
            <w:tcW w:w="1843" w:type="dxa"/>
          </w:tcPr>
          <w:p w14:paraId="41DC2B7C" w14:textId="77777777" w:rsidR="00DB58B2" w:rsidRPr="00F70FB3" w:rsidRDefault="00DB58B2" w:rsidP="002F1335">
            <w:pPr>
              <w:rPr>
                <w:sz w:val="20"/>
                <w:szCs w:val="20"/>
              </w:rPr>
            </w:pPr>
          </w:p>
        </w:tc>
        <w:tc>
          <w:tcPr>
            <w:tcW w:w="1984" w:type="dxa"/>
          </w:tcPr>
          <w:p w14:paraId="367D0B30" w14:textId="77777777" w:rsidR="00DB58B2" w:rsidRPr="00F70FB3" w:rsidRDefault="00DB58B2" w:rsidP="002F1335">
            <w:pPr>
              <w:rPr>
                <w:sz w:val="20"/>
                <w:szCs w:val="20"/>
              </w:rPr>
            </w:pPr>
          </w:p>
        </w:tc>
        <w:tc>
          <w:tcPr>
            <w:tcW w:w="1669" w:type="dxa"/>
          </w:tcPr>
          <w:p w14:paraId="762313CA" w14:textId="77777777" w:rsidR="00DB58B2" w:rsidRPr="00F70FB3" w:rsidRDefault="00DB58B2" w:rsidP="002F1335">
            <w:pPr>
              <w:rPr>
                <w:sz w:val="20"/>
                <w:szCs w:val="20"/>
              </w:rPr>
            </w:pPr>
          </w:p>
        </w:tc>
      </w:tr>
      <w:tr w:rsidR="00DB58B2" w:rsidRPr="00F70FB3" w14:paraId="644A0B71" w14:textId="77777777" w:rsidTr="002F1335">
        <w:trPr>
          <w:trHeight w:val="292"/>
        </w:trPr>
        <w:tc>
          <w:tcPr>
            <w:tcW w:w="1280" w:type="dxa"/>
          </w:tcPr>
          <w:p w14:paraId="38D591CF" w14:textId="77777777" w:rsidR="00DB58B2" w:rsidRPr="00F70FB3" w:rsidRDefault="00DB58B2" w:rsidP="002F1335">
            <w:pPr>
              <w:rPr>
                <w:sz w:val="20"/>
                <w:szCs w:val="20"/>
              </w:rPr>
            </w:pPr>
          </w:p>
        </w:tc>
        <w:tc>
          <w:tcPr>
            <w:tcW w:w="1380" w:type="dxa"/>
          </w:tcPr>
          <w:p w14:paraId="7447909B" w14:textId="77777777" w:rsidR="00DB58B2" w:rsidRPr="00F70FB3" w:rsidRDefault="00DB58B2" w:rsidP="002F1335">
            <w:pPr>
              <w:rPr>
                <w:sz w:val="20"/>
                <w:szCs w:val="20"/>
              </w:rPr>
            </w:pPr>
          </w:p>
        </w:tc>
        <w:tc>
          <w:tcPr>
            <w:tcW w:w="1417" w:type="dxa"/>
          </w:tcPr>
          <w:p w14:paraId="7883856A" w14:textId="77777777" w:rsidR="00DB58B2" w:rsidRPr="00F70FB3" w:rsidRDefault="00DB58B2" w:rsidP="002F1335">
            <w:pPr>
              <w:rPr>
                <w:sz w:val="20"/>
                <w:szCs w:val="20"/>
              </w:rPr>
            </w:pPr>
          </w:p>
        </w:tc>
        <w:tc>
          <w:tcPr>
            <w:tcW w:w="1701" w:type="dxa"/>
          </w:tcPr>
          <w:p w14:paraId="68A21E21" w14:textId="77777777" w:rsidR="00DB58B2" w:rsidRPr="00F70FB3" w:rsidRDefault="00DB58B2" w:rsidP="002F1335">
            <w:pPr>
              <w:rPr>
                <w:sz w:val="20"/>
                <w:szCs w:val="20"/>
              </w:rPr>
            </w:pPr>
          </w:p>
        </w:tc>
        <w:tc>
          <w:tcPr>
            <w:tcW w:w="1560" w:type="dxa"/>
          </w:tcPr>
          <w:p w14:paraId="2E6AC41C" w14:textId="77777777" w:rsidR="00DB58B2" w:rsidRPr="00F70FB3" w:rsidRDefault="00DB58B2" w:rsidP="002F1335">
            <w:pPr>
              <w:rPr>
                <w:sz w:val="20"/>
                <w:szCs w:val="20"/>
              </w:rPr>
            </w:pPr>
          </w:p>
        </w:tc>
        <w:tc>
          <w:tcPr>
            <w:tcW w:w="1559" w:type="dxa"/>
          </w:tcPr>
          <w:p w14:paraId="50F24422" w14:textId="77777777" w:rsidR="00DB58B2" w:rsidRPr="00F70FB3" w:rsidRDefault="00DB58B2" w:rsidP="002F1335">
            <w:pPr>
              <w:rPr>
                <w:sz w:val="20"/>
                <w:szCs w:val="20"/>
              </w:rPr>
            </w:pPr>
          </w:p>
        </w:tc>
        <w:tc>
          <w:tcPr>
            <w:tcW w:w="1843" w:type="dxa"/>
          </w:tcPr>
          <w:p w14:paraId="792C9DA5" w14:textId="77777777" w:rsidR="00DB58B2" w:rsidRPr="00F70FB3" w:rsidRDefault="00DB58B2" w:rsidP="002F1335">
            <w:pPr>
              <w:rPr>
                <w:sz w:val="20"/>
                <w:szCs w:val="20"/>
              </w:rPr>
            </w:pPr>
          </w:p>
        </w:tc>
        <w:tc>
          <w:tcPr>
            <w:tcW w:w="1984" w:type="dxa"/>
          </w:tcPr>
          <w:p w14:paraId="3FA8C637" w14:textId="77777777" w:rsidR="00DB58B2" w:rsidRPr="00F70FB3" w:rsidRDefault="00DB58B2" w:rsidP="002F1335">
            <w:pPr>
              <w:rPr>
                <w:sz w:val="20"/>
                <w:szCs w:val="20"/>
              </w:rPr>
            </w:pPr>
          </w:p>
        </w:tc>
        <w:tc>
          <w:tcPr>
            <w:tcW w:w="1669" w:type="dxa"/>
          </w:tcPr>
          <w:p w14:paraId="48C90ED0" w14:textId="77777777" w:rsidR="00DB58B2" w:rsidRPr="00F70FB3" w:rsidRDefault="00DB58B2" w:rsidP="002F1335">
            <w:pPr>
              <w:rPr>
                <w:sz w:val="20"/>
                <w:szCs w:val="20"/>
              </w:rPr>
            </w:pPr>
          </w:p>
        </w:tc>
      </w:tr>
      <w:tr w:rsidR="00DB58B2" w:rsidRPr="00F70FB3" w14:paraId="1A8EFEEE" w14:textId="77777777" w:rsidTr="002F1335">
        <w:trPr>
          <w:trHeight w:val="256"/>
        </w:trPr>
        <w:tc>
          <w:tcPr>
            <w:tcW w:w="1280" w:type="dxa"/>
          </w:tcPr>
          <w:p w14:paraId="07A5CBA4" w14:textId="77777777" w:rsidR="00DB58B2" w:rsidRPr="00F70FB3" w:rsidRDefault="00DB58B2" w:rsidP="002F1335">
            <w:pPr>
              <w:rPr>
                <w:sz w:val="20"/>
                <w:szCs w:val="20"/>
              </w:rPr>
            </w:pPr>
          </w:p>
        </w:tc>
        <w:tc>
          <w:tcPr>
            <w:tcW w:w="1380" w:type="dxa"/>
          </w:tcPr>
          <w:p w14:paraId="7E820108" w14:textId="77777777" w:rsidR="00DB58B2" w:rsidRPr="00F70FB3" w:rsidRDefault="00DB58B2" w:rsidP="002F1335">
            <w:pPr>
              <w:rPr>
                <w:sz w:val="20"/>
                <w:szCs w:val="20"/>
              </w:rPr>
            </w:pPr>
          </w:p>
        </w:tc>
        <w:tc>
          <w:tcPr>
            <w:tcW w:w="1417" w:type="dxa"/>
          </w:tcPr>
          <w:p w14:paraId="5C6E816C" w14:textId="77777777" w:rsidR="00DB58B2" w:rsidRPr="00F70FB3" w:rsidRDefault="00DB58B2" w:rsidP="002F1335">
            <w:pPr>
              <w:rPr>
                <w:sz w:val="20"/>
                <w:szCs w:val="20"/>
              </w:rPr>
            </w:pPr>
          </w:p>
        </w:tc>
        <w:tc>
          <w:tcPr>
            <w:tcW w:w="1701" w:type="dxa"/>
          </w:tcPr>
          <w:p w14:paraId="1667ED45" w14:textId="77777777" w:rsidR="00DB58B2" w:rsidRPr="00F70FB3" w:rsidRDefault="00DB58B2" w:rsidP="002F1335">
            <w:pPr>
              <w:rPr>
                <w:sz w:val="20"/>
                <w:szCs w:val="20"/>
              </w:rPr>
            </w:pPr>
          </w:p>
        </w:tc>
        <w:tc>
          <w:tcPr>
            <w:tcW w:w="1560" w:type="dxa"/>
          </w:tcPr>
          <w:p w14:paraId="2C062C29" w14:textId="77777777" w:rsidR="00DB58B2" w:rsidRPr="00F70FB3" w:rsidRDefault="00DB58B2" w:rsidP="002F1335">
            <w:pPr>
              <w:rPr>
                <w:sz w:val="20"/>
                <w:szCs w:val="20"/>
              </w:rPr>
            </w:pPr>
          </w:p>
        </w:tc>
        <w:tc>
          <w:tcPr>
            <w:tcW w:w="1559" w:type="dxa"/>
          </w:tcPr>
          <w:p w14:paraId="03D8EE4D" w14:textId="77777777" w:rsidR="00DB58B2" w:rsidRPr="00F70FB3" w:rsidRDefault="00DB58B2" w:rsidP="002F1335">
            <w:pPr>
              <w:rPr>
                <w:sz w:val="20"/>
                <w:szCs w:val="20"/>
              </w:rPr>
            </w:pPr>
          </w:p>
        </w:tc>
        <w:tc>
          <w:tcPr>
            <w:tcW w:w="1843" w:type="dxa"/>
          </w:tcPr>
          <w:p w14:paraId="343AA570" w14:textId="77777777" w:rsidR="00DB58B2" w:rsidRPr="00F70FB3" w:rsidRDefault="00DB58B2" w:rsidP="002F1335">
            <w:pPr>
              <w:rPr>
                <w:sz w:val="20"/>
                <w:szCs w:val="20"/>
              </w:rPr>
            </w:pPr>
          </w:p>
        </w:tc>
        <w:tc>
          <w:tcPr>
            <w:tcW w:w="1984" w:type="dxa"/>
          </w:tcPr>
          <w:p w14:paraId="48E98CA2" w14:textId="77777777" w:rsidR="00DB58B2" w:rsidRPr="00F70FB3" w:rsidRDefault="00DB58B2" w:rsidP="002F1335">
            <w:pPr>
              <w:rPr>
                <w:sz w:val="20"/>
                <w:szCs w:val="20"/>
              </w:rPr>
            </w:pPr>
          </w:p>
        </w:tc>
        <w:tc>
          <w:tcPr>
            <w:tcW w:w="1669" w:type="dxa"/>
          </w:tcPr>
          <w:p w14:paraId="42C4FF9D" w14:textId="77777777" w:rsidR="00DB58B2" w:rsidRPr="00F70FB3" w:rsidRDefault="00DB58B2" w:rsidP="002F1335">
            <w:pPr>
              <w:rPr>
                <w:sz w:val="20"/>
                <w:szCs w:val="20"/>
              </w:rPr>
            </w:pPr>
          </w:p>
        </w:tc>
      </w:tr>
      <w:tr w:rsidR="00DB58B2" w:rsidRPr="00F70FB3" w14:paraId="2F98D90C" w14:textId="77777777" w:rsidTr="002F1335">
        <w:trPr>
          <w:trHeight w:val="256"/>
        </w:trPr>
        <w:tc>
          <w:tcPr>
            <w:tcW w:w="1280" w:type="dxa"/>
          </w:tcPr>
          <w:p w14:paraId="7AD6C294" w14:textId="77777777" w:rsidR="00DB58B2" w:rsidRPr="00F70FB3" w:rsidRDefault="00DB58B2" w:rsidP="002F1335">
            <w:pPr>
              <w:rPr>
                <w:sz w:val="20"/>
                <w:szCs w:val="20"/>
              </w:rPr>
            </w:pPr>
          </w:p>
        </w:tc>
        <w:tc>
          <w:tcPr>
            <w:tcW w:w="1380" w:type="dxa"/>
          </w:tcPr>
          <w:p w14:paraId="1BF3AAF8" w14:textId="77777777" w:rsidR="00DB58B2" w:rsidRPr="00F70FB3" w:rsidRDefault="00DB58B2" w:rsidP="002F1335">
            <w:pPr>
              <w:rPr>
                <w:sz w:val="20"/>
                <w:szCs w:val="20"/>
              </w:rPr>
            </w:pPr>
          </w:p>
        </w:tc>
        <w:tc>
          <w:tcPr>
            <w:tcW w:w="1417" w:type="dxa"/>
          </w:tcPr>
          <w:p w14:paraId="6DF2A1AA" w14:textId="77777777" w:rsidR="00DB58B2" w:rsidRPr="00F70FB3" w:rsidRDefault="00DB58B2" w:rsidP="002F1335">
            <w:pPr>
              <w:rPr>
                <w:sz w:val="20"/>
                <w:szCs w:val="20"/>
              </w:rPr>
            </w:pPr>
          </w:p>
        </w:tc>
        <w:tc>
          <w:tcPr>
            <w:tcW w:w="1701" w:type="dxa"/>
          </w:tcPr>
          <w:p w14:paraId="1030F218" w14:textId="77777777" w:rsidR="00DB58B2" w:rsidRPr="00F70FB3" w:rsidRDefault="00DB58B2" w:rsidP="002F1335">
            <w:pPr>
              <w:rPr>
                <w:sz w:val="20"/>
                <w:szCs w:val="20"/>
              </w:rPr>
            </w:pPr>
          </w:p>
        </w:tc>
        <w:tc>
          <w:tcPr>
            <w:tcW w:w="1560" w:type="dxa"/>
          </w:tcPr>
          <w:p w14:paraId="40C43598" w14:textId="77777777" w:rsidR="00DB58B2" w:rsidRPr="00F70FB3" w:rsidRDefault="00DB58B2" w:rsidP="002F1335">
            <w:pPr>
              <w:rPr>
                <w:sz w:val="20"/>
                <w:szCs w:val="20"/>
              </w:rPr>
            </w:pPr>
          </w:p>
        </w:tc>
        <w:tc>
          <w:tcPr>
            <w:tcW w:w="1559" w:type="dxa"/>
          </w:tcPr>
          <w:p w14:paraId="4248EEDF" w14:textId="77777777" w:rsidR="00DB58B2" w:rsidRPr="00F70FB3" w:rsidRDefault="00DB58B2" w:rsidP="002F1335">
            <w:pPr>
              <w:rPr>
                <w:sz w:val="20"/>
                <w:szCs w:val="20"/>
              </w:rPr>
            </w:pPr>
          </w:p>
        </w:tc>
        <w:tc>
          <w:tcPr>
            <w:tcW w:w="1843" w:type="dxa"/>
          </w:tcPr>
          <w:p w14:paraId="0300B503" w14:textId="77777777" w:rsidR="00DB58B2" w:rsidRPr="00F70FB3" w:rsidRDefault="00DB58B2" w:rsidP="002F1335">
            <w:pPr>
              <w:rPr>
                <w:sz w:val="20"/>
                <w:szCs w:val="20"/>
              </w:rPr>
            </w:pPr>
          </w:p>
        </w:tc>
        <w:tc>
          <w:tcPr>
            <w:tcW w:w="1984" w:type="dxa"/>
          </w:tcPr>
          <w:p w14:paraId="4D2CD8F4" w14:textId="77777777" w:rsidR="00DB58B2" w:rsidRPr="00F70FB3" w:rsidRDefault="00DB58B2" w:rsidP="002F1335">
            <w:pPr>
              <w:rPr>
                <w:sz w:val="20"/>
                <w:szCs w:val="20"/>
              </w:rPr>
            </w:pPr>
          </w:p>
        </w:tc>
        <w:tc>
          <w:tcPr>
            <w:tcW w:w="1669" w:type="dxa"/>
          </w:tcPr>
          <w:p w14:paraId="4C8BF091" w14:textId="77777777" w:rsidR="00DB58B2" w:rsidRPr="00F70FB3" w:rsidRDefault="00DB58B2" w:rsidP="002F1335">
            <w:pPr>
              <w:rPr>
                <w:sz w:val="20"/>
                <w:szCs w:val="20"/>
              </w:rPr>
            </w:pPr>
          </w:p>
        </w:tc>
      </w:tr>
      <w:tr w:rsidR="00DB58B2" w:rsidRPr="00F70FB3" w14:paraId="40B74871" w14:textId="77777777" w:rsidTr="002F1335">
        <w:trPr>
          <w:trHeight w:val="292"/>
        </w:trPr>
        <w:tc>
          <w:tcPr>
            <w:tcW w:w="1280" w:type="dxa"/>
          </w:tcPr>
          <w:p w14:paraId="15CB6A31" w14:textId="77777777" w:rsidR="00DB58B2" w:rsidRPr="00F70FB3" w:rsidRDefault="00DB58B2" w:rsidP="002F1335">
            <w:pPr>
              <w:rPr>
                <w:sz w:val="20"/>
                <w:szCs w:val="20"/>
              </w:rPr>
            </w:pPr>
          </w:p>
        </w:tc>
        <w:tc>
          <w:tcPr>
            <w:tcW w:w="1380" w:type="dxa"/>
          </w:tcPr>
          <w:p w14:paraId="37B5A28F" w14:textId="77777777" w:rsidR="00DB58B2" w:rsidRPr="00F70FB3" w:rsidRDefault="00DB58B2" w:rsidP="002F1335">
            <w:pPr>
              <w:rPr>
                <w:sz w:val="20"/>
                <w:szCs w:val="20"/>
              </w:rPr>
            </w:pPr>
          </w:p>
        </w:tc>
        <w:tc>
          <w:tcPr>
            <w:tcW w:w="1417" w:type="dxa"/>
          </w:tcPr>
          <w:p w14:paraId="4E2A09BC" w14:textId="77777777" w:rsidR="00DB58B2" w:rsidRPr="00F70FB3" w:rsidRDefault="00DB58B2" w:rsidP="002F1335">
            <w:pPr>
              <w:rPr>
                <w:sz w:val="20"/>
                <w:szCs w:val="20"/>
              </w:rPr>
            </w:pPr>
          </w:p>
        </w:tc>
        <w:tc>
          <w:tcPr>
            <w:tcW w:w="1701" w:type="dxa"/>
          </w:tcPr>
          <w:p w14:paraId="3DC45D92" w14:textId="77777777" w:rsidR="00DB58B2" w:rsidRPr="00F70FB3" w:rsidRDefault="00DB58B2" w:rsidP="002F1335">
            <w:pPr>
              <w:rPr>
                <w:sz w:val="20"/>
                <w:szCs w:val="20"/>
              </w:rPr>
            </w:pPr>
          </w:p>
        </w:tc>
        <w:tc>
          <w:tcPr>
            <w:tcW w:w="1560" w:type="dxa"/>
          </w:tcPr>
          <w:p w14:paraId="31466F93" w14:textId="77777777" w:rsidR="00DB58B2" w:rsidRPr="00F70FB3" w:rsidRDefault="00DB58B2" w:rsidP="002F1335">
            <w:pPr>
              <w:rPr>
                <w:sz w:val="20"/>
                <w:szCs w:val="20"/>
              </w:rPr>
            </w:pPr>
          </w:p>
        </w:tc>
        <w:tc>
          <w:tcPr>
            <w:tcW w:w="1559" w:type="dxa"/>
          </w:tcPr>
          <w:p w14:paraId="76332374" w14:textId="77777777" w:rsidR="00DB58B2" w:rsidRPr="00F70FB3" w:rsidRDefault="00DB58B2" w:rsidP="002F1335">
            <w:pPr>
              <w:rPr>
                <w:sz w:val="20"/>
                <w:szCs w:val="20"/>
              </w:rPr>
            </w:pPr>
          </w:p>
        </w:tc>
        <w:tc>
          <w:tcPr>
            <w:tcW w:w="1843" w:type="dxa"/>
          </w:tcPr>
          <w:p w14:paraId="22E41D2B" w14:textId="77777777" w:rsidR="00DB58B2" w:rsidRPr="00F70FB3" w:rsidRDefault="00DB58B2" w:rsidP="002F1335">
            <w:pPr>
              <w:rPr>
                <w:sz w:val="20"/>
                <w:szCs w:val="20"/>
              </w:rPr>
            </w:pPr>
          </w:p>
        </w:tc>
        <w:tc>
          <w:tcPr>
            <w:tcW w:w="1984" w:type="dxa"/>
          </w:tcPr>
          <w:p w14:paraId="243FB032" w14:textId="77777777" w:rsidR="00DB58B2" w:rsidRPr="00F70FB3" w:rsidRDefault="00DB58B2" w:rsidP="002F1335">
            <w:pPr>
              <w:rPr>
                <w:sz w:val="20"/>
                <w:szCs w:val="20"/>
              </w:rPr>
            </w:pPr>
          </w:p>
        </w:tc>
        <w:tc>
          <w:tcPr>
            <w:tcW w:w="1669" w:type="dxa"/>
          </w:tcPr>
          <w:p w14:paraId="3A574322" w14:textId="77777777" w:rsidR="00DB58B2" w:rsidRPr="00F70FB3" w:rsidRDefault="00DB58B2" w:rsidP="002F1335">
            <w:pPr>
              <w:rPr>
                <w:sz w:val="20"/>
                <w:szCs w:val="20"/>
              </w:rPr>
            </w:pPr>
          </w:p>
        </w:tc>
      </w:tr>
    </w:tbl>
    <w:p w14:paraId="5262EFC4" w14:textId="77777777" w:rsidR="00DB58B2" w:rsidRPr="00F70FB3" w:rsidRDefault="00DB58B2" w:rsidP="00DB58B2">
      <w:pPr>
        <w:spacing w:after="200" w:line="276" w:lineRule="auto"/>
        <w:rPr>
          <w:b/>
          <w:lang w:eastAsia="en-US"/>
        </w:rPr>
      </w:pPr>
      <w:r w:rsidRPr="00F70FB3">
        <w:rPr>
          <w:b/>
          <w:lang w:eastAsia="en-US"/>
        </w:rPr>
        <w:t>Legenda:</w:t>
      </w:r>
    </w:p>
    <w:tbl>
      <w:tblPr>
        <w:tblStyle w:val="Tabelacomgrade21"/>
        <w:tblpPr w:leftFromText="141" w:rightFromText="141" w:vertAnchor="text" w:horzAnchor="margin" w:tblpY="13"/>
        <w:tblW w:w="0" w:type="auto"/>
        <w:tblLook w:val="04A0" w:firstRow="1" w:lastRow="0" w:firstColumn="1" w:lastColumn="0" w:noHBand="0" w:noVBand="1"/>
      </w:tblPr>
      <w:tblGrid>
        <w:gridCol w:w="5353"/>
      </w:tblGrid>
      <w:tr w:rsidR="00DB58B2" w:rsidRPr="00F70FB3" w14:paraId="4957CF87" w14:textId="77777777" w:rsidTr="002F1335">
        <w:tc>
          <w:tcPr>
            <w:tcW w:w="5353" w:type="dxa"/>
          </w:tcPr>
          <w:p w14:paraId="38950E71" w14:textId="77777777" w:rsidR="00DB58B2" w:rsidRPr="00F70FB3" w:rsidRDefault="00DB58B2" w:rsidP="00DB58B2">
            <w:pPr>
              <w:numPr>
                <w:ilvl w:val="0"/>
                <w:numId w:val="67"/>
              </w:numPr>
              <w:contextualSpacing/>
              <w:jc w:val="center"/>
              <w:rPr>
                <w:b/>
                <w:sz w:val="20"/>
              </w:rPr>
            </w:pPr>
            <w:r w:rsidRPr="00F70FB3">
              <w:rPr>
                <w:b/>
                <w:sz w:val="20"/>
              </w:rPr>
              <w:t>Tipo de luminária</w:t>
            </w:r>
          </w:p>
        </w:tc>
      </w:tr>
      <w:tr w:rsidR="00DB58B2" w:rsidRPr="00F70FB3" w14:paraId="3D1A164E" w14:textId="77777777" w:rsidTr="002F1335">
        <w:tc>
          <w:tcPr>
            <w:tcW w:w="5353" w:type="dxa"/>
          </w:tcPr>
          <w:p w14:paraId="48C15D03" w14:textId="77777777" w:rsidR="00DB58B2" w:rsidRPr="00F70FB3" w:rsidRDefault="00DB58B2" w:rsidP="002F1335">
            <w:pPr>
              <w:rPr>
                <w:sz w:val="20"/>
              </w:rPr>
            </w:pPr>
            <w:r w:rsidRPr="00F70FB3">
              <w:rPr>
                <w:i/>
                <w:iCs/>
                <w:sz w:val="20"/>
              </w:rPr>
              <w:t xml:space="preserve">E </w:t>
            </w:r>
            <w:r w:rsidRPr="00F70FB3">
              <w:rPr>
                <w:sz w:val="20"/>
              </w:rPr>
              <w:t xml:space="preserve">– </w:t>
            </w:r>
            <w:r w:rsidRPr="00F70FB3">
              <w:rPr>
                <w:i/>
                <w:iCs/>
                <w:sz w:val="20"/>
              </w:rPr>
              <w:t>Embutida no teto</w:t>
            </w:r>
          </w:p>
        </w:tc>
      </w:tr>
      <w:tr w:rsidR="00DB58B2" w:rsidRPr="00F70FB3" w14:paraId="3B728C32" w14:textId="77777777" w:rsidTr="002F1335">
        <w:tc>
          <w:tcPr>
            <w:tcW w:w="5353" w:type="dxa"/>
          </w:tcPr>
          <w:p w14:paraId="2CD67C7D" w14:textId="77777777" w:rsidR="00DB58B2" w:rsidRPr="00F70FB3" w:rsidRDefault="00DB58B2" w:rsidP="002F1335">
            <w:pPr>
              <w:rPr>
                <w:sz w:val="20"/>
              </w:rPr>
            </w:pPr>
            <w:r w:rsidRPr="00F70FB3">
              <w:rPr>
                <w:i/>
                <w:iCs/>
                <w:sz w:val="20"/>
              </w:rPr>
              <w:t xml:space="preserve">S </w:t>
            </w:r>
            <w:r w:rsidRPr="00F70FB3">
              <w:rPr>
                <w:sz w:val="20"/>
              </w:rPr>
              <w:t xml:space="preserve">– </w:t>
            </w:r>
            <w:r w:rsidRPr="00F70FB3">
              <w:rPr>
                <w:i/>
                <w:iCs/>
                <w:sz w:val="20"/>
              </w:rPr>
              <w:t>Sobrepor no teto</w:t>
            </w:r>
          </w:p>
        </w:tc>
      </w:tr>
      <w:tr w:rsidR="00DB58B2" w:rsidRPr="00F70FB3" w14:paraId="27572CD9" w14:textId="77777777" w:rsidTr="002F1335">
        <w:tc>
          <w:tcPr>
            <w:tcW w:w="5353" w:type="dxa"/>
          </w:tcPr>
          <w:p w14:paraId="34792A43" w14:textId="77777777" w:rsidR="00DB58B2" w:rsidRPr="00F70FB3" w:rsidRDefault="00DB58B2" w:rsidP="002F1335">
            <w:pPr>
              <w:rPr>
                <w:sz w:val="20"/>
              </w:rPr>
            </w:pPr>
            <w:r w:rsidRPr="00F70FB3">
              <w:rPr>
                <w:i/>
                <w:iCs/>
                <w:sz w:val="20"/>
              </w:rPr>
              <w:t>R - Refletor</w:t>
            </w:r>
          </w:p>
        </w:tc>
      </w:tr>
      <w:tr w:rsidR="00DB58B2" w:rsidRPr="00F70FB3" w14:paraId="493E4D43" w14:textId="77777777" w:rsidTr="002F1335">
        <w:tc>
          <w:tcPr>
            <w:tcW w:w="5353" w:type="dxa"/>
          </w:tcPr>
          <w:p w14:paraId="566058DF" w14:textId="77777777" w:rsidR="00DB58B2" w:rsidRPr="00F70FB3" w:rsidRDefault="00DB58B2" w:rsidP="002F1335">
            <w:pPr>
              <w:rPr>
                <w:sz w:val="20"/>
              </w:rPr>
            </w:pPr>
            <w:r w:rsidRPr="00F70FB3">
              <w:rPr>
                <w:i/>
                <w:iCs/>
                <w:sz w:val="20"/>
              </w:rPr>
              <w:t>P - Projetor</w:t>
            </w:r>
          </w:p>
        </w:tc>
      </w:tr>
      <w:tr w:rsidR="00DB58B2" w:rsidRPr="00F70FB3" w14:paraId="4981DC18" w14:textId="77777777" w:rsidTr="002F1335">
        <w:tc>
          <w:tcPr>
            <w:tcW w:w="5353" w:type="dxa"/>
          </w:tcPr>
          <w:p w14:paraId="7626CC8B" w14:textId="77777777" w:rsidR="00DB58B2" w:rsidRPr="00F70FB3" w:rsidRDefault="00DB58B2" w:rsidP="00DB58B2">
            <w:pPr>
              <w:numPr>
                <w:ilvl w:val="0"/>
                <w:numId w:val="67"/>
              </w:numPr>
              <w:contextualSpacing/>
              <w:jc w:val="center"/>
              <w:rPr>
                <w:b/>
                <w:sz w:val="20"/>
              </w:rPr>
            </w:pPr>
            <w:r w:rsidRPr="00F70FB3">
              <w:rPr>
                <w:b/>
                <w:sz w:val="20"/>
              </w:rPr>
              <w:t>Tecnologia da lâmpada</w:t>
            </w:r>
          </w:p>
        </w:tc>
      </w:tr>
      <w:tr w:rsidR="00DB58B2" w:rsidRPr="00F70FB3" w14:paraId="1A77F07D" w14:textId="77777777" w:rsidTr="002F1335">
        <w:tc>
          <w:tcPr>
            <w:tcW w:w="5353" w:type="dxa"/>
          </w:tcPr>
          <w:p w14:paraId="15E55844" w14:textId="77777777" w:rsidR="00DB58B2" w:rsidRPr="00F70FB3" w:rsidRDefault="00DB58B2" w:rsidP="002F1335">
            <w:pPr>
              <w:rPr>
                <w:i/>
                <w:sz w:val="20"/>
              </w:rPr>
            </w:pPr>
            <w:r w:rsidRPr="00F70FB3">
              <w:rPr>
                <w:i/>
                <w:iCs/>
                <w:sz w:val="20"/>
              </w:rPr>
              <w:t xml:space="preserve">FC </w:t>
            </w:r>
            <w:r w:rsidRPr="00F70FB3">
              <w:rPr>
                <w:i/>
                <w:sz w:val="20"/>
              </w:rPr>
              <w:t xml:space="preserve">– </w:t>
            </w:r>
            <w:r w:rsidRPr="00F70FB3">
              <w:rPr>
                <w:i/>
                <w:iCs/>
                <w:sz w:val="20"/>
              </w:rPr>
              <w:t>Lâmpada Fluorescente Compacta - Soquete E-27</w:t>
            </w:r>
          </w:p>
        </w:tc>
      </w:tr>
      <w:tr w:rsidR="00DB58B2" w:rsidRPr="00F70FB3" w14:paraId="045A7B5D" w14:textId="77777777" w:rsidTr="002F1335">
        <w:tc>
          <w:tcPr>
            <w:tcW w:w="5353" w:type="dxa"/>
          </w:tcPr>
          <w:p w14:paraId="06519F57" w14:textId="77777777" w:rsidR="00DB58B2" w:rsidRPr="00F70FB3" w:rsidRDefault="00DB58B2" w:rsidP="002F1335">
            <w:pPr>
              <w:rPr>
                <w:i/>
                <w:sz w:val="20"/>
              </w:rPr>
            </w:pPr>
            <w:r w:rsidRPr="00F70FB3">
              <w:rPr>
                <w:i/>
                <w:iCs/>
                <w:sz w:val="20"/>
              </w:rPr>
              <w:t xml:space="preserve">FT-120 </w:t>
            </w:r>
            <w:r w:rsidRPr="00F70FB3">
              <w:rPr>
                <w:i/>
                <w:sz w:val="20"/>
              </w:rPr>
              <w:t xml:space="preserve">– </w:t>
            </w:r>
            <w:r w:rsidRPr="00F70FB3">
              <w:rPr>
                <w:i/>
                <w:iCs/>
                <w:sz w:val="20"/>
              </w:rPr>
              <w:t>Lâmpada Fluorescente Tubular 120 cm</w:t>
            </w:r>
          </w:p>
        </w:tc>
      </w:tr>
      <w:tr w:rsidR="00DB58B2" w:rsidRPr="00F70FB3" w14:paraId="66C98F40" w14:textId="77777777" w:rsidTr="002F1335">
        <w:tc>
          <w:tcPr>
            <w:tcW w:w="5353" w:type="dxa"/>
          </w:tcPr>
          <w:p w14:paraId="1E3B5F73" w14:textId="77777777" w:rsidR="00DB58B2" w:rsidRPr="00F70FB3" w:rsidRDefault="00DB58B2" w:rsidP="002F1335">
            <w:pPr>
              <w:rPr>
                <w:i/>
                <w:sz w:val="20"/>
              </w:rPr>
            </w:pPr>
            <w:r w:rsidRPr="00F70FB3">
              <w:rPr>
                <w:i/>
                <w:iCs/>
                <w:sz w:val="20"/>
              </w:rPr>
              <w:t xml:space="preserve">FT-60 </w:t>
            </w:r>
            <w:r w:rsidRPr="00F70FB3">
              <w:rPr>
                <w:i/>
                <w:sz w:val="20"/>
              </w:rPr>
              <w:t xml:space="preserve">– </w:t>
            </w:r>
            <w:r w:rsidRPr="00F70FB3">
              <w:rPr>
                <w:i/>
                <w:iCs/>
                <w:sz w:val="20"/>
              </w:rPr>
              <w:t>Lâmpada Fluorescente Tubular 60 cm</w:t>
            </w:r>
          </w:p>
        </w:tc>
      </w:tr>
      <w:tr w:rsidR="00DB58B2" w:rsidRPr="00F70FB3" w14:paraId="7B4A5298" w14:textId="77777777" w:rsidTr="002F1335">
        <w:tc>
          <w:tcPr>
            <w:tcW w:w="5353" w:type="dxa"/>
          </w:tcPr>
          <w:p w14:paraId="5D89673C" w14:textId="77777777" w:rsidR="00DB58B2" w:rsidRPr="00F70FB3" w:rsidRDefault="00DB58B2" w:rsidP="002F1335">
            <w:pPr>
              <w:rPr>
                <w:i/>
                <w:sz w:val="20"/>
              </w:rPr>
            </w:pPr>
            <w:r w:rsidRPr="00F70FB3">
              <w:rPr>
                <w:i/>
                <w:iCs/>
                <w:sz w:val="20"/>
              </w:rPr>
              <w:t xml:space="preserve">LT-120 </w:t>
            </w:r>
            <w:r w:rsidRPr="00F70FB3">
              <w:rPr>
                <w:i/>
                <w:sz w:val="20"/>
              </w:rPr>
              <w:t xml:space="preserve">– </w:t>
            </w:r>
            <w:r w:rsidRPr="00F70FB3">
              <w:rPr>
                <w:i/>
                <w:iCs/>
                <w:sz w:val="20"/>
              </w:rPr>
              <w:t>Lâmpada LED Tubular 120 cm</w:t>
            </w:r>
          </w:p>
        </w:tc>
      </w:tr>
      <w:tr w:rsidR="00DB58B2" w:rsidRPr="00F70FB3" w14:paraId="1D8850A5" w14:textId="77777777" w:rsidTr="002F1335">
        <w:tc>
          <w:tcPr>
            <w:tcW w:w="5353" w:type="dxa"/>
          </w:tcPr>
          <w:p w14:paraId="6D4F7D56" w14:textId="77777777" w:rsidR="00DB58B2" w:rsidRPr="00F70FB3" w:rsidRDefault="00DB58B2" w:rsidP="002F1335">
            <w:pPr>
              <w:rPr>
                <w:i/>
                <w:sz w:val="20"/>
              </w:rPr>
            </w:pPr>
            <w:r w:rsidRPr="00F70FB3">
              <w:rPr>
                <w:i/>
                <w:iCs/>
                <w:sz w:val="20"/>
              </w:rPr>
              <w:t xml:space="preserve">LT-60 </w:t>
            </w:r>
            <w:r w:rsidRPr="00F70FB3">
              <w:rPr>
                <w:i/>
                <w:sz w:val="20"/>
              </w:rPr>
              <w:t xml:space="preserve">– </w:t>
            </w:r>
            <w:r w:rsidRPr="00F70FB3">
              <w:rPr>
                <w:i/>
                <w:iCs/>
                <w:sz w:val="20"/>
              </w:rPr>
              <w:t>Lâmpada LED Tubular 60 cm</w:t>
            </w:r>
          </w:p>
        </w:tc>
      </w:tr>
      <w:tr w:rsidR="00DB58B2" w:rsidRPr="00F70FB3" w14:paraId="08C0C622" w14:textId="77777777" w:rsidTr="002F1335">
        <w:tc>
          <w:tcPr>
            <w:tcW w:w="5353" w:type="dxa"/>
          </w:tcPr>
          <w:p w14:paraId="118A7BEC" w14:textId="77777777" w:rsidR="00DB58B2" w:rsidRPr="00F70FB3" w:rsidRDefault="00DB58B2" w:rsidP="002F1335">
            <w:pPr>
              <w:rPr>
                <w:i/>
                <w:sz w:val="20"/>
              </w:rPr>
            </w:pPr>
            <w:r w:rsidRPr="00F70FB3">
              <w:rPr>
                <w:i/>
                <w:iCs/>
                <w:sz w:val="20"/>
              </w:rPr>
              <w:t xml:space="preserve">LB </w:t>
            </w:r>
            <w:r w:rsidRPr="00F70FB3">
              <w:rPr>
                <w:i/>
                <w:sz w:val="20"/>
              </w:rPr>
              <w:t xml:space="preserve">– </w:t>
            </w:r>
            <w:r w:rsidRPr="00F70FB3">
              <w:rPr>
                <w:i/>
                <w:iCs/>
                <w:sz w:val="20"/>
              </w:rPr>
              <w:t>Lâmpada Led Bulbo - Soquete E-27</w:t>
            </w:r>
          </w:p>
        </w:tc>
      </w:tr>
      <w:tr w:rsidR="00DB58B2" w:rsidRPr="00F70FB3" w14:paraId="011802A4" w14:textId="77777777" w:rsidTr="002F1335">
        <w:tc>
          <w:tcPr>
            <w:tcW w:w="5353" w:type="dxa"/>
          </w:tcPr>
          <w:p w14:paraId="667DBF12" w14:textId="77777777" w:rsidR="00DB58B2" w:rsidRPr="00F70FB3" w:rsidRDefault="00DB58B2" w:rsidP="002F1335">
            <w:pPr>
              <w:rPr>
                <w:i/>
                <w:sz w:val="20"/>
              </w:rPr>
            </w:pPr>
            <w:r w:rsidRPr="00F70FB3">
              <w:rPr>
                <w:i/>
                <w:iCs/>
                <w:sz w:val="20"/>
              </w:rPr>
              <w:t xml:space="preserve">M </w:t>
            </w:r>
            <w:r w:rsidRPr="00F70FB3">
              <w:rPr>
                <w:i/>
                <w:sz w:val="20"/>
              </w:rPr>
              <w:t xml:space="preserve">– </w:t>
            </w:r>
            <w:r w:rsidRPr="00F70FB3">
              <w:rPr>
                <w:i/>
                <w:iCs/>
                <w:sz w:val="20"/>
              </w:rPr>
              <w:t>Lâmpada Mista</w:t>
            </w:r>
          </w:p>
        </w:tc>
      </w:tr>
      <w:tr w:rsidR="00DB58B2" w:rsidRPr="00F70FB3" w14:paraId="10696AF0" w14:textId="77777777" w:rsidTr="002F1335">
        <w:tc>
          <w:tcPr>
            <w:tcW w:w="5353" w:type="dxa"/>
          </w:tcPr>
          <w:p w14:paraId="1129ECAD" w14:textId="77777777" w:rsidR="00DB58B2" w:rsidRPr="00F70FB3" w:rsidRDefault="00DB58B2" w:rsidP="002F1335">
            <w:pPr>
              <w:rPr>
                <w:i/>
                <w:sz w:val="20"/>
              </w:rPr>
            </w:pPr>
            <w:r w:rsidRPr="00F70FB3">
              <w:rPr>
                <w:i/>
                <w:iCs/>
                <w:sz w:val="20"/>
              </w:rPr>
              <w:t xml:space="preserve">H </w:t>
            </w:r>
            <w:r w:rsidRPr="00F70FB3">
              <w:rPr>
                <w:i/>
                <w:sz w:val="20"/>
              </w:rPr>
              <w:t xml:space="preserve">– </w:t>
            </w:r>
            <w:r w:rsidRPr="00F70FB3">
              <w:rPr>
                <w:i/>
                <w:iCs/>
                <w:sz w:val="20"/>
              </w:rPr>
              <w:t xml:space="preserve">Lâmpada </w:t>
            </w:r>
            <w:proofErr w:type="spellStart"/>
            <w:r w:rsidRPr="00F70FB3">
              <w:rPr>
                <w:i/>
                <w:iCs/>
                <w:sz w:val="20"/>
              </w:rPr>
              <w:t>Halógena</w:t>
            </w:r>
            <w:proofErr w:type="spellEnd"/>
          </w:p>
        </w:tc>
      </w:tr>
      <w:tr w:rsidR="00DB58B2" w:rsidRPr="00F70FB3" w14:paraId="040035E0" w14:textId="77777777" w:rsidTr="002F1335">
        <w:tc>
          <w:tcPr>
            <w:tcW w:w="5353" w:type="dxa"/>
          </w:tcPr>
          <w:p w14:paraId="3738401C" w14:textId="77777777" w:rsidR="00DB58B2" w:rsidRPr="00F70FB3" w:rsidRDefault="00DB58B2" w:rsidP="002F1335">
            <w:pPr>
              <w:rPr>
                <w:i/>
                <w:sz w:val="20"/>
              </w:rPr>
            </w:pPr>
            <w:r w:rsidRPr="00F70FB3">
              <w:rPr>
                <w:i/>
                <w:iCs/>
                <w:sz w:val="20"/>
              </w:rPr>
              <w:t>RF – Refletor Led</w:t>
            </w:r>
          </w:p>
        </w:tc>
      </w:tr>
      <w:tr w:rsidR="00DB58B2" w:rsidRPr="00F70FB3" w14:paraId="2D22C79B" w14:textId="77777777" w:rsidTr="002F1335">
        <w:tc>
          <w:tcPr>
            <w:tcW w:w="5353" w:type="dxa"/>
          </w:tcPr>
          <w:p w14:paraId="171F76F1" w14:textId="77777777" w:rsidR="00DB58B2" w:rsidRPr="00F70FB3" w:rsidRDefault="00DB58B2" w:rsidP="002F1335">
            <w:pPr>
              <w:rPr>
                <w:i/>
                <w:sz w:val="20"/>
              </w:rPr>
            </w:pPr>
            <w:r w:rsidRPr="00F70FB3">
              <w:rPr>
                <w:i/>
                <w:iCs/>
                <w:sz w:val="20"/>
              </w:rPr>
              <w:t xml:space="preserve">VM </w:t>
            </w:r>
            <w:r w:rsidRPr="00F70FB3">
              <w:rPr>
                <w:i/>
                <w:sz w:val="20"/>
              </w:rPr>
              <w:t xml:space="preserve">– </w:t>
            </w:r>
            <w:r w:rsidRPr="00F70FB3">
              <w:rPr>
                <w:i/>
                <w:iCs/>
                <w:sz w:val="20"/>
              </w:rPr>
              <w:t>Lâmpada Vapor de Mercúrio</w:t>
            </w:r>
          </w:p>
        </w:tc>
      </w:tr>
      <w:tr w:rsidR="00DB58B2" w:rsidRPr="00F70FB3" w14:paraId="64B8D081" w14:textId="77777777" w:rsidTr="002F1335">
        <w:tc>
          <w:tcPr>
            <w:tcW w:w="5353" w:type="dxa"/>
          </w:tcPr>
          <w:p w14:paraId="2A5046CC" w14:textId="77777777" w:rsidR="00DB58B2" w:rsidRPr="00F70FB3" w:rsidRDefault="00DB58B2" w:rsidP="002F1335">
            <w:pPr>
              <w:rPr>
                <w:i/>
                <w:sz w:val="20"/>
              </w:rPr>
            </w:pPr>
            <w:r w:rsidRPr="00F70FB3">
              <w:rPr>
                <w:i/>
                <w:iCs/>
                <w:sz w:val="20"/>
              </w:rPr>
              <w:t xml:space="preserve">VS </w:t>
            </w:r>
            <w:r w:rsidRPr="00F70FB3">
              <w:rPr>
                <w:i/>
                <w:sz w:val="20"/>
              </w:rPr>
              <w:t xml:space="preserve">– </w:t>
            </w:r>
            <w:r w:rsidRPr="00F70FB3">
              <w:rPr>
                <w:i/>
                <w:iCs/>
                <w:sz w:val="20"/>
              </w:rPr>
              <w:t>Lâmpada Vapor de Sódio</w:t>
            </w:r>
          </w:p>
        </w:tc>
      </w:tr>
      <w:tr w:rsidR="00DB58B2" w:rsidRPr="00F70FB3" w14:paraId="7884F571" w14:textId="77777777" w:rsidTr="002F1335">
        <w:tc>
          <w:tcPr>
            <w:tcW w:w="5353" w:type="dxa"/>
          </w:tcPr>
          <w:p w14:paraId="2123E13F" w14:textId="77777777" w:rsidR="00DB58B2" w:rsidRPr="00F70FB3" w:rsidRDefault="00DB58B2" w:rsidP="002F1335">
            <w:pPr>
              <w:rPr>
                <w:i/>
                <w:sz w:val="20"/>
              </w:rPr>
            </w:pPr>
            <w:r w:rsidRPr="00F70FB3">
              <w:rPr>
                <w:i/>
                <w:iCs/>
                <w:sz w:val="20"/>
              </w:rPr>
              <w:t xml:space="preserve">VT </w:t>
            </w:r>
            <w:r w:rsidRPr="00F70FB3">
              <w:rPr>
                <w:i/>
                <w:sz w:val="20"/>
              </w:rPr>
              <w:t xml:space="preserve">– </w:t>
            </w:r>
            <w:r w:rsidRPr="00F70FB3">
              <w:rPr>
                <w:i/>
                <w:iCs/>
                <w:sz w:val="20"/>
              </w:rPr>
              <w:t>Lâmpada Vapor Metálico</w:t>
            </w:r>
          </w:p>
        </w:tc>
      </w:tr>
    </w:tbl>
    <w:tbl>
      <w:tblPr>
        <w:tblStyle w:val="Tabelacomgrade21"/>
        <w:tblpPr w:leftFromText="141" w:rightFromText="141" w:vertAnchor="page" w:horzAnchor="margin" w:tblpXSpec="center" w:tblpY="2837"/>
        <w:tblW w:w="15650" w:type="dxa"/>
        <w:tblLayout w:type="fixed"/>
        <w:tblLook w:val="04A0" w:firstRow="1" w:lastRow="0" w:firstColumn="1" w:lastColumn="0" w:noHBand="0" w:noVBand="1"/>
      </w:tblPr>
      <w:tblGrid>
        <w:gridCol w:w="1407"/>
        <w:gridCol w:w="1266"/>
        <w:gridCol w:w="1407"/>
        <w:gridCol w:w="1548"/>
        <w:gridCol w:w="1828"/>
        <w:gridCol w:w="1407"/>
        <w:gridCol w:w="1547"/>
        <w:gridCol w:w="1266"/>
        <w:gridCol w:w="1828"/>
        <w:gridCol w:w="2139"/>
        <w:gridCol w:w="7"/>
      </w:tblGrid>
      <w:tr w:rsidR="00DB58B2" w:rsidRPr="00F70FB3" w14:paraId="77A502BD" w14:textId="77777777" w:rsidTr="002F1335">
        <w:trPr>
          <w:trHeight w:val="247"/>
        </w:trPr>
        <w:tc>
          <w:tcPr>
            <w:tcW w:w="15650" w:type="dxa"/>
            <w:gridSpan w:val="11"/>
          </w:tcPr>
          <w:p w14:paraId="1FC8DBCD" w14:textId="77777777" w:rsidR="00DB58B2" w:rsidRPr="00F70FB3" w:rsidRDefault="00DB58B2" w:rsidP="002F1335">
            <w:pPr>
              <w:jc w:val="center"/>
              <w:rPr>
                <w:b/>
                <w:sz w:val="20"/>
                <w:szCs w:val="20"/>
              </w:rPr>
            </w:pPr>
            <w:r w:rsidRPr="00F70FB3">
              <w:rPr>
                <w:b/>
                <w:sz w:val="20"/>
                <w:szCs w:val="20"/>
              </w:rPr>
              <w:lastRenderedPageBreak/>
              <w:t>TABELA 3 – AR-CONDICIONADO</w:t>
            </w:r>
          </w:p>
        </w:tc>
      </w:tr>
      <w:tr w:rsidR="00DB58B2" w:rsidRPr="00F70FB3" w14:paraId="13E1BAFE" w14:textId="77777777" w:rsidTr="002F1335">
        <w:trPr>
          <w:gridAfter w:val="1"/>
          <w:wAfter w:w="7" w:type="dxa"/>
          <w:trHeight w:val="848"/>
        </w:trPr>
        <w:tc>
          <w:tcPr>
            <w:tcW w:w="1407" w:type="dxa"/>
            <w:vAlign w:val="center"/>
          </w:tcPr>
          <w:p w14:paraId="10670081" w14:textId="77777777" w:rsidR="00DB58B2" w:rsidRPr="00F70FB3" w:rsidRDefault="00DB58B2" w:rsidP="002F1335">
            <w:pPr>
              <w:jc w:val="center"/>
              <w:rPr>
                <w:sz w:val="20"/>
                <w:szCs w:val="20"/>
              </w:rPr>
            </w:pPr>
            <w:r w:rsidRPr="00F70FB3">
              <w:rPr>
                <w:sz w:val="20"/>
                <w:szCs w:val="20"/>
              </w:rPr>
              <w:t>AMBIENTE</w:t>
            </w:r>
          </w:p>
        </w:tc>
        <w:tc>
          <w:tcPr>
            <w:tcW w:w="1266" w:type="dxa"/>
            <w:vAlign w:val="center"/>
          </w:tcPr>
          <w:p w14:paraId="5A8B0172" w14:textId="77777777" w:rsidR="00DB58B2" w:rsidRPr="00F70FB3" w:rsidRDefault="00DB58B2" w:rsidP="002F1335">
            <w:pPr>
              <w:jc w:val="center"/>
              <w:rPr>
                <w:sz w:val="20"/>
                <w:szCs w:val="20"/>
              </w:rPr>
            </w:pPr>
            <w:r w:rsidRPr="00F70FB3">
              <w:rPr>
                <w:sz w:val="20"/>
                <w:szCs w:val="20"/>
              </w:rPr>
              <w:t>TIPO (Split ou ACJ)</w:t>
            </w:r>
          </w:p>
        </w:tc>
        <w:tc>
          <w:tcPr>
            <w:tcW w:w="1407" w:type="dxa"/>
            <w:vAlign w:val="center"/>
          </w:tcPr>
          <w:p w14:paraId="21C34F2D" w14:textId="77777777" w:rsidR="00DB58B2" w:rsidRPr="00F70FB3" w:rsidRDefault="00DB58B2" w:rsidP="002F1335">
            <w:pPr>
              <w:jc w:val="center"/>
              <w:rPr>
                <w:sz w:val="20"/>
                <w:szCs w:val="20"/>
              </w:rPr>
            </w:pPr>
            <w:r w:rsidRPr="00F70FB3">
              <w:rPr>
                <w:sz w:val="20"/>
                <w:szCs w:val="20"/>
              </w:rPr>
              <w:t>POTÊNCIA (</w:t>
            </w:r>
            <w:proofErr w:type="spellStart"/>
            <w:r w:rsidRPr="00F70FB3">
              <w:rPr>
                <w:sz w:val="20"/>
                <w:szCs w:val="20"/>
              </w:rPr>
              <w:t>BTUs</w:t>
            </w:r>
            <w:proofErr w:type="spellEnd"/>
            <w:r w:rsidRPr="00F70FB3">
              <w:rPr>
                <w:sz w:val="20"/>
                <w:szCs w:val="20"/>
              </w:rPr>
              <w:t>)</w:t>
            </w:r>
          </w:p>
        </w:tc>
        <w:tc>
          <w:tcPr>
            <w:tcW w:w="1548" w:type="dxa"/>
            <w:vAlign w:val="center"/>
          </w:tcPr>
          <w:p w14:paraId="5CC1463D" w14:textId="77777777" w:rsidR="00DB58B2" w:rsidRPr="00F70FB3" w:rsidRDefault="00DB58B2" w:rsidP="002F1335">
            <w:pPr>
              <w:jc w:val="center"/>
              <w:rPr>
                <w:sz w:val="20"/>
                <w:szCs w:val="20"/>
              </w:rPr>
            </w:pPr>
            <w:r w:rsidRPr="00F70FB3">
              <w:rPr>
                <w:sz w:val="20"/>
                <w:szCs w:val="20"/>
              </w:rPr>
              <w:t>TENSÃO (127V ou 220V)</w:t>
            </w:r>
          </w:p>
        </w:tc>
        <w:tc>
          <w:tcPr>
            <w:tcW w:w="1828" w:type="dxa"/>
            <w:vAlign w:val="center"/>
          </w:tcPr>
          <w:p w14:paraId="7DB08AA4" w14:textId="77777777" w:rsidR="00DB58B2" w:rsidRPr="00F70FB3" w:rsidRDefault="00DB58B2" w:rsidP="002F1335">
            <w:pPr>
              <w:jc w:val="center"/>
              <w:rPr>
                <w:sz w:val="20"/>
                <w:szCs w:val="20"/>
              </w:rPr>
            </w:pPr>
            <w:r w:rsidRPr="00F70FB3">
              <w:rPr>
                <w:sz w:val="20"/>
                <w:szCs w:val="20"/>
              </w:rPr>
              <w:t>ESTADO DE CONSERVAÇÃO (limpeza, aspecto físico etc.)</w:t>
            </w:r>
          </w:p>
        </w:tc>
        <w:tc>
          <w:tcPr>
            <w:tcW w:w="1407" w:type="dxa"/>
            <w:vAlign w:val="center"/>
          </w:tcPr>
          <w:p w14:paraId="78C3B8C6" w14:textId="77777777" w:rsidR="00DB58B2" w:rsidRPr="00F70FB3" w:rsidRDefault="00DB58B2" w:rsidP="002F1335">
            <w:pPr>
              <w:jc w:val="center"/>
              <w:rPr>
                <w:sz w:val="20"/>
                <w:szCs w:val="20"/>
              </w:rPr>
            </w:pPr>
            <w:r w:rsidRPr="00F70FB3">
              <w:rPr>
                <w:sz w:val="20"/>
                <w:szCs w:val="20"/>
              </w:rPr>
              <w:t>DISJUNTOR</w:t>
            </w:r>
          </w:p>
        </w:tc>
        <w:tc>
          <w:tcPr>
            <w:tcW w:w="1547" w:type="dxa"/>
            <w:vAlign w:val="center"/>
          </w:tcPr>
          <w:p w14:paraId="0794863C" w14:textId="77777777" w:rsidR="00DB58B2" w:rsidRPr="00F70FB3" w:rsidRDefault="00DB58B2" w:rsidP="002F1335">
            <w:pPr>
              <w:jc w:val="center"/>
              <w:rPr>
                <w:sz w:val="20"/>
                <w:szCs w:val="20"/>
              </w:rPr>
            </w:pPr>
            <w:r w:rsidRPr="00F70FB3">
              <w:rPr>
                <w:sz w:val="20"/>
                <w:szCs w:val="20"/>
              </w:rPr>
              <w:t>BITOLA DA FIAÇÃO</w:t>
            </w:r>
          </w:p>
        </w:tc>
        <w:tc>
          <w:tcPr>
            <w:tcW w:w="1266" w:type="dxa"/>
            <w:vAlign w:val="center"/>
          </w:tcPr>
          <w:p w14:paraId="67EE5A7A" w14:textId="77777777" w:rsidR="00DB58B2" w:rsidRPr="00F70FB3" w:rsidRDefault="00DB58B2" w:rsidP="002F1335">
            <w:pPr>
              <w:jc w:val="center"/>
              <w:rPr>
                <w:sz w:val="20"/>
                <w:szCs w:val="20"/>
              </w:rPr>
            </w:pPr>
            <w:r w:rsidRPr="00F70FB3">
              <w:rPr>
                <w:sz w:val="20"/>
                <w:szCs w:val="20"/>
              </w:rPr>
              <w:t>CABO PP</w:t>
            </w:r>
          </w:p>
        </w:tc>
        <w:tc>
          <w:tcPr>
            <w:tcW w:w="1828" w:type="dxa"/>
            <w:vAlign w:val="center"/>
          </w:tcPr>
          <w:p w14:paraId="3E11DA61" w14:textId="77777777" w:rsidR="00DB58B2" w:rsidRPr="00F70FB3" w:rsidRDefault="00DB58B2" w:rsidP="002F1335">
            <w:pPr>
              <w:jc w:val="center"/>
              <w:rPr>
                <w:sz w:val="20"/>
                <w:szCs w:val="20"/>
              </w:rPr>
            </w:pPr>
            <w:r w:rsidRPr="00F70FB3">
              <w:rPr>
                <w:sz w:val="20"/>
                <w:szCs w:val="20"/>
              </w:rPr>
              <w:t>TIPO DE ALIMENTAÇÃO</w:t>
            </w:r>
          </w:p>
        </w:tc>
        <w:tc>
          <w:tcPr>
            <w:tcW w:w="2139" w:type="dxa"/>
            <w:vAlign w:val="center"/>
          </w:tcPr>
          <w:p w14:paraId="4DF38FD5" w14:textId="77777777" w:rsidR="00DB58B2" w:rsidRPr="00F70FB3" w:rsidRDefault="00DB58B2" w:rsidP="002F1335">
            <w:pPr>
              <w:jc w:val="center"/>
              <w:rPr>
                <w:sz w:val="20"/>
                <w:szCs w:val="20"/>
              </w:rPr>
            </w:pPr>
            <w:r w:rsidRPr="00F70FB3">
              <w:rPr>
                <w:sz w:val="20"/>
                <w:szCs w:val="20"/>
              </w:rPr>
              <w:t>OBSERVAÇÕES</w:t>
            </w:r>
          </w:p>
        </w:tc>
      </w:tr>
      <w:tr w:rsidR="00DB58B2" w:rsidRPr="00F70FB3" w14:paraId="64F5F692" w14:textId="77777777" w:rsidTr="002F1335">
        <w:trPr>
          <w:gridAfter w:val="1"/>
          <w:wAfter w:w="7" w:type="dxa"/>
          <w:trHeight w:val="282"/>
        </w:trPr>
        <w:tc>
          <w:tcPr>
            <w:tcW w:w="1407" w:type="dxa"/>
          </w:tcPr>
          <w:p w14:paraId="55CF693B" w14:textId="77777777" w:rsidR="00DB58B2" w:rsidRPr="00F70FB3" w:rsidRDefault="00DB58B2" w:rsidP="002F1335">
            <w:pPr>
              <w:rPr>
                <w:szCs w:val="24"/>
              </w:rPr>
            </w:pPr>
          </w:p>
        </w:tc>
        <w:tc>
          <w:tcPr>
            <w:tcW w:w="1266" w:type="dxa"/>
          </w:tcPr>
          <w:p w14:paraId="1104D6CD" w14:textId="77777777" w:rsidR="00DB58B2" w:rsidRPr="00F70FB3" w:rsidRDefault="00DB58B2" w:rsidP="002F1335">
            <w:pPr>
              <w:rPr>
                <w:szCs w:val="24"/>
              </w:rPr>
            </w:pPr>
          </w:p>
        </w:tc>
        <w:tc>
          <w:tcPr>
            <w:tcW w:w="1407" w:type="dxa"/>
          </w:tcPr>
          <w:p w14:paraId="01B12C33" w14:textId="77777777" w:rsidR="00DB58B2" w:rsidRPr="00F70FB3" w:rsidRDefault="00DB58B2" w:rsidP="002F1335">
            <w:pPr>
              <w:rPr>
                <w:szCs w:val="24"/>
              </w:rPr>
            </w:pPr>
          </w:p>
        </w:tc>
        <w:tc>
          <w:tcPr>
            <w:tcW w:w="1548" w:type="dxa"/>
          </w:tcPr>
          <w:p w14:paraId="04F95D13" w14:textId="77777777" w:rsidR="00DB58B2" w:rsidRPr="00F70FB3" w:rsidRDefault="00DB58B2" w:rsidP="002F1335">
            <w:pPr>
              <w:rPr>
                <w:szCs w:val="24"/>
              </w:rPr>
            </w:pPr>
          </w:p>
        </w:tc>
        <w:tc>
          <w:tcPr>
            <w:tcW w:w="1828" w:type="dxa"/>
          </w:tcPr>
          <w:p w14:paraId="6D744C63" w14:textId="77777777" w:rsidR="00DB58B2" w:rsidRPr="00F70FB3" w:rsidRDefault="00DB58B2" w:rsidP="002F1335">
            <w:pPr>
              <w:rPr>
                <w:szCs w:val="24"/>
              </w:rPr>
            </w:pPr>
          </w:p>
        </w:tc>
        <w:tc>
          <w:tcPr>
            <w:tcW w:w="1407" w:type="dxa"/>
          </w:tcPr>
          <w:p w14:paraId="21A3626D" w14:textId="77777777" w:rsidR="00DB58B2" w:rsidRPr="00F70FB3" w:rsidRDefault="00DB58B2" w:rsidP="002F1335">
            <w:pPr>
              <w:rPr>
                <w:szCs w:val="24"/>
              </w:rPr>
            </w:pPr>
          </w:p>
        </w:tc>
        <w:tc>
          <w:tcPr>
            <w:tcW w:w="1547" w:type="dxa"/>
          </w:tcPr>
          <w:p w14:paraId="1403AC84" w14:textId="77777777" w:rsidR="00DB58B2" w:rsidRPr="00F70FB3" w:rsidRDefault="00DB58B2" w:rsidP="002F1335">
            <w:pPr>
              <w:rPr>
                <w:szCs w:val="24"/>
              </w:rPr>
            </w:pPr>
          </w:p>
        </w:tc>
        <w:tc>
          <w:tcPr>
            <w:tcW w:w="1266" w:type="dxa"/>
          </w:tcPr>
          <w:p w14:paraId="6BFE1147" w14:textId="77777777" w:rsidR="00DB58B2" w:rsidRPr="00F70FB3" w:rsidRDefault="00DB58B2" w:rsidP="002F1335">
            <w:pPr>
              <w:rPr>
                <w:szCs w:val="24"/>
              </w:rPr>
            </w:pPr>
          </w:p>
        </w:tc>
        <w:tc>
          <w:tcPr>
            <w:tcW w:w="1828" w:type="dxa"/>
          </w:tcPr>
          <w:p w14:paraId="0CE9BC05" w14:textId="77777777" w:rsidR="00DB58B2" w:rsidRPr="00F70FB3" w:rsidRDefault="00DB58B2" w:rsidP="002F1335">
            <w:pPr>
              <w:rPr>
                <w:szCs w:val="24"/>
              </w:rPr>
            </w:pPr>
          </w:p>
        </w:tc>
        <w:tc>
          <w:tcPr>
            <w:tcW w:w="2139" w:type="dxa"/>
          </w:tcPr>
          <w:p w14:paraId="7DDEBC97" w14:textId="77777777" w:rsidR="00DB58B2" w:rsidRPr="00F70FB3" w:rsidRDefault="00DB58B2" w:rsidP="002F1335">
            <w:pPr>
              <w:rPr>
                <w:szCs w:val="24"/>
              </w:rPr>
            </w:pPr>
          </w:p>
        </w:tc>
      </w:tr>
      <w:tr w:rsidR="00DB58B2" w:rsidRPr="00F70FB3" w14:paraId="278D0CD3" w14:textId="77777777" w:rsidTr="002F1335">
        <w:trPr>
          <w:gridAfter w:val="1"/>
          <w:wAfter w:w="7" w:type="dxa"/>
          <w:trHeight w:val="247"/>
        </w:trPr>
        <w:tc>
          <w:tcPr>
            <w:tcW w:w="1407" w:type="dxa"/>
          </w:tcPr>
          <w:p w14:paraId="4B0139D9" w14:textId="77777777" w:rsidR="00DB58B2" w:rsidRPr="00F70FB3" w:rsidRDefault="00DB58B2" w:rsidP="002F1335">
            <w:pPr>
              <w:rPr>
                <w:szCs w:val="24"/>
              </w:rPr>
            </w:pPr>
          </w:p>
        </w:tc>
        <w:tc>
          <w:tcPr>
            <w:tcW w:w="1266" w:type="dxa"/>
          </w:tcPr>
          <w:p w14:paraId="09150883" w14:textId="77777777" w:rsidR="00DB58B2" w:rsidRPr="00F70FB3" w:rsidRDefault="00DB58B2" w:rsidP="002F1335">
            <w:pPr>
              <w:rPr>
                <w:szCs w:val="24"/>
              </w:rPr>
            </w:pPr>
          </w:p>
        </w:tc>
        <w:tc>
          <w:tcPr>
            <w:tcW w:w="1407" w:type="dxa"/>
          </w:tcPr>
          <w:p w14:paraId="06F4326E" w14:textId="77777777" w:rsidR="00DB58B2" w:rsidRPr="00F70FB3" w:rsidRDefault="00DB58B2" w:rsidP="002F1335">
            <w:pPr>
              <w:rPr>
                <w:szCs w:val="24"/>
              </w:rPr>
            </w:pPr>
          </w:p>
        </w:tc>
        <w:tc>
          <w:tcPr>
            <w:tcW w:w="1548" w:type="dxa"/>
          </w:tcPr>
          <w:p w14:paraId="613F5936" w14:textId="77777777" w:rsidR="00DB58B2" w:rsidRPr="00F70FB3" w:rsidRDefault="00DB58B2" w:rsidP="002F1335">
            <w:pPr>
              <w:rPr>
                <w:szCs w:val="24"/>
              </w:rPr>
            </w:pPr>
          </w:p>
        </w:tc>
        <w:tc>
          <w:tcPr>
            <w:tcW w:w="1828" w:type="dxa"/>
          </w:tcPr>
          <w:p w14:paraId="564E4FBF" w14:textId="77777777" w:rsidR="00DB58B2" w:rsidRPr="00F70FB3" w:rsidRDefault="00DB58B2" w:rsidP="002F1335">
            <w:pPr>
              <w:rPr>
                <w:szCs w:val="24"/>
              </w:rPr>
            </w:pPr>
          </w:p>
        </w:tc>
        <w:tc>
          <w:tcPr>
            <w:tcW w:w="1407" w:type="dxa"/>
          </w:tcPr>
          <w:p w14:paraId="15563824" w14:textId="77777777" w:rsidR="00DB58B2" w:rsidRPr="00F70FB3" w:rsidRDefault="00DB58B2" w:rsidP="002F1335">
            <w:pPr>
              <w:rPr>
                <w:szCs w:val="24"/>
              </w:rPr>
            </w:pPr>
          </w:p>
        </w:tc>
        <w:tc>
          <w:tcPr>
            <w:tcW w:w="1547" w:type="dxa"/>
          </w:tcPr>
          <w:p w14:paraId="27B48A2E" w14:textId="77777777" w:rsidR="00DB58B2" w:rsidRPr="00F70FB3" w:rsidRDefault="00DB58B2" w:rsidP="002F1335">
            <w:pPr>
              <w:rPr>
                <w:szCs w:val="24"/>
              </w:rPr>
            </w:pPr>
          </w:p>
        </w:tc>
        <w:tc>
          <w:tcPr>
            <w:tcW w:w="1266" w:type="dxa"/>
          </w:tcPr>
          <w:p w14:paraId="5425DD07" w14:textId="77777777" w:rsidR="00DB58B2" w:rsidRPr="00F70FB3" w:rsidRDefault="00DB58B2" w:rsidP="002F1335">
            <w:pPr>
              <w:rPr>
                <w:szCs w:val="24"/>
              </w:rPr>
            </w:pPr>
          </w:p>
        </w:tc>
        <w:tc>
          <w:tcPr>
            <w:tcW w:w="1828" w:type="dxa"/>
          </w:tcPr>
          <w:p w14:paraId="4B9D38F9" w14:textId="77777777" w:rsidR="00DB58B2" w:rsidRPr="00F70FB3" w:rsidRDefault="00DB58B2" w:rsidP="002F1335">
            <w:pPr>
              <w:rPr>
                <w:szCs w:val="24"/>
              </w:rPr>
            </w:pPr>
          </w:p>
        </w:tc>
        <w:tc>
          <w:tcPr>
            <w:tcW w:w="2139" w:type="dxa"/>
          </w:tcPr>
          <w:p w14:paraId="699F83B8" w14:textId="77777777" w:rsidR="00DB58B2" w:rsidRPr="00F70FB3" w:rsidRDefault="00DB58B2" w:rsidP="002F1335">
            <w:pPr>
              <w:rPr>
                <w:szCs w:val="24"/>
              </w:rPr>
            </w:pPr>
          </w:p>
        </w:tc>
      </w:tr>
      <w:tr w:rsidR="00DB58B2" w:rsidRPr="00F70FB3" w14:paraId="6FCD80B8" w14:textId="77777777" w:rsidTr="002F1335">
        <w:trPr>
          <w:gridAfter w:val="1"/>
          <w:wAfter w:w="7" w:type="dxa"/>
          <w:trHeight w:val="282"/>
        </w:trPr>
        <w:tc>
          <w:tcPr>
            <w:tcW w:w="1407" w:type="dxa"/>
          </w:tcPr>
          <w:p w14:paraId="6931D277" w14:textId="77777777" w:rsidR="00DB58B2" w:rsidRPr="00F70FB3" w:rsidRDefault="00DB58B2" w:rsidP="002F1335">
            <w:pPr>
              <w:rPr>
                <w:szCs w:val="24"/>
              </w:rPr>
            </w:pPr>
          </w:p>
        </w:tc>
        <w:tc>
          <w:tcPr>
            <w:tcW w:w="1266" w:type="dxa"/>
          </w:tcPr>
          <w:p w14:paraId="37641AF0" w14:textId="77777777" w:rsidR="00DB58B2" w:rsidRPr="00F70FB3" w:rsidRDefault="00DB58B2" w:rsidP="002F1335">
            <w:pPr>
              <w:rPr>
                <w:szCs w:val="24"/>
              </w:rPr>
            </w:pPr>
          </w:p>
        </w:tc>
        <w:tc>
          <w:tcPr>
            <w:tcW w:w="1407" w:type="dxa"/>
          </w:tcPr>
          <w:p w14:paraId="166A3EC2" w14:textId="77777777" w:rsidR="00DB58B2" w:rsidRPr="00F70FB3" w:rsidRDefault="00DB58B2" w:rsidP="002F1335">
            <w:pPr>
              <w:rPr>
                <w:szCs w:val="24"/>
              </w:rPr>
            </w:pPr>
          </w:p>
        </w:tc>
        <w:tc>
          <w:tcPr>
            <w:tcW w:w="1548" w:type="dxa"/>
          </w:tcPr>
          <w:p w14:paraId="04F65C97" w14:textId="77777777" w:rsidR="00DB58B2" w:rsidRPr="00F70FB3" w:rsidRDefault="00DB58B2" w:rsidP="002F1335">
            <w:pPr>
              <w:rPr>
                <w:szCs w:val="24"/>
              </w:rPr>
            </w:pPr>
          </w:p>
        </w:tc>
        <w:tc>
          <w:tcPr>
            <w:tcW w:w="1828" w:type="dxa"/>
          </w:tcPr>
          <w:p w14:paraId="7A4AC499" w14:textId="77777777" w:rsidR="00DB58B2" w:rsidRPr="00F70FB3" w:rsidRDefault="00DB58B2" w:rsidP="002F1335">
            <w:pPr>
              <w:rPr>
                <w:szCs w:val="24"/>
              </w:rPr>
            </w:pPr>
          </w:p>
        </w:tc>
        <w:tc>
          <w:tcPr>
            <w:tcW w:w="1407" w:type="dxa"/>
          </w:tcPr>
          <w:p w14:paraId="2165272E" w14:textId="77777777" w:rsidR="00DB58B2" w:rsidRPr="00F70FB3" w:rsidRDefault="00DB58B2" w:rsidP="002F1335">
            <w:pPr>
              <w:rPr>
                <w:szCs w:val="24"/>
              </w:rPr>
            </w:pPr>
          </w:p>
        </w:tc>
        <w:tc>
          <w:tcPr>
            <w:tcW w:w="1547" w:type="dxa"/>
          </w:tcPr>
          <w:p w14:paraId="409CE475" w14:textId="77777777" w:rsidR="00DB58B2" w:rsidRPr="00F70FB3" w:rsidRDefault="00DB58B2" w:rsidP="002F1335">
            <w:pPr>
              <w:rPr>
                <w:szCs w:val="24"/>
              </w:rPr>
            </w:pPr>
          </w:p>
        </w:tc>
        <w:tc>
          <w:tcPr>
            <w:tcW w:w="1266" w:type="dxa"/>
          </w:tcPr>
          <w:p w14:paraId="5DF520B0" w14:textId="77777777" w:rsidR="00DB58B2" w:rsidRPr="00F70FB3" w:rsidRDefault="00DB58B2" w:rsidP="002F1335">
            <w:pPr>
              <w:rPr>
                <w:szCs w:val="24"/>
              </w:rPr>
            </w:pPr>
          </w:p>
        </w:tc>
        <w:tc>
          <w:tcPr>
            <w:tcW w:w="1828" w:type="dxa"/>
          </w:tcPr>
          <w:p w14:paraId="1FF3E505" w14:textId="77777777" w:rsidR="00DB58B2" w:rsidRPr="00F70FB3" w:rsidRDefault="00DB58B2" w:rsidP="002F1335">
            <w:pPr>
              <w:rPr>
                <w:szCs w:val="24"/>
              </w:rPr>
            </w:pPr>
          </w:p>
        </w:tc>
        <w:tc>
          <w:tcPr>
            <w:tcW w:w="2139" w:type="dxa"/>
          </w:tcPr>
          <w:p w14:paraId="6AA5A590" w14:textId="77777777" w:rsidR="00DB58B2" w:rsidRPr="00F70FB3" w:rsidRDefault="00DB58B2" w:rsidP="002F1335">
            <w:pPr>
              <w:rPr>
                <w:szCs w:val="24"/>
              </w:rPr>
            </w:pPr>
          </w:p>
        </w:tc>
      </w:tr>
      <w:tr w:rsidR="00DB58B2" w:rsidRPr="00F70FB3" w14:paraId="2D5398AF" w14:textId="77777777" w:rsidTr="002F1335">
        <w:trPr>
          <w:gridAfter w:val="1"/>
          <w:wAfter w:w="7" w:type="dxa"/>
          <w:trHeight w:val="247"/>
        </w:trPr>
        <w:tc>
          <w:tcPr>
            <w:tcW w:w="1407" w:type="dxa"/>
          </w:tcPr>
          <w:p w14:paraId="39CFF2E7" w14:textId="77777777" w:rsidR="00DB58B2" w:rsidRPr="00F70FB3" w:rsidRDefault="00DB58B2" w:rsidP="002F1335">
            <w:pPr>
              <w:rPr>
                <w:szCs w:val="24"/>
              </w:rPr>
            </w:pPr>
          </w:p>
        </w:tc>
        <w:tc>
          <w:tcPr>
            <w:tcW w:w="1266" w:type="dxa"/>
          </w:tcPr>
          <w:p w14:paraId="79A65CA9" w14:textId="77777777" w:rsidR="00DB58B2" w:rsidRPr="00F70FB3" w:rsidRDefault="00DB58B2" w:rsidP="002F1335">
            <w:pPr>
              <w:rPr>
                <w:szCs w:val="24"/>
              </w:rPr>
            </w:pPr>
          </w:p>
        </w:tc>
        <w:tc>
          <w:tcPr>
            <w:tcW w:w="1407" w:type="dxa"/>
          </w:tcPr>
          <w:p w14:paraId="7E3DA9F0" w14:textId="77777777" w:rsidR="00DB58B2" w:rsidRPr="00F70FB3" w:rsidRDefault="00DB58B2" w:rsidP="002F1335">
            <w:pPr>
              <w:rPr>
                <w:szCs w:val="24"/>
              </w:rPr>
            </w:pPr>
          </w:p>
        </w:tc>
        <w:tc>
          <w:tcPr>
            <w:tcW w:w="1548" w:type="dxa"/>
          </w:tcPr>
          <w:p w14:paraId="1EAD67C8" w14:textId="77777777" w:rsidR="00DB58B2" w:rsidRPr="00F70FB3" w:rsidRDefault="00DB58B2" w:rsidP="002F1335">
            <w:pPr>
              <w:rPr>
                <w:szCs w:val="24"/>
              </w:rPr>
            </w:pPr>
          </w:p>
        </w:tc>
        <w:tc>
          <w:tcPr>
            <w:tcW w:w="1828" w:type="dxa"/>
          </w:tcPr>
          <w:p w14:paraId="7D73266A" w14:textId="77777777" w:rsidR="00DB58B2" w:rsidRPr="00F70FB3" w:rsidRDefault="00DB58B2" w:rsidP="002F1335">
            <w:pPr>
              <w:rPr>
                <w:szCs w:val="24"/>
              </w:rPr>
            </w:pPr>
          </w:p>
        </w:tc>
        <w:tc>
          <w:tcPr>
            <w:tcW w:w="1407" w:type="dxa"/>
          </w:tcPr>
          <w:p w14:paraId="4595AAA4" w14:textId="77777777" w:rsidR="00DB58B2" w:rsidRPr="00F70FB3" w:rsidRDefault="00DB58B2" w:rsidP="002F1335">
            <w:pPr>
              <w:rPr>
                <w:szCs w:val="24"/>
              </w:rPr>
            </w:pPr>
          </w:p>
        </w:tc>
        <w:tc>
          <w:tcPr>
            <w:tcW w:w="1547" w:type="dxa"/>
          </w:tcPr>
          <w:p w14:paraId="19C0326B" w14:textId="77777777" w:rsidR="00DB58B2" w:rsidRPr="00F70FB3" w:rsidRDefault="00DB58B2" w:rsidP="002F1335">
            <w:pPr>
              <w:rPr>
                <w:szCs w:val="24"/>
              </w:rPr>
            </w:pPr>
          </w:p>
        </w:tc>
        <w:tc>
          <w:tcPr>
            <w:tcW w:w="1266" w:type="dxa"/>
          </w:tcPr>
          <w:p w14:paraId="7D5AE85E" w14:textId="77777777" w:rsidR="00DB58B2" w:rsidRPr="00F70FB3" w:rsidRDefault="00DB58B2" w:rsidP="002F1335">
            <w:pPr>
              <w:rPr>
                <w:szCs w:val="24"/>
              </w:rPr>
            </w:pPr>
          </w:p>
        </w:tc>
        <w:tc>
          <w:tcPr>
            <w:tcW w:w="1828" w:type="dxa"/>
          </w:tcPr>
          <w:p w14:paraId="23915284" w14:textId="77777777" w:rsidR="00DB58B2" w:rsidRPr="00F70FB3" w:rsidRDefault="00DB58B2" w:rsidP="002F1335">
            <w:pPr>
              <w:rPr>
                <w:szCs w:val="24"/>
              </w:rPr>
            </w:pPr>
          </w:p>
        </w:tc>
        <w:tc>
          <w:tcPr>
            <w:tcW w:w="2139" w:type="dxa"/>
          </w:tcPr>
          <w:p w14:paraId="191748E1" w14:textId="77777777" w:rsidR="00DB58B2" w:rsidRPr="00F70FB3" w:rsidRDefault="00DB58B2" w:rsidP="002F1335">
            <w:pPr>
              <w:rPr>
                <w:szCs w:val="24"/>
              </w:rPr>
            </w:pPr>
          </w:p>
        </w:tc>
      </w:tr>
      <w:tr w:rsidR="00DB58B2" w:rsidRPr="00F70FB3" w14:paraId="447EA7FB" w14:textId="77777777" w:rsidTr="002F1335">
        <w:trPr>
          <w:gridAfter w:val="1"/>
          <w:wAfter w:w="7" w:type="dxa"/>
          <w:trHeight w:val="247"/>
        </w:trPr>
        <w:tc>
          <w:tcPr>
            <w:tcW w:w="1407" w:type="dxa"/>
          </w:tcPr>
          <w:p w14:paraId="7B154D35" w14:textId="77777777" w:rsidR="00DB58B2" w:rsidRPr="00F70FB3" w:rsidRDefault="00DB58B2" w:rsidP="002F1335">
            <w:pPr>
              <w:rPr>
                <w:szCs w:val="24"/>
              </w:rPr>
            </w:pPr>
          </w:p>
        </w:tc>
        <w:tc>
          <w:tcPr>
            <w:tcW w:w="1266" w:type="dxa"/>
          </w:tcPr>
          <w:p w14:paraId="7B3FF013" w14:textId="77777777" w:rsidR="00DB58B2" w:rsidRPr="00F70FB3" w:rsidRDefault="00DB58B2" w:rsidP="002F1335">
            <w:pPr>
              <w:rPr>
                <w:szCs w:val="24"/>
              </w:rPr>
            </w:pPr>
          </w:p>
        </w:tc>
        <w:tc>
          <w:tcPr>
            <w:tcW w:w="1407" w:type="dxa"/>
          </w:tcPr>
          <w:p w14:paraId="5EE9F2A0" w14:textId="77777777" w:rsidR="00DB58B2" w:rsidRPr="00F70FB3" w:rsidRDefault="00DB58B2" w:rsidP="002F1335">
            <w:pPr>
              <w:rPr>
                <w:szCs w:val="24"/>
              </w:rPr>
            </w:pPr>
          </w:p>
        </w:tc>
        <w:tc>
          <w:tcPr>
            <w:tcW w:w="1548" w:type="dxa"/>
          </w:tcPr>
          <w:p w14:paraId="500DC95A" w14:textId="77777777" w:rsidR="00DB58B2" w:rsidRPr="00F70FB3" w:rsidRDefault="00DB58B2" w:rsidP="002F1335">
            <w:pPr>
              <w:rPr>
                <w:szCs w:val="24"/>
              </w:rPr>
            </w:pPr>
          </w:p>
        </w:tc>
        <w:tc>
          <w:tcPr>
            <w:tcW w:w="1828" w:type="dxa"/>
          </w:tcPr>
          <w:p w14:paraId="3BF26ABF" w14:textId="77777777" w:rsidR="00DB58B2" w:rsidRPr="00F70FB3" w:rsidRDefault="00DB58B2" w:rsidP="002F1335">
            <w:pPr>
              <w:rPr>
                <w:szCs w:val="24"/>
              </w:rPr>
            </w:pPr>
          </w:p>
        </w:tc>
        <w:tc>
          <w:tcPr>
            <w:tcW w:w="1407" w:type="dxa"/>
          </w:tcPr>
          <w:p w14:paraId="5DF5EE30" w14:textId="77777777" w:rsidR="00DB58B2" w:rsidRPr="00F70FB3" w:rsidRDefault="00DB58B2" w:rsidP="002F1335">
            <w:pPr>
              <w:rPr>
                <w:szCs w:val="24"/>
              </w:rPr>
            </w:pPr>
          </w:p>
        </w:tc>
        <w:tc>
          <w:tcPr>
            <w:tcW w:w="1547" w:type="dxa"/>
          </w:tcPr>
          <w:p w14:paraId="3EBF883F" w14:textId="77777777" w:rsidR="00DB58B2" w:rsidRPr="00F70FB3" w:rsidRDefault="00DB58B2" w:rsidP="002F1335">
            <w:pPr>
              <w:rPr>
                <w:szCs w:val="24"/>
              </w:rPr>
            </w:pPr>
          </w:p>
        </w:tc>
        <w:tc>
          <w:tcPr>
            <w:tcW w:w="1266" w:type="dxa"/>
          </w:tcPr>
          <w:p w14:paraId="54DAA670" w14:textId="77777777" w:rsidR="00DB58B2" w:rsidRPr="00F70FB3" w:rsidRDefault="00DB58B2" w:rsidP="002F1335">
            <w:pPr>
              <w:rPr>
                <w:szCs w:val="24"/>
              </w:rPr>
            </w:pPr>
          </w:p>
        </w:tc>
        <w:tc>
          <w:tcPr>
            <w:tcW w:w="1828" w:type="dxa"/>
          </w:tcPr>
          <w:p w14:paraId="632FF073" w14:textId="77777777" w:rsidR="00DB58B2" w:rsidRPr="00F70FB3" w:rsidRDefault="00DB58B2" w:rsidP="002F1335">
            <w:pPr>
              <w:rPr>
                <w:szCs w:val="24"/>
              </w:rPr>
            </w:pPr>
          </w:p>
        </w:tc>
        <w:tc>
          <w:tcPr>
            <w:tcW w:w="2139" w:type="dxa"/>
          </w:tcPr>
          <w:p w14:paraId="41285CD8" w14:textId="77777777" w:rsidR="00DB58B2" w:rsidRPr="00F70FB3" w:rsidRDefault="00DB58B2" w:rsidP="002F1335">
            <w:pPr>
              <w:rPr>
                <w:szCs w:val="24"/>
              </w:rPr>
            </w:pPr>
          </w:p>
        </w:tc>
      </w:tr>
      <w:tr w:rsidR="00DB58B2" w:rsidRPr="00F70FB3" w14:paraId="610C5050" w14:textId="77777777" w:rsidTr="002F1335">
        <w:trPr>
          <w:gridAfter w:val="1"/>
          <w:wAfter w:w="7" w:type="dxa"/>
          <w:trHeight w:val="282"/>
        </w:trPr>
        <w:tc>
          <w:tcPr>
            <w:tcW w:w="1407" w:type="dxa"/>
          </w:tcPr>
          <w:p w14:paraId="49FF1609" w14:textId="77777777" w:rsidR="00DB58B2" w:rsidRPr="00F70FB3" w:rsidRDefault="00DB58B2" w:rsidP="002F1335">
            <w:pPr>
              <w:rPr>
                <w:szCs w:val="24"/>
              </w:rPr>
            </w:pPr>
          </w:p>
        </w:tc>
        <w:tc>
          <w:tcPr>
            <w:tcW w:w="1266" w:type="dxa"/>
          </w:tcPr>
          <w:p w14:paraId="59FD268B" w14:textId="77777777" w:rsidR="00DB58B2" w:rsidRPr="00F70FB3" w:rsidRDefault="00DB58B2" w:rsidP="002F1335">
            <w:pPr>
              <w:rPr>
                <w:szCs w:val="24"/>
              </w:rPr>
            </w:pPr>
          </w:p>
        </w:tc>
        <w:tc>
          <w:tcPr>
            <w:tcW w:w="1407" w:type="dxa"/>
          </w:tcPr>
          <w:p w14:paraId="5FBC8314" w14:textId="77777777" w:rsidR="00DB58B2" w:rsidRPr="00F70FB3" w:rsidRDefault="00DB58B2" w:rsidP="002F1335">
            <w:pPr>
              <w:rPr>
                <w:szCs w:val="24"/>
              </w:rPr>
            </w:pPr>
          </w:p>
        </w:tc>
        <w:tc>
          <w:tcPr>
            <w:tcW w:w="1548" w:type="dxa"/>
          </w:tcPr>
          <w:p w14:paraId="5DFD7546" w14:textId="77777777" w:rsidR="00DB58B2" w:rsidRPr="00F70FB3" w:rsidRDefault="00DB58B2" w:rsidP="002F1335">
            <w:pPr>
              <w:rPr>
                <w:szCs w:val="24"/>
              </w:rPr>
            </w:pPr>
          </w:p>
        </w:tc>
        <w:tc>
          <w:tcPr>
            <w:tcW w:w="1828" w:type="dxa"/>
          </w:tcPr>
          <w:p w14:paraId="5F88E48E" w14:textId="77777777" w:rsidR="00DB58B2" w:rsidRPr="00F70FB3" w:rsidRDefault="00DB58B2" w:rsidP="002F1335">
            <w:pPr>
              <w:rPr>
                <w:szCs w:val="24"/>
              </w:rPr>
            </w:pPr>
          </w:p>
        </w:tc>
        <w:tc>
          <w:tcPr>
            <w:tcW w:w="1407" w:type="dxa"/>
          </w:tcPr>
          <w:p w14:paraId="21B50B88" w14:textId="77777777" w:rsidR="00DB58B2" w:rsidRPr="00F70FB3" w:rsidRDefault="00DB58B2" w:rsidP="002F1335">
            <w:pPr>
              <w:rPr>
                <w:szCs w:val="24"/>
              </w:rPr>
            </w:pPr>
          </w:p>
        </w:tc>
        <w:tc>
          <w:tcPr>
            <w:tcW w:w="1547" w:type="dxa"/>
          </w:tcPr>
          <w:p w14:paraId="3988221E" w14:textId="77777777" w:rsidR="00DB58B2" w:rsidRPr="00F70FB3" w:rsidRDefault="00DB58B2" w:rsidP="002F1335">
            <w:pPr>
              <w:rPr>
                <w:szCs w:val="24"/>
              </w:rPr>
            </w:pPr>
          </w:p>
        </w:tc>
        <w:tc>
          <w:tcPr>
            <w:tcW w:w="1266" w:type="dxa"/>
          </w:tcPr>
          <w:p w14:paraId="3691BE34" w14:textId="77777777" w:rsidR="00DB58B2" w:rsidRPr="00F70FB3" w:rsidRDefault="00DB58B2" w:rsidP="002F1335">
            <w:pPr>
              <w:rPr>
                <w:szCs w:val="24"/>
              </w:rPr>
            </w:pPr>
          </w:p>
        </w:tc>
        <w:tc>
          <w:tcPr>
            <w:tcW w:w="1828" w:type="dxa"/>
          </w:tcPr>
          <w:p w14:paraId="103A9A8C" w14:textId="77777777" w:rsidR="00DB58B2" w:rsidRPr="00F70FB3" w:rsidRDefault="00DB58B2" w:rsidP="002F1335">
            <w:pPr>
              <w:rPr>
                <w:szCs w:val="24"/>
              </w:rPr>
            </w:pPr>
          </w:p>
        </w:tc>
        <w:tc>
          <w:tcPr>
            <w:tcW w:w="2139" w:type="dxa"/>
          </w:tcPr>
          <w:p w14:paraId="3347B58A" w14:textId="77777777" w:rsidR="00DB58B2" w:rsidRPr="00F70FB3" w:rsidRDefault="00DB58B2" w:rsidP="002F1335">
            <w:pPr>
              <w:rPr>
                <w:szCs w:val="24"/>
              </w:rPr>
            </w:pPr>
          </w:p>
        </w:tc>
      </w:tr>
    </w:tbl>
    <w:p w14:paraId="3071FD75" w14:textId="77777777" w:rsidR="00DB58B2" w:rsidRPr="00F70FB3" w:rsidRDefault="00DB58B2" w:rsidP="00DB58B2">
      <w:pPr>
        <w:spacing w:after="200" w:line="276" w:lineRule="auto"/>
        <w:rPr>
          <w:b/>
          <w:lang w:eastAsia="en-US"/>
        </w:rPr>
      </w:pPr>
    </w:p>
    <w:p w14:paraId="201536AA" w14:textId="77777777" w:rsidR="00DB58B2" w:rsidRPr="00F70FB3" w:rsidRDefault="00DB58B2" w:rsidP="00DB58B2">
      <w:pPr>
        <w:spacing w:after="200" w:line="276" w:lineRule="auto"/>
        <w:rPr>
          <w:b/>
          <w:lang w:eastAsia="en-US"/>
        </w:rPr>
      </w:pPr>
    </w:p>
    <w:tbl>
      <w:tblPr>
        <w:tblStyle w:val="Tabelacomgrade21"/>
        <w:tblW w:w="15630" w:type="dxa"/>
        <w:tblInd w:w="-830" w:type="dxa"/>
        <w:tblLayout w:type="fixed"/>
        <w:tblLook w:val="04A0" w:firstRow="1" w:lastRow="0" w:firstColumn="1" w:lastColumn="0" w:noHBand="0" w:noVBand="1"/>
      </w:tblPr>
      <w:tblGrid>
        <w:gridCol w:w="1387"/>
        <w:gridCol w:w="1248"/>
        <w:gridCol w:w="1664"/>
        <w:gridCol w:w="2265"/>
        <w:gridCol w:w="2127"/>
        <w:gridCol w:w="1756"/>
        <w:gridCol w:w="2034"/>
        <w:gridCol w:w="3149"/>
      </w:tblGrid>
      <w:tr w:rsidR="00DB58B2" w:rsidRPr="00F70FB3" w14:paraId="49EA8325" w14:textId="77777777" w:rsidTr="002F1335">
        <w:trPr>
          <w:trHeight w:val="257"/>
        </w:trPr>
        <w:tc>
          <w:tcPr>
            <w:tcW w:w="15630" w:type="dxa"/>
            <w:gridSpan w:val="8"/>
          </w:tcPr>
          <w:p w14:paraId="68DEE455" w14:textId="77777777" w:rsidR="00DB58B2" w:rsidRPr="00F70FB3" w:rsidRDefault="00DB58B2" w:rsidP="002F1335">
            <w:pPr>
              <w:jc w:val="center"/>
              <w:rPr>
                <w:b/>
                <w:sz w:val="20"/>
                <w:szCs w:val="20"/>
              </w:rPr>
            </w:pPr>
            <w:r w:rsidRPr="00F70FB3">
              <w:rPr>
                <w:b/>
                <w:sz w:val="20"/>
                <w:szCs w:val="20"/>
              </w:rPr>
              <w:t>TABELA 4 – TOMADAS DE LÓGICA E TELEFONIA</w:t>
            </w:r>
          </w:p>
        </w:tc>
      </w:tr>
      <w:tr w:rsidR="00DB58B2" w:rsidRPr="00F70FB3" w14:paraId="36C01381" w14:textId="77777777" w:rsidTr="002F1335">
        <w:trPr>
          <w:trHeight w:val="682"/>
        </w:trPr>
        <w:tc>
          <w:tcPr>
            <w:tcW w:w="1387" w:type="dxa"/>
            <w:vAlign w:val="center"/>
          </w:tcPr>
          <w:p w14:paraId="44B5FC5B" w14:textId="77777777" w:rsidR="00DB58B2" w:rsidRPr="00F70FB3" w:rsidRDefault="00DB58B2" w:rsidP="002F1335">
            <w:pPr>
              <w:jc w:val="center"/>
              <w:rPr>
                <w:sz w:val="20"/>
                <w:szCs w:val="20"/>
              </w:rPr>
            </w:pPr>
            <w:r w:rsidRPr="00F70FB3">
              <w:rPr>
                <w:sz w:val="20"/>
                <w:szCs w:val="20"/>
              </w:rPr>
              <w:t>AMBIENTE</w:t>
            </w:r>
          </w:p>
        </w:tc>
        <w:tc>
          <w:tcPr>
            <w:tcW w:w="1248" w:type="dxa"/>
            <w:vAlign w:val="center"/>
          </w:tcPr>
          <w:p w14:paraId="149F07B4" w14:textId="77777777" w:rsidR="00DB58B2" w:rsidRPr="00F70FB3" w:rsidRDefault="00DB58B2" w:rsidP="002F1335">
            <w:pPr>
              <w:jc w:val="center"/>
              <w:rPr>
                <w:sz w:val="20"/>
                <w:szCs w:val="20"/>
              </w:rPr>
            </w:pPr>
            <w:r w:rsidRPr="00F70FB3">
              <w:rPr>
                <w:sz w:val="20"/>
                <w:szCs w:val="20"/>
              </w:rPr>
              <w:t>Nº DA TOMADA</w:t>
            </w:r>
          </w:p>
        </w:tc>
        <w:tc>
          <w:tcPr>
            <w:tcW w:w="1664" w:type="dxa"/>
            <w:vAlign w:val="center"/>
          </w:tcPr>
          <w:p w14:paraId="33F7334C" w14:textId="77777777" w:rsidR="00DB58B2" w:rsidRPr="00F70FB3" w:rsidRDefault="00DB58B2" w:rsidP="002F1335">
            <w:pPr>
              <w:jc w:val="center"/>
              <w:rPr>
                <w:sz w:val="20"/>
                <w:szCs w:val="20"/>
              </w:rPr>
            </w:pPr>
            <w:r w:rsidRPr="00F70FB3">
              <w:rPr>
                <w:sz w:val="20"/>
                <w:szCs w:val="20"/>
              </w:rPr>
              <w:t>FUNÇÃO (REDE OU TELEFONE)</w:t>
            </w:r>
          </w:p>
        </w:tc>
        <w:tc>
          <w:tcPr>
            <w:tcW w:w="2265" w:type="dxa"/>
            <w:vAlign w:val="center"/>
          </w:tcPr>
          <w:p w14:paraId="2D77B936" w14:textId="77777777" w:rsidR="00DB58B2" w:rsidRPr="00F70FB3" w:rsidRDefault="00DB58B2" w:rsidP="002F1335">
            <w:pPr>
              <w:jc w:val="center"/>
              <w:rPr>
                <w:sz w:val="20"/>
                <w:szCs w:val="20"/>
              </w:rPr>
            </w:pPr>
            <w:r w:rsidRPr="00F70FB3">
              <w:rPr>
                <w:sz w:val="20"/>
                <w:szCs w:val="20"/>
              </w:rPr>
              <w:t>TIPO DO CONECTOR (RJ45 OU RJ11)</w:t>
            </w:r>
          </w:p>
        </w:tc>
        <w:tc>
          <w:tcPr>
            <w:tcW w:w="2127" w:type="dxa"/>
            <w:vAlign w:val="center"/>
          </w:tcPr>
          <w:p w14:paraId="650914D9" w14:textId="77777777" w:rsidR="00DB58B2" w:rsidRPr="00F70FB3" w:rsidRDefault="00DB58B2" w:rsidP="002F1335">
            <w:pPr>
              <w:jc w:val="center"/>
              <w:rPr>
                <w:sz w:val="20"/>
                <w:szCs w:val="20"/>
              </w:rPr>
            </w:pPr>
            <w:r w:rsidRPr="00F70FB3">
              <w:rPr>
                <w:sz w:val="20"/>
                <w:szCs w:val="20"/>
              </w:rPr>
              <w:t>PADRÃO DE PINAGEM (T568A OU T568B)</w:t>
            </w:r>
          </w:p>
        </w:tc>
        <w:tc>
          <w:tcPr>
            <w:tcW w:w="1756" w:type="dxa"/>
            <w:vAlign w:val="center"/>
          </w:tcPr>
          <w:p w14:paraId="2871A692" w14:textId="77777777" w:rsidR="00DB58B2" w:rsidRPr="00F70FB3" w:rsidRDefault="00DB58B2" w:rsidP="002F1335">
            <w:pPr>
              <w:jc w:val="center"/>
              <w:rPr>
                <w:sz w:val="20"/>
                <w:szCs w:val="20"/>
              </w:rPr>
            </w:pPr>
            <w:r w:rsidRPr="00F70FB3">
              <w:rPr>
                <w:sz w:val="20"/>
                <w:szCs w:val="20"/>
              </w:rPr>
              <w:t>CABO (CAT5E OU CAT6)</w:t>
            </w:r>
          </w:p>
        </w:tc>
        <w:tc>
          <w:tcPr>
            <w:tcW w:w="2034" w:type="dxa"/>
            <w:vAlign w:val="center"/>
          </w:tcPr>
          <w:p w14:paraId="2B0FEB6F" w14:textId="77777777" w:rsidR="00DB58B2" w:rsidRPr="00F70FB3" w:rsidRDefault="00DB58B2" w:rsidP="002F1335">
            <w:pPr>
              <w:jc w:val="center"/>
              <w:rPr>
                <w:sz w:val="20"/>
                <w:szCs w:val="20"/>
              </w:rPr>
            </w:pPr>
            <w:r w:rsidRPr="00F70FB3">
              <w:rPr>
                <w:sz w:val="20"/>
                <w:szCs w:val="20"/>
              </w:rPr>
              <w:t>ESTADO DA TOMADA (OK/NOK)</w:t>
            </w:r>
          </w:p>
        </w:tc>
        <w:tc>
          <w:tcPr>
            <w:tcW w:w="3144" w:type="dxa"/>
            <w:vAlign w:val="center"/>
          </w:tcPr>
          <w:p w14:paraId="1CC7C43D" w14:textId="77777777" w:rsidR="00DB58B2" w:rsidRPr="00F70FB3" w:rsidRDefault="00DB58B2" w:rsidP="002F1335">
            <w:pPr>
              <w:jc w:val="center"/>
              <w:rPr>
                <w:sz w:val="20"/>
                <w:szCs w:val="20"/>
              </w:rPr>
            </w:pPr>
            <w:r w:rsidRPr="00F70FB3">
              <w:rPr>
                <w:sz w:val="20"/>
                <w:szCs w:val="20"/>
              </w:rPr>
              <w:t>OBSERVAÇÕES</w:t>
            </w:r>
          </w:p>
        </w:tc>
      </w:tr>
      <w:tr w:rsidR="00DB58B2" w:rsidRPr="00F70FB3" w14:paraId="7DD6E575" w14:textId="77777777" w:rsidTr="002F1335">
        <w:trPr>
          <w:trHeight w:val="294"/>
        </w:trPr>
        <w:tc>
          <w:tcPr>
            <w:tcW w:w="1387" w:type="dxa"/>
          </w:tcPr>
          <w:p w14:paraId="01B91050" w14:textId="77777777" w:rsidR="00DB58B2" w:rsidRPr="00F70FB3" w:rsidRDefault="00DB58B2" w:rsidP="002F1335">
            <w:pPr>
              <w:rPr>
                <w:szCs w:val="24"/>
              </w:rPr>
            </w:pPr>
          </w:p>
        </w:tc>
        <w:tc>
          <w:tcPr>
            <w:tcW w:w="1248" w:type="dxa"/>
          </w:tcPr>
          <w:p w14:paraId="33B37560" w14:textId="77777777" w:rsidR="00DB58B2" w:rsidRPr="00F70FB3" w:rsidRDefault="00DB58B2" w:rsidP="002F1335">
            <w:pPr>
              <w:rPr>
                <w:szCs w:val="24"/>
              </w:rPr>
            </w:pPr>
          </w:p>
        </w:tc>
        <w:tc>
          <w:tcPr>
            <w:tcW w:w="1664" w:type="dxa"/>
          </w:tcPr>
          <w:p w14:paraId="06AAB315" w14:textId="77777777" w:rsidR="00DB58B2" w:rsidRPr="00F70FB3" w:rsidRDefault="00DB58B2" w:rsidP="002F1335">
            <w:pPr>
              <w:rPr>
                <w:szCs w:val="24"/>
              </w:rPr>
            </w:pPr>
          </w:p>
        </w:tc>
        <w:tc>
          <w:tcPr>
            <w:tcW w:w="2265" w:type="dxa"/>
          </w:tcPr>
          <w:p w14:paraId="5DA4D085" w14:textId="77777777" w:rsidR="00DB58B2" w:rsidRPr="00F70FB3" w:rsidRDefault="00DB58B2" w:rsidP="002F1335">
            <w:pPr>
              <w:rPr>
                <w:szCs w:val="24"/>
              </w:rPr>
            </w:pPr>
          </w:p>
        </w:tc>
        <w:tc>
          <w:tcPr>
            <w:tcW w:w="2127" w:type="dxa"/>
          </w:tcPr>
          <w:p w14:paraId="16E05862" w14:textId="77777777" w:rsidR="00DB58B2" w:rsidRPr="00F70FB3" w:rsidRDefault="00DB58B2" w:rsidP="002F1335">
            <w:pPr>
              <w:rPr>
                <w:szCs w:val="24"/>
              </w:rPr>
            </w:pPr>
          </w:p>
        </w:tc>
        <w:tc>
          <w:tcPr>
            <w:tcW w:w="1756" w:type="dxa"/>
          </w:tcPr>
          <w:p w14:paraId="37AB67D1" w14:textId="77777777" w:rsidR="00DB58B2" w:rsidRPr="00F70FB3" w:rsidRDefault="00DB58B2" w:rsidP="002F1335">
            <w:pPr>
              <w:rPr>
                <w:szCs w:val="24"/>
              </w:rPr>
            </w:pPr>
          </w:p>
        </w:tc>
        <w:tc>
          <w:tcPr>
            <w:tcW w:w="2034" w:type="dxa"/>
          </w:tcPr>
          <w:p w14:paraId="45BA89F4" w14:textId="77777777" w:rsidR="00DB58B2" w:rsidRPr="00F70FB3" w:rsidRDefault="00DB58B2" w:rsidP="002F1335">
            <w:pPr>
              <w:rPr>
                <w:szCs w:val="24"/>
              </w:rPr>
            </w:pPr>
          </w:p>
        </w:tc>
        <w:tc>
          <w:tcPr>
            <w:tcW w:w="3144" w:type="dxa"/>
          </w:tcPr>
          <w:p w14:paraId="204B24FE" w14:textId="77777777" w:rsidR="00DB58B2" w:rsidRPr="00F70FB3" w:rsidRDefault="00DB58B2" w:rsidP="002F1335">
            <w:pPr>
              <w:rPr>
                <w:szCs w:val="24"/>
              </w:rPr>
            </w:pPr>
          </w:p>
        </w:tc>
      </w:tr>
      <w:tr w:rsidR="00DB58B2" w:rsidRPr="00F70FB3" w14:paraId="728E8559" w14:textId="77777777" w:rsidTr="002F1335">
        <w:trPr>
          <w:trHeight w:val="257"/>
        </w:trPr>
        <w:tc>
          <w:tcPr>
            <w:tcW w:w="1387" w:type="dxa"/>
          </w:tcPr>
          <w:p w14:paraId="382DBAC2" w14:textId="77777777" w:rsidR="00DB58B2" w:rsidRPr="00F70FB3" w:rsidRDefault="00DB58B2" w:rsidP="002F1335">
            <w:pPr>
              <w:rPr>
                <w:szCs w:val="24"/>
              </w:rPr>
            </w:pPr>
          </w:p>
        </w:tc>
        <w:tc>
          <w:tcPr>
            <w:tcW w:w="1248" w:type="dxa"/>
          </w:tcPr>
          <w:p w14:paraId="4D6264B1" w14:textId="77777777" w:rsidR="00DB58B2" w:rsidRPr="00F70FB3" w:rsidRDefault="00DB58B2" w:rsidP="002F1335">
            <w:pPr>
              <w:rPr>
                <w:szCs w:val="24"/>
              </w:rPr>
            </w:pPr>
          </w:p>
        </w:tc>
        <w:tc>
          <w:tcPr>
            <w:tcW w:w="1664" w:type="dxa"/>
          </w:tcPr>
          <w:p w14:paraId="52BDA754" w14:textId="77777777" w:rsidR="00DB58B2" w:rsidRPr="00F70FB3" w:rsidRDefault="00DB58B2" w:rsidP="002F1335">
            <w:pPr>
              <w:rPr>
                <w:szCs w:val="24"/>
              </w:rPr>
            </w:pPr>
          </w:p>
        </w:tc>
        <w:tc>
          <w:tcPr>
            <w:tcW w:w="2265" w:type="dxa"/>
          </w:tcPr>
          <w:p w14:paraId="50C910DD" w14:textId="77777777" w:rsidR="00DB58B2" w:rsidRPr="00F70FB3" w:rsidRDefault="00DB58B2" w:rsidP="002F1335">
            <w:pPr>
              <w:rPr>
                <w:szCs w:val="24"/>
              </w:rPr>
            </w:pPr>
          </w:p>
        </w:tc>
        <w:tc>
          <w:tcPr>
            <w:tcW w:w="2127" w:type="dxa"/>
          </w:tcPr>
          <w:p w14:paraId="4C98D5D6" w14:textId="77777777" w:rsidR="00DB58B2" w:rsidRPr="00F70FB3" w:rsidRDefault="00DB58B2" w:rsidP="002F1335">
            <w:pPr>
              <w:rPr>
                <w:szCs w:val="24"/>
              </w:rPr>
            </w:pPr>
          </w:p>
        </w:tc>
        <w:tc>
          <w:tcPr>
            <w:tcW w:w="1756" w:type="dxa"/>
          </w:tcPr>
          <w:p w14:paraId="1E504DA2" w14:textId="77777777" w:rsidR="00DB58B2" w:rsidRPr="00F70FB3" w:rsidRDefault="00DB58B2" w:rsidP="002F1335">
            <w:pPr>
              <w:rPr>
                <w:szCs w:val="24"/>
              </w:rPr>
            </w:pPr>
          </w:p>
        </w:tc>
        <w:tc>
          <w:tcPr>
            <w:tcW w:w="2034" w:type="dxa"/>
          </w:tcPr>
          <w:p w14:paraId="09BEFFFE" w14:textId="77777777" w:rsidR="00DB58B2" w:rsidRPr="00F70FB3" w:rsidRDefault="00DB58B2" w:rsidP="002F1335">
            <w:pPr>
              <w:rPr>
                <w:szCs w:val="24"/>
              </w:rPr>
            </w:pPr>
          </w:p>
        </w:tc>
        <w:tc>
          <w:tcPr>
            <w:tcW w:w="3144" w:type="dxa"/>
          </w:tcPr>
          <w:p w14:paraId="7F6F7954" w14:textId="77777777" w:rsidR="00DB58B2" w:rsidRPr="00F70FB3" w:rsidRDefault="00DB58B2" w:rsidP="002F1335">
            <w:pPr>
              <w:rPr>
                <w:szCs w:val="24"/>
              </w:rPr>
            </w:pPr>
          </w:p>
        </w:tc>
      </w:tr>
      <w:tr w:rsidR="00DB58B2" w:rsidRPr="00F70FB3" w14:paraId="1E053900" w14:textId="77777777" w:rsidTr="002F1335">
        <w:trPr>
          <w:trHeight w:val="257"/>
        </w:trPr>
        <w:tc>
          <w:tcPr>
            <w:tcW w:w="1387" w:type="dxa"/>
          </w:tcPr>
          <w:p w14:paraId="609E8EA8" w14:textId="77777777" w:rsidR="00DB58B2" w:rsidRPr="00F70FB3" w:rsidRDefault="00DB58B2" w:rsidP="002F1335">
            <w:pPr>
              <w:rPr>
                <w:szCs w:val="24"/>
              </w:rPr>
            </w:pPr>
          </w:p>
        </w:tc>
        <w:tc>
          <w:tcPr>
            <w:tcW w:w="1248" w:type="dxa"/>
          </w:tcPr>
          <w:p w14:paraId="3DD3AF74" w14:textId="77777777" w:rsidR="00DB58B2" w:rsidRPr="00F70FB3" w:rsidRDefault="00DB58B2" w:rsidP="002F1335">
            <w:pPr>
              <w:rPr>
                <w:szCs w:val="24"/>
              </w:rPr>
            </w:pPr>
          </w:p>
        </w:tc>
        <w:tc>
          <w:tcPr>
            <w:tcW w:w="1664" w:type="dxa"/>
          </w:tcPr>
          <w:p w14:paraId="7CFEC89B" w14:textId="77777777" w:rsidR="00DB58B2" w:rsidRPr="00F70FB3" w:rsidRDefault="00DB58B2" w:rsidP="002F1335">
            <w:pPr>
              <w:rPr>
                <w:szCs w:val="24"/>
              </w:rPr>
            </w:pPr>
          </w:p>
        </w:tc>
        <w:tc>
          <w:tcPr>
            <w:tcW w:w="2265" w:type="dxa"/>
          </w:tcPr>
          <w:p w14:paraId="5562EFD9" w14:textId="77777777" w:rsidR="00DB58B2" w:rsidRPr="00F70FB3" w:rsidRDefault="00DB58B2" w:rsidP="002F1335">
            <w:pPr>
              <w:rPr>
                <w:szCs w:val="24"/>
              </w:rPr>
            </w:pPr>
          </w:p>
        </w:tc>
        <w:tc>
          <w:tcPr>
            <w:tcW w:w="2127" w:type="dxa"/>
          </w:tcPr>
          <w:p w14:paraId="4F983651" w14:textId="77777777" w:rsidR="00DB58B2" w:rsidRPr="00F70FB3" w:rsidRDefault="00DB58B2" w:rsidP="002F1335">
            <w:pPr>
              <w:rPr>
                <w:szCs w:val="24"/>
              </w:rPr>
            </w:pPr>
          </w:p>
        </w:tc>
        <w:tc>
          <w:tcPr>
            <w:tcW w:w="1756" w:type="dxa"/>
          </w:tcPr>
          <w:p w14:paraId="1D689D24" w14:textId="77777777" w:rsidR="00DB58B2" w:rsidRPr="00F70FB3" w:rsidRDefault="00DB58B2" w:rsidP="002F1335">
            <w:pPr>
              <w:rPr>
                <w:szCs w:val="24"/>
              </w:rPr>
            </w:pPr>
          </w:p>
        </w:tc>
        <w:tc>
          <w:tcPr>
            <w:tcW w:w="2034" w:type="dxa"/>
          </w:tcPr>
          <w:p w14:paraId="51612E24" w14:textId="77777777" w:rsidR="00DB58B2" w:rsidRPr="00F70FB3" w:rsidRDefault="00DB58B2" w:rsidP="002F1335">
            <w:pPr>
              <w:rPr>
                <w:szCs w:val="24"/>
              </w:rPr>
            </w:pPr>
          </w:p>
        </w:tc>
        <w:tc>
          <w:tcPr>
            <w:tcW w:w="3144" w:type="dxa"/>
          </w:tcPr>
          <w:p w14:paraId="18340089" w14:textId="77777777" w:rsidR="00DB58B2" w:rsidRPr="00F70FB3" w:rsidRDefault="00DB58B2" w:rsidP="002F1335">
            <w:pPr>
              <w:rPr>
                <w:szCs w:val="24"/>
              </w:rPr>
            </w:pPr>
          </w:p>
        </w:tc>
      </w:tr>
      <w:tr w:rsidR="00DB58B2" w:rsidRPr="00F70FB3" w14:paraId="400CB42D" w14:textId="77777777" w:rsidTr="002F1335">
        <w:trPr>
          <w:trHeight w:val="294"/>
        </w:trPr>
        <w:tc>
          <w:tcPr>
            <w:tcW w:w="1387" w:type="dxa"/>
          </w:tcPr>
          <w:p w14:paraId="49687570" w14:textId="77777777" w:rsidR="00DB58B2" w:rsidRPr="00F70FB3" w:rsidRDefault="00DB58B2" w:rsidP="002F1335">
            <w:pPr>
              <w:rPr>
                <w:szCs w:val="24"/>
              </w:rPr>
            </w:pPr>
          </w:p>
        </w:tc>
        <w:tc>
          <w:tcPr>
            <w:tcW w:w="1248" w:type="dxa"/>
          </w:tcPr>
          <w:p w14:paraId="476E2B9E" w14:textId="77777777" w:rsidR="00DB58B2" w:rsidRPr="00F70FB3" w:rsidRDefault="00DB58B2" w:rsidP="002F1335">
            <w:pPr>
              <w:rPr>
                <w:szCs w:val="24"/>
              </w:rPr>
            </w:pPr>
          </w:p>
        </w:tc>
        <w:tc>
          <w:tcPr>
            <w:tcW w:w="1664" w:type="dxa"/>
          </w:tcPr>
          <w:p w14:paraId="688C35BF" w14:textId="77777777" w:rsidR="00DB58B2" w:rsidRPr="00F70FB3" w:rsidRDefault="00DB58B2" w:rsidP="002F1335">
            <w:pPr>
              <w:rPr>
                <w:szCs w:val="24"/>
              </w:rPr>
            </w:pPr>
          </w:p>
        </w:tc>
        <w:tc>
          <w:tcPr>
            <w:tcW w:w="2265" w:type="dxa"/>
          </w:tcPr>
          <w:p w14:paraId="65F6C90F" w14:textId="77777777" w:rsidR="00DB58B2" w:rsidRPr="00F70FB3" w:rsidRDefault="00DB58B2" w:rsidP="002F1335">
            <w:pPr>
              <w:rPr>
                <w:szCs w:val="24"/>
              </w:rPr>
            </w:pPr>
          </w:p>
        </w:tc>
        <w:tc>
          <w:tcPr>
            <w:tcW w:w="2127" w:type="dxa"/>
          </w:tcPr>
          <w:p w14:paraId="478C3B23" w14:textId="77777777" w:rsidR="00DB58B2" w:rsidRPr="00F70FB3" w:rsidRDefault="00DB58B2" w:rsidP="002F1335">
            <w:pPr>
              <w:rPr>
                <w:szCs w:val="24"/>
              </w:rPr>
            </w:pPr>
          </w:p>
        </w:tc>
        <w:tc>
          <w:tcPr>
            <w:tcW w:w="1756" w:type="dxa"/>
          </w:tcPr>
          <w:p w14:paraId="69C57CC3" w14:textId="77777777" w:rsidR="00DB58B2" w:rsidRPr="00F70FB3" w:rsidRDefault="00DB58B2" w:rsidP="002F1335">
            <w:pPr>
              <w:rPr>
                <w:szCs w:val="24"/>
              </w:rPr>
            </w:pPr>
          </w:p>
        </w:tc>
        <w:tc>
          <w:tcPr>
            <w:tcW w:w="2034" w:type="dxa"/>
          </w:tcPr>
          <w:p w14:paraId="585036E1" w14:textId="77777777" w:rsidR="00DB58B2" w:rsidRPr="00F70FB3" w:rsidRDefault="00DB58B2" w:rsidP="002F1335">
            <w:pPr>
              <w:rPr>
                <w:szCs w:val="24"/>
              </w:rPr>
            </w:pPr>
          </w:p>
        </w:tc>
        <w:tc>
          <w:tcPr>
            <w:tcW w:w="3144" w:type="dxa"/>
          </w:tcPr>
          <w:p w14:paraId="1856411D" w14:textId="77777777" w:rsidR="00DB58B2" w:rsidRPr="00F70FB3" w:rsidRDefault="00DB58B2" w:rsidP="002F1335">
            <w:pPr>
              <w:rPr>
                <w:szCs w:val="24"/>
              </w:rPr>
            </w:pPr>
          </w:p>
        </w:tc>
      </w:tr>
      <w:tr w:rsidR="00DB58B2" w:rsidRPr="00F70FB3" w14:paraId="07F5A5FB" w14:textId="77777777" w:rsidTr="002F1335">
        <w:trPr>
          <w:trHeight w:val="257"/>
        </w:trPr>
        <w:tc>
          <w:tcPr>
            <w:tcW w:w="1387" w:type="dxa"/>
          </w:tcPr>
          <w:p w14:paraId="4268F67E" w14:textId="77777777" w:rsidR="00DB58B2" w:rsidRPr="00F70FB3" w:rsidRDefault="00DB58B2" w:rsidP="002F1335">
            <w:pPr>
              <w:rPr>
                <w:szCs w:val="24"/>
              </w:rPr>
            </w:pPr>
          </w:p>
        </w:tc>
        <w:tc>
          <w:tcPr>
            <w:tcW w:w="1248" w:type="dxa"/>
          </w:tcPr>
          <w:p w14:paraId="4FC518F0" w14:textId="77777777" w:rsidR="00DB58B2" w:rsidRPr="00F70FB3" w:rsidRDefault="00DB58B2" w:rsidP="002F1335">
            <w:pPr>
              <w:rPr>
                <w:szCs w:val="24"/>
              </w:rPr>
            </w:pPr>
          </w:p>
        </w:tc>
        <w:tc>
          <w:tcPr>
            <w:tcW w:w="1664" w:type="dxa"/>
          </w:tcPr>
          <w:p w14:paraId="575A8EDF" w14:textId="77777777" w:rsidR="00DB58B2" w:rsidRPr="00F70FB3" w:rsidRDefault="00DB58B2" w:rsidP="002F1335">
            <w:pPr>
              <w:rPr>
                <w:szCs w:val="24"/>
              </w:rPr>
            </w:pPr>
          </w:p>
        </w:tc>
        <w:tc>
          <w:tcPr>
            <w:tcW w:w="2265" w:type="dxa"/>
          </w:tcPr>
          <w:p w14:paraId="4827D921" w14:textId="77777777" w:rsidR="00DB58B2" w:rsidRPr="00F70FB3" w:rsidRDefault="00DB58B2" w:rsidP="002F1335">
            <w:pPr>
              <w:rPr>
                <w:szCs w:val="24"/>
              </w:rPr>
            </w:pPr>
          </w:p>
        </w:tc>
        <w:tc>
          <w:tcPr>
            <w:tcW w:w="2127" w:type="dxa"/>
          </w:tcPr>
          <w:p w14:paraId="3BC191D8" w14:textId="77777777" w:rsidR="00DB58B2" w:rsidRPr="00F70FB3" w:rsidRDefault="00DB58B2" w:rsidP="002F1335">
            <w:pPr>
              <w:rPr>
                <w:szCs w:val="24"/>
              </w:rPr>
            </w:pPr>
          </w:p>
        </w:tc>
        <w:tc>
          <w:tcPr>
            <w:tcW w:w="1756" w:type="dxa"/>
          </w:tcPr>
          <w:p w14:paraId="0C04D08E" w14:textId="77777777" w:rsidR="00DB58B2" w:rsidRPr="00F70FB3" w:rsidRDefault="00DB58B2" w:rsidP="002F1335">
            <w:pPr>
              <w:rPr>
                <w:szCs w:val="24"/>
              </w:rPr>
            </w:pPr>
          </w:p>
        </w:tc>
        <w:tc>
          <w:tcPr>
            <w:tcW w:w="2034" w:type="dxa"/>
          </w:tcPr>
          <w:p w14:paraId="2FC19D32" w14:textId="77777777" w:rsidR="00DB58B2" w:rsidRPr="00F70FB3" w:rsidRDefault="00DB58B2" w:rsidP="002F1335">
            <w:pPr>
              <w:rPr>
                <w:szCs w:val="24"/>
              </w:rPr>
            </w:pPr>
          </w:p>
        </w:tc>
        <w:tc>
          <w:tcPr>
            <w:tcW w:w="3144" w:type="dxa"/>
          </w:tcPr>
          <w:p w14:paraId="31B85730" w14:textId="77777777" w:rsidR="00DB58B2" w:rsidRPr="00F70FB3" w:rsidRDefault="00DB58B2" w:rsidP="002F1335">
            <w:pPr>
              <w:rPr>
                <w:szCs w:val="24"/>
              </w:rPr>
            </w:pPr>
          </w:p>
        </w:tc>
      </w:tr>
      <w:tr w:rsidR="00DB58B2" w:rsidRPr="00F70FB3" w14:paraId="724FF5B0" w14:textId="77777777" w:rsidTr="002F1335">
        <w:trPr>
          <w:trHeight w:val="294"/>
        </w:trPr>
        <w:tc>
          <w:tcPr>
            <w:tcW w:w="1387" w:type="dxa"/>
          </w:tcPr>
          <w:p w14:paraId="75ED43FB" w14:textId="77777777" w:rsidR="00DB58B2" w:rsidRPr="00F70FB3" w:rsidRDefault="00DB58B2" w:rsidP="002F1335">
            <w:pPr>
              <w:rPr>
                <w:szCs w:val="24"/>
              </w:rPr>
            </w:pPr>
          </w:p>
        </w:tc>
        <w:tc>
          <w:tcPr>
            <w:tcW w:w="1248" w:type="dxa"/>
          </w:tcPr>
          <w:p w14:paraId="2A55DE0F" w14:textId="77777777" w:rsidR="00DB58B2" w:rsidRPr="00F70FB3" w:rsidRDefault="00DB58B2" w:rsidP="002F1335">
            <w:pPr>
              <w:rPr>
                <w:szCs w:val="24"/>
              </w:rPr>
            </w:pPr>
          </w:p>
        </w:tc>
        <w:tc>
          <w:tcPr>
            <w:tcW w:w="1664" w:type="dxa"/>
          </w:tcPr>
          <w:p w14:paraId="3B34B240" w14:textId="77777777" w:rsidR="00DB58B2" w:rsidRPr="00F70FB3" w:rsidRDefault="00DB58B2" w:rsidP="002F1335">
            <w:pPr>
              <w:rPr>
                <w:szCs w:val="24"/>
              </w:rPr>
            </w:pPr>
          </w:p>
        </w:tc>
        <w:tc>
          <w:tcPr>
            <w:tcW w:w="2265" w:type="dxa"/>
          </w:tcPr>
          <w:p w14:paraId="6FA7220E" w14:textId="77777777" w:rsidR="00DB58B2" w:rsidRPr="00F70FB3" w:rsidRDefault="00DB58B2" w:rsidP="002F1335">
            <w:pPr>
              <w:rPr>
                <w:szCs w:val="24"/>
              </w:rPr>
            </w:pPr>
          </w:p>
        </w:tc>
        <w:tc>
          <w:tcPr>
            <w:tcW w:w="2127" w:type="dxa"/>
          </w:tcPr>
          <w:p w14:paraId="79D266FF" w14:textId="77777777" w:rsidR="00DB58B2" w:rsidRPr="00F70FB3" w:rsidRDefault="00DB58B2" w:rsidP="002F1335">
            <w:pPr>
              <w:rPr>
                <w:szCs w:val="24"/>
              </w:rPr>
            </w:pPr>
          </w:p>
        </w:tc>
        <w:tc>
          <w:tcPr>
            <w:tcW w:w="1756" w:type="dxa"/>
          </w:tcPr>
          <w:p w14:paraId="17C644D8" w14:textId="77777777" w:rsidR="00DB58B2" w:rsidRPr="00F70FB3" w:rsidRDefault="00DB58B2" w:rsidP="002F1335">
            <w:pPr>
              <w:rPr>
                <w:szCs w:val="24"/>
              </w:rPr>
            </w:pPr>
          </w:p>
        </w:tc>
        <w:tc>
          <w:tcPr>
            <w:tcW w:w="2034" w:type="dxa"/>
          </w:tcPr>
          <w:p w14:paraId="2C4BBDDB" w14:textId="77777777" w:rsidR="00DB58B2" w:rsidRPr="00F70FB3" w:rsidRDefault="00DB58B2" w:rsidP="002F1335">
            <w:pPr>
              <w:rPr>
                <w:szCs w:val="24"/>
              </w:rPr>
            </w:pPr>
          </w:p>
        </w:tc>
        <w:tc>
          <w:tcPr>
            <w:tcW w:w="3144" w:type="dxa"/>
          </w:tcPr>
          <w:p w14:paraId="70BF348D" w14:textId="77777777" w:rsidR="00DB58B2" w:rsidRPr="00F70FB3" w:rsidRDefault="00DB58B2" w:rsidP="002F1335">
            <w:pPr>
              <w:rPr>
                <w:szCs w:val="24"/>
              </w:rPr>
            </w:pPr>
          </w:p>
        </w:tc>
      </w:tr>
    </w:tbl>
    <w:p w14:paraId="00915382" w14:textId="77777777" w:rsidR="00DB58B2" w:rsidRPr="00F70FB3" w:rsidRDefault="00DB58B2" w:rsidP="00DB58B2">
      <w:pPr>
        <w:spacing w:after="200" w:line="276" w:lineRule="auto"/>
        <w:rPr>
          <w:b/>
          <w:lang w:eastAsia="en-US"/>
        </w:rPr>
      </w:pPr>
    </w:p>
    <w:p w14:paraId="623D4B5C" w14:textId="77777777" w:rsidR="00DB58B2" w:rsidRPr="00F70FB3" w:rsidRDefault="00DB58B2" w:rsidP="00DB58B2">
      <w:pPr>
        <w:spacing w:before="120"/>
        <w:jc w:val="center"/>
        <w:rPr>
          <w:b/>
          <w:u w:val="single"/>
          <w:lang w:eastAsia="en-US"/>
        </w:rPr>
      </w:pPr>
    </w:p>
    <w:p w14:paraId="6480FDE9" w14:textId="77777777" w:rsidR="00DB58B2" w:rsidRPr="00F70FB3" w:rsidRDefault="00DB58B2" w:rsidP="00DB58B2">
      <w:pPr>
        <w:spacing w:before="120"/>
        <w:jc w:val="center"/>
        <w:rPr>
          <w:b/>
          <w:u w:val="single"/>
          <w:lang w:eastAsia="en-US"/>
        </w:rPr>
        <w:sectPr w:rsidR="00DB58B2" w:rsidRPr="00F70FB3" w:rsidSect="0029171D">
          <w:pgSz w:w="16838" w:h="11906" w:orient="landscape"/>
          <w:pgMar w:top="1134" w:right="1418" w:bottom="851" w:left="1701" w:header="284" w:footer="0" w:gutter="0"/>
          <w:cols w:space="720"/>
          <w:formProt w:val="0"/>
          <w:docGrid w:linePitch="360" w:charSpace="-2458"/>
        </w:sectPr>
      </w:pPr>
    </w:p>
    <w:p w14:paraId="4399B1C1" w14:textId="77777777" w:rsidR="00DB58B2" w:rsidRPr="00F70FB3" w:rsidRDefault="00DB58B2" w:rsidP="00DB58B2">
      <w:pPr>
        <w:spacing w:before="120"/>
        <w:jc w:val="center"/>
        <w:rPr>
          <w:b/>
          <w:u w:val="single"/>
          <w:lang w:eastAsia="en-US"/>
        </w:rPr>
      </w:pPr>
      <w:r w:rsidRPr="00F70FB3">
        <w:rPr>
          <w:b/>
          <w:u w:val="single"/>
          <w:lang w:eastAsia="en-US"/>
        </w:rPr>
        <w:lastRenderedPageBreak/>
        <w:t xml:space="preserve">ANEXO G </w:t>
      </w:r>
    </w:p>
    <w:p w14:paraId="7A451858" w14:textId="77777777" w:rsidR="00DB58B2" w:rsidRPr="00F70FB3" w:rsidRDefault="00DB58B2" w:rsidP="00DB58B2">
      <w:pPr>
        <w:spacing w:before="120"/>
        <w:jc w:val="center"/>
        <w:rPr>
          <w:b/>
          <w:bCs/>
          <w:lang w:eastAsia="en-US"/>
        </w:rPr>
      </w:pPr>
      <w:r w:rsidRPr="00F70FB3">
        <w:rPr>
          <w:b/>
          <w:bCs/>
          <w:lang w:eastAsia="en-US"/>
        </w:rPr>
        <w:t>MODELO DA PROPOSTA</w:t>
      </w:r>
    </w:p>
    <w:p w14:paraId="47C3E300" w14:textId="77777777" w:rsidR="00DB58B2" w:rsidRPr="00F70FB3" w:rsidRDefault="00DB58B2" w:rsidP="00DB58B2">
      <w:pPr>
        <w:ind w:right="-882"/>
        <w:jc w:val="both"/>
        <w:rPr>
          <w:b/>
          <w:lang w:eastAsia="en-US"/>
        </w:rPr>
      </w:pPr>
      <w:r w:rsidRPr="00F70FB3">
        <w:rPr>
          <w:b/>
          <w:lang w:eastAsia="en-US"/>
        </w:rPr>
        <w:t xml:space="preserve">Proposta-padrão de preço para prestação dos serviços de manutenção predial e pequenas reformas nos Fóruns e Cartórios Eleitorais do interior do estado da Bahia, com fornecimento de materiais e mão de obra, conforme especificações constantes deste Termo de Referência e seus anexos. </w:t>
      </w:r>
    </w:p>
    <w:tbl>
      <w:tblPr>
        <w:tblStyle w:val="Tabelacomgrade"/>
        <w:tblW w:w="14459" w:type="dxa"/>
        <w:tblInd w:w="108" w:type="dxa"/>
        <w:tblLayout w:type="fixed"/>
        <w:tblLook w:val="04A0" w:firstRow="1" w:lastRow="0" w:firstColumn="1" w:lastColumn="0" w:noHBand="0" w:noVBand="1"/>
      </w:tblPr>
      <w:tblGrid>
        <w:gridCol w:w="993"/>
        <w:gridCol w:w="1321"/>
        <w:gridCol w:w="4018"/>
        <w:gridCol w:w="2265"/>
        <w:gridCol w:w="2556"/>
        <w:gridCol w:w="1605"/>
        <w:gridCol w:w="1701"/>
      </w:tblGrid>
      <w:tr w:rsidR="00DB58B2" w:rsidRPr="00F70FB3" w14:paraId="2FA25A40" w14:textId="77777777" w:rsidTr="002F1335">
        <w:trPr>
          <w:trHeight w:val="298"/>
        </w:trPr>
        <w:tc>
          <w:tcPr>
            <w:tcW w:w="2314" w:type="dxa"/>
            <w:gridSpan w:val="2"/>
          </w:tcPr>
          <w:p w14:paraId="40E85ABB" w14:textId="77777777" w:rsidR="00DB58B2" w:rsidRPr="00F70FB3" w:rsidRDefault="00DB58B2" w:rsidP="002F1335">
            <w:pPr>
              <w:rPr>
                <w:sz w:val="20"/>
                <w:szCs w:val="20"/>
                <w:lang w:eastAsia="en-US"/>
              </w:rPr>
            </w:pPr>
          </w:p>
        </w:tc>
        <w:tc>
          <w:tcPr>
            <w:tcW w:w="12145" w:type="dxa"/>
            <w:gridSpan w:val="5"/>
          </w:tcPr>
          <w:p w14:paraId="2CED88B5" w14:textId="77777777" w:rsidR="00DB58B2" w:rsidRPr="00F70FB3" w:rsidRDefault="00DB58B2" w:rsidP="002F1335">
            <w:pPr>
              <w:rPr>
                <w:sz w:val="20"/>
                <w:szCs w:val="20"/>
                <w:lang w:eastAsia="en-US"/>
              </w:rPr>
            </w:pPr>
            <w:r w:rsidRPr="00F70FB3">
              <w:rPr>
                <w:sz w:val="20"/>
                <w:szCs w:val="20"/>
                <w:lang w:eastAsia="en-US"/>
              </w:rPr>
              <w:t>FIRMA OU DENOMINAÇÃO:</w:t>
            </w:r>
          </w:p>
        </w:tc>
      </w:tr>
      <w:tr w:rsidR="00DB58B2" w:rsidRPr="00F70FB3" w14:paraId="6DA92FB3" w14:textId="77777777" w:rsidTr="002F1335">
        <w:trPr>
          <w:trHeight w:val="298"/>
        </w:trPr>
        <w:tc>
          <w:tcPr>
            <w:tcW w:w="2314" w:type="dxa"/>
            <w:gridSpan w:val="2"/>
          </w:tcPr>
          <w:p w14:paraId="026D2292" w14:textId="77777777" w:rsidR="00DB58B2" w:rsidRPr="00F70FB3" w:rsidRDefault="00DB58B2" w:rsidP="002F1335">
            <w:pPr>
              <w:rPr>
                <w:sz w:val="20"/>
                <w:szCs w:val="20"/>
                <w:lang w:eastAsia="en-US"/>
              </w:rPr>
            </w:pPr>
          </w:p>
        </w:tc>
        <w:tc>
          <w:tcPr>
            <w:tcW w:w="12145" w:type="dxa"/>
            <w:gridSpan w:val="5"/>
          </w:tcPr>
          <w:p w14:paraId="2FD3DBEF" w14:textId="77777777" w:rsidR="00DB58B2" w:rsidRPr="00F70FB3" w:rsidRDefault="00DB58B2" w:rsidP="002F1335">
            <w:pPr>
              <w:rPr>
                <w:sz w:val="20"/>
                <w:szCs w:val="20"/>
                <w:lang w:eastAsia="en-US"/>
              </w:rPr>
            </w:pPr>
            <w:r w:rsidRPr="00F70FB3">
              <w:rPr>
                <w:sz w:val="20"/>
                <w:szCs w:val="20"/>
                <w:lang w:eastAsia="en-US"/>
              </w:rPr>
              <w:t>CNPJ/MF N.º:</w:t>
            </w:r>
          </w:p>
        </w:tc>
      </w:tr>
      <w:tr w:rsidR="00DB58B2" w:rsidRPr="00F70FB3" w14:paraId="36717D63" w14:textId="77777777" w:rsidTr="002F1335">
        <w:trPr>
          <w:trHeight w:val="298"/>
        </w:trPr>
        <w:tc>
          <w:tcPr>
            <w:tcW w:w="2314" w:type="dxa"/>
            <w:gridSpan w:val="2"/>
          </w:tcPr>
          <w:p w14:paraId="0E97C8A3" w14:textId="77777777" w:rsidR="00DB58B2" w:rsidRPr="00F70FB3" w:rsidRDefault="00DB58B2" w:rsidP="002F1335">
            <w:pPr>
              <w:rPr>
                <w:sz w:val="20"/>
                <w:szCs w:val="20"/>
                <w:lang w:eastAsia="en-US"/>
              </w:rPr>
            </w:pPr>
          </w:p>
        </w:tc>
        <w:tc>
          <w:tcPr>
            <w:tcW w:w="12145" w:type="dxa"/>
            <w:gridSpan w:val="5"/>
          </w:tcPr>
          <w:p w14:paraId="6FF8CA30" w14:textId="77777777" w:rsidR="00DB58B2" w:rsidRPr="00F70FB3" w:rsidRDefault="00DB58B2" w:rsidP="002F1335">
            <w:pPr>
              <w:rPr>
                <w:sz w:val="20"/>
                <w:szCs w:val="20"/>
                <w:lang w:eastAsia="en-US"/>
              </w:rPr>
            </w:pPr>
            <w:r w:rsidRPr="00F70FB3">
              <w:rPr>
                <w:sz w:val="20"/>
                <w:szCs w:val="20"/>
                <w:lang w:eastAsia="en-US"/>
              </w:rPr>
              <w:t>ENDEREÇO:</w:t>
            </w:r>
          </w:p>
        </w:tc>
      </w:tr>
      <w:tr w:rsidR="00DB58B2" w:rsidRPr="00F70FB3" w14:paraId="0AED055E" w14:textId="77777777" w:rsidTr="002F1335">
        <w:trPr>
          <w:trHeight w:val="298"/>
        </w:trPr>
        <w:tc>
          <w:tcPr>
            <w:tcW w:w="2314" w:type="dxa"/>
            <w:gridSpan w:val="2"/>
          </w:tcPr>
          <w:p w14:paraId="3AE412CF" w14:textId="77777777" w:rsidR="00DB58B2" w:rsidRPr="00F70FB3" w:rsidRDefault="00DB58B2" w:rsidP="002F1335">
            <w:pPr>
              <w:rPr>
                <w:sz w:val="20"/>
                <w:szCs w:val="20"/>
                <w:lang w:eastAsia="en-US"/>
              </w:rPr>
            </w:pPr>
          </w:p>
        </w:tc>
        <w:tc>
          <w:tcPr>
            <w:tcW w:w="12145" w:type="dxa"/>
            <w:gridSpan w:val="5"/>
          </w:tcPr>
          <w:p w14:paraId="5AB272DA" w14:textId="77777777" w:rsidR="00DB58B2" w:rsidRPr="00F70FB3" w:rsidRDefault="00DB58B2" w:rsidP="002F1335">
            <w:pPr>
              <w:rPr>
                <w:sz w:val="20"/>
                <w:szCs w:val="20"/>
                <w:lang w:eastAsia="en-US"/>
              </w:rPr>
            </w:pPr>
            <w:r w:rsidRPr="00F70FB3">
              <w:rPr>
                <w:sz w:val="20"/>
                <w:szCs w:val="20"/>
                <w:lang w:eastAsia="en-US"/>
              </w:rPr>
              <w:t>MUNICÍPIO:</w:t>
            </w:r>
          </w:p>
        </w:tc>
      </w:tr>
      <w:tr w:rsidR="00DB58B2" w:rsidRPr="00F70FB3" w14:paraId="6ECD4B33" w14:textId="77777777" w:rsidTr="002F1335">
        <w:trPr>
          <w:trHeight w:val="286"/>
        </w:trPr>
        <w:tc>
          <w:tcPr>
            <w:tcW w:w="2314" w:type="dxa"/>
            <w:gridSpan w:val="2"/>
          </w:tcPr>
          <w:p w14:paraId="41F39767" w14:textId="77777777" w:rsidR="00DB58B2" w:rsidRPr="00F70FB3" w:rsidRDefault="00DB58B2" w:rsidP="002F1335">
            <w:pPr>
              <w:rPr>
                <w:sz w:val="20"/>
                <w:szCs w:val="20"/>
                <w:lang w:eastAsia="en-US"/>
              </w:rPr>
            </w:pPr>
          </w:p>
        </w:tc>
        <w:tc>
          <w:tcPr>
            <w:tcW w:w="12145" w:type="dxa"/>
            <w:gridSpan w:val="5"/>
          </w:tcPr>
          <w:p w14:paraId="3904235C" w14:textId="77777777" w:rsidR="00DB58B2" w:rsidRPr="00F70FB3" w:rsidRDefault="00DB58B2" w:rsidP="002F1335">
            <w:pPr>
              <w:rPr>
                <w:sz w:val="20"/>
                <w:szCs w:val="20"/>
                <w:lang w:eastAsia="en-US"/>
              </w:rPr>
            </w:pPr>
            <w:r w:rsidRPr="00F70FB3">
              <w:rPr>
                <w:sz w:val="20"/>
                <w:szCs w:val="20"/>
                <w:lang w:eastAsia="en-US"/>
              </w:rPr>
              <w:t>TELEFONE:</w:t>
            </w:r>
          </w:p>
        </w:tc>
      </w:tr>
      <w:tr w:rsidR="00DB58B2" w:rsidRPr="00F70FB3" w14:paraId="61053E06" w14:textId="77777777" w:rsidTr="002F1335">
        <w:trPr>
          <w:trHeight w:val="298"/>
        </w:trPr>
        <w:tc>
          <w:tcPr>
            <w:tcW w:w="2314" w:type="dxa"/>
            <w:gridSpan w:val="2"/>
          </w:tcPr>
          <w:p w14:paraId="54CAC801" w14:textId="77777777" w:rsidR="00DB58B2" w:rsidRPr="00F70FB3" w:rsidRDefault="00DB58B2" w:rsidP="002F1335">
            <w:pPr>
              <w:rPr>
                <w:sz w:val="20"/>
                <w:szCs w:val="20"/>
                <w:lang w:eastAsia="en-US"/>
              </w:rPr>
            </w:pPr>
          </w:p>
        </w:tc>
        <w:tc>
          <w:tcPr>
            <w:tcW w:w="12145" w:type="dxa"/>
            <w:gridSpan w:val="5"/>
          </w:tcPr>
          <w:p w14:paraId="0267BE89" w14:textId="77777777" w:rsidR="00DB58B2" w:rsidRPr="00F70FB3" w:rsidRDefault="00DB58B2" w:rsidP="002F1335">
            <w:pPr>
              <w:rPr>
                <w:sz w:val="20"/>
                <w:szCs w:val="20"/>
                <w:lang w:eastAsia="en-US"/>
              </w:rPr>
            </w:pPr>
            <w:r w:rsidRPr="00F70FB3">
              <w:rPr>
                <w:sz w:val="20"/>
                <w:szCs w:val="20"/>
                <w:lang w:eastAsia="en-US"/>
              </w:rPr>
              <w:t>E-MAIL:</w:t>
            </w:r>
          </w:p>
        </w:tc>
      </w:tr>
      <w:tr w:rsidR="00DB58B2" w:rsidRPr="00F70FB3" w14:paraId="4A7A970A" w14:textId="77777777" w:rsidTr="002F1335">
        <w:trPr>
          <w:trHeight w:val="521"/>
        </w:trPr>
        <w:tc>
          <w:tcPr>
            <w:tcW w:w="993" w:type="dxa"/>
            <w:vAlign w:val="center"/>
          </w:tcPr>
          <w:p w14:paraId="21294520" w14:textId="77777777" w:rsidR="00DB58B2" w:rsidRPr="00F70FB3" w:rsidRDefault="00DB58B2" w:rsidP="002F1335">
            <w:pPr>
              <w:jc w:val="center"/>
              <w:rPr>
                <w:b/>
                <w:sz w:val="20"/>
                <w:szCs w:val="20"/>
                <w:lang w:eastAsia="en-US"/>
              </w:rPr>
            </w:pPr>
            <w:r w:rsidRPr="00F70FB3">
              <w:rPr>
                <w:b/>
                <w:sz w:val="20"/>
                <w:szCs w:val="20"/>
                <w:lang w:eastAsia="en-US"/>
              </w:rPr>
              <w:t>LOTE</w:t>
            </w:r>
          </w:p>
        </w:tc>
        <w:tc>
          <w:tcPr>
            <w:tcW w:w="7604" w:type="dxa"/>
            <w:gridSpan w:val="3"/>
            <w:vAlign w:val="center"/>
          </w:tcPr>
          <w:p w14:paraId="474D980B" w14:textId="77777777" w:rsidR="00DB58B2" w:rsidRPr="00F70FB3" w:rsidRDefault="00DB58B2" w:rsidP="002F1335">
            <w:pPr>
              <w:jc w:val="center"/>
              <w:rPr>
                <w:b/>
                <w:sz w:val="20"/>
                <w:szCs w:val="20"/>
                <w:lang w:eastAsia="en-US"/>
              </w:rPr>
            </w:pPr>
            <w:r w:rsidRPr="00F70FB3">
              <w:rPr>
                <w:b/>
                <w:sz w:val="20"/>
                <w:szCs w:val="20"/>
                <w:lang w:eastAsia="en-US"/>
              </w:rPr>
              <w:t>ESPECIFICAÇÃO E ESTIMAT</w:t>
            </w:r>
            <w:r>
              <w:rPr>
                <w:b/>
                <w:sz w:val="20"/>
                <w:szCs w:val="20"/>
                <w:lang w:eastAsia="en-US"/>
              </w:rPr>
              <w:t>I</w:t>
            </w:r>
            <w:r w:rsidRPr="00F70FB3">
              <w:rPr>
                <w:b/>
                <w:sz w:val="20"/>
                <w:szCs w:val="20"/>
                <w:lang w:eastAsia="en-US"/>
              </w:rPr>
              <w:t>VA DE VALORES</w:t>
            </w:r>
          </w:p>
        </w:tc>
        <w:tc>
          <w:tcPr>
            <w:tcW w:w="2556" w:type="dxa"/>
            <w:vAlign w:val="center"/>
          </w:tcPr>
          <w:p w14:paraId="06CEB96A" w14:textId="77777777" w:rsidR="00DB58B2" w:rsidRPr="00F70FB3" w:rsidRDefault="00DB58B2" w:rsidP="002F1335">
            <w:pPr>
              <w:jc w:val="center"/>
              <w:rPr>
                <w:b/>
                <w:sz w:val="20"/>
                <w:szCs w:val="20"/>
                <w:lang w:eastAsia="en-US"/>
              </w:rPr>
            </w:pPr>
            <w:r w:rsidRPr="00F70FB3">
              <w:rPr>
                <w:b/>
                <w:sz w:val="20"/>
                <w:szCs w:val="20"/>
                <w:lang w:eastAsia="en-US"/>
              </w:rPr>
              <w:t>DESCONTO OFERTADO</w:t>
            </w:r>
          </w:p>
        </w:tc>
        <w:tc>
          <w:tcPr>
            <w:tcW w:w="1605" w:type="dxa"/>
            <w:vAlign w:val="center"/>
          </w:tcPr>
          <w:p w14:paraId="43ABBBB3" w14:textId="77777777" w:rsidR="00DB58B2" w:rsidRPr="00F70FB3" w:rsidRDefault="00DB58B2" w:rsidP="002F1335">
            <w:pPr>
              <w:jc w:val="center"/>
              <w:rPr>
                <w:b/>
                <w:sz w:val="20"/>
                <w:szCs w:val="20"/>
                <w:lang w:eastAsia="en-US"/>
              </w:rPr>
            </w:pPr>
            <w:r w:rsidRPr="00F70FB3">
              <w:rPr>
                <w:b/>
                <w:sz w:val="20"/>
                <w:szCs w:val="20"/>
                <w:lang w:eastAsia="en-US"/>
              </w:rPr>
              <w:t xml:space="preserve">BDI OFERTADO </w:t>
            </w:r>
          </w:p>
        </w:tc>
        <w:tc>
          <w:tcPr>
            <w:tcW w:w="1701" w:type="dxa"/>
            <w:vAlign w:val="center"/>
          </w:tcPr>
          <w:p w14:paraId="2E4C919A" w14:textId="77777777" w:rsidR="00DB58B2" w:rsidRPr="00F70FB3" w:rsidRDefault="00DB58B2" w:rsidP="002F1335">
            <w:pPr>
              <w:jc w:val="center"/>
              <w:rPr>
                <w:b/>
                <w:sz w:val="20"/>
                <w:szCs w:val="20"/>
                <w:lang w:eastAsia="en-US"/>
              </w:rPr>
            </w:pPr>
            <w:r w:rsidRPr="00F70FB3">
              <w:rPr>
                <w:b/>
                <w:sz w:val="20"/>
                <w:szCs w:val="20"/>
                <w:lang w:eastAsia="en-US"/>
              </w:rPr>
              <w:t>PREÇO TOTAL ESTIMADO (preços com BDI + desconto)</w:t>
            </w:r>
          </w:p>
        </w:tc>
      </w:tr>
      <w:tr w:rsidR="00DB58B2" w:rsidRPr="00F70FB3" w14:paraId="6E429F63" w14:textId="77777777" w:rsidTr="002F1335">
        <w:trPr>
          <w:trHeight w:val="298"/>
        </w:trPr>
        <w:tc>
          <w:tcPr>
            <w:tcW w:w="993" w:type="dxa"/>
            <w:vMerge w:val="restart"/>
            <w:vAlign w:val="center"/>
          </w:tcPr>
          <w:p w14:paraId="5C012928" w14:textId="77777777" w:rsidR="00DB58B2" w:rsidRPr="00F70FB3" w:rsidRDefault="00DB58B2" w:rsidP="002F1335">
            <w:pPr>
              <w:jc w:val="center"/>
              <w:rPr>
                <w:sz w:val="20"/>
                <w:szCs w:val="20"/>
                <w:lang w:eastAsia="en-US"/>
              </w:rPr>
            </w:pPr>
            <w:r w:rsidRPr="00F70FB3">
              <w:rPr>
                <w:sz w:val="20"/>
                <w:szCs w:val="20"/>
                <w:lang w:eastAsia="en-US"/>
              </w:rPr>
              <w:t>1</w:t>
            </w:r>
          </w:p>
        </w:tc>
        <w:tc>
          <w:tcPr>
            <w:tcW w:w="13466" w:type="dxa"/>
            <w:gridSpan w:val="6"/>
            <w:shd w:val="clear" w:color="auto" w:fill="F2F2F2" w:themeFill="background1" w:themeFillShade="F2"/>
          </w:tcPr>
          <w:p w14:paraId="3394CB28" w14:textId="77777777" w:rsidR="00DB58B2" w:rsidRPr="00486B62" w:rsidRDefault="00DB58B2" w:rsidP="002F1335">
            <w:pPr>
              <w:jc w:val="center"/>
              <w:rPr>
                <w:sz w:val="20"/>
                <w:szCs w:val="20"/>
                <w:lang w:eastAsia="en-US"/>
              </w:rPr>
            </w:pPr>
            <w:r w:rsidRPr="00486B62">
              <w:rPr>
                <w:b/>
                <w:sz w:val="20"/>
                <w:szCs w:val="20"/>
                <w:lang w:eastAsia="en-US"/>
              </w:rPr>
              <w:t xml:space="preserve">REGIÃO/ÁREA 1 – SEDE: FEIRA DE SANTANA </w:t>
            </w:r>
          </w:p>
        </w:tc>
      </w:tr>
      <w:tr w:rsidR="00DB58B2" w:rsidRPr="00F70FB3" w14:paraId="009072E2" w14:textId="77777777" w:rsidTr="002F1335">
        <w:trPr>
          <w:trHeight w:val="298"/>
        </w:trPr>
        <w:tc>
          <w:tcPr>
            <w:tcW w:w="993" w:type="dxa"/>
            <w:vMerge/>
            <w:vAlign w:val="center"/>
          </w:tcPr>
          <w:p w14:paraId="0CE97B59" w14:textId="77777777" w:rsidR="00DB58B2" w:rsidRPr="00F70FB3" w:rsidRDefault="00DB58B2" w:rsidP="002F1335">
            <w:pPr>
              <w:jc w:val="center"/>
              <w:rPr>
                <w:sz w:val="20"/>
                <w:szCs w:val="20"/>
                <w:lang w:eastAsia="en-US"/>
              </w:rPr>
            </w:pPr>
          </w:p>
        </w:tc>
        <w:tc>
          <w:tcPr>
            <w:tcW w:w="5339" w:type="dxa"/>
            <w:gridSpan w:val="2"/>
            <w:vAlign w:val="center"/>
          </w:tcPr>
          <w:p w14:paraId="742DCBD6" w14:textId="77777777" w:rsidR="00DB58B2" w:rsidRPr="00847A77" w:rsidRDefault="00DB58B2" w:rsidP="002F1335">
            <w:pPr>
              <w:jc w:val="both"/>
              <w:rPr>
                <w:sz w:val="20"/>
                <w:szCs w:val="20"/>
                <w:lang w:eastAsia="en-US"/>
              </w:rPr>
            </w:pPr>
            <w:r w:rsidRPr="00847A77">
              <w:rPr>
                <w:sz w:val="20"/>
                <w:szCs w:val="20"/>
                <w:lang w:eastAsia="en-US"/>
              </w:rPr>
              <w:t>Valor máximo estimado para serviço</w:t>
            </w:r>
            <w:r>
              <w:rPr>
                <w:sz w:val="20"/>
                <w:szCs w:val="20"/>
                <w:lang w:eastAsia="en-US"/>
              </w:rPr>
              <w:t>s de manutenção preventiva em 24</w:t>
            </w:r>
            <w:r w:rsidRPr="00847A77">
              <w:rPr>
                <w:sz w:val="20"/>
                <w:szCs w:val="20"/>
                <w:lang w:eastAsia="en-US"/>
              </w:rPr>
              <w:t xml:space="preserve"> meses (custo SINAPI, sem BDI)</w:t>
            </w:r>
          </w:p>
        </w:tc>
        <w:tc>
          <w:tcPr>
            <w:tcW w:w="2265" w:type="dxa"/>
            <w:vAlign w:val="center"/>
          </w:tcPr>
          <w:p w14:paraId="1BF1CE06" w14:textId="77777777" w:rsidR="00DB58B2" w:rsidRPr="00486B62" w:rsidRDefault="00DB58B2" w:rsidP="002F1335">
            <w:pPr>
              <w:jc w:val="center"/>
              <w:rPr>
                <w:color w:val="000000"/>
                <w:sz w:val="20"/>
                <w:szCs w:val="20"/>
              </w:rPr>
            </w:pPr>
            <w:r w:rsidRPr="00486B62">
              <w:rPr>
                <w:color w:val="000000"/>
                <w:sz w:val="20"/>
                <w:szCs w:val="20"/>
                <w:lang w:val="en-US"/>
              </w:rPr>
              <w:t>R$ 196.000,00</w:t>
            </w:r>
          </w:p>
        </w:tc>
        <w:tc>
          <w:tcPr>
            <w:tcW w:w="2556" w:type="dxa"/>
            <w:vAlign w:val="center"/>
          </w:tcPr>
          <w:p w14:paraId="26798AA2" w14:textId="77777777" w:rsidR="00DB58B2" w:rsidRPr="00847A77" w:rsidRDefault="00DB58B2" w:rsidP="002F1335">
            <w:pPr>
              <w:jc w:val="center"/>
              <w:rPr>
                <w:sz w:val="20"/>
                <w:szCs w:val="20"/>
                <w:lang w:eastAsia="en-US"/>
              </w:rPr>
            </w:pPr>
          </w:p>
        </w:tc>
        <w:tc>
          <w:tcPr>
            <w:tcW w:w="1605" w:type="dxa"/>
            <w:vAlign w:val="center"/>
          </w:tcPr>
          <w:p w14:paraId="1FC82326" w14:textId="77777777" w:rsidR="00DB58B2" w:rsidRPr="00847A77" w:rsidRDefault="00DB58B2" w:rsidP="002F1335">
            <w:pPr>
              <w:jc w:val="center"/>
              <w:rPr>
                <w:sz w:val="20"/>
                <w:szCs w:val="20"/>
                <w:lang w:eastAsia="en-US"/>
              </w:rPr>
            </w:pPr>
          </w:p>
        </w:tc>
        <w:tc>
          <w:tcPr>
            <w:tcW w:w="1701" w:type="dxa"/>
            <w:vAlign w:val="center"/>
          </w:tcPr>
          <w:p w14:paraId="5BF9286B" w14:textId="77777777" w:rsidR="00DB58B2" w:rsidRPr="00847A77" w:rsidRDefault="00DB58B2" w:rsidP="002F1335">
            <w:pPr>
              <w:jc w:val="center"/>
              <w:rPr>
                <w:sz w:val="20"/>
                <w:szCs w:val="20"/>
                <w:lang w:eastAsia="en-US"/>
              </w:rPr>
            </w:pPr>
          </w:p>
        </w:tc>
      </w:tr>
      <w:tr w:rsidR="00DB58B2" w:rsidRPr="00F70FB3" w14:paraId="63847069" w14:textId="77777777" w:rsidTr="002F1335">
        <w:trPr>
          <w:trHeight w:val="298"/>
        </w:trPr>
        <w:tc>
          <w:tcPr>
            <w:tcW w:w="993" w:type="dxa"/>
            <w:vMerge/>
            <w:vAlign w:val="center"/>
          </w:tcPr>
          <w:p w14:paraId="4093EBB1" w14:textId="77777777" w:rsidR="00DB58B2" w:rsidRPr="00F70FB3" w:rsidRDefault="00DB58B2" w:rsidP="002F1335">
            <w:pPr>
              <w:rPr>
                <w:sz w:val="20"/>
                <w:szCs w:val="20"/>
                <w:lang w:eastAsia="en-US"/>
              </w:rPr>
            </w:pPr>
          </w:p>
        </w:tc>
        <w:tc>
          <w:tcPr>
            <w:tcW w:w="5339" w:type="dxa"/>
            <w:gridSpan w:val="2"/>
            <w:vAlign w:val="center"/>
          </w:tcPr>
          <w:p w14:paraId="05C5C9DC" w14:textId="77777777" w:rsidR="00DB58B2" w:rsidRPr="00847A77" w:rsidRDefault="00DB58B2" w:rsidP="002F1335">
            <w:pPr>
              <w:jc w:val="both"/>
              <w:rPr>
                <w:sz w:val="20"/>
                <w:szCs w:val="20"/>
                <w:lang w:eastAsia="en-US"/>
              </w:rPr>
            </w:pPr>
            <w:r w:rsidRPr="00847A77">
              <w:rPr>
                <w:sz w:val="20"/>
                <w:szCs w:val="20"/>
                <w:lang w:eastAsia="en-US"/>
              </w:rPr>
              <w:t>Valor máximo estimado para serviç</w:t>
            </w:r>
            <w:r>
              <w:rPr>
                <w:sz w:val="20"/>
                <w:szCs w:val="20"/>
                <w:lang w:eastAsia="en-US"/>
              </w:rPr>
              <w:t>os de manutenção corretiva em 24</w:t>
            </w:r>
            <w:r w:rsidRPr="00847A77">
              <w:rPr>
                <w:sz w:val="20"/>
                <w:szCs w:val="20"/>
                <w:lang w:eastAsia="en-US"/>
              </w:rPr>
              <w:t xml:space="preserve"> meses (custo SINAPI, sem BDI)</w:t>
            </w:r>
          </w:p>
        </w:tc>
        <w:tc>
          <w:tcPr>
            <w:tcW w:w="2265" w:type="dxa"/>
            <w:vAlign w:val="center"/>
          </w:tcPr>
          <w:p w14:paraId="0FDDB2B9" w14:textId="77777777" w:rsidR="00DB58B2" w:rsidRPr="00486B62" w:rsidRDefault="00DB58B2" w:rsidP="002F1335">
            <w:pPr>
              <w:jc w:val="center"/>
              <w:rPr>
                <w:color w:val="000000"/>
                <w:sz w:val="20"/>
                <w:szCs w:val="20"/>
              </w:rPr>
            </w:pPr>
            <w:r w:rsidRPr="00486B62">
              <w:rPr>
                <w:color w:val="000000"/>
                <w:sz w:val="20"/>
                <w:szCs w:val="20"/>
                <w:lang w:val="en-US"/>
              </w:rPr>
              <w:t>R$ 731.551,70</w:t>
            </w:r>
          </w:p>
        </w:tc>
        <w:tc>
          <w:tcPr>
            <w:tcW w:w="2556" w:type="dxa"/>
            <w:vAlign w:val="center"/>
          </w:tcPr>
          <w:p w14:paraId="471E26B8" w14:textId="77777777" w:rsidR="00DB58B2" w:rsidRPr="00847A77" w:rsidRDefault="00DB58B2" w:rsidP="002F1335">
            <w:pPr>
              <w:jc w:val="center"/>
              <w:rPr>
                <w:sz w:val="20"/>
                <w:szCs w:val="20"/>
                <w:lang w:eastAsia="en-US"/>
              </w:rPr>
            </w:pPr>
          </w:p>
        </w:tc>
        <w:tc>
          <w:tcPr>
            <w:tcW w:w="1605" w:type="dxa"/>
            <w:vAlign w:val="center"/>
          </w:tcPr>
          <w:p w14:paraId="6AC02D91" w14:textId="77777777" w:rsidR="00DB58B2" w:rsidRPr="00847A77" w:rsidRDefault="00DB58B2" w:rsidP="002F1335">
            <w:pPr>
              <w:jc w:val="center"/>
              <w:rPr>
                <w:sz w:val="20"/>
                <w:szCs w:val="20"/>
                <w:lang w:eastAsia="en-US"/>
              </w:rPr>
            </w:pPr>
          </w:p>
        </w:tc>
        <w:tc>
          <w:tcPr>
            <w:tcW w:w="1701" w:type="dxa"/>
            <w:vAlign w:val="center"/>
          </w:tcPr>
          <w:p w14:paraId="69A113E0" w14:textId="77777777" w:rsidR="00DB58B2" w:rsidRPr="00847A77" w:rsidRDefault="00DB58B2" w:rsidP="002F1335">
            <w:pPr>
              <w:jc w:val="center"/>
              <w:rPr>
                <w:sz w:val="20"/>
                <w:szCs w:val="20"/>
                <w:lang w:eastAsia="en-US"/>
              </w:rPr>
            </w:pPr>
          </w:p>
        </w:tc>
      </w:tr>
      <w:tr w:rsidR="00DB58B2" w:rsidRPr="00F70FB3" w14:paraId="6D571CED" w14:textId="77777777" w:rsidTr="002F1335">
        <w:trPr>
          <w:trHeight w:val="298"/>
        </w:trPr>
        <w:tc>
          <w:tcPr>
            <w:tcW w:w="993" w:type="dxa"/>
            <w:vMerge/>
            <w:vAlign w:val="center"/>
          </w:tcPr>
          <w:p w14:paraId="6AD94588" w14:textId="77777777" w:rsidR="00DB58B2" w:rsidRPr="00F70FB3" w:rsidRDefault="00DB58B2" w:rsidP="002F1335">
            <w:pPr>
              <w:jc w:val="center"/>
              <w:rPr>
                <w:sz w:val="20"/>
                <w:szCs w:val="20"/>
                <w:lang w:eastAsia="en-US"/>
              </w:rPr>
            </w:pPr>
          </w:p>
        </w:tc>
        <w:tc>
          <w:tcPr>
            <w:tcW w:w="5339" w:type="dxa"/>
            <w:gridSpan w:val="2"/>
            <w:vAlign w:val="center"/>
          </w:tcPr>
          <w:p w14:paraId="2C4D66FF" w14:textId="77777777" w:rsidR="00DB58B2" w:rsidRPr="00847A77" w:rsidRDefault="00DB58B2" w:rsidP="002F1335">
            <w:pPr>
              <w:jc w:val="both"/>
              <w:rPr>
                <w:sz w:val="20"/>
                <w:szCs w:val="20"/>
                <w:lang w:eastAsia="en-US"/>
              </w:rPr>
            </w:pPr>
            <w:r w:rsidRPr="00847A77">
              <w:rPr>
                <w:sz w:val="20"/>
                <w:szCs w:val="20"/>
                <w:lang w:eastAsia="en-US"/>
              </w:rPr>
              <w:t xml:space="preserve">Valor máximo estimado para deslocamento e diárias em </w:t>
            </w:r>
            <w:r>
              <w:rPr>
                <w:sz w:val="20"/>
                <w:szCs w:val="20"/>
                <w:lang w:eastAsia="en-US"/>
              </w:rPr>
              <w:t>24</w:t>
            </w:r>
            <w:r w:rsidRPr="00847A77">
              <w:rPr>
                <w:sz w:val="20"/>
                <w:szCs w:val="20"/>
                <w:lang w:eastAsia="en-US"/>
              </w:rPr>
              <w:t xml:space="preserve"> meses (custo sem BDI)</w:t>
            </w:r>
          </w:p>
        </w:tc>
        <w:tc>
          <w:tcPr>
            <w:tcW w:w="2265" w:type="dxa"/>
            <w:vAlign w:val="center"/>
          </w:tcPr>
          <w:p w14:paraId="30751064" w14:textId="77777777" w:rsidR="00DB58B2" w:rsidRPr="00486B62" w:rsidRDefault="00DB58B2" w:rsidP="002F1335">
            <w:pPr>
              <w:jc w:val="center"/>
              <w:rPr>
                <w:color w:val="000000"/>
                <w:sz w:val="20"/>
                <w:szCs w:val="20"/>
              </w:rPr>
            </w:pPr>
            <w:r w:rsidRPr="00486B62">
              <w:rPr>
                <w:color w:val="000000"/>
                <w:sz w:val="20"/>
                <w:szCs w:val="20"/>
                <w:lang w:val="en-US"/>
              </w:rPr>
              <w:t>R$ 270.806,76</w:t>
            </w:r>
          </w:p>
        </w:tc>
        <w:tc>
          <w:tcPr>
            <w:tcW w:w="2556" w:type="dxa"/>
            <w:shd w:val="clear" w:color="auto" w:fill="7F7F7F" w:themeFill="text1" w:themeFillTint="80"/>
            <w:vAlign w:val="center"/>
          </w:tcPr>
          <w:p w14:paraId="1602984F" w14:textId="77777777" w:rsidR="00DB58B2" w:rsidRPr="00847A77" w:rsidRDefault="00DB58B2" w:rsidP="002F1335">
            <w:pPr>
              <w:jc w:val="center"/>
              <w:rPr>
                <w:sz w:val="20"/>
                <w:szCs w:val="20"/>
                <w:lang w:eastAsia="en-US"/>
              </w:rPr>
            </w:pPr>
          </w:p>
        </w:tc>
        <w:tc>
          <w:tcPr>
            <w:tcW w:w="1605" w:type="dxa"/>
            <w:shd w:val="clear" w:color="auto" w:fill="FFFFFF" w:themeFill="background1"/>
            <w:vAlign w:val="center"/>
          </w:tcPr>
          <w:p w14:paraId="7C99C937" w14:textId="77777777" w:rsidR="00DB58B2" w:rsidRPr="00847A77" w:rsidRDefault="00DB58B2" w:rsidP="002F1335">
            <w:pPr>
              <w:jc w:val="center"/>
              <w:rPr>
                <w:sz w:val="20"/>
                <w:szCs w:val="20"/>
                <w:lang w:eastAsia="en-US"/>
              </w:rPr>
            </w:pPr>
          </w:p>
        </w:tc>
        <w:tc>
          <w:tcPr>
            <w:tcW w:w="1701" w:type="dxa"/>
            <w:vAlign w:val="center"/>
          </w:tcPr>
          <w:p w14:paraId="32C93DDD" w14:textId="77777777" w:rsidR="00DB58B2" w:rsidRPr="00847A77" w:rsidRDefault="00DB58B2" w:rsidP="002F1335">
            <w:pPr>
              <w:jc w:val="center"/>
              <w:rPr>
                <w:sz w:val="20"/>
                <w:szCs w:val="20"/>
                <w:lang w:eastAsia="en-US"/>
              </w:rPr>
            </w:pPr>
          </w:p>
        </w:tc>
      </w:tr>
      <w:tr w:rsidR="00DB58B2" w:rsidRPr="00F70FB3" w14:paraId="1F76159D" w14:textId="77777777" w:rsidTr="002F1335">
        <w:trPr>
          <w:trHeight w:val="298"/>
        </w:trPr>
        <w:tc>
          <w:tcPr>
            <w:tcW w:w="993" w:type="dxa"/>
            <w:vMerge w:val="restart"/>
            <w:vAlign w:val="center"/>
          </w:tcPr>
          <w:p w14:paraId="41FDA18A" w14:textId="77777777" w:rsidR="00DB58B2" w:rsidRPr="00F70FB3" w:rsidRDefault="00DB58B2" w:rsidP="002F1335">
            <w:pPr>
              <w:jc w:val="center"/>
              <w:rPr>
                <w:sz w:val="20"/>
                <w:szCs w:val="20"/>
                <w:lang w:eastAsia="en-US"/>
              </w:rPr>
            </w:pPr>
            <w:r w:rsidRPr="00F70FB3">
              <w:rPr>
                <w:sz w:val="20"/>
                <w:szCs w:val="20"/>
                <w:lang w:eastAsia="en-US"/>
              </w:rPr>
              <w:t>2</w:t>
            </w:r>
          </w:p>
        </w:tc>
        <w:tc>
          <w:tcPr>
            <w:tcW w:w="13466" w:type="dxa"/>
            <w:gridSpan w:val="6"/>
            <w:shd w:val="clear" w:color="auto" w:fill="F2F2F2" w:themeFill="background1" w:themeFillShade="F2"/>
          </w:tcPr>
          <w:p w14:paraId="3A2B0546" w14:textId="77777777" w:rsidR="00DB58B2" w:rsidRPr="00486B62" w:rsidRDefault="00DB58B2" w:rsidP="002F1335">
            <w:pPr>
              <w:jc w:val="center"/>
              <w:rPr>
                <w:sz w:val="20"/>
                <w:szCs w:val="20"/>
                <w:lang w:eastAsia="en-US"/>
              </w:rPr>
            </w:pPr>
            <w:r w:rsidRPr="00486B62">
              <w:rPr>
                <w:b/>
                <w:sz w:val="20"/>
                <w:szCs w:val="20"/>
                <w:lang w:eastAsia="en-US"/>
              </w:rPr>
              <w:t xml:space="preserve">REGIÃO/ÁREA 2 – SEDE: SENHOR DO BONFIM </w:t>
            </w:r>
          </w:p>
        </w:tc>
      </w:tr>
      <w:tr w:rsidR="00DB58B2" w:rsidRPr="00F70FB3" w14:paraId="6EDC67FE" w14:textId="77777777" w:rsidTr="002F1335">
        <w:trPr>
          <w:trHeight w:val="311"/>
        </w:trPr>
        <w:tc>
          <w:tcPr>
            <w:tcW w:w="993" w:type="dxa"/>
            <w:vMerge/>
            <w:vAlign w:val="center"/>
          </w:tcPr>
          <w:p w14:paraId="1027F0F2" w14:textId="77777777" w:rsidR="00DB58B2" w:rsidRPr="00F70FB3" w:rsidRDefault="00DB58B2" w:rsidP="002F1335">
            <w:pPr>
              <w:jc w:val="center"/>
              <w:rPr>
                <w:sz w:val="20"/>
                <w:szCs w:val="20"/>
                <w:lang w:eastAsia="en-US"/>
              </w:rPr>
            </w:pPr>
          </w:p>
        </w:tc>
        <w:tc>
          <w:tcPr>
            <w:tcW w:w="5339" w:type="dxa"/>
            <w:gridSpan w:val="2"/>
            <w:vAlign w:val="center"/>
          </w:tcPr>
          <w:p w14:paraId="67531D46" w14:textId="77777777" w:rsidR="00DB58B2" w:rsidRPr="00847A77" w:rsidRDefault="00DB58B2" w:rsidP="002F1335">
            <w:pPr>
              <w:jc w:val="both"/>
              <w:rPr>
                <w:sz w:val="20"/>
                <w:szCs w:val="20"/>
                <w:lang w:eastAsia="en-US"/>
              </w:rPr>
            </w:pPr>
            <w:r w:rsidRPr="00847A77">
              <w:rPr>
                <w:sz w:val="20"/>
                <w:szCs w:val="20"/>
                <w:lang w:eastAsia="en-US"/>
              </w:rPr>
              <w:t>Valor máximo estimado para serviço</w:t>
            </w:r>
            <w:r>
              <w:rPr>
                <w:sz w:val="20"/>
                <w:szCs w:val="20"/>
                <w:lang w:eastAsia="en-US"/>
              </w:rPr>
              <w:t>s de manutenção preventiva em 24</w:t>
            </w:r>
            <w:r w:rsidRPr="00847A77">
              <w:rPr>
                <w:sz w:val="20"/>
                <w:szCs w:val="20"/>
                <w:lang w:eastAsia="en-US"/>
              </w:rPr>
              <w:t xml:space="preserve"> meses (custo SINAPI, sem BDI)</w:t>
            </w:r>
          </w:p>
        </w:tc>
        <w:tc>
          <w:tcPr>
            <w:tcW w:w="2265" w:type="dxa"/>
            <w:vAlign w:val="center"/>
          </w:tcPr>
          <w:p w14:paraId="7A96EA75" w14:textId="77777777" w:rsidR="00DB58B2" w:rsidRPr="00486B62" w:rsidRDefault="00DB58B2" w:rsidP="002F1335">
            <w:pPr>
              <w:jc w:val="center"/>
              <w:rPr>
                <w:color w:val="000000"/>
                <w:sz w:val="20"/>
                <w:szCs w:val="20"/>
              </w:rPr>
            </w:pPr>
            <w:r w:rsidRPr="00486B62">
              <w:rPr>
                <w:color w:val="000000"/>
                <w:sz w:val="20"/>
                <w:szCs w:val="20"/>
                <w:lang w:val="en-US"/>
              </w:rPr>
              <w:t>R$ 140.000,00</w:t>
            </w:r>
          </w:p>
        </w:tc>
        <w:tc>
          <w:tcPr>
            <w:tcW w:w="2556" w:type="dxa"/>
            <w:vAlign w:val="center"/>
          </w:tcPr>
          <w:p w14:paraId="0AAD7727" w14:textId="77777777" w:rsidR="00DB58B2" w:rsidRPr="00847A77" w:rsidRDefault="00DB58B2" w:rsidP="002F1335">
            <w:pPr>
              <w:jc w:val="center"/>
              <w:rPr>
                <w:sz w:val="20"/>
                <w:szCs w:val="20"/>
                <w:lang w:eastAsia="en-US"/>
              </w:rPr>
            </w:pPr>
          </w:p>
        </w:tc>
        <w:tc>
          <w:tcPr>
            <w:tcW w:w="1605" w:type="dxa"/>
            <w:vAlign w:val="center"/>
          </w:tcPr>
          <w:p w14:paraId="3BC0D555" w14:textId="77777777" w:rsidR="00DB58B2" w:rsidRPr="00847A77" w:rsidRDefault="00DB58B2" w:rsidP="002F1335">
            <w:pPr>
              <w:jc w:val="center"/>
              <w:rPr>
                <w:sz w:val="20"/>
                <w:szCs w:val="20"/>
                <w:lang w:eastAsia="en-US"/>
              </w:rPr>
            </w:pPr>
          </w:p>
        </w:tc>
        <w:tc>
          <w:tcPr>
            <w:tcW w:w="1701" w:type="dxa"/>
            <w:vAlign w:val="center"/>
          </w:tcPr>
          <w:p w14:paraId="6FC4E043" w14:textId="77777777" w:rsidR="00DB58B2" w:rsidRPr="00847A77" w:rsidRDefault="00DB58B2" w:rsidP="002F1335">
            <w:pPr>
              <w:jc w:val="center"/>
              <w:rPr>
                <w:sz w:val="20"/>
                <w:szCs w:val="20"/>
                <w:lang w:eastAsia="en-US"/>
              </w:rPr>
            </w:pPr>
          </w:p>
        </w:tc>
      </w:tr>
      <w:tr w:rsidR="00DB58B2" w:rsidRPr="00F70FB3" w14:paraId="4ACBE9F2" w14:textId="77777777" w:rsidTr="002F1335">
        <w:trPr>
          <w:trHeight w:val="311"/>
        </w:trPr>
        <w:tc>
          <w:tcPr>
            <w:tcW w:w="993" w:type="dxa"/>
            <w:vMerge/>
            <w:vAlign w:val="center"/>
          </w:tcPr>
          <w:p w14:paraId="188E6CA5" w14:textId="77777777" w:rsidR="00DB58B2" w:rsidRPr="00F70FB3" w:rsidRDefault="00DB58B2" w:rsidP="002F1335">
            <w:pPr>
              <w:rPr>
                <w:sz w:val="20"/>
                <w:szCs w:val="20"/>
                <w:lang w:eastAsia="en-US"/>
              </w:rPr>
            </w:pPr>
          </w:p>
        </w:tc>
        <w:tc>
          <w:tcPr>
            <w:tcW w:w="5339" w:type="dxa"/>
            <w:gridSpan w:val="2"/>
            <w:vAlign w:val="center"/>
          </w:tcPr>
          <w:p w14:paraId="2AEAA2AD" w14:textId="77777777" w:rsidR="00DB58B2" w:rsidRPr="00847A77" w:rsidRDefault="00DB58B2" w:rsidP="002F1335">
            <w:pPr>
              <w:jc w:val="both"/>
              <w:rPr>
                <w:sz w:val="20"/>
                <w:szCs w:val="20"/>
                <w:lang w:eastAsia="en-US"/>
              </w:rPr>
            </w:pPr>
            <w:r w:rsidRPr="00847A77">
              <w:rPr>
                <w:sz w:val="20"/>
                <w:szCs w:val="20"/>
                <w:lang w:eastAsia="en-US"/>
              </w:rPr>
              <w:t>Valor máximo estimado para serviç</w:t>
            </w:r>
            <w:r>
              <w:rPr>
                <w:sz w:val="20"/>
                <w:szCs w:val="20"/>
                <w:lang w:eastAsia="en-US"/>
              </w:rPr>
              <w:t>os de manutenção corretiva em 24</w:t>
            </w:r>
            <w:r w:rsidRPr="00847A77">
              <w:rPr>
                <w:sz w:val="20"/>
                <w:szCs w:val="20"/>
                <w:lang w:eastAsia="en-US"/>
              </w:rPr>
              <w:t xml:space="preserve"> meses (custo SINAPI, sem BDI)</w:t>
            </w:r>
          </w:p>
        </w:tc>
        <w:tc>
          <w:tcPr>
            <w:tcW w:w="2265" w:type="dxa"/>
            <w:vAlign w:val="center"/>
          </w:tcPr>
          <w:p w14:paraId="066F8B30" w14:textId="77777777" w:rsidR="00DB58B2" w:rsidRPr="00486B62" w:rsidRDefault="00DB58B2" w:rsidP="002F1335">
            <w:pPr>
              <w:jc w:val="center"/>
              <w:rPr>
                <w:color w:val="000000"/>
                <w:sz w:val="20"/>
                <w:szCs w:val="20"/>
              </w:rPr>
            </w:pPr>
            <w:r w:rsidRPr="00486B62">
              <w:rPr>
                <w:color w:val="000000"/>
                <w:sz w:val="20"/>
                <w:szCs w:val="20"/>
                <w:lang w:val="en-US"/>
              </w:rPr>
              <w:t>R$ 429.637,28</w:t>
            </w:r>
          </w:p>
        </w:tc>
        <w:tc>
          <w:tcPr>
            <w:tcW w:w="2556" w:type="dxa"/>
            <w:vAlign w:val="center"/>
          </w:tcPr>
          <w:p w14:paraId="003B56BB" w14:textId="77777777" w:rsidR="00DB58B2" w:rsidRPr="00847A77" w:rsidRDefault="00DB58B2" w:rsidP="002F1335">
            <w:pPr>
              <w:jc w:val="center"/>
              <w:rPr>
                <w:sz w:val="20"/>
                <w:szCs w:val="20"/>
                <w:lang w:eastAsia="en-US"/>
              </w:rPr>
            </w:pPr>
          </w:p>
        </w:tc>
        <w:tc>
          <w:tcPr>
            <w:tcW w:w="1605" w:type="dxa"/>
            <w:vAlign w:val="center"/>
          </w:tcPr>
          <w:p w14:paraId="7F7AF070" w14:textId="77777777" w:rsidR="00DB58B2" w:rsidRPr="00847A77" w:rsidRDefault="00DB58B2" w:rsidP="002F1335">
            <w:pPr>
              <w:jc w:val="center"/>
              <w:rPr>
                <w:sz w:val="20"/>
                <w:szCs w:val="20"/>
                <w:lang w:eastAsia="en-US"/>
              </w:rPr>
            </w:pPr>
          </w:p>
        </w:tc>
        <w:tc>
          <w:tcPr>
            <w:tcW w:w="1701" w:type="dxa"/>
            <w:vAlign w:val="center"/>
          </w:tcPr>
          <w:p w14:paraId="2A66F4D9" w14:textId="77777777" w:rsidR="00DB58B2" w:rsidRPr="00847A77" w:rsidRDefault="00DB58B2" w:rsidP="002F1335">
            <w:pPr>
              <w:jc w:val="center"/>
              <w:rPr>
                <w:sz w:val="20"/>
                <w:szCs w:val="20"/>
                <w:lang w:eastAsia="en-US"/>
              </w:rPr>
            </w:pPr>
          </w:p>
        </w:tc>
      </w:tr>
      <w:tr w:rsidR="00DB58B2" w:rsidRPr="00F70FB3" w14:paraId="114A90E5" w14:textId="77777777" w:rsidTr="002F1335">
        <w:trPr>
          <w:trHeight w:val="311"/>
        </w:trPr>
        <w:tc>
          <w:tcPr>
            <w:tcW w:w="993" w:type="dxa"/>
            <w:vMerge/>
            <w:vAlign w:val="center"/>
          </w:tcPr>
          <w:p w14:paraId="0BDABCD6" w14:textId="77777777" w:rsidR="00DB58B2" w:rsidRPr="00F70FB3" w:rsidRDefault="00DB58B2" w:rsidP="002F1335">
            <w:pPr>
              <w:jc w:val="center"/>
              <w:rPr>
                <w:sz w:val="20"/>
                <w:szCs w:val="20"/>
                <w:lang w:eastAsia="en-US"/>
              </w:rPr>
            </w:pPr>
          </w:p>
        </w:tc>
        <w:tc>
          <w:tcPr>
            <w:tcW w:w="5339" w:type="dxa"/>
            <w:gridSpan w:val="2"/>
            <w:vAlign w:val="center"/>
          </w:tcPr>
          <w:p w14:paraId="618B2200" w14:textId="77777777" w:rsidR="00DB58B2" w:rsidRPr="00847A77" w:rsidRDefault="00DB58B2" w:rsidP="002F1335">
            <w:pPr>
              <w:jc w:val="both"/>
              <w:rPr>
                <w:sz w:val="20"/>
                <w:szCs w:val="20"/>
                <w:lang w:eastAsia="en-US"/>
              </w:rPr>
            </w:pPr>
            <w:r w:rsidRPr="00847A77">
              <w:rPr>
                <w:sz w:val="20"/>
                <w:szCs w:val="20"/>
                <w:lang w:eastAsia="en-US"/>
              </w:rPr>
              <w:t>Valor máximo estimado p</w:t>
            </w:r>
            <w:r>
              <w:rPr>
                <w:sz w:val="20"/>
                <w:szCs w:val="20"/>
                <w:lang w:eastAsia="en-US"/>
              </w:rPr>
              <w:t>ara deslocamento e diárias em 24</w:t>
            </w:r>
            <w:r w:rsidRPr="00847A77">
              <w:rPr>
                <w:sz w:val="20"/>
                <w:szCs w:val="20"/>
                <w:lang w:eastAsia="en-US"/>
              </w:rPr>
              <w:t xml:space="preserve"> meses (custo sem BDI)</w:t>
            </w:r>
          </w:p>
        </w:tc>
        <w:tc>
          <w:tcPr>
            <w:tcW w:w="2265" w:type="dxa"/>
            <w:vAlign w:val="center"/>
          </w:tcPr>
          <w:p w14:paraId="31A4460C" w14:textId="77777777" w:rsidR="00DB58B2" w:rsidRPr="00486B62" w:rsidRDefault="00DB58B2" w:rsidP="002F1335">
            <w:pPr>
              <w:jc w:val="center"/>
              <w:rPr>
                <w:color w:val="000000"/>
                <w:sz w:val="20"/>
                <w:szCs w:val="20"/>
              </w:rPr>
            </w:pPr>
            <w:r w:rsidRPr="00486B62">
              <w:rPr>
                <w:color w:val="000000"/>
                <w:sz w:val="20"/>
                <w:szCs w:val="20"/>
                <w:lang w:val="en-US"/>
              </w:rPr>
              <w:t>R$ 108.440,42</w:t>
            </w:r>
          </w:p>
        </w:tc>
        <w:tc>
          <w:tcPr>
            <w:tcW w:w="2556" w:type="dxa"/>
            <w:shd w:val="clear" w:color="auto" w:fill="767171" w:themeFill="background2" w:themeFillShade="80"/>
            <w:vAlign w:val="center"/>
          </w:tcPr>
          <w:p w14:paraId="0620115B" w14:textId="77777777" w:rsidR="00DB58B2" w:rsidRPr="00847A77" w:rsidRDefault="00DB58B2" w:rsidP="002F1335">
            <w:pPr>
              <w:jc w:val="center"/>
              <w:rPr>
                <w:sz w:val="20"/>
                <w:szCs w:val="20"/>
                <w:lang w:eastAsia="en-US"/>
              </w:rPr>
            </w:pPr>
          </w:p>
        </w:tc>
        <w:tc>
          <w:tcPr>
            <w:tcW w:w="1605" w:type="dxa"/>
            <w:shd w:val="clear" w:color="auto" w:fill="FFFFFF" w:themeFill="background1"/>
            <w:vAlign w:val="center"/>
          </w:tcPr>
          <w:p w14:paraId="17467F1E" w14:textId="77777777" w:rsidR="00DB58B2" w:rsidRPr="00847A77" w:rsidRDefault="00DB58B2" w:rsidP="002F1335">
            <w:pPr>
              <w:jc w:val="center"/>
              <w:rPr>
                <w:sz w:val="20"/>
                <w:szCs w:val="20"/>
                <w:lang w:eastAsia="en-US"/>
              </w:rPr>
            </w:pPr>
          </w:p>
        </w:tc>
        <w:tc>
          <w:tcPr>
            <w:tcW w:w="1701" w:type="dxa"/>
            <w:vAlign w:val="center"/>
          </w:tcPr>
          <w:p w14:paraId="06875813" w14:textId="77777777" w:rsidR="00DB58B2" w:rsidRPr="00847A77" w:rsidRDefault="00DB58B2" w:rsidP="002F1335">
            <w:pPr>
              <w:jc w:val="center"/>
              <w:rPr>
                <w:sz w:val="20"/>
                <w:szCs w:val="20"/>
                <w:lang w:eastAsia="en-US"/>
              </w:rPr>
            </w:pPr>
          </w:p>
        </w:tc>
      </w:tr>
      <w:tr w:rsidR="00DB58B2" w:rsidRPr="00F70FB3" w14:paraId="32C8EB5C" w14:textId="77777777" w:rsidTr="002F1335">
        <w:trPr>
          <w:trHeight w:val="298"/>
        </w:trPr>
        <w:tc>
          <w:tcPr>
            <w:tcW w:w="993" w:type="dxa"/>
            <w:vMerge w:val="restart"/>
            <w:vAlign w:val="center"/>
          </w:tcPr>
          <w:p w14:paraId="74A5594F" w14:textId="77777777" w:rsidR="00DB58B2" w:rsidRPr="00F70FB3" w:rsidRDefault="00DB58B2" w:rsidP="002F1335">
            <w:pPr>
              <w:jc w:val="center"/>
              <w:rPr>
                <w:sz w:val="20"/>
                <w:szCs w:val="20"/>
                <w:lang w:eastAsia="en-US"/>
              </w:rPr>
            </w:pPr>
            <w:r w:rsidRPr="00F70FB3">
              <w:rPr>
                <w:sz w:val="20"/>
                <w:szCs w:val="20"/>
                <w:lang w:eastAsia="en-US"/>
              </w:rPr>
              <w:t>3</w:t>
            </w:r>
          </w:p>
        </w:tc>
        <w:tc>
          <w:tcPr>
            <w:tcW w:w="13466" w:type="dxa"/>
            <w:gridSpan w:val="6"/>
            <w:shd w:val="clear" w:color="auto" w:fill="F2F2F2" w:themeFill="background1" w:themeFillShade="F2"/>
          </w:tcPr>
          <w:p w14:paraId="06602DC7" w14:textId="77777777" w:rsidR="00DB58B2" w:rsidRPr="00486B62" w:rsidRDefault="00DB58B2" w:rsidP="002F1335">
            <w:pPr>
              <w:jc w:val="center"/>
              <w:rPr>
                <w:sz w:val="20"/>
                <w:szCs w:val="20"/>
                <w:lang w:eastAsia="en-US"/>
              </w:rPr>
            </w:pPr>
            <w:r w:rsidRPr="00486B62">
              <w:rPr>
                <w:b/>
                <w:sz w:val="20"/>
                <w:szCs w:val="20"/>
                <w:lang w:eastAsia="en-US"/>
              </w:rPr>
              <w:t xml:space="preserve">REGIÃO/ÁREA 3 – SEDE: SEABRA </w:t>
            </w:r>
          </w:p>
        </w:tc>
      </w:tr>
      <w:tr w:rsidR="00DB58B2" w:rsidRPr="00F70FB3" w14:paraId="32F87964" w14:textId="77777777" w:rsidTr="002F1335">
        <w:trPr>
          <w:trHeight w:val="298"/>
        </w:trPr>
        <w:tc>
          <w:tcPr>
            <w:tcW w:w="993" w:type="dxa"/>
            <w:vMerge/>
            <w:vAlign w:val="center"/>
          </w:tcPr>
          <w:p w14:paraId="60F9E783" w14:textId="77777777" w:rsidR="00DB58B2" w:rsidRPr="00F70FB3" w:rsidRDefault="00DB58B2" w:rsidP="002F1335">
            <w:pPr>
              <w:jc w:val="center"/>
              <w:rPr>
                <w:sz w:val="20"/>
                <w:szCs w:val="20"/>
                <w:lang w:eastAsia="en-US"/>
              </w:rPr>
            </w:pPr>
          </w:p>
        </w:tc>
        <w:tc>
          <w:tcPr>
            <w:tcW w:w="5339" w:type="dxa"/>
            <w:gridSpan w:val="2"/>
            <w:vAlign w:val="center"/>
          </w:tcPr>
          <w:p w14:paraId="6E33642E" w14:textId="77777777" w:rsidR="00DB58B2" w:rsidRPr="00847A77" w:rsidRDefault="00DB58B2" w:rsidP="002F1335">
            <w:pPr>
              <w:jc w:val="both"/>
              <w:rPr>
                <w:sz w:val="20"/>
                <w:szCs w:val="20"/>
                <w:lang w:eastAsia="en-US"/>
              </w:rPr>
            </w:pPr>
            <w:r w:rsidRPr="00847A77">
              <w:rPr>
                <w:sz w:val="20"/>
                <w:szCs w:val="20"/>
                <w:lang w:eastAsia="en-US"/>
              </w:rPr>
              <w:t xml:space="preserve">Valor máximo estimado para serviços de manutenção preventiva em </w:t>
            </w:r>
            <w:r>
              <w:rPr>
                <w:sz w:val="20"/>
                <w:szCs w:val="20"/>
                <w:lang w:eastAsia="en-US"/>
              </w:rPr>
              <w:t>24</w:t>
            </w:r>
            <w:r w:rsidRPr="00847A77">
              <w:rPr>
                <w:sz w:val="20"/>
                <w:szCs w:val="20"/>
                <w:lang w:eastAsia="en-US"/>
              </w:rPr>
              <w:t xml:space="preserve"> meses (custo SINAPI, sem BDI)</w:t>
            </w:r>
          </w:p>
        </w:tc>
        <w:tc>
          <w:tcPr>
            <w:tcW w:w="2265" w:type="dxa"/>
            <w:vAlign w:val="center"/>
          </w:tcPr>
          <w:p w14:paraId="44971F83" w14:textId="77777777" w:rsidR="00DB58B2" w:rsidRPr="00486B62" w:rsidRDefault="00DB58B2" w:rsidP="002F1335">
            <w:pPr>
              <w:jc w:val="center"/>
              <w:rPr>
                <w:color w:val="000000"/>
                <w:sz w:val="20"/>
                <w:szCs w:val="20"/>
              </w:rPr>
            </w:pPr>
            <w:r w:rsidRPr="00486B62">
              <w:rPr>
                <w:color w:val="000000"/>
                <w:sz w:val="20"/>
                <w:szCs w:val="20"/>
                <w:lang w:val="en-US"/>
              </w:rPr>
              <w:t>R$ 75.000,00</w:t>
            </w:r>
          </w:p>
        </w:tc>
        <w:tc>
          <w:tcPr>
            <w:tcW w:w="2556" w:type="dxa"/>
            <w:vAlign w:val="center"/>
          </w:tcPr>
          <w:p w14:paraId="74A0C685" w14:textId="77777777" w:rsidR="00DB58B2" w:rsidRPr="00847A77" w:rsidRDefault="00DB58B2" w:rsidP="002F1335">
            <w:pPr>
              <w:jc w:val="center"/>
              <w:rPr>
                <w:sz w:val="20"/>
                <w:szCs w:val="20"/>
                <w:lang w:eastAsia="en-US"/>
              </w:rPr>
            </w:pPr>
          </w:p>
        </w:tc>
        <w:tc>
          <w:tcPr>
            <w:tcW w:w="1605" w:type="dxa"/>
            <w:vAlign w:val="center"/>
          </w:tcPr>
          <w:p w14:paraId="56ECC5AA" w14:textId="77777777" w:rsidR="00DB58B2" w:rsidRPr="00847A77" w:rsidRDefault="00DB58B2" w:rsidP="002F1335">
            <w:pPr>
              <w:jc w:val="center"/>
              <w:rPr>
                <w:sz w:val="20"/>
                <w:szCs w:val="20"/>
                <w:lang w:eastAsia="en-US"/>
              </w:rPr>
            </w:pPr>
          </w:p>
        </w:tc>
        <w:tc>
          <w:tcPr>
            <w:tcW w:w="1701" w:type="dxa"/>
            <w:vAlign w:val="center"/>
          </w:tcPr>
          <w:p w14:paraId="5467F395" w14:textId="77777777" w:rsidR="00DB58B2" w:rsidRPr="00847A77" w:rsidRDefault="00DB58B2" w:rsidP="002F1335">
            <w:pPr>
              <w:jc w:val="center"/>
              <w:rPr>
                <w:sz w:val="20"/>
                <w:szCs w:val="20"/>
                <w:lang w:eastAsia="en-US"/>
              </w:rPr>
            </w:pPr>
          </w:p>
        </w:tc>
      </w:tr>
      <w:tr w:rsidR="00DB58B2" w:rsidRPr="00F70FB3" w14:paraId="2DA3173D" w14:textId="77777777" w:rsidTr="002F1335">
        <w:trPr>
          <w:trHeight w:val="298"/>
        </w:trPr>
        <w:tc>
          <w:tcPr>
            <w:tcW w:w="993" w:type="dxa"/>
            <w:vMerge/>
            <w:vAlign w:val="center"/>
          </w:tcPr>
          <w:p w14:paraId="0155B824" w14:textId="77777777" w:rsidR="00DB58B2" w:rsidRPr="00F70FB3" w:rsidRDefault="00DB58B2" w:rsidP="002F1335">
            <w:pPr>
              <w:rPr>
                <w:sz w:val="20"/>
                <w:szCs w:val="20"/>
                <w:lang w:eastAsia="en-US"/>
              </w:rPr>
            </w:pPr>
          </w:p>
        </w:tc>
        <w:tc>
          <w:tcPr>
            <w:tcW w:w="5339" w:type="dxa"/>
            <w:gridSpan w:val="2"/>
            <w:vAlign w:val="center"/>
          </w:tcPr>
          <w:p w14:paraId="14B6F7D6" w14:textId="77777777" w:rsidR="00DB58B2" w:rsidRDefault="00DB58B2" w:rsidP="002F1335">
            <w:pPr>
              <w:jc w:val="both"/>
              <w:rPr>
                <w:sz w:val="20"/>
                <w:szCs w:val="20"/>
                <w:lang w:eastAsia="en-US"/>
              </w:rPr>
            </w:pPr>
            <w:r w:rsidRPr="00847A77">
              <w:rPr>
                <w:sz w:val="20"/>
                <w:szCs w:val="20"/>
                <w:lang w:eastAsia="en-US"/>
              </w:rPr>
              <w:t xml:space="preserve">Valor máximo estimado para serviços de manutenção corretiva em </w:t>
            </w:r>
            <w:r>
              <w:rPr>
                <w:sz w:val="20"/>
                <w:szCs w:val="20"/>
                <w:lang w:eastAsia="en-US"/>
              </w:rPr>
              <w:t>24</w:t>
            </w:r>
            <w:r w:rsidRPr="00847A77">
              <w:rPr>
                <w:sz w:val="20"/>
                <w:szCs w:val="20"/>
                <w:lang w:eastAsia="en-US"/>
              </w:rPr>
              <w:t xml:space="preserve"> meses (custo SINAPI, sem BDI)</w:t>
            </w:r>
          </w:p>
          <w:p w14:paraId="5085E324" w14:textId="77777777" w:rsidR="00402FC2" w:rsidRPr="00847A77" w:rsidRDefault="00402FC2" w:rsidP="002F1335">
            <w:pPr>
              <w:jc w:val="both"/>
              <w:rPr>
                <w:sz w:val="20"/>
                <w:szCs w:val="20"/>
                <w:lang w:eastAsia="en-US"/>
              </w:rPr>
            </w:pPr>
          </w:p>
        </w:tc>
        <w:tc>
          <w:tcPr>
            <w:tcW w:w="2265" w:type="dxa"/>
            <w:vAlign w:val="center"/>
          </w:tcPr>
          <w:p w14:paraId="3B67C069" w14:textId="77777777" w:rsidR="00DB58B2" w:rsidRPr="00486B62" w:rsidRDefault="00DB58B2" w:rsidP="002F1335">
            <w:pPr>
              <w:jc w:val="center"/>
              <w:rPr>
                <w:color w:val="000000"/>
                <w:sz w:val="20"/>
                <w:szCs w:val="20"/>
              </w:rPr>
            </w:pPr>
            <w:r w:rsidRPr="00486B62">
              <w:rPr>
                <w:color w:val="000000"/>
                <w:sz w:val="20"/>
                <w:szCs w:val="20"/>
                <w:lang w:val="en-US"/>
              </w:rPr>
              <w:t>R$ 316.367,90</w:t>
            </w:r>
          </w:p>
        </w:tc>
        <w:tc>
          <w:tcPr>
            <w:tcW w:w="2556" w:type="dxa"/>
            <w:shd w:val="clear" w:color="auto" w:fill="F2F2F2" w:themeFill="background1" w:themeFillShade="F2"/>
            <w:vAlign w:val="center"/>
          </w:tcPr>
          <w:p w14:paraId="164D4367" w14:textId="77777777" w:rsidR="00DB58B2" w:rsidRPr="00847A77" w:rsidRDefault="00DB58B2" w:rsidP="002F1335">
            <w:pPr>
              <w:jc w:val="center"/>
              <w:rPr>
                <w:sz w:val="20"/>
                <w:szCs w:val="20"/>
                <w:lang w:eastAsia="en-US"/>
              </w:rPr>
            </w:pPr>
          </w:p>
        </w:tc>
        <w:tc>
          <w:tcPr>
            <w:tcW w:w="1605" w:type="dxa"/>
            <w:vAlign w:val="center"/>
          </w:tcPr>
          <w:p w14:paraId="2D1F964B" w14:textId="77777777" w:rsidR="00DB58B2" w:rsidRPr="00847A77" w:rsidRDefault="00DB58B2" w:rsidP="002F1335">
            <w:pPr>
              <w:jc w:val="center"/>
              <w:rPr>
                <w:sz w:val="20"/>
                <w:szCs w:val="20"/>
                <w:lang w:eastAsia="en-US"/>
              </w:rPr>
            </w:pPr>
          </w:p>
        </w:tc>
        <w:tc>
          <w:tcPr>
            <w:tcW w:w="1701" w:type="dxa"/>
            <w:vAlign w:val="center"/>
          </w:tcPr>
          <w:p w14:paraId="2FD586DA" w14:textId="77777777" w:rsidR="00DB58B2" w:rsidRPr="00847A77" w:rsidRDefault="00DB58B2" w:rsidP="002F1335">
            <w:pPr>
              <w:jc w:val="center"/>
              <w:rPr>
                <w:sz w:val="20"/>
                <w:szCs w:val="20"/>
                <w:lang w:eastAsia="en-US"/>
              </w:rPr>
            </w:pPr>
          </w:p>
        </w:tc>
      </w:tr>
      <w:tr w:rsidR="00DB58B2" w:rsidRPr="00F70FB3" w14:paraId="22DB89AD" w14:textId="77777777" w:rsidTr="002F1335">
        <w:trPr>
          <w:trHeight w:val="298"/>
        </w:trPr>
        <w:tc>
          <w:tcPr>
            <w:tcW w:w="993" w:type="dxa"/>
            <w:vMerge/>
            <w:vAlign w:val="center"/>
          </w:tcPr>
          <w:p w14:paraId="64BF41EB" w14:textId="77777777" w:rsidR="00DB58B2" w:rsidRPr="00F70FB3" w:rsidRDefault="00DB58B2" w:rsidP="002F1335">
            <w:pPr>
              <w:jc w:val="center"/>
              <w:rPr>
                <w:sz w:val="20"/>
                <w:szCs w:val="20"/>
                <w:lang w:eastAsia="en-US"/>
              </w:rPr>
            </w:pPr>
          </w:p>
        </w:tc>
        <w:tc>
          <w:tcPr>
            <w:tcW w:w="5339" w:type="dxa"/>
            <w:gridSpan w:val="2"/>
            <w:vAlign w:val="center"/>
          </w:tcPr>
          <w:p w14:paraId="1850CE82" w14:textId="77777777" w:rsidR="00DB58B2" w:rsidRPr="00847A77" w:rsidRDefault="00DB58B2" w:rsidP="002F1335">
            <w:pPr>
              <w:jc w:val="both"/>
              <w:rPr>
                <w:sz w:val="20"/>
                <w:szCs w:val="20"/>
                <w:lang w:eastAsia="en-US"/>
              </w:rPr>
            </w:pPr>
            <w:r w:rsidRPr="00847A77">
              <w:rPr>
                <w:sz w:val="20"/>
                <w:szCs w:val="20"/>
                <w:lang w:eastAsia="en-US"/>
              </w:rPr>
              <w:t xml:space="preserve">Valor máximo estimado para deslocamento e diárias em </w:t>
            </w:r>
            <w:r>
              <w:rPr>
                <w:sz w:val="20"/>
                <w:szCs w:val="20"/>
                <w:lang w:eastAsia="en-US"/>
              </w:rPr>
              <w:t xml:space="preserve">24 </w:t>
            </w:r>
            <w:r w:rsidRPr="00847A77">
              <w:rPr>
                <w:sz w:val="20"/>
                <w:szCs w:val="20"/>
                <w:lang w:eastAsia="en-US"/>
              </w:rPr>
              <w:t>meses (custo sem BDI)</w:t>
            </w:r>
          </w:p>
        </w:tc>
        <w:tc>
          <w:tcPr>
            <w:tcW w:w="2265" w:type="dxa"/>
            <w:vAlign w:val="center"/>
          </w:tcPr>
          <w:p w14:paraId="6F0F078C" w14:textId="77777777" w:rsidR="00DB58B2" w:rsidRPr="00486B62" w:rsidRDefault="00DB58B2" w:rsidP="002F1335">
            <w:pPr>
              <w:jc w:val="center"/>
              <w:rPr>
                <w:color w:val="000000"/>
                <w:sz w:val="20"/>
                <w:szCs w:val="20"/>
              </w:rPr>
            </w:pPr>
            <w:r w:rsidRPr="00486B62">
              <w:rPr>
                <w:color w:val="000000"/>
                <w:sz w:val="20"/>
                <w:szCs w:val="20"/>
                <w:lang w:val="en-US"/>
              </w:rPr>
              <w:t>R$ 110.040,50</w:t>
            </w:r>
          </w:p>
        </w:tc>
        <w:tc>
          <w:tcPr>
            <w:tcW w:w="2556" w:type="dxa"/>
            <w:shd w:val="clear" w:color="auto" w:fill="767171" w:themeFill="background2" w:themeFillShade="80"/>
            <w:vAlign w:val="center"/>
          </w:tcPr>
          <w:p w14:paraId="2EA17A26" w14:textId="77777777" w:rsidR="00DB58B2" w:rsidRPr="00847A77" w:rsidRDefault="00DB58B2" w:rsidP="002F1335">
            <w:pPr>
              <w:jc w:val="center"/>
              <w:rPr>
                <w:sz w:val="20"/>
                <w:szCs w:val="20"/>
                <w:lang w:eastAsia="en-US"/>
              </w:rPr>
            </w:pPr>
          </w:p>
        </w:tc>
        <w:tc>
          <w:tcPr>
            <w:tcW w:w="1605" w:type="dxa"/>
            <w:shd w:val="clear" w:color="auto" w:fill="FFFFFF" w:themeFill="background1"/>
            <w:vAlign w:val="center"/>
          </w:tcPr>
          <w:p w14:paraId="03D7DA0D" w14:textId="77777777" w:rsidR="00DB58B2" w:rsidRPr="00847A77" w:rsidRDefault="00DB58B2" w:rsidP="002F1335">
            <w:pPr>
              <w:jc w:val="center"/>
              <w:rPr>
                <w:sz w:val="20"/>
                <w:szCs w:val="20"/>
                <w:lang w:eastAsia="en-US"/>
              </w:rPr>
            </w:pPr>
          </w:p>
        </w:tc>
        <w:tc>
          <w:tcPr>
            <w:tcW w:w="1701" w:type="dxa"/>
            <w:vAlign w:val="center"/>
          </w:tcPr>
          <w:p w14:paraId="0AD4DAD3" w14:textId="77777777" w:rsidR="00DB58B2" w:rsidRPr="00847A77" w:rsidRDefault="00DB58B2" w:rsidP="002F1335">
            <w:pPr>
              <w:jc w:val="center"/>
              <w:rPr>
                <w:sz w:val="20"/>
                <w:szCs w:val="20"/>
                <w:lang w:eastAsia="en-US"/>
              </w:rPr>
            </w:pPr>
          </w:p>
        </w:tc>
      </w:tr>
      <w:tr w:rsidR="00DB58B2" w:rsidRPr="00F70FB3" w14:paraId="6AF2C73F" w14:textId="77777777" w:rsidTr="002F1335">
        <w:trPr>
          <w:trHeight w:val="298"/>
        </w:trPr>
        <w:tc>
          <w:tcPr>
            <w:tcW w:w="993" w:type="dxa"/>
            <w:vMerge w:val="restart"/>
            <w:vAlign w:val="center"/>
          </w:tcPr>
          <w:p w14:paraId="5B3D6E17" w14:textId="77777777" w:rsidR="00DB58B2" w:rsidRPr="00F70FB3" w:rsidRDefault="00DB58B2" w:rsidP="002F1335">
            <w:pPr>
              <w:jc w:val="center"/>
              <w:rPr>
                <w:sz w:val="20"/>
                <w:szCs w:val="20"/>
                <w:lang w:eastAsia="en-US"/>
              </w:rPr>
            </w:pPr>
            <w:r w:rsidRPr="00F70FB3">
              <w:rPr>
                <w:sz w:val="20"/>
                <w:szCs w:val="20"/>
                <w:lang w:eastAsia="en-US"/>
              </w:rPr>
              <w:t>4</w:t>
            </w:r>
          </w:p>
        </w:tc>
        <w:tc>
          <w:tcPr>
            <w:tcW w:w="13466" w:type="dxa"/>
            <w:gridSpan w:val="6"/>
            <w:shd w:val="clear" w:color="auto" w:fill="F2F2F2" w:themeFill="background1" w:themeFillShade="F2"/>
          </w:tcPr>
          <w:p w14:paraId="5EB543B1" w14:textId="77777777" w:rsidR="00DB58B2" w:rsidRPr="00486B62" w:rsidRDefault="00DB58B2" w:rsidP="002F1335">
            <w:pPr>
              <w:jc w:val="center"/>
              <w:rPr>
                <w:sz w:val="20"/>
                <w:szCs w:val="20"/>
                <w:lang w:eastAsia="en-US"/>
              </w:rPr>
            </w:pPr>
            <w:r w:rsidRPr="00486B62">
              <w:rPr>
                <w:b/>
                <w:sz w:val="20"/>
                <w:szCs w:val="20"/>
                <w:lang w:eastAsia="en-US"/>
              </w:rPr>
              <w:t xml:space="preserve">REGIÃO/ÁREA 4 – SEDE: BOM JESUS DA LAPA </w:t>
            </w:r>
          </w:p>
        </w:tc>
      </w:tr>
      <w:tr w:rsidR="00DB58B2" w:rsidRPr="00F70FB3" w14:paraId="27243E24" w14:textId="77777777" w:rsidTr="002F1335">
        <w:trPr>
          <w:trHeight w:val="311"/>
        </w:trPr>
        <w:tc>
          <w:tcPr>
            <w:tcW w:w="993" w:type="dxa"/>
            <w:vMerge/>
            <w:vAlign w:val="center"/>
          </w:tcPr>
          <w:p w14:paraId="7ED2B5F1" w14:textId="77777777" w:rsidR="00DB58B2" w:rsidRPr="00F70FB3" w:rsidRDefault="00DB58B2" w:rsidP="002F1335">
            <w:pPr>
              <w:jc w:val="center"/>
              <w:rPr>
                <w:sz w:val="20"/>
                <w:szCs w:val="20"/>
                <w:lang w:eastAsia="en-US"/>
              </w:rPr>
            </w:pPr>
          </w:p>
        </w:tc>
        <w:tc>
          <w:tcPr>
            <w:tcW w:w="5339" w:type="dxa"/>
            <w:gridSpan w:val="2"/>
            <w:vAlign w:val="center"/>
          </w:tcPr>
          <w:p w14:paraId="749ADAB4" w14:textId="77777777" w:rsidR="00DB58B2" w:rsidRPr="00486B62" w:rsidRDefault="00DB58B2" w:rsidP="002F1335">
            <w:pPr>
              <w:jc w:val="both"/>
              <w:rPr>
                <w:sz w:val="20"/>
                <w:szCs w:val="20"/>
                <w:lang w:eastAsia="en-US"/>
              </w:rPr>
            </w:pPr>
            <w:r w:rsidRPr="00486B62">
              <w:rPr>
                <w:sz w:val="20"/>
                <w:szCs w:val="20"/>
                <w:lang w:eastAsia="en-US"/>
              </w:rPr>
              <w:t xml:space="preserve">Valor máximo estimado para serviços de manutenção preventiva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73C52AD7" w14:textId="77777777" w:rsidR="00DB58B2" w:rsidRPr="00486B62" w:rsidRDefault="00DB58B2" w:rsidP="002F1335">
            <w:pPr>
              <w:jc w:val="center"/>
              <w:rPr>
                <w:color w:val="000000"/>
                <w:sz w:val="20"/>
                <w:szCs w:val="20"/>
              </w:rPr>
            </w:pPr>
            <w:r w:rsidRPr="00486B62">
              <w:rPr>
                <w:color w:val="000000"/>
                <w:sz w:val="20"/>
                <w:szCs w:val="20"/>
                <w:lang w:val="en-US"/>
              </w:rPr>
              <w:t>R$ 106.000,00</w:t>
            </w:r>
          </w:p>
        </w:tc>
        <w:tc>
          <w:tcPr>
            <w:tcW w:w="2556" w:type="dxa"/>
            <w:vAlign w:val="center"/>
          </w:tcPr>
          <w:p w14:paraId="6E097942" w14:textId="77777777" w:rsidR="00DB58B2" w:rsidRPr="00847A77" w:rsidRDefault="00DB58B2" w:rsidP="002F1335">
            <w:pPr>
              <w:jc w:val="center"/>
              <w:rPr>
                <w:sz w:val="20"/>
                <w:szCs w:val="20"/>
                <w:lang w:eastAsia="en-US"/>
              </w:rPr>
            </w:pPr>
          </w:p>
        </w:tc>
        <w:tc>
          <w:tcPr>
            <w:tcW w:w="1605" w:type="dxa"/>
            <w:vAlign w:val="center"/>
          </w:tcPr>
          <w:p w14:paraId="7C7DBC41" w14:textId="77777777" w:rsidR="00DB58B2" w:rsidRPr="00847A77" w:rsidRDefault="00DB58B2" w:rsidP="002F1335">
            <w:pPr>
              <w:jc w:val="center"/>
              <w:rPr>
                <w:sz w:val="20"/>
                <w:szCs w:val="20"/>
                <w:lang w:eastAsia="en-US"/>
              </w:rPr>
            </w:pPr>
          </w:p>
        </w:tc>
        <w:tc>
          <w:tcPr>
            <w:tcW w:w="1701" w:type="dxa"/>
            <w:vAlign w:val="center"/>
          </w:tcPr>
          <w:p w14:paraId="7EABFD60" w14:textId="77777777" w:rsidR="00DB58B2" w:rsidRPr="00847A77" w:rsidRDefault="00DB58B2" w:rsidP="002F1335">
            <w:pPr>
              <w:jc w:val="center"/>
              <w:rPr>
                <w:sz w:val="20"/>
                <w:szCs w:val="20"/>
                <w:lang w:eastAsia="en-US"/>
              </w:rPr>
            </w:pPr>
          </w:p>
        </w:tc>
      </w:tr>
      <w:tr w:rsidR="00DB58B2" w:rsidRPr="00F70FB3" w14:paraId="7315B380" w14:textId="77777777" w:rsidTr="002F1335">
        <w:trPr>
          <w:trHeight w:val="311"/>
        </w:trPr>
        <w:tc>
          <w:tcPr>
            <w:tcW w:w="993" w:type="dxa"/>
            <w:vMerge/>
            <w:vAlign w:val="center"/>
          </w:tcPr>
          <w:p w14:paraId="3470C511" w14:textId="77777777" w:rsidR="00DB58B2" w:rsidRPr="00F70FB3" w:rsidRDefault="00DB58B2" w:rsidP="002F1335">
            <w:pPr>
              <w:rPr>
                <w:sz w:val="20"/>
                <w:szCs w:val="20"/>
                <w:lang w:eastAsia="en-US"/>
              </w:rPr>
            </w:pPr>
          </w:p>
        </w:tc>
        <w:tc>
          <w:tcPr>
            <w:tcW w:w="5339" w:type="dxa"/>
            <w:gridSpan w:val="2"/>
            <w:vAlign w:val="center"/>
          </w:tcPr>
          <w:p w14:paraId="6544FCC8" w14:textId="77777777" w:rsidR="00DB58B2" w:rsidRPr="00486B62" w:rsidRDefault="00DB58B2" w:rsidP="002F1335">
            <w:pPr>
              <w:jc w:val="both"/>
              <w:rPr>
                <w:sz w:val="20"/>
                <w:szCs w:val="20"/>
                <w:lang w:eastAsia="en-US"/>
              </w:rPr>
            </w:pPr>
            <w:r w:rsidRPr="00486B62">
              <w:rPr>
                <w:sz w:val="20"/>
                <w:szCs w:val="20"/>
                <w:lang w:eastAsia="en-US"/>
              </w:rPr>
              <w:t xml:space="preserve">Valor máximo estimado para serviços de manutenção corretiva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22A27C2B" w14:textId="77777777" w:rsidR="00DB58B2" w:rsidRPr="00486B62" w:rsidRDefault="00DB58B2" w:rsidP="002F1335">
            <w:pPr>
              <w:jc w:val="center"/>
              <w:rPr>
                <w:color w:val="000000"/>
                <w:sz w:val="20"/>
                <w:szCs w:val="20"/>
              </w:rPr>
            </w:pPr>
            <w:r w:rsidRPr="00486B62">
              <w:rPr>
                <w:color w:val="000000"/>
                <w:sz w:val="20"/>
                <w:szCs w:val="20"/>
                <w:lang w:val="en-US"/>
              </w:rPr>
              <w:t>R$ 348.332,54</w:t>
            </w:r>
          </w:p>
        </w:tc>
        <w:tc>
          <w:tcPr>
            <w:tcW w:w="2556" w:type="dxa"/>
            <w:vAlign w:val="center"/>
          </w:tcPr>
          <w:p w14:paraId="4E824C98" w14:textId="77777777" w:rsidR="00DB58B2" w:rsidRPr="00847A77" w:rsidRDefault="00DB58B2" w:rsidP="002F1335">
            <w:pPr>
              <w:jc w:val="center"/>
              <w:rPr>
                <w:sz w:val="20"/>
                <w:szCs w:val="20"/>
                <w:lang w:eastAsia="en-US"/>
              </w:rPr>
            </w:pPr>
          </w:p>
        </w:tc>
        <w:tc>
          <w:tcPr>
            <w:tcW w:w="1605" w:type="dxa"/>
            <w:vAlign w:val="center"/>
          </w:tcPr>
          <w:p w14:paraId="77C14E4A" w14:textId="77777777" w:rsidR="00DB58B2" w:rsidRPr="00847A77" w:rsidRDefault="00DB58B2" w:rsidP="002F1335">
            <w:pPr>
              <w:jc w:val="center"/>
              <w:rPr>
                <w:sz w:val="20"/>
                <w:szCs w:val="20"/>
                <w:lang w:eastAsia="en-US"/>
              </w:rPr>
            </w:pPr>
          </w:p>
        </w:tc>
        <w:tc>
          <w:tcPr>
            <w:tcW w:w="1701" w:type="dxa"/>
            <w:vAlign w:val="center"/>
          </w:tcPr>
          <w:p w14:paraId="4DE55C60" w14:textId="77777777" w:rsidR="00DB58B2" w:rsidRPr="00847A77" w:rsidRDefault="00DB58B2" w:rsidP="002F1335">
            <w:pPr>
              <w:jc w:val="center"/>
              <w:rPr>
                <w:sz w:val="20"/>
                <w:szCs w:val="20"/>
                <w:lang w:eastAsia="en-US"/>
              </w:rPr>
            </w:pPr>
          </w:p>
        </w:tc>
      </w:tr>
      <w:tr w:rsidR="00DB58B2" w:rsidRPr="00F70FB3" w14:paraId="5C2E91EB" w14:textId="77777777" w:rsidTr="002F1335">
        <w:trPr>
          <w:trHeight w:val="311"/>
        </w:trPr>
        <w:tc>
          <w:tcPr>
            <w:tcW w:w="993" w:type="dxa"/>
            <w:vMerge/>
            <w:vAlign w:val="center"/>
          </w:tcPr>
          <w:p w14:paraId="22943388" w14:textId="77777777" w:rsidR="00DB58B2" w:rsidRPr="00F70FB3" w:rsidRDefault="00DB58B2" w:rsidP="002F1335">
            <w:pPr>
              <w:jc w:val="center"/>
              <w:rPr>
                <w:sz w:val="20"/>
                <w:szCs w:val="20"/>
                <w:lang w:eastAsia="en-US"/>
              </w:rPr>
            </w:pPr>
          </w:p>
        </w:tc>
        <w:tc>
          <w:tcPr>
            <w:tcW w:w="5339" w:type="dxa"/>
            <w:gridSpan w:val="2"/>
            <w:vAlign w:val="center"/>
          </w:tcPr>
          <w:p w14:paraId="2A89AFF7" w14:textId="77777777" w:rsidR="00DB58B2" w:rsidRPr="00486B62" w:rsidRDefault="00DB58B2" w:rsidP="002F1335">
            <w:pPr>
              <w:jc w:val="both"/>
              <w:rPr>
                <w:sz w:val="20"/>
                <w:szCs w:val="20"/>
                <w:lang w:eastAsia="en-US"/>
              </w:rPr>
            </w:pPr>
            <w:r w:rsidRPr="00486B62">
              <w:rPr>
                <w:sz w:val="20"/>
                <w:szCs w:val="20"/>
                <w:lang w:eastAsia="en-US"/>
              </w:rPr>
              <w:t xml:space="preserve">Valor máximo estimado para deslocamento e diárias em </w:t>
            </w:r>
            <w:r>
              <w:rPr>
                <w:sz w:val="20"/>
                <w:szCs w:val="20"/>
                <w:lang w:eastAsia="en-US"/>
              </w:rPr>
              <w:t xml:space="preserve">24 </w:t>
            </w:r>
            <w:r w:rsidRPr="00486B62">
              <w:rPr>
                <w:sz w:val="20"/>
                <w:szCs w:val="20"/>
                <w:lang w:eastAsia="en-US"/>
              </w:rPr>
              <w:t>meses (custo sem BDI)</w:t>
            </w:r>
          </w:p>
        </w:tc>
        <w:tc>
          <w:tcPr>
            <w:tcW w:w="2265" w:type="dxa"/>
            <w:vAlign w:val="center"/>
          </w:tcPr>
          <w:p w14:paraId="7F305C1C" w14:textId="77777777" w:rsidR="00DB58B2" w:rsidRPr="00486B62" w:rsidRDefault="00DB58B2" w:rsidP="002F1335">
            <w:pPr>
              <w:jc w:val="center"/>
              <w:rPr>
                <w:color w:val="000000"/>
                <w:sz w:val="20"/>
                <w:szCs w:val="20"/>
              </w:rPr>
            </w:pPr>
            <w:r w:rsidRPr="00486B62">
              <w:rPr>
                <w:color w:val="000000"/>
                <w:sz w:val="20"/>
                <w:szCs w:val="20"/>
                <w:lang w:val="en-US"/>
              </w:rPr>
              <w:t>R$ 123.530,04</w:t>
            </w:r>
          </w:p>
        </w:tc>
        <w:tc>
          <w:tcPr>
            <w:tcW w:w="2556" w:type="dxa"/>
            <w:shd w:val="clear" w:color="auto" w:fill="767171" w:themeFill="background2" w:themeFillShade="80"/>
            <w:vAlign w:val="center"/>
          </w:tcPr>
          <w:p w14:paraId="7D4AA603" w14:textId="77777777" w:rsidR="00DB58B2" w:rsidRPr="00847A77" w:rsidRDefault="00DB58B2" w:rsidP="002F1335">
            <w:pPr>
              <w:jc w:val="center"/>
              <w:rPr>
                <w:sz w:val="20"/>
                <w:szCs w:val="20"/>
                <w:lang w:eastAsia="en-US"/>
              </w:rPr>
            </w:pPr>
          </w:p>
        </w:tc>
        <w:tc>
          <w:tcPr>
            <w:tcW w:w="1605" w:type="dxa"/>
            <w:shd w:val="clear" w:color="auto" w:fill="FFFFFF" w:themeFill="background1"/>
            <w:vAlign w:val="center"/>
          </w:tcPr>
          <w:p w14:paraId="33CFCD6E" w14:textId="77777777" w:rsidR="00DB58B2" w:rsidRPr="00847A77" w:rsidRDefault="00DB58B2" w:rsidP="002F1335">
            <w:pPr>
              <w:jc w:val="center"/>
              <w:rPr>
                <w:sz w:val="20"/>
                <w:szCs w:val="20"/>
                <w:lang w:eastAsia="en-US"/>
              </w:rPr>
            </w:pPr>
          </w:p>
        </w:tc>
        <w:tc>
          <w:tcPr>
            <w:tcW w:w="1701" w:type="dxa"/>
            <w:vAlign w:val="center"/>
          </w:tcPr>
          <w:p w14:paraId="4608D70B" w14:textId="77777777" w:rsidR="00DB58B2" w:rsidRPr="00847A77" w:rsidRDefault="00DB58B2" w:rsidP="002F1335">
            <w:pPr>
              <w:jc w:val="center"/>
              <w:rPr>
                <w:sz w:val="20"/>
                <w:szCs w:val="20"/>
                <w:lang w:eastAsia="en-US"/>
              </w:rPr>
            </w:pPr>
          </w:p>
        </w:tc>
      </w:tr>
      <w:tr w:rsidR="00DB58B2" w:rsidRPr="00F70FB3" w14:paraId="29F629A7" w14:textId="77777777" w:rsidTr="002F1335">
        <w:trPr>
          <w:trHeight w:val="298"/>
        </w:trPr>
        <w:tc>
          <w:tcPr>
            <w:tcW w:w="993" w:type="dxa"/>
            <w:vMerge w:val="restart"/>
            <w:vAlign w:val="center"/>
          </w:tcPr>
          <w:p w14:paraId="01A0C4CF" w14:textId="77777777" w:rsidR="00DB58B2" w:rsidRPr="00F70FB3" w:rsidRDefault="00DB58B2" w:rsidP="002F1335">
            <w:pPr>
              <w:jc w:val="center"/>
              <w:rPr>
                <w:sz w:val="20"/>
                <w:szCs w:val="20"/>
                <w:lang w:eastAsia="en-US"/>
              </w:rPr>
            </w:pPr>
            <w:r w:rsidRPr="00F70FB3">
              <w:rPr>
                <w:sz w:val="20"/>
                <w:szCs w:val="20"/>
                <w:lang w:eastAsia="en-US"/>
              </w:rPr>
              <w:t>5</w:t>
            </w:r>
          </w:p>
        </w:tc>
        <w:tc>
          <w:tcPr>
            <w:tcW w:w="13466" w:type="dxa"/>
            <w:gridSpan w:val="6"/>
            <w:shd w:val="clear" w:color="auto" w:fill="F2F2F2" w:themeFill="background1" w:themeFillShade="F2"/>
          </w:tcPr>
          <w:p w14:paraId="0FAAE3E9" w14:textId="77777777" w:rsidR="00DB58B2" w:rsidRPr="00486B62" w:rsidRDefault="00DB58B2" w:rsidP="002F1335">
            <w:pPr>
              <w:jc w:val="center"/>
              <w:rPr>
                <w:sz w:val="20"/>
                <w:szCs w:val="20"/>
                <w:lang w:eastAsia="en-US"/>
              </w:rPr>
            </w:pPr>
            <w:r w:rsidRPr="00486B62">
              <w:rPr>
                <w:b/>
                <w:sz w:val="20"/>
                <w:szCs w:val="20"/>
                <w:lang w:eastAsia="en-US"/>
              </w:rPr>
              <w:t xml:space="preserve">REGIÃO/ÁREA 5 – SEDE: JEQUIÉ </w:t>
            </w:r>
          </w:p>
        </w:tc>
      </w:tr>
      <w:tr w:rsidR="00DB58B2" w:rsidRPr="00F70FB3" w14:paraId="57739C2A" w14:textId="77777777" w:rsidTr="002F1335">
        <w:trPr>
          <w:trHeight w:val="298"/>
        </w:trPr>
        <w:tc>
          <w:tcPr>
            <w:tcW w:w="993" w:type="dxa"/>
            <w:vMerge/>
            <w:vAlign w:val="center"/>
          </w:tcPr>
          <w:p w14:paraId="63A8BFFF" w14:textId="77777777" w:rsidR="00DB58B2" w:rsidRPr="00F70FB3" w:rsidRDefault="00DB58B2" w:rsidP="002F1335">
            <w:pPr>
              <w:jc w:val="center"/>
              <w:rPr>
                <w:sz w:val="20"/>
                <w:szCs w:val="20"/>
                <w:lang w:eastAsia="en-US"/>
              </w:rPr>
            </w:pPr>
          </w:p>
        </w:tc>
        <w:tc>
          <w:tcPr>
            <w:tcW w:w="5339" w:type="dxa"/>
            <w:gridSpan w:val="2"/>
            <w:vAlign w:val="center"/>
          </w:tcPr>
          <w:p w14:paraId="5BDA9767" w14:textId="77777777" w:rsidR="00DB58B2" w:rsidRPr="00486B62" w:rsidRDefault="00DB58B2" w:rsidP="002F1335">
            <w:pPr>
              <w:jc w:val="both"/>
              <w:rPr>
                <w:sz w:val="20"/>
                <w:szCs w:val="20"/>
                <w:lang w:eastAsia="en-US"/>
              </w:rPr>
            </w:pPr>
            <w:r w:rsidRPr="00486B62">
              <w:rPr>
                <w:sz w:val="20"/>
                <w:szCs w:val="20"/>
                <w:lang w:eastAsia="en-US"/>
              </w:rPr>
              <w:t xml:space="preserve">Valor máximo estimado para serviços de manutenção preventiva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6BEF3304" w14:textId="77777777" w:rsidR="00DB58B2" w:rsidRPr="00486B62" w:rsidRDefault="00DB58B2" w:rsidP="002F1335">
            <w:pPr>
              <w:jc w:val="center"/>
              <w:rPr>
                <w:color w:val="000000"/>
                <w:sz w:val="20"/>
                <w:szCs w:val="20"/>
              </w:rPr>
            </w:pPr>
            <w:r w:rsidRPr="00486B62">
              <w:rPr>
                <w:color w:val="000000"/>
                <w:sz w:val="20"/>
                <w:szCs w:val="20"/>
                <w:lang w:val="en-US"/>
              </w:rPr>
              <w:t>R$ 107.000,00</w:t>
            </w:r>
          </w:p>
        </w:tc>
        <w:tc>
          <w:tcPr>
            <w:tcW w:w="2556" w:type="dxa"/>
            <w:vAlign w:val="center"/>
          </w:tcPr>
          <w:p w14:paraId="5285102C" w14:textId="77777777" w:rsidR="00DB58B2" w:rsidRPr="00847A77" w:rsidRDefault="00DB58B2" w:rsidP="002F1335">
            <w:pPr>
              <w:jc w:val="center"/>
              <w:rPr>
                <w:sz w:val="20"/>
                <w:szCs w:val="20"/>
                <w:lang w:eastAsia="en-US"/>
              </w:rPr>
            </w:pPr>
          </w:p>
        </w:tc>
        <w:tc>
          <w:tcPr>
            <w:tcW w:w="1605" w:type="dxa"/>
            <w:vAlign w:val="center"/>
          </w:tcPr>
          <w:p w14:paraId="55CA3B3B" w14:textId="77777777" w:rsidR="00DB58B2" w:rsidRPr="00847A77" w:rsidRDefault="00DB58B2" w:rsidP="002F1335">
            <w:pPr>
              <w:jc w:val="center"/>
              <w:rPr>
                <w:sz w:val="20"/>
                <w:szCs w:val="20"/>
                <w:lang w:eastAsia="en-US"/>
              </w:rPr>
            </w:pPr>
          </w:p>
        </w:tc>
        <w:tc>
          <w:tcPr>
            <w:tcW w:w="1701" w:type="dxa"/>
            <w:vAlign w:val="center"/>
          </w:tcPr>
          <w:p w14:paraId="4A4F18B4" w14:textId="77777777" w:rsidR="00DB58B2" w:rsidRPr="00847A77" w:rsidRDefault="00DB58B2" w:rsidP="002F1335">
            <w:pPr>
              <w:jc w:val="center"/>
              <w:rPr>
                <w:sz w:val="20"/>
                <w:szCs w:val="20"/>
                <w:lang w:eastAsia="en-US"/>
              </w:rPr>
            </w:pPr>
          </w:p>
        </w:tc>
      </w:tr>
      <w:tr w:rsidR="00DB58B2" w:rsidRPr="00F70FB3" w14:paraId="02B876DF" w14:textId="77777777" w:rsidTr="002F1335">
        <w:trPr>
          <w:trHeight w:val="298"/>
        </w:trPr>
        <w:tc>
          <w:tcPr>
            <w:tcW w:w="993" w:type="dxa"/>
            <w:vMerge/>
            <w:vAlign w:val="center"/>
          </w:tcPr>
          <w:p w14:paraId="093ACAE2" w14:textId="77777777" w:rsidR="00DB58B2" w:rsidRPr="00F70FB3" w:rsidRDefault="00DB58B2" w:rsidP="002F1335">
            <w:pPr>
              <w:rPr>
                <w:sz w:val="20"/>
                <w:szCs w:val="20"/>
                <w:lang w:eastAsia="en-US"/>
              </w:rPr>
            </w:pPr>
          </w:p>
        </w:tc>
        <w:tc>
          <w:tcPr>
            <w:tcW w:w="5339" w:type="dxa"/>
            <w:gridSpan w:val="2"/>
            <w:vAlign w:val="center"/>
          </w:tcPr>
          <w:p w14:paraId="2F85E87D" w14:textId="77777777" w:rsidR="00DB58B2" w:rsidRPr="00486B62" w:rsidRDefault="00DB58B2" w:rsidP="002F1335">
            <w:pPr>
              <w:jc w:val="both"/>
              <w:rPr>
                <w:sz w:val="20"/>
                <w:szCs w:val="20"/>
                <w:lang w:eastAsia="en-US"/>
              </w:rPr>
            </w:pPr>
            <w:r w:rsidRPr="00486B62">
              <w:rPr>
                <w:sz w:val="20"/>
                <w:szCs w:val="20"/>
                <w:lang w:eastAsia="en-US"/>
              </w:rPr>
              <w:t xml:space="preserve">Valor máximo estimado para serviços de manutenção corretiva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3F34D994" w14:textId="77777777" w:rsidR="00DB58B2" w:rsidRPr="00486B62" w:rsidRDefault="00DB58B2" w:rsidP="002F1335">
            <w:pPr>
              <w:jc w:val="center"/>
              <w:rPr>
                <w:color w:val="000000"/>
                <w:sz w:val="20"/>
                <w:szCs w:val="20"/>
              </w:rPr>
            </w:pPr>
            <w:r w:rsidRPr="00486B62">
              <w:rPr>
                <w:color w:val="000000"/>
                <w:sz w:val="20"/>
                <w:szCs w:val="20"/>
                <w:lang w:val="en-US"/>
              </w:rPr>
              <w:t>R$ 455.401,49</w:t>
            </w:r>
          </w:p>
        </w:tc>
        <w:tc>
          <w:tcPr>
            <w:tcW w:w="2556" w:type="dxa"/>
            <w:vAlign w:val="center"/>
          </w:tcPr>
          <w:p w14:paraId="698BD842" w14:textId="77777777" w:rsidR="00DB58B2" w:rsidRPr="00847A77" w:rsidRDefault="00DB58B2" w:rsidP="002F1335">
            <w:pPr>
              <w:jc w:val="center"/>
              <w:rPr>
                <w:sz w:val="20"/>
                <w:szCs w:val="20"/>
                <w:lang w:eastAsia="en-US"/>
              </w:rPr>
            </w:pPr>
          </w:p>
        </w:tc>
        <w:tc>
          <w:tcPr>
            <w:tcW w:w="1605" w:type="dxa"/>
            <w:vAlign w:val="center"/>
          </w:tcPr>
          <w:p w14:paraId="34F43F7B" w14:textId="77777777" w:rsidR="00DB58B2" w:rsidRPr="00847A77" w:rsidRDefault="00DB58B2" w:rsidP="002F1335">
            <w:pPr>
              <w:jc w:val="center"/>
              <w:rPr>
                <w:sz w:val="20"/>
                <w:szCs w:val="20"/>
                <w:lang w:eastAsia="en-US"/>
              </w:rPr>
            </w:pPr>
          </w:p>
        </w:tc>
        <w:tc>
          <w:tcPr>
            <w:tcW w:w="1701" w:type="dxa"/>
            <w:vAlign w:val="center"/>
          </w:tcPr>
          <w:p w14:paraId="193433EB" w14:textId="77777777" w:rsidR="00DB58B2" w:rsidRPr="00847A77" w:rsidRDefault="00DB58B2" w:rsidP="002F1335">
            <w:pPr>
              <w:jc w:val="center"/>
              <w:rPr>
                <w:sz w:val="20"/>
                <w:szCs w:val="20"/>
                <w:lang w:eastAsia="en-US"/>
              </w:rPr>
            </w:pPr>
          </w:p>
        </w:tc>
      </w:tr>
      <w:tr w:rsidR="00DB58B2" w:rsidRPr="00F70FB3" w14:paraId="4A50DAB4" w14:textId="77777777" w:rsidTr="002F1335">
        <w:trPr>
          <w:trHeight w:val="298"/>
        </w:trPr>
        <w:tc>
          <w:tcPr>
            <w:tcW w:w="993" w:type="dxa"/>
            <w:vMerge/>
            <w:vAlign w:val="center"/>
          </w:tcPr>
          <w:p w14:paraId="79B4FAD6" w14:textId="77777777" w:rsidR="00DB58B2" w:rsidRPr="00F70FB3" w:rsidRDefault="00DB58B2" w:rsidP="002F1335">
            <w:pPr>
              <w:jc w:val="center"/>
              <w:rPr>
                <w:sz w:val="20"/>
                <w:szCs w:val="20"/>
                <w:lang w:eastAsia="en-US"/>
              </w:rPr>
            </w:pPr>
          </w:p>
        </w:tc>
        <w:tc>
          <w:tcPr>
            <w:tcW w:w="5339" w:type="dxa"/>
            <w:gridSpan w:val="2"/>
            <w:vAlign w:val="center"/>
          </w:tcPr>
          <w:p w14:paraId="2F07DBEE" w14:textId="77777777" w:rsidR="00DB58B2" w:rsidRPr="00486B62" w:rsidRDefault="00DB58B2" w:rsidP="002F1335">
            <w:pPr>
              <w:jc w:val="both"/>
              <w:rPr>
                <w:sz w:val="20"/>
                <w:szCs w:val="20"/>
                <w:lang w:eastAsia="en-US"/>
              </w:rPr>
            </w:pPr>
            <w:r w:rsidRPr="00486B62">
              <w:rPr>
                <w:sz w:val="20"/>
                <w:szCs w:val="20"/>
                <w:lang w:eastAsia="en-US"/>
              </w:rPr>
              <w:t xml:space="preserve">Valor máximo estimado para deslocamento e diárias em </w:t>
            </w:r>
            <w:r>
              <w:rPr>
                <w:sz w:val="20"/>
                <w:szCs w:val="20"/>
                <w:lang w:eastAsia="en-US"/>
              </w:rPr>
              <w:t xml:space="preserve">24 </w:t>
            </w:r>
            <w:r w:rsidRPr="00486B62">
              <w:rPr>
                <w:sz w:val="20"/>
                <w:szCs w:val="20"/>
                <w:lang w:eastAsia="en-US"/>
              </w:rPr>
              <w:t>meses (custo sem BDI)</w:t>
            </w:r>
          </w:p>
        </w:tc>
        <w:tc>
          <w:tcPr>
            <w:tcW w:w="2265" w:type="dxa"/>
            <w:vAlign w:val="center"/>
          </w:tcPr>
          <w:p w14:paraId="5B8D1180" w14:textId="77777777" w:rsidR="00DB58B2" w:rsidRPr="00486B62" w:rsidRDefault="00DB58B2" w:rsidP="002F1335">
            <w:pPr>
              <w:jc w:val="center"/>
              <w:rPr>
                <w:color w:val="000000"/>
                <w:sz w:val="20"/>
                <w:szCs w:val="20"/>
              </w:rPr>
            </w:pPr>
            <w:r w:rsidRPr="00486B62">
              <w:rPr>
                <w:color w:val="000000"/>
                <w:sz w:val="20"/>
                <w:szCs w:val="20"/>
                <w:lang w:val="en-US"/>
              </w:rPr>
              <w:t>R$ 205.487,21</w:t>
            </w:r>
          </w:p>
        </w:tc>
        <w:tc>
          <w:tcPr>
            <w:tcW w:w="2556" w:type="dxa"/>
            <w:shd w:val="clear" w:color="auto" w:fill="767171" w:themeFill="background2" w:themeFillShade="80"/>
            <w:vAlign w:val="center"/>
          </w:tcPr>
          <w:p w14:paraId="4DE545BF" w14:textId="77777777" w:rsidR="00DB58B2" w:rsidRPr="00847A77" w:rsidRDefault="00DB58B2" w:rsidP="002F1335">
            <w:pPr>
              <w:jc w:val="center"/>
              <w:rPr>
                <w:sz w:val="20"/>
                <w:szCs w:val="20"/>
                <w:lang w:eastAsia="en-US"/>
              </w:rPr>
            </w:pPr>
          </w:p>
        </w:tc>
        <w:tc>
          <w:tcPr>
            <w:tcW w:w="1605" w:type="dxa"/>
            <w:shd w:val="clear" w:color="auto" w:fill="FFFFFF" w:themeFill="background1"/>
            <w:vAlign w:val="center"/>
          </w:tcPr>
          <w:p w14:paraId="6FB19FF4" w14:textId="77777777" w:rsidR="00DB58B2" w:rsidRPr="00847A77" w:rsidRDefault="00DB58B2" w:rsidP="002F1335">
            <w:pPr>
              <w:jc w:val="center"/>
              <w:rPr>
                <w:sz w:val="20"/>
                <w:szCs w:val="20"/>
                <w:lang w:eastAsia="en-US"/>
              </w:rPr>
            </w:pPr>
          </w:p>
        </w:tc>
        <w:tc>
          <w:tcPr>
            <w:tcW w:w="1701" w:type="dxa"/>
            <w:vAlign w:val="center"/>
          </w:tcPr>
          <w:p w14:paraId="0C523F3E" w14:textId="77777777" w:rsidR="00DB58B2" w:rsidRPr="00847A77" w:rsidRDefault="00DB58B2" w:rsidP="002F1335">
            <w:pPr>
              <w:jc w:val="center"/>
              <w:rPr>
                <w:sz w:val="20"/>
                <w:szCs w:val="20"/>
                <w:lang w:eastAsia="en-US"/>
              </w:rPr>
            </w:pPr>
          </w:p>
        </w:tc>
      </w:tr>
      <w:tr w:rsidR="00DB58B2" w:rsidRPr="00F70FB3" w14:paraId="577F4F91" w14:textId="77777777" w:rsidTr="002F1335">
        <w:trPr>
          <w:trHeight w:val="298"/>
        </w:trPr>
        <w:tc>
          <w:tcPr>
            <w:tcW w:w="993" w:type="dxa"/>
            <w:vMerge w:val="restart"/>
            <w:vAlign w:val="center"/>
          </w:tcPr>
          <w:p w14:paraId="1AE3198A" w14:textId="77777777" w:rsidR="00DB58B2" w:rsidRPr="00F70FB3" w:rsidRDefault="00DB58B2" w:rsidP="002F1335">
            <w:pPr>
              <w:jc w:val="center"/>
              <w:rPr>
                <w:sz w:val="20"/>
                <w:szCs w:val="20"/>
                <w:lang w:eastAsia="en-US"/>
              </w:rPr>
            </w:pPr>
            <w:r w:rsidRPr="00F70FB3">
              <w:rPr>
                <w:sz w:val="20"/>
                <w:szCs w:val="20"/>
                <w:lang w:eastAsia="en-US"/>
              </w:rPr>
              <w:t>6</w:t>
            </w:r>
          </w:p>
        </w:tc>
        <w:tc>
          <w:tcPr>
            <w:tcW w:w="13466" w:type="dxa"/>
            <w:gridSpan w:val="6"/>
            <w:shd w:val="clear" w:color="auto" w:fill="F2F2F2" w:themeFill="background1" w:themeFillShade="F2"/>
          </w:tcPr>
          <w:p w14:paraId="15577710" w14:textId="77777777" w:rsidR="00DB58B2" w:rsidRPr="00486B62" w:rsidRDefault="00DB58B2" w:rsidP="002F1335">
            <w:pPr>
              <w:jc w:val="center"/>
              <w:rPr>
                <w:sz w:val="20"/>
                <w:szCs w:val="20"/>
                <w:lang w:eastAsia="en-US"/>
              </w:rPr>
            </w:pPr>
            <w:r w:rsidRPr="00486B62">
              <w:rPr>
                <w:b/>
                <w:sz w:val="20"/>
                <w:szCs w:val="20"/>
                <w:lang w:eastAsia="en-US"/>
              </w:rPr>
              <w:t xml:space="preserve">REGIÃO/ÁREA 6 – SEDE: EUNÁPOLIS </w:t>
            </w:r>
          </w:p>
        </w:tc>
      </w:tr>
      <w:tr w:rsidR="00DB58B2" w:rsidRPr="00F70FB3" w14:paraId="58895F52" w14:textId="77777777" w:rsidTr="002F1335">
        <w:trPr>
          <w:trHeight w:val="311"/>
        </w:trPr>
        <w:tc>
          <w:tcPr>
            <w:tcW w:w="993" w:type="dxa"/>
            <w:vMerge/>
            <w:vAlign w:val="center"/>
          </w:tcPr>
          <w:p w14:paraId="4A1C54B4" w14:textId="77777777" w:rsidR="00DB58B2" w:rsidRPr="00F70FB3" w:rsidRDefault="00DB58B2" w:rsidP="002F1335">
            <w:pPr>
              <w:jc w:val="center"/>
              <w:rPr>
                <w:sz w:val="20"/>
                <w:szCs w:val="20"/>
                <w:lang w:eastAsia="en-US"/>
              </w:rPr>
            </w:pPr>
          </w:p>
        </w:tc>
        <w:tc>
          <w:tcPr>
            <w:tcW w:w="5339" w:type="dxa"/>
            <w:gridSpan w:val="2"/>
            <w:vAlign w:val="center"/>
          </w:tcPr>
          <w:p w14:paraId="3BEA4DDD" w14:textId="77777777" w:rsidR="00DB58B2" w:rsidRPr="00486B62" w:rsidRDefault="00DB58B2" w:rsidP="002F1335">
            <w:pPr>
              <w:jc w:val="both"/>
              <w:rPr>
                <w:sz w:val="20"/>
                <w:szCs w:val="20"/>
                <w:lang w:eastAsia="en-US"/>
              </w:rPr>
            </w:pPr>
            <w:r w:rsidRPr="00486B62">
              <w:rPr>
                <w:sz w:val="20"/>
                <w:szCs w:val="20"/>
                <w:lang w:eastAsia="en-US"/>
              </w:rPr>
              <w:t xml:space="preserve">Valor máximo estimado para serviços de manutenção preventiva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26B9F446" w14:textId="77777777" w:rsidR="00DB58B2" w:rsidRPr="00486B62" w:rsidRDefault="00DB58B2" w:rsidP="002F1335">
            <w:pPr>
              <w:jc w:val="center"/>
              <w:rPr>
                <w:color w:val="000000"/>
                <w:sz w:val="20"/>
                <w:szCs w:val="20"/>
              </w:rPr>
            </w:pPr>
            <w:r w:rsidRPr="00486B62">
              <w:rPr>
                <w:color w:val="000000"/>
                <w:sz w:val="20"/>
                <w:szCs w:val="20"/>
                <w:lang w:val="en-US"/>
              </w:rPr>
              <w:t>R$ 90.000,00</w:t>
            </w:r>
          </w:p>
        </w:tc>
        <w:tc>
          <w:tcPr>
            <w:tcW w:w="2556" w:type="dxa"/>
            <w:vAlign w:val="center"/>
          </w:tcPr>
          <w:p w14:paraId="46DCE4DD" w14:textId="77777777" w:rsidR="00DB58B2" w:rsidRPr="00847A77" w:rsidRDefault="00DB58B2" w:rsidP="002F1335">
            <w:pPr>
              <w:jc w:val="center"/>
              <w:rPr>
                <w:sz w:val="20"/>
                <w:szCs w:val="20"/>
                <w:lang w:eastAsia="en-US"/>
              </w:rPr>
            </w:pPr>
          </w:p>
        </w:tc>
        <w:tc>
          <w:tcPr>
            <w:tcW w:w="1605" w:type="dxa"/>
            <w:vAlign w:val="center"/>
          </w:tcPr>
          <w:p w14:paraId="2344DE69" w14:textId="77777777" w:rsidR="00DB58B2" w:rsidRPr="00847A77" w:rsidRDefault="00DB58B2" w:rsidP="002F1335">
            <w:pPr>
              <w:jc w:val="center"/>
              <w:rPr>
                <w:sz w:val="20"/>
                <w:szCs w:val="20"/>
                <w:lang w:eastAsia="en-US"/>
              </w:rPr>
            </w:pPr>
          </w:p>
        </w:tc>
        <w:tc>
          <w:tcPr>
            <w:tcW w:w="1701" w:type="dxa"/>
            <w:vAlign w:val="center"/>
          </w:tcPr>
          <w:p w14:paraId="241519BE" w14:textId="77777777" w:rsidR="00DB58B2" w:rsidRPr="00847A77" w:rsidRDefault="00DB58B2" w:rsidP="002F1335">
            <w:pPr>
              <w:jc w:val="center"/>
              <w:rPr>
                <w:sz w:val="20"/>
                <w:szCs w:val="20"/>
                <w:lang w:eastAsia="en-US"/>
              </w:rPr>
            </w:pPr>
          </w:p>
        </w:tc>
      </w:tr>
      <w:tr w:rsidR="00DB58B2" w:rsidRPr="00F70FB3" w14:paraId="716084B4" w14:textId="77777777" w:rsidTr="002F1335">
        <w:trPr>
          <w:trHeight w:val="311"/>
        </w:trPr>
        <w:tc>
          <w:tcPr>
            <w:tcW w:w="993" w:type="dxa"/>
            <w:vMerge/>
            <w:vAlign w:val="center"/>
          </w:tcPr>
          <w:p w14:paraId="291AA9B4" w14:textId="77777777" w:rsidR="00DB58B2" w:rsidRPr="00F70FB3" w:rsidRDefault="00DB58B2" w:rsidP="002F1335">
            <w:pPr>
              <w:rPr>
                <w:sz w:val="20"/>
                <w:szCs w:val="20"/>
                <w:lang w:eastAsia="en-US"/>
              </w:rPr>
            </w:pPr>
          </w:p>
        </w:tc>
        <w:tc>
          <w:tcPr>
            <w:tcW w:w="5339" w:type="dxa"/>
            <w:gridSpan w:val="2"/>
            <w:vAlign w:val="center"/>
          </w:tcPr>
          <w:p w14:paraId="7EED1ADB" w14:textId="77777777" w:rsidR="00DB58B2" w:rsidRPr="00486B62" w:rsidRDefault="00DB58B2" w:rsidP="002F1335">
            <w:pPr>
              <w:jc w:val="both"/>
              <w:rPr>
                <w:sz w:val="20"/>
                <w:szCs w:val="20"/>
                <w:lang w:eastAsia="en-US"/>
              </w:rPr>
            </w:pPr>
            <w:r w:rsidRPr="00486B62">
              <w:rPr>
                <w:sz w:val="20"/>
                <w:szCs w:val="20"/>
                <w:lang w:eastAsia="en-US"/>
              </w:rPr>
              <w:t xml:space="preserve">Valor máximo estimado para serviços de manutenção corretiva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692C33CD" w14:textId="77777777" w:rsidR="00DB58B2" w:rsidRPr="00486B62" w:rsidRDefault="00DB58B2" w:rsidP="002F1335">
            <w:pPr>
              <w:jc w:val="center"/>
              <w:rPr>
                <w:color w:val="000000"/>
                <w:sz w:val="20"/>
                <w:szCs w:val="20"/>
              </w:rPr>
            </w:pPr>
            <w:r w:rsidRPr="00486B62">
              <w:rPr>
                <w:color w:val="000000"/>
                <w:sz w:val="20"/>
                <w:szCs w:val="20"/>
                <w:lang w:val="en-US"/>
              </w:rPr>
              <w:t>R$ 364.749,54</w:t>
            </w:r>
          </w:p>
        </w:tc>
        <w:tc>
          <w:tcPr>
            <w:tcW w:w="2556" w:type="dxa"/>
            <w:vAlign w:val="center"/>
          </w:tcPr>
          <w:p w14:paraId="5FCC1D35" w14:textId="77777777" w:rsidR="00DB58B2" w:rsidRPr="00847A77" w:rsidRDefault="00DB58B2" w:rsidP="002F1335">
            <w:pPr>
              <w:jc w:val="center"/>
              <w:rPr>
                <w:sz w:val="20"/>
                <w:szCs w:val="20"/>
                <w:lang w:eastAsia="en-US"/>
              </w:rPr>
            </w:pPr>
          </w:p>
        </w:tc>
        <w:tc>
          <w:tcPr>
            <w:tcW w:w="1605" w:type="dxa"/>
            <w:vAlign w:val="center"/>
          </w:tcPr>
          <w:p w14:paraId="34895D03" w14:textId="77777777" w:rsidR="00DB58B2" w:rsidRPr="00847A77" w:rsidRDefault="00DB58B2" w:rsidP="002F1335">
            <w:pPr>
              <w:jc w:val="center"/>
              <w:rPr>
                <w:sz w:val="20"/>
                <w:szCs w:val="20"/>
                <w:lang w:eastAsia="en-US"/>
              </w:rPr>
            </w:pPr>
          </w:p>
        </w:tc>
        <w:tc>
          <w:tcPr>
            <w:tcW w:w="1701" w:type="dxa"/>
            <w:vAlign w:val="center"/>
          </w:tcPr>
          <w:p w14:paraId="14C1FF01" w14:textId="77777777" w:rsidR="00DB58B2" w:rsidRPr="00847A77" w:rsidRDefault="00DB58B2" w:rsidP="002F1335">
            <w:pPr>
              <w:jc w:val="center"/>
              <w:rPr>
                <w:sz w:val="20"/>
                <w:szCs w:val="20"/>
                <w:lang w:eastAsia="en-US"/>
              </w:rPr>
            </w:pPr>
          </w:p>
        </w:tc>
      </w:tr>
      <w:tr w:rsidR="00DB58B2" w:rsidRPr="00F70FB3" w14:paraId="59B4F3E0" w14:textId="77777777" w:rsidTr="002F1335">
        <w:trPr>
          <w:trHeight w:val="311"/>
        </w:trPr>
        <w:tc>
          <w:tcPr>
            <w:tcW w:w="993" w:type="dxa"/>
            <w:vMerge/>
            <w:vAlign w:val="center"/>
          </w:tcPr>
          <w:p w14:paraId="1ECFE833" w14:textId="77777777" w:rsidR="00DB58B2" w:rsidRPr="00F70FB3" w:rsidRDefault="00DB58B2" w:rsidP="002F1335">
            <w:pPr>
              <w:jc w:val="center"/>
              <w:rPr>
                <w:sz w:val="20"/>
                <w:szCs w:val="20"/>
                <w:lang w:eastAsia="en-US"/>
              </w:rPr>
            </w:pPr>
          </w:p>
        </w:tc>
        <w:tc>
          <w:tcPr>
            <w:tcW w:w="5339" w:type="dxa"/>
            <w:gridSpan w:val="2"/>
            <w:vAlign w:val="center"/>
          </w:tcPr>
          <w:p w14:paraId="290BBB47" w14:textId="77777777" w:rsidR="00DB58B2" w:rsidRPr="00486B62" w:rsidRDefault="00DB58B2" w:rsidP="002F1335">
            <w:pPr>
              <w:jc w:val="both"/>
              <w:rPr>
                <w:sz w:val="20"/>
                <w:szCs w:val="20"/>
                <w:lang w:eastAsia="en-US"/>
              </w:rPr>
            </w:pPr>
            <w:r w:rsidRPr="00486B62">
              <w:rPr>
                <w:sz w:val="20"/>
                <w:szCs w:val="20"/>
                <w:lang w:eastAsia="en-US"/>
              </w:rPr>
              <w:t xml:space="preserve">Valor máximo estimado para deslocamento e diárias em </w:t>
            </w:r>
            <w:r>
              <w:rPr>
                <w:sz w:val="20"/>
                <w:szCs w:val="20"/>
                <w:lang w:eastAsia="en-US"/>
              </w:rPr>
              <w:t xml:space="preserve">24 </w:t>
            </w:r>
            <w:r w:rsidRPr="00486B62">
              <w:rPr>
                <w:sz w:val="20"/>
                <w:szCs w:val="20"/>
                <w:lang w:eastAsia="en-US"/>
              </w:rPr>
              <w:t>meses (custo sem BDI)</w:t>
            </w:r>
          </w:p>
        </w:tc>
        <w:tc>
          <w:tcPr>
            <w:tcW w:w="2265" w:type="dxa"/>
            <w:vAlign w:val="center"/>
          </w:tcPr>
          <w:p w14:paraId="421C68F6" w14:textId="77777777" w:rsidR="00DB58B2" w:rsidRPr="00486B62" w:rsidRDefault="00DB58B2" w:rsidP="002F1335">
            <w:pPr>
              <w:jc w:val="center"/>
              <w:rPr>
                <w:color w:val="000000"/>
                <w:sz w:val="20"/>
                <w:szCs w:val="20"/>
              </w:rPr>
            </w:pPr>
            <w:r w:rsidRPr="00486B62">
              <w:rPr>
                <w:color w:val="000000"/>
                <w:sz w:val="20"/>
                <w:szCs w:val="20"/>
                <w:lang w:val="en-US"/>
              </w:rPr>
              <w:t>R$ 58.658,66</w:t>
            </w:r>
          </w:p>
        </w:tc>
        <w:tc>
          <w:tcPr>
            <w:tcW w:w="2556" w:type="dxa"/>
            <w:shd w:val="clear" w:color="auto" w:fill="767171" w:themeFill="background2" w:themeFillShade="80"/>
            <w:vAlign w:val="center"/>
          </w:tcPr>
          <w:p w14:paraId="56F37ADC" w14:textId="77777777" w:rsidR="00DB58B2" w:rsidRPr="00847A77" w:rsidRDefault="00DB58B2" w:rsidP="002F1335">
            <w:pPr>
              <w:jc w:val="center"/>
              <w:rPr>
                <w:sz w:val="20"/>
                <w:szCs w:val="20"/>
                <w:lang w:eastAsia="en-US"/>
              </w:rPr>
            </w:pPr>
          </w:p>
        </w:tc>
        <w:tc>
          <w:tcPr>
            <w:tcW w:w="1605" w:type="dxa"/>
            <w:shd w:val="clear" w:color="auto" w:fill="FFFFFF" w:themeFill="background1"/>
            <w:vAlign w:val="center"/>
          </w:tcPr>
          <w:p w14:paraId="55BD2D6D" w14:textId="77777777" w:rsidR="00DB58B2" w:rsidRPr="00847A77" w:rsidRDefault="00DB58B2" w:rsidP="002F1335">
            <w:pPr>
              <w:jc w:val="center"/>
              <w:rPr>
                <w:sz w:val="20"/>
                <w:szCs w:val="20"/>
                <w:lang w:eastAsia="en-US"/>
              </w:rPr>
            </w:pPr>
          </w:p>
        </w:tc>
        <w:tc>
          <w:tcPr>
            <w:tcW w:w="1701" w:type="dxa"/>
            <w:vAlign w:val="center"/>
          </w:tcPr>
          <w:p w14:paraId="558490D4" w14:textId="77777777" w:rsidR="00DB58B2" w:rsidRPr="00847A77" w:rsidRDefault="00DB58B2" w:rsidP="002F1335">
            <w:pPr>
              <w:jc w:val="center"/>
              <w:rPr>
                <w:sz w:val="20"/>
                <w:szCs w:val="20"/>
                <w:lang w:eastAsia="en-US"/>
              </w:rPr>
            </w:pPr>
          </w:p>
        </w:tc>
      </w:tr>
    </w:tbl>
    <w:p w14:paraId="0DFCB092" w14:textId="77777777" w:rsidR="00DB58B2" w:rsidRPr="00F70FB3" w:rsidRDefault="00DB58B2" w:rsidP="00DB58B2">
      <w:pPr>
        <w:rPr>
          <w:lang w:eastAsia="en-US"/>
        </w:rPr>
      </w:pPr>
    </w:p>
    <w:p w14:paraId="320E7C80" w14:textId="77777777" w:rsidR="00DB58B2" w:rsidRPr="00F70FB3" w:rsidRDefault="00DB58B2" w:rsidP="00DB58B2">
      <w:pPr>
        <w:rPr>
          <w:lang w:eastAsia="en-US"/>
        </w:rPr>
      </w:pPr>
    </w:p>
    <w:p w14:paraId="70CAFB76" w14:textId="77777777" w:rsidR="00DB58B2" w:rsidRDefault="00DB58B2" w:rsidP="00DB58B2">
      <w:pPr>
        <w:rPr>
          <w:lang w:eastAsia="en-US"/>
        </w:rPr>
      </w:pPr>
    </w:p>
    <w:p w14:paraId="4A4E8876" w14:textId="77777777" w:rsidR="00402FC2" w:rsidRDefault="00402FC2" w:rsidP="00DB58B2">
      <w:pPr>
        <w:rPr>
          <w:lang w:eastAsia="en-US"/>
        </w:rPr>
      </w:pPr>
    </w:p>
    <w:p w14:paraId="41D5E7CA" w14:textId="77777777" w:rsidR="00402FC2" w:rsidRDefault="00402FC2" w:rsidP="00DB58B2">
      <w:pPr>
        <w:rPr>
          <w:lang w:eastAsia="en-US"/>
        </w:rPr>
      </w:pPr>
    </w:p>
    <w:p w14:paraId="462A10D1" w14:textId="77777777" w:rsidR="00402FC2" w:rsidRDefault="00402FC2" w:rsidP="00DB58B2">
      <w:pPr>
        <w:rPr>
          <w:lang w:eastAsia="en-US"/>
        </w:rPr>
      </w:pPr>
    </w:p>
    <w:p w14:paraId="56D3F2FF" w14:textId="77777777" w:rsidR="00402FC2" w:rsidRDefault="00402FC2" w:rsidP="00DB58B2">
      <w:pPr>
        <w:rPr>
          <w:lang w:eastAsia="en-US"/>
        </w:rPr>
      </w:pPr>
    </w:p>
    <w:p w14:paraId="1C1E0F02" w14:textId="77777777" w:rsidR="00402FC2" w:rsidRDefault="00402FC2" w:rsidP="00DB58B2">
      <w:pPr>
        <w:rPr>
          <w:lang w:eastAsia="en-US"/>
        </w:rPr>
      </w:pPr>
    </w:p>
    <w:p w14:paraId="4832888F" w14:textId="77777777" w:rsidR="00402FC2" w:rsidRDefault="00402FC2" w:rsidP="00DB58B2">
      <w:pPr>
        <w:rPr>
          <w:lang w:eastAsia="en-US"/>
        </w:rPr>
      </w:pPr>
    </w:p>
    <w:p w14:paraId="55AD9EB4" w14:textId="77777777" w:rsidR="00402FC2" w:rsidRDefault="00402FC2" w:rsidP="00DB58B2">
      <w:pPr>
        <w:rPr>
          <w:lang w:eastAsia="en-US"/>
        </w:rPr>
      </w:pPr>
    </w:p>
    <w:p w14:paraId="00AE478C" w14:textId="77777777" w:rsidR="00402FC2" w:rsidRDefault="00402FC2" w:rsidP="00DB58B2">
      <w:pPr>
        <w:rPr>
          <w:lang w:eastAsia="en-US"/>
        </w:rPr>
      </w:pPr>
    </w:p>
    <w:p w14:paraId="38FB6568" w14:textId="77777777" w:rsidR="00402FC2" w:rsidRDefault="00402FC2" w:rsidP="00DB58B2">
      <w:pPr>
        <w:rPr>
          <w:lang w:eastAsia="en-US"/>
        </w:rPr>
      </w:pPr>
    </w:p>
    <w:p w14:paraId="1F6E0C51" w14:textId="77777777" w:rsidR="00402FC2" w:rsidRPr="00F70FB3" w:rsidRDefault="00402FC2" w:rsidP="00DB58B2">
      <w:pPr>
        <w:rPr>
          <w:lang w:eastAsia="en-US"/>
        </w:rPr>
      </w:pPr>
    </w:p>
    <w:p w14:paraId="361DCA37" w14:textId="77777777" w:rsidR="00DB58B2" w:rsidRPr="00F70FB3" w:rsidRDefault="00DB58B2" w:rsidP="00DB58B2">
      <w:pPr>
        <w:spacing w:before="120"/>
        <w:jc w:val="center"/>
        <w:outlineLvl w:val="0"/>
        <w:rPr>
          <w:rFonts w:eastAsiaTheme="minorHAnsi"/>
          <w:b/>
          <w:i/>
          <w:u w:val="single"/>
          <w:lang w:eastAsia="en-US"/>
        </w:rPr>
      </w:pPr>
      <w:r w:rsidRPr="00F70FB3">
        <w:rPr>
          <w:rFonts w:eastAsiaTheme="minorHAnsi"/>
          <w:i/>
          <w:u w:val="single"/>
          <w:lang w:eastAsia="en-US"/>
        </w:rPr>
        <w:lastRenderedPageBreak/>
        <w:t xml:space="preserve">PLANILHA DE COMPOSIÇÃO DO BDI PARA </w:t>
      </w:r>
      <w:r w:rsidRPr="00F70FB3">
        <w:rPr>
          <w:rFonts w:eastAsiaTheme="minorHAnsi"/>
          <w:b/>
          <w:i/>
          <w:u w:val="single"/>
          <w:lang w:eastAsia="en-US"/>
        </w:rPr>
        <w:t>SERVIÇOS</w:t>
      </w:r>
    </w:p>
    <w:p w14:paraId="2FE36CA2" w14:textId="77777777" w:rsidR="00DB58B2" w:rsidRPr="00F70FB3" w:rsidRDefault="00DB58B2" w:rsidP="00DB58B2">
      <w:pPr>
        <w:spacing w:before="120"/>
        <w:jc w:val="center"/>
        <w:outlineLvl w:val="0"/>
        <w:rPr>
          <w:lang w:eastAsia="en-US"/>
        </w:rPr>
      </w:pPr>
      <w:r w:rsidRPr="00F70FB3">
        <w:rPr>
          <w:lang w:eastAsia="en-US"/>
        </w:rPr>
        <w:t>MODELO DE COMPOSIÇÃO DA TAXA DE BONIFICAÇÃO E DESPESAS INDIRETAS – BDI NOS SERVIÇOS DE MANUTENÇÃO</w:t>
      </w:r>
    </w:p>
    <w:p w14:paraId="42CB55B9" w14:textId="77777777" w:rsidR="00DB58B2" w:rsidRPr="00F70FB3" w:rsidRDefault="00DB58B2" w:rsidP="00DB58B2">
      <w:pPr>
        <w:spacing w:before="120"/>
        <w:jc w:val="center"/>
        <w:outlineLvl w:val="0"/>
        <w:rPr>
          <w:rFonts w:eastAsiaTheme="minorHAnsi"/>
          <w:lang w:eastAsia="en-US"/>
        </w:rPr>
      </w:pPr>
    </w:p>
    <w:tbl>
      <w:tblPr>
        <w:tblStyle w:val="Tabelacomgrade"/>
        <w:tblW w:w="0" w:type="auto"/>
        <w:jc w:val="center"/>
        <w:tblLook w:val="04A0" w:firstRow="1" w:lastRow="0" w:firstColumn="1" w:lastColumn="0" w:noHBand="0" w:noVBand="1"/>
      </w:tblPr>
      <w:tblGrid>
        <w:gridCol w:w="1523"/>
        <w:gridCol w:w="2975"/>
        <w:gridCol w:w="1956"/>
      </w:tblGrid>
      <w:tr w:rsidR="00DB58B2" w:rsidRPr="00F70FB3" w14:paraId="18D7F4F6" w14:textId="77777777" w:rsidTr="002F1335">
        <w:trPr>
          <w:jc w:val="center"/>
        </w:trPr>
        <w:tc>
          <w:tcPr>
            <w:tcW w:w="1523" w:type="dxa"/>
            <w:vAlign w:val="center"/>
          </w:tcPr>
          <w:p w14:paraId="0DA47001" w14:textId="77777777" w:rsidR="00DB58B2" w:rsidRPr="00F70FB3" w:rsidRDefault="00DB58B2" w:rsidP="002F1335">
            <w:pPr>
              <w:spacing w:line="360" w:lineRule="auto"/>
              <w:jc w:val="center"/>
              <w:rPr>
                <w:sz w:val="20"/>
                <w:szCs w:val="20"/>
                <w:lang w:eastAsia="en-US"/>
              </w:rPr>
            </w:pPr>
            <w:r w:rsidRPr="00F70FB3">
              <w:rPr>
                <w:sz w:val="20"/>
                <w:szCs w:val="20"/>
                <w:lang w:eastAsia="en-US"/>
              </w:rPr>
              <w:t>AC</w:t>
            </w:r>
          </w:p>
        </w:tc>
        <w:tc>
          <w:tcPr>
            <w:tcW w:w="2975" w:type="dxa"/>
            <w:vAlign w:val="center"/>
          </w:tcPr>
          <w:p w14:paraId="78698903" w14:textId="77777777" w:rsidR="00DB58B2" w:rsidRPr="00F70FB3" w:rsidRDefault="00DB58B2" w:rsidP="002F1335">
            <w:pPr>
              <w:spacing w:line="360" w:lineRule="auto"/>
              <w:jc w:val="center"/>
              <w:rPr>
                <w:sz w:val="20"/>
                <w:szCs w:val="20"/>
              </w:rPr>
            </w:pPr>
            <w:r w:rsidRPr="00F70FB3">
              <w:rPr>
                <w:sz w:val="20"/>
                <w:szCs w:val="20"/>
              </w:rPr>
              <w:t>Administração Central</w:t>
            </w:r>
          </w:p>
        </w:tc>
        <w:tc>
          <w:tcPr>
            <w:tcW w:w="1956" w:type="dxa"/>
            <w:vAlign w:val="center"/>
          </w:tcPr>
          <w:p w14:paraId="03BA3034" w14:textId="77777777" w:rsidR="00DB58B2" w:rsidRPr="00F70FB3" w:rsidRDefault="00DB58B2" w:rsidP="002F1335">
            <w:pPr>
              <w:spacing w:line="360" w:lineRule="auto"/>
              <w:jc w:val="center"/>
              <w:rPr>
                <w:lang w:eastAsia="en-US"/>
              </w:rPr>
            </w:pPr>
          </w:p>
        </w:tc>
      </w:tr>
      <w:tr w:rsidR="00DB58B2" w:rsidRPr="00F70FB3" w14:paraId="5B8FC3E9" w14:textId="77777777" w:rsidTr="002F1335">
        <w:trPr>
          <w:jc w:val="center"/>
        </w:trPr>
        <w:tc>
          <w:tcPr>
            <w:tcW w:w="1523" w:type="dxa"/>
            <w:vAlign w:val="center"/>
          </w:tcPr>
          <w:p w14:paraId="2FDD5271" w14:textId="77777777" w:rsidR="00DB58B2" w:rsidRPr="00F70FB3" w:rsidRDefault="00DB58B2" w:rsidP="002F1335">
            <w:pPr>
              <w:spacing w:line="360" w:lineRule="auto"/>
              <w:jc w:val="center"/>
              <w:rPr>
                <w:sz w:val="20"/>
                <w:szCs w:val="20"/>
                <w:lang w:eastAsia="en-US"/>
              </w:rPr>
            </w:pPr>
            <w:r w:rsidRPr="00F70FB3">
              <w:rPr>
                <w:sz w:val="20"/>
                <w:szCs w:val="20"/>
                <w:lang w:eastAsia="en-US"/>
              </w:rPr>
              <w:t>S+G</w:t>
            </w:r>
          </w:p>
        </w:tc>
        <w:tc>
          <w:tcPr>
            <w:tcW w:w="2975" w:type="dxa"/>
            <w:vAlign w:val="center"/>
          </w:tcPr>
          <w:p w14:paraId="58B0810E" w14:textId="77777777" w:rsidR="00DB58B2" w:rsidRPr="00F70FB3" w:rsidRDefault="00DB58B2" w:rsidP="002F1335">
            <w:pPr>
              <w:spacing w:line="360" w:lineRule="auto"/>
              <w:jc w:val="center"/>
              <w:rPr>
                <w:sz w:val="20"/>
                <w:szCs w:val="20"/>
              </w:rPr>
            </w:pPr>
            <w:r w:rsidRPr="00F70FB3">
              <w:rPr>
                <w:sz w:val="20"/>
                <w:szCs w:val="20"/>
              </w:rPr>
              <w:t>Seguros + Garantias</w:t>
            </w:r>
          </w:p>
        </w:tc>
        <w:tc>
          <w:tcPr>
            <w:tcW w:w="1956" w:type="dxa"/>
            <w:vAlign w:val="center"/>
          </w:tcPr>
          <w:p w14:paraId="0653E549" w14:textId="77777777" w:rsidR="00DB58B2" w:rsidRPr="00F70FB3" w:rsidRDefault="00DB58B2" w:rsidP="002F1335">
            <w:pPr>
              <w:spacing w:line="360" w:lineRule="auto"/>
              <w:jc w:val="center"/>
              <w:rPr>
                <w:lang w:eastAsia="en-US"/>
              </w:rPr>
            </w:pPr>
          </w:p>
        </w:tc>
      </w:tr>
      <w:tr w:rsidR="00DB58B2" w:rsidRPr="00F70FB3" w14:paraId="5F93FBC0" w14:textId="77777777" w:rsidTr="002F1335">
        <w:trPr>
          <w:jc w:val="center"/>
        </w:trPr>
        <w:tc>
          <w:tcPr>
            <w:tcW w:w="1523" w:type="dxa"/>
            <w:vAlign w:val="center"/>
          </w:tcPr>
          <w:p w14:paraId="355BA9CC" w14:textId="77777777" w:rsidR="00DB58B2" w:rsidRPr="00F70FB3" w:rsidRDefault="00DB58B2" w:rsidP="002F1335">
            <w:pPr>
              <w:spacing w:line="360" w:lineRule="auto"/>
              <w:jc w:val="center"/>
              <w:rPr>
                <w:sz w:val="20"/>
                <w:szCs w:val="20"/>
                <w:lang w:eastAsia="en-US"/>
              </w:rPr>
            </w:pPr>
            <w:r w:rsidRPr="00F70FB3">
              <w:rPr>
                <w:sz w:val="20"/>
                <w:szCs w:val="20"/>
                <w:lang w:eastAsia="en-US"/>
              </w:rPr>
              <w:t>R</w:t>
            </w:r>
          </w:p>
        </w:tc>
        <w:tc>
          <w:tcPr>
            <w:tcW w:w="2975" w:type="dxa"/>
            <w:vAlign w:val="center"/>
          </w:tcPr>
          <w:p w14:paraId="188DBD05" w14:textId="77777777" w:rsidR="00DB58B2" w:rsidRPr="00F70FB3" w:rsidRDefault="00DB58B2" w:rsidP="002F1335">
            <w:pPr>
              <w:spacing w:line="360" w:lineRule="auto"/>
              <w:jc w:val="center"/>
              <w:rPr>
                <w:sz w:val="20"/>
                <w:szCs w:val="20"/>
              </w:rPr>
            </w:pPr>
            <w:r w:rsidRPr="00F70FB3">
              <w:rPr>
                <w:sz w:val="20"/>
                <w:szCs w:val="20"/>
              </w:rPr>
              <w:t>Riscos</w:t>
            </w:r>
          </w:p>
        </w:tc>
        <w:tc>
          <w:tcPr>
            <w:tcW w:w="1956" w:type="dxa"/>
            <w:vAlign w:val="center"/>
          </w:tcPr>
          <w:p w14:paraId="10992E5A" w14:textId="77777777" w:rsidR="00DB58B2" w:rsidRPr="00F70FB3" w:rsidRDefault="00DB58B2" w:rsidP="002F1335">
            <w:pPr>
              <w:spacing w:line="360" w:lineRule="auto"/>
              <w:jc w:val="center"/>
              <w:rPr>
                <w:lang w:eastAsia="en-US"/>
              </w:rPr>
            </w:pPr>
          </w:p>
        </w:tc>
      </w:tr>
      <w:tr w:rsidR="00DB58B2" w:rsidRPr="00F70FB3" w14:paraId="1A2136E5" w14:textId="77777777" w:rsidTr="002F1335">
        <w:trPr>
          <w:jc w:val="center"/>
        </w:trPr>
        <w:tc>
          <w:tcPr>
            <w:tcW w:w="1523" w:type="dxa"/>
            <w:vAlign w:val="center"/>
          </w:tcPr>
          <w:p w14:paraId="4B2DD269" w14:textId="77777777" w:rsidR="00DB58B2" w:rsidRPr="00F70FB3" w:rsidRDefault="00DB58B2" w:rsidP="002F1335">
            <w:pPr>
              <w:spacing w:line="360" w:lineRule="auto"/>
              <w:jc w:val="center"/>
              <w:rPr>
                <w:sz w:val="20"/>
                <w:szCs w:val="20"/>
                <w:lang w:eastAsia="en-US"/>
              </w:rPr>
            </w:pPr>
            <w:r w:rsidRPr="00F70FB3">
              <w:rPr>
                <w:sz w:val="20"/>
                <w:szCs w:val="20"/>
                <w:lang w:eastAsia="en-US"/>
              </w:rPr>
              <w:t>DF</w:t>
            </w:r>
          </w:p>
        </w:tc>
        <w:tc>
          <w:tcPr>
            <w:tcW w:w="2975" w:type="dxa"/>
            <w:vAlign w:val="center"/>
          </w:tcPr>
          <w:p w14:paraId="37EDE1EF" w14:textId="77777777" w:rsidR="00DB58B2" w:rsidRPr="00F70FB3" w:rsidRDefault="00DB58B2" w:rsidP="002F1335">
            <w:pPr>
              <w:spacing w:line="360" w:lineRule="auto"/>
              <w:jc w:val="center"/>
              <w:rPr>
                <w:sz w:val="20"/>
                <w:szCs w:val="20"/>
              </w:rPr>
            </w:pPr>
            <w:r w:rsidRPr="00F70FB3">
              <w:rPr>
                <w:sz w:val="20"/>
                <w:szCs w:val="20"/>
              </w:rPr>
              <w:t>Despesas Financeiras</w:t>
            </w:r>
          </w:p>
        </w:tc>
        <w:tc>
          <w:tcPr>
            <w:tcW w:w="1956" w:type="dxa"/>
            <w:vAlign w:val="center"/>
          </w:tcPr>
          <w:p w14:paraId="3C0154DB" w14:textId="77777777" w:rsidR="00DB58B2" w:rsidRPr="00F70FB3" w:rsidRDefault="00DB58B2" w:rsidP="002F1335">
            <w:pPr>
              <w:spacing w:line="360" w:lineRule="auto"/>
              <w:jc w:val="center"/>
              <w:rPr>
                <w:lang w:eastAsia="en-US"/>
              </w:rPr>
            </w:pPr>
          </w:p>
        </w:tc>
      </w:tr>
      <w:tr w:rsidR="00DB58B2" w:rsidRPr="00F70FB3" w14:paraId="16122BE0" w14:textId="77777777" w:rsidTr="002F1335">
        <w:trPr>
          <w:jc w:val="center"/>
        </w:trPr>
        <w:tc>
          <w:tcPr>
            <w:tcW w:w="1523" w:type="dxa"/>
            <w:vAlign w:val="center"/>
          </w:tcPr>
          <w:p w14:paraId="0743A0CC" w14:textId="77777777" w:rsidR="00DB58B2" w:rsidRPr="00F70FB3" w:rsidRDefault="00DB58B2" w:rsidP="002F1335">
            <w:pPr>
              <w:spacing w:line="360" w:lineRule="auto"/>
              <w:jc w:val="center"/>
              <w:rPr>
                <w:sz w:val="20"/>
                <w:szCs w:val="20"/>
                <w:lang w:eastAsia="en-US"/>
              </w:rPr>
            </w:pPr>
            <w:r w:rsidRPr="00F70FB3">
              <w:rPr>
                <w:sz w:val="20"/>
                <w:szCs w:val="20"/>
                <w:lang w:eastAsia="en-US"/>
              </w:rPr>
              <w:t>L</w:t>
            </w:r>
          </w:p>
        </w:tc>
        <w:tc>
          <w:tcPr>
            <w:tcW w:w="2975" w:type="dxa"/>
            <w:vAlign w:val="center"/>
          </w:tcPr>
          <w:p w14:paraId="487C6F07" w14:textId="77777777" w:rsidR="00DB58B2" w:rsidRPr="00F70FB3" w:rsidRDefault="00DB58B2" w:rsidP="002F1335">
            <w:pPr>
              <w:spacing w:line="360" w:lineRule="auto"/>
              <w:jc w:val="center"/>
              <w:rPr>
                <w:sz w:val="20"/>
                <w:szCs w:val="20"/>
              </w:rPr>
            </w:pPr>
            <w:r w:rsidRPr="00F70FB3">
              <w:rPr>
                <w:sz w:val="20"/>
                <w:szCs w:val="20"/>
              </w:rPr>
              <w:t>Lucros/Remuneração</w:t>
            </w:r>
          </w:p>
        </w:tc>
        <w:tc>
          <w:tcPr>
            <w:tcW w:w="1956" w:type="dxa"/>
            <w:vAlign w:val="center"/>
          </w:tcPr>
          <w:p w14:paraId="68BC2CDE" w14:textId="77777777" w:rsidR="00DB58B2" w:rsidRPr="00F70FB3" w:rsidRDefault="00DB58B2" w:rsidP="002F1335">
            <w:pPr>
              <w:spacing w:line="360" w:lineRule="auto"/>
              <w:jc w:val="center"/>
              <w:rPr>
                <w:lang w:eastAsia="en-US"/>
              </w:rPr>
            </w:pPr>
          </w:p>
        </w:tc>
      </w:tr>
      <w:tr w:rsidR="00DB58B2" w:rsidRPr="00F70FB3" w14:paraId="17691716" w14:textId="77777777" w:rsidTr="002F1335">
        <w:trPr>
          <w:jc w:val="center"/>
        </w:trPr>
        <w:tc>
          <w:tcPr>
            <w:tcW w:w="1523" w:type="dxa"/>
            <w:vMerge w:val="restart"/>
            <w:vAlign w:val="center"/>
          </w:tcPr>
          <w:p w14:paraId="5229E114" w14:textId="77777777" w:rsidR="00DB58B2" w:rsidRPr="00F70FB3" w:rsidRDefault="00DB58B2" w:rsidP="002F1335">
            <w:pPr>
              <w:spacing w:line="360" w:lineRule="auto"/>
              <w:jc w:val="center"/>
              <w:rPr>
                <w:sz w:val="20"/>
                <w:szCs w:val="20"/>
                <w:lang w:eastAsia="en-US"/>
              </w:rPr>
            </w:pPr>
            <w:r w:rsidRPr="00F70FB3">
              <w:rPr>
                <w:sz w:val="20"/>
                <w:szCs w:val="20"/>
                <w:lang w:eastAsia="en-US"/>
              </w:rPr>
              <w:t>T</w:t>
            </w:r>
          </w:p>
        </w:tc>
        <w:tc>
          <w:tcPr>
            <w:tcW w:w="4931" w:type="dxa"/>
            <w:gridSpan w:val="2"/>
            <w:vAlign w:val="center"/>
          </w:tcPr>
          <w:p w14:paraId="2BAC98A7" w14:textId="77777777" w:rsidR="00DB58B2" w:rsidRPr="00F70FB3" w:rsidRDefault="00DB58B2" w:rsidP="002F1335">
            <w:pPr>
              <w:spacing w:line="360" w:lineRule="auto"/>
              <w:jc w:val="center"/>
              <w:rPr>
                <w:lang w:eastAsia="en-US"/>
              </w:rPr>
            </w:pPr>
            <w:r w:rsidRPr="00F70FB3">
              <w:rPr>
                <w:sz w:val="20"/>
                <w:szCs w:val="20"/>
              </w:rPr>
              <w:t>Tributos</w:t>
            </w:r>
          </w:p>
        </w:tc>
      </w:tr>
      <w:tr w:rsidR="00DB58B2" w:rsidRPr="00F70FB3" w14:paraId="094DA2E6" w14:textId="77777777" w:rsidTr="002F1335">
        <w:trPr>
          <w:jc w:val="center"/>
        </w:trPr>
        <w:tc>
          <w:tcPr>
            <w:tcW w:w="1523" w:type="dxa"/>
            <w:vMerge/>
            <w:vAlign w:val="center"/>
          </w:tcPr>
          <w:p w14:paraId="35A7675B" w14:textId="77777777" w:rsidR="00DB58B2" w:rsidRPr="00F70FB3" w:rsidRDefault="00DB58B2" w:rsidP="002F1335">
            <w:pPr>
              <w:spacing w:line="360" w:lineRule="auto"/>
              <w:jc w:val="center"/>
              <w:rPr>
                <w:sz w:val="20"/>
                <w:szCs w:val="20"/>
                <w:lang w:eastAsia="en-US"/>
              </w:rPr>
            </w:pPr>
          </w:p>
        </w:tc>
        <w:tc>
          <w:tcPr>
            <w:tcW w:w="2975" w:type="dxa"/>
            <w:vAlign w:val="center"/>
          </w:tcPr>
          <w:p w14:paraId="7234E905" w14:textId="77777777" w:rsidR="00DB58B2" w:rsidRPr="00F70FB3" w:rsidRDefault="00DB58B2" w:rsidP="002F1335">
            <w:pPr>
              <w:spacing w:line="360" w:lineRule="auto"/>
              <w:jc w:val="center"/>
              <w:rPr>
                <w:sz w:val="20"/>
                <w:szCs w:val="20"/>
              </w:rPr>
            </w:pPr>
            <w:r w:rsidRPr="00F70FB3">
              <w:rPr>
                <w:sz w:val="20"/>
                <w:szCs w:val="20"/>
              </w:rPr>
              <w:t>ISS*</w:t>
            </w:r>
          </w:p>
        </w:tc>
        <w:tc>
          <w:tcPr>
            <w:tcW w:w="1956" w:type="dxa"/>
            <w:vAlign w:val="center"/>
          </w:tcPr>
          <w:p w14:paraId="72DC5249" w14:textId="77777777" w:rsidR="00DB58B2" w:rsidRPr="00F70FB3" w:rsidRDefault="00DB58B2" w:rsidP="002F1335">
            <w:pPr>
              <w:spacing w:line="360" w:lineRule="auto"/>
              <w:jc w:val="center"/>
              <w:rPr>
                <w:lang w:eastAsia="en-US"/>
              </w:rPr>
            </w:pPr>
          </w:p>
        </w:tc>
      </w:tr>
      <w:tr w:rsidR="00DB58B2" w:rsidRPr="00F70FB3" w14:paraId="520B0E99" w14:textId="77777777" w:rsidTr="002F1335">
        <w:trPr>
          <w:jc w:val="center"/>
        </w:trPr>
        <w:tc>
          <w:tcPr>
            <w:tcW w:w="1523" w:type="dxa"/>
            <w:vMerge/>
            <w:vAlign w:val="center"/>
          </w:tcPr>
          <w:p w14:paraId="026F0615" w14:textId="77777777" w:rsidR="00DB58B2" w:rsidRPr="00F70FB3" w:rsidRDefault="00DB58B2" w:rsidP="002F1335">
            <w:pPr>
              <w:spacing w:line="360" w:lineRule="auto"/>
              <w:jc w:val="center"/>
              <w:rPr>
                <w:sz w:val="20"/>
                <w:szCs w:val="20"/>
                <w:lang w:eastAsia="en-US"/>
              </w:rPr>
            </w:pPr>
          </w:p>
        </w:tc>
        <w:tc>
          <w:tcPr>
            <w:tcW w:w="2975" w:type="dxa"/>
            <w:vAlign w:val="center"/>
          </w:tcPr>
          <w:p w14:paraId="784913C4" w14:textId="77777777" w:rsidR="00DB58B2" w:rsidRPr="00F70FB3" w:rsidRDefault="00DB58B2" w:rsidP="002F1335">
            <w:pPr>
              <w:spacing w:line="360" w:lineRule="auto"/>
              <w:jc w:val="center"/>
              <w:rPr>
                <w:sz w:val="20"/>
                <w:szCs w:val="20"/>
              </w:rPr>
            </w:pPr>
            <w:r w:rsidRPr="00F70FB3">
              <w:rPr>
                <w:sz w:val="20"/>
                <w:szCs w:val="20"/>
              </w:rPr>
              <w:t>COFINS</w:t>
            </w:r>
          </w:p>
        </w:tc>
        <w:tc>
          <w:tcPr>
            <w:tcW w:w="1956" w:type="dxa"/>
            <w:vAlign w:val="center"/>
          </w:tcPr>
          <w:p w14:paraId="268832A1" w14:textId="77777777" w:rsidR="00DB58B2" w:rsidRPr="00F70FB3" w:rsidRDefault="00DB58B2" w:rsidP="002F1335">
            <w:pPr>
              <w:spacing w:line="360" w:lineRule="auto"/>
              <w:jc w:val="center"/>
              <w:rPr>
                <w:lang w:eastAsia="en-US"/>
              </w:rPr>
            </w:pPr>
          </w:p>
        </w:tc>
      </w:tr>
      <w:tr w:rsidR="00DB58B2" w:rsidRPr="00F70FB3" w14:paraId="2956CA45" w14:textId="77777777" w:rsidTr="002F1335">
        <w:trPr>
          <w:jc w:val="center"/>
        </w:trPr>
        <w:tc>
          <w:tcPr>
            <w:tcW w:w="1523" w:type="dxa"/>
            <w:vMerge/>
            <w:vAlign w:val="center"/>
          </w:tcPr>
          <w:p w14:paraId="0D3BE1B2" w14:textId="77777777" w:rsidR="00DB58B2" w:rsidRPr="00F70FB3" w:rsidRDefault="00DB58B2" w:rsidP="002F1335">
            <w:pPr>
              <w:spacing w:line="360" w:lineRule="auto"/>
              <w:jc w:val="center"/>
              <w:rPr>
                <w:sz w:val="20"/>
                <w:szCs w:val="20"/>
                <w:lang w:eastAsia="en-US"/>
              </w:rPr>
            </w:pPr>
          </w:p>
        </w:tc>
        <w:tc>
          <w:tcPr>
            <w:tcW w:w="2975" w:type="dxa"/>
            <w:vAlign w:val="center"/>
          </w:tcPr>
          <w:p w14:paraId="4D4E2289" w14:textId="77777777" w:rsidR="00DB58B2" w:rsidRPr="00F70FB3" w:rsidRDefault="00DB58B2" w:rsidP="002F1335">
            <w:pPr>
              <w:spacing w:line="360" w:lineRule="auto"/>
              <w:jc w:val="center"/>
              <w:rPr>
                <w:sz w:val="20"/>
                <w:szCs w:val="20"/>
              </w:rPr>
            </w:pPr>
            <w:r w:rsidRPr="00F70FB3">
              <w:rPr>
                <w:sz w:val="20"/>
                <w:szCs w:val="20"/>
              </w:rPr>
              <w:t>PIS</w:t>
            </w:r>
          </w:p>
        </w:tc>
        <w:tc>
          <w:tcPr>
            <w:tcW w:w="1956" w:type="dxa"/>
            <w:vAlign w:val="center"/>
          </w:tcPr>
          <w:p w14:paraId="498FB670" w14:textId="77777777" w:rsidR="00DB58B2" w:rsidRPr="00F70FB3" w:rsidRDefault="00DB58B2" w:rsidP="002F1335">
            <w:pPr>
              <w:spacing w:line="360" w:lineRule="auto"/>
              <w:jc w:val="center"/>
              <w:rPr>
                <w:lang w:eastAsia="en-US"/>
              </w:rPr>
            </w:pPr>
          </w:p>
        </w:tc>
      </w:tr>
      <w:tr w:rsidR="00DB58B2" w:rsidRPr="00F70FB3" w14:paraId="21AB3763" w14:textId="77777777" w:rsidTr="002F1335">
        <w:trPr>
          <w:jc w:val="center"/>
        </w:trPr>
        <w:tc>
          <w:tcPr>
            <w:tcW w:w="1523" w:type="dxa"/>
            <w:vMerge/>
            <w:vAlign w:val="center"/>
          </w:tcPr>
          <w:p w14:paraId="019A7BE8" w14:textId="77777777" w:rsidR="00DB58B2" w:rsidRPr="00F70FB3" w:rsidRDefault="00DB58B2" w:rsidP="002F1335">
            <w:pPr>
              <w:spacing w:line="360" w:lineRule="auto"/>
              <w:jc w:val="center"/>
              <w:rPr>
                <w:sz w:val="20"/>
                <w:szCs w:val="20"/>
                <w:lang w:eastAsia="en-US"/>
              </w:rPr>
            </w:pPr>
          </w:p>
        </w:tc>
        <w:tc>
          <w:tcPr>
            <w:tcW w:w="2975" w:type="dxa"/>
            <w:vAlign w:val="center"/>
          </w:tcPr>
          <w:p w14:paraId="1E9027A9" w14:textId="77777777" w:rsidR="00DB58B2" w:rsidRPr="00F70FB3" w:rsidRDefault="00DB58B2" w:rsidP="002F1335">
            <w:pPr>
              <w:spacing w:line="360" w:lineRule="auto"/>
              <w:jc w:val="center"/>
              <w:rPr>
                <w:sz w:val="20"/>
                <w:szCs w:val="20"/>
              </w:rPr>
            </w:pPr>
            <w:r w:rsidRPr="00F70FB3">
              <w:rPr>
                <w:sz w:val="20"/>
                <w:szCs w:val="20"/>
              </w:rPr>
              <w:t>CPRB</w:t>
            </w:r>
          </w:p>
        </w:tc>
        <w:tc>
          <w:tcPr>
            <w:tcW w:w="1956" w:type="dxa"/>
            <w:vAlign w:val="center"/>
          </w:tcPr>
          <w:p w14:paraId="1B4E309A" w14:textId="77777777" w:rsidR="00DB58B2" w:rsidRPr="00F70FB3" w:rsidRDefault="00DB58B2" w:rsidP="002F1335">
            <w:pPr>
              <w:spacing w:line="360" w:lineRule="auto"/>
              <w:jc w:val="center"/>
              <w:rPr>
                <w:lang w:eastAsia="en-US"/>
              </w:rPr>
            </w:pPr>
          </w:p>
        </w:tc>
      </w:tr>
      <w:tr w:rsidR="00DB58B2" w:rsidRPr="00F70FB3" w14:paraId="3E2F88A5" w14:textId="77777777" w:rsidTr="002F1335">
        <w:trPr>
          <w:jc w:val="center"/>
        </w:trPr>
        <w:tc>
          <w:tcPr>
            <w:tcW w:w="4498" w:type="dxa"/>
            <w:gridSpan w:val="2"/>
            <w:vAlign w:val="center"/>
          </w:tcPr>
          <w:p w14:paraId="40788BF9" w14:textId="77777777" w:rsidR="00DB58B2" w:rsidRPr="00F70FB3" w:rsidRDefault="00DB58B2" w:rsidP="002F1335">
            <w:pPr>
              <w:spacing w:line="360" w:lineRule="auto"/>
              <w:jc w:val="center"/>
              <w:rPr>
                <w:b/>
                <w:sz w:val="20"/>
                <w:szCs w:val="20"/>
                <w:lang w:eastAsia="en-US"/>
              </w:rPr>
            </w:pPr>
            <w:r w:rsidRPr="00F70FB3">
              <w:rPr>
                <w:b/>
                <w:sz w:val="20"/>
                <w:szCs w:val="20"/>
                <w:lang w:eastAsia="en-US"/>
              </w:rPr>
              <w:t>TOTAL DO BDI - Resultado dos percentuais aplicados na fórmula</w:t>
            </w:r>
          </w:p>
        </w:tc>
        <w:tc>
          <w:tcPr>
            <w:tcW w:w="1956" w:type="dxa"/>
            <w:vAlign w:val="center"/>
          </w:tcPr>
          <w:p w14:paraId="6B9E97B9" w14:textId="77777777" w:rsidR="00DB58B2" w:rsidRPr="00F70FB3" w:rsidRDefault="00DB58B2" w:rsidP="002F1335">
            <w:pPr>
              <w:spacing w:line="360" w:lineRule="auto"/>
              <w:jc w:val="center"/>
              <w:rPr>
                <w:lang w:eastAsia="en-US"/>
              </w:rPr>
            </w:pPr>
          </w:p>
        </w:tc>
      </w:tr>
    </w:tbl>
    <w:p w14:paraId="409A0645" w14:textId="77777777" w:rsidR="00DB58B2" w:rsidRPr="00F70FB3" w:rsidRDefault="00DB58B2" w:rsidP="00DB58B2">
      <w:pPr>
        <w:spacing w:before="120"/>
        <w:jc w:val="both"/>
        <w:rPr>
          <w:lang w:eastAsia="en-US"/>
        </w:rPr>
      </w:pPr>
      <w:r w:rsidRPr="00F70FB3">
        <w:rPr>
          <w:lang w:eastAsia="en-US"/>
        </w:rPr>
        <w:t>*Considerando-se que em um serviço de engenharia metade dos custos é de mão de obra e a outra metade é de material, na composição do BDI incide apenas metade do ISS do município. Para efeito de faturamento, contudo, será observada a legislação específica de cada município onde o serviço foi prestado.</w:t>
      </w:r>
    </w:p>
    <w:p w14:paraId="6FEF6738" w14:textId="77777777" w:rsidR="00DB58B2" w:rsidRPr="00F70FB3" w:rsidRDefault="00DB58B2" w:rsidP="00DB58B2">
      <w:pPr>
        <w:spacing w:before="120"/>
        <w:rPr>
          <w:b/>
          <w:lang w:eastAsia="en-US"/>
        </w:rPr>
      </w:pPr>
    </w:p>
    <w:p w14:paraId="4E57CD99" w14:textId="77777777" w:rsidR="00DB58B2" w:rsidRPr="00F70FB3" w:rsidRDefault="00DB58B2" w:rsidP="00DB58B2">
      <w:pPr>
        <w:spacing w:before="120"/>
        <w:jc w:val="center"/>
        <w:rPr>
          <w:b/>
          <w:lang w:eastAsia="en-US"/>
        </w:rPr>
      </w:pPr>
      <w:r w:rsidRPr="00F70FB3">
        <w:rPr>
          <w:b/>
          <w:lang w:eastAsia="en-US"/>
        </w:rPr>
        <w:t>FÓRMULA DO BDI</w:t>
      </w:r>
    </w:p>
    <w:p w14:paraId="197742F9" w14:textId="77777777" w:rsidR="00DB58B2" w:rsidRPr="00F70FB3" w:rsidRDefault="00DB58B2" w:rsidP="00DB58B2">
      <w:pPr>
        <w:spacing w:before="120"/>
        <w:jc w:val="both"/>
        <w:rPr>
          <w:lang w:eastAsia="en-US"/>
        </w:rPr>
      </w:pPr>
      <w:r w:rsidRPr="00F70FB3">
        <w:rPr>
          <w:lang w:eastAsia="en-US"/>
        </w:rPr>
        <w:t>A fórmula para cálculo da taxa a ser acrescida aos custos diretos de um empreendimento a título de Benefícios e Despesas Indiretas é:</w:t>
      </w:r>
    </w:p>
    <w:p w14:paraId="0F50FC83" w14:textId="77777777" w:rsidR="00DB58B2" w:rsidRPr="00F70FB3" w:rsidRDefault="00DB58B2" w:rsidP="00DB58B2">
      <w:pPr>
        <w:spacing w:before="120"/>
        <w:jc w:val="center"/>
        <w:rPr>
          <w:lang w:eastAsia="en-US"/>
        </w:rPr>
      </w:pPr>
      <w:r w:rsidRPr="00F70FB3">
        <w:rPr>
          <w:lang w:eastAsia="en-US"/>
        </w:rPr>
        <w:t xml:space="preserve">BDI = </w:t>
      </w:r>
      <w:r w:rsidRPr="00F70FB3">
        <w:rPr>
          <w:u w:val="single"/>
          <w:lang w:eastAsia="en-US"/>
        </w:rPr>
        <w:t xml:space="preserve">(1 + (AC + S + R + G)) (1 + DF) (1 + L) </w:t>
      </w:r>
      <w:r w:rsidRPr="00F70FB3">
        <w:rPr>
          <w:lang w:eastAsia="en-US"/>
        </w:rPr>
        <w:t xml:space="preserve">    - 1</w:t>
      </w:r>
    </w:p>
    <w:p w14:paraId="30F3EDF4" w14:textId="77777777" w:rsidR="00DB58B2" w:rsidRPr="00F70FB3" w:rsidRDefault="00DB58B2" w:rsidP="00DB58B2">
      <w:pPr>
        <w:jc w:val="center"/>
        <w:rPr>
          <w:lang w:eastAsia="en-US"/>
        </w:rPr>
      </w:pPr>
      <w:r w:rsidRPr="00F70FB3">
        <w:rPr>
          <w:lang w:eastAsia="en-US"/>
        </w:rPr>
        <w:t>(1 – T)</w:t>
      </w:r>
    </w:p>
    <w:p w14:paraId="18FC849B" w14:textId="77777777" w:rsidR="00DB58B2" w:rsidRPr="00F70FB3" w:rsidRDefault="00DB58B2" w:rsidP="00DB58B2">
      <w:pPr>
        <w:rPr>
          <w:rFonts w:eastAsiaTheme="minorHAnsi"/>
          <w:i/>
          <w:u w:val="single"/>
          <w:lang w:eastAsia="en-US"/>
        </w:rPr>
      </w:pPr>
      <w:r w:rsidRPr="00F70FB3">
        <w:rPr>
          <w:rFonts w:eastAsiaTheme="minorHAnsi"/>
          <w:i/>
          <w:u w:val="single"/>
          <w:lang w:eastAsia="en-US"/>
        </w:rPr>
        <w:br w:type="page"/>
      </w:r>
    </w:p>
    <w:p w14:paraId="2A77F56B" w14:textId="77777777" w:rsidR="00DB58B2" w:rsidRPr="00F70FB3" w:rsidRDefault="00DB58B2" w:rsidP="00DB58B2">
      <w:pPr>
        <w:spacing w:before="120"/>
        <w:jc w:val="center"/>
        <w:outlineLvl w:val="0"/>
        <w:rPr>
          <w:rFonts w:eastAsiaTheme="minorHAnsi"/>
          <w:b/>
          <w:i/>
          <w:u w:val="single"/>
          <w:lang w:eastAsia="en-US"/>
        </w:rPr>
      </w:pPr>
      <w:r w:rsidRPr="00F70FB3">
        <w:rPr>
          <w:rFonts w:eastAsiaTheme="minorHAnsi"/>
          <w:i/>
          <w:u w:val="single"/>
          <w:lang w:eastAsia="en-US"/>
        </w:rPr>
        <w:lastRenderedPageBreak/>
        <w:t xml:space="preserve">PLANILHA DE COMPOSIÇÃO DO BDI PARA </w:t>
      </w:r>
      <w:r w:rsidRPr="00F70FB3">
        <w:rPr>
          <w:rFonts w:eastAsiaTheme="minorHAnsi"/>
          <w:b/>
          <w:i/>
          <w:u w:val="single"/>
          <w:lang w:eastAsia="en-US"/>
        </w:rPr>
        <w:t>MATERIAIS/EQUIPAMENTOS</w:t>
      </w:r>
    </w:p>
    <w:p w14:paraId="570ECBCF" w14:textId="77777777" w:rsidR="00DB58B2" w:rsidRPr="00F70FB3" w:rsidRDefault="00DB58B2" w:rsidP="00DB58B2">
      <w:pPr>
        <w:spacing w:before="120"/>
        <w:jc w:val="center"/>
        <w:outlineLvl w:val="0"/>
        <w:rPr>
          <w:lang w:eastAsia="en-US"/>
        </w:rPr>
      </w:pPr>
      <w:r w:rsidRPr="00F70FB3">
        <w:rPr>
          <w:lang w:eastAsia="en-US"/>
        </w:rPr>
        <w:t>MODELO DE COMPOSIÇÃO DA TAXA DE BONIFICAÇÃO E DESPESAS INDIRETAS – BDI PARA MATERIAIS E EQUIPAMENTOS</w:t>
      </w:r>
    </w:p>
    <w:p w14:paraId="6DAD980B" w14:textId="77777777" w:rsidR="00DB58B2" w:rsidRPr="00F70FB3" w:rsidRDefault="00DB58B2" w:rsidP="00DB58B2">
      <w:pPr>
        <w:spacing w:before="120"/>
        <w:jc w:val="center"/>
        <w:outlineLvl w:val="0"/>
        <w:rPr>
          <w:rFonts w:eastAsiaTheme="minorHAnsi"/>
          <w:lang w:eastAsia="en-US"/>
        </w:rPr>
      </w:pPr>
    </w:p>
    <w:tbl>
      <w:tblPr>
        <w:tblStyle w:val="Tabelacomgrade"/>
        <w:tblW w:w="0" w:type="auto"/>
        <w:jc w:val="center"/>
        <w:tblLook w:val="04A0" w:firstRow="1" w:lastRow="0" w:firstColumn="1" w:lastColumn="0" w:noHBand="0" w:noVBand="1"/>
      </w:tblPr>
      <w:tblGrid>
        <w:gridCol w:w="1523"/>
        <w:gridCol w:w="2975"/>
        <w:gridCol w:w="1956"/>
      </w:tblGrid>
      <w:tr w:rsidR="00DB58B2" w:rsidRPr="00F70FB3" w14:paraId="0631E121" w14:textId="77777777" w:rsidTr="002F1335">
        <w:trPr>
          <w:jc w:val="center"/>
        </w:trPr>
        <w:tc>
          <w:tcPr>
            <w:tcW w:w="1523" w:type="dxa"/>
            <w:vAlign w:val="center"/>
          </w:tcPr>
          <w:p w14:paraId="37AEC1A7" w14:textId="77777777" w:rsidR="00DB58B2" w:rsidRPr="00F70FB3" w:rsidRDefault="00DB58B2" w:rsidP="002F1335">
            <w:pPr>
              <w:spacing w:line="360" w:lineRule="auto"/>
              <w:jc w:val="center"/>
              <w:rPr>
                <w:sz w:val="20"/>
                <w:szCs w:val="20"/>
                <w:lang w:eastAsia="en-US"/>
              </w:rPr>
            </w:pPr>
            <w:r w:rsidRPr="00F70FB3">
              <w:rPr>
                <w:sz w:val="20"/>
                <w:szCs w:val="20"/>
                <w:lang w:eastAsia="en-US"/>
              </w:rPr>
              <w:t>AC</w:t>
            </w:r>
          </w:p>
        </w:tc>
        <w:tc>
          <w:tcPr>
            <w:tcW w:w="2975" w:type="dxa"/>
            <w:vAlign w:val="center"/>
          </w:tcPr>
          <w:p w14:paraId="4647ED9F" w14:textId="77777777" w:rsidR="00DB58B2" w:rsidRPr="00F70FB3" w:rsidRDefault="00DB58B2" w:rsidP="002F1335">
            <w:pPr>
              <w:spacing w:line="360" w:lineRule="auto"/>
              <w:jc w:val="center"/>
              <w:rPr>
                <w:sz w:val="20"/>
                <w:szCs w:val="20"/>
              </w:rPr>
            </w:pPr>
            <w:r w:rsidRPr="00F70FB3">
              <w:rPr>
                <w:sz w:val="20"/>
                <w:szCs w:val="20"/>
              </w:rPr>
              <w:t>Administração Central</w:t>
            </w:r>
          </w:p>
        </w:tc>
        <w:tc>
          <w:tcPr>
            <w:tcW w:w="1956" w:type="dxa"/>
            <w:vAlign w:val="center"/>
          </w:tcPr>
          <w:p w14:paraId="5073D151" w14:textId="77777777" w:rsidR="00DB58B2" w:rsidRPr="00F70FB3" w:rsidRDefault="00DB58B2" w:rsidP="002F1335">
            <w:pPr>
              <w:spacing w:line="360" w:lineRule="auto"/>
              <w:jc w:val="center"/>
              <w:rPr>
                <w:lang w:eastAsia="en-US"/>
              </w:rPr>
            </w:pPr>
          </w:p>
        </w:tc>
      </w:tr>
      <w:tr w:rsidR="00DB58B2" w:rsidRPr="00F70FB3" w14:paraId="662F4932" w14:textId="77777777" w:rsidTr="002F1335">
        <w:trPr>
          <w:jc w:val="center"/>
        </w:trPr>
        <w:tc>
          <w:tcPr>
            <w:tcW w:w="1523" w:type="dxa"/>
            <w:vAlign w:val="center"/>
          </w:tcPr>
          <w:p w14:paraId="42965427" w14:textId="77777777" w:rsidR="00DB58B2" w:rsidRPr="00F70FB3" w:rsidRDefault="00DB58B2" w:rsidP="002F1335">
            <w:pPr>
              <w:spacing w:line="360" w:lineRule="auto"/>
              <w:jc w:val="center"/>
              <w:rPr>
                <w:sz w:val="20"/>
                <w:szCs w:val="20"/>
                <w:lang w:eastAsia="en-US"/>
              </w:rPr>
            </w:pPr>
            <w:r w:rsidRPr="00F70FB3">
              <w:rPr>
                <w:sz w:val="20"/>
                <w:szCs w:val="20"/>
                <w:lang w:eastAsia="en-US"/>
              </w:rPr>
              <w:t>S+G</w:t>
            </w:r>
          </w:p>
        </w:tc>
        <w:tc>
          <w:tcPr>
            <w:tcW w:w="2975" w:type="dxa"/>
            <w:vAlign w:val="center"/>
          </w:tcPr>
          <w:p w14:paraId="1C27399B" w14:textId="77777777" w:rsidR="00DB58B2" w:rsidRPr="00F70FB3" w:rsidRDefault="00DB58B2" w:rsidP="002F1335">
            <w:pPr>
              <w:spacing w:line="360" w:lineRule="auto"/>
              <w:jc w:val="center"/>
              <w:rPr>
                <w:sz w:val="20"/>
                <w:szCs w:val="20"/>
              </w:rPr>
            </w:pPr>
            <w:r w:rsidRPr="00F70FB3">
              <w:rPr>
                <w:sz w:val="20"/>
                <w:szCs w:val="20"/>
              </w:rPr>
              <w:t>Seguros + Garantias</w:t>
            </w:r>
          </w:p>
        </w:tc>
        <w:tc>
          <w:tcPr>
            <w:tcW w:w="1956" w:type="dxa"/>
            <w:vAlign w:val="center"/>
          </w:tcPr>
          <w:p w14:paraId="27D9B631" w14:textId="77777777" w:rsidR="00DB58B2" w:rsidRPr="00F70FB3" w:rsidRDefault="00DB58B2" w:rsidP="002F1335">
            <w:pPr>
              <w:spacing w:line="360" w:lineRule="auto"/>
              <w:jc w:val="center"/>
              <w:rPr>
                <w:lang w:eastAsia="en-US"/>
              </w:rPr>
            </w:pPr>
          </w:p>
        </w:tc>
      </w:tr>
      <w:tr w:rsidR="00DB58B2" w:rsidRPr="00F70FB3" w14:paraId="0276F5DC" w14:textId="77777777" w:rsidTr="002F1335">
        <w:trPr>
          <w:jc w:val="center"/>
        </w:trPr>
        <w:tc>
          <w:tcPr>
            <w:tcW w:w="1523" w:type="dxa"/>
            <w:vAlign w:val="center"/>
          </w:tcPr>
          <w:p w14:paraId="3F17E35F" w14:textId="77777777" w:rsidR="00DB58B2" w:rsidRPr="00F70FB3" w:rsidRDefault="00DB58B2" w:rsidP="002F1335">
            <w:pPr>
              <w:spacing w:line="360" w:lineRule="auto"/>
              <w:jc w:val="center"/>
              <w:rPr>
                <w:sz w:val="20"/>
                <w:szCs w:val="20"/>
                <w:lang w:eastAsia="en-US"/>
              </w:rPr>
            </w:pPr>
            <w:r w:rsidRPr="00F70FB3">
              <w:rPr>
                <w:sz w:val="20"/>
                <w:szCs w:val="20"/>
                <w:lang w:eastAsia="en-US"/>
              </w:rPr>
              <w:t>R</w:t>
            </w:r>
          </w:p>
        </w:tc>
        <w:tc>
          <w:tcPr>
            <w:tcW w:w="2975" w:type="dxa"/>
            <w:vAlign w:val="center"/>
          </w:tcPr>
          <w:p w14:paraId="127A960C" w14:textId="77777777" w:rsidR="00DB58B2" w:rsidRPr="00F70FB3" w:rsidRDefault="00DB58B2" w:rsidP="002F1335">
            <w:pPr>
              <w:spacing w:line="360" w:lineRule="auto"/>
              <w:jc w:val="center"/>
              <w:rPr>
                <w:sz w:val="20"/>
                <w:szCs w:val="20"/>
              </w:rPr>
            </w:pPr>
            <w:r w:rsidRPr="00F70FB3">
              <w:rPr>
                <w:sz w:val="20"/>
                <w:szCs w:val="20"/>
              </w:rPr>
              <w:t>Riscos</w:t>
            </w:r>
          </w:p>
        </w:tc>
        <w:tc>
          <w:tcPr>
            <w:tcW w:w="1956" w:type="dxa"/>
            <w:vAlign w:val="center"/>
          </w:tcPr>
          <w:p w14:paraId="03DAF85F" w14:textId="77777777" w:rsidR="00DB58B2" w:rsidRPr="00F70FB3" w:rsidRDefault="00DB58B2" w:rsidP="002F1335">
            <w:pPr>
              <w:spacing w:line="360" w:lineRule="auto"/>
              <w:jc w:val="center"/>
              <w:rPr>
                <w:lang w:eastAsia="en-US"/>
              </w:rPr>
            </w:pPr>
          </w:p>
        </w:tc>
      </w:tr>
      <w:tr w:rsidR="00DB58B2" w:rsidRPr="00F70FB3" w14:paraId="7D3F803F" w14:textId="77777777" w:rsidTr="002F1335">
        <w:trPr>
          <w:jc w:val="center"/>
        </w:trPr>
        <w:tc>
          <w:tcPr>
            <w:tcW w:w="1523" w:type="dxa"/>
            <w:vAlign w:val="center"/>
          </w:tcPr>
          <w:p w14:paraId="28C2A5E1" w14:textId="77777777" w:rsidR="00DB58B2" w:rsidRPr="00F70FB3" w:rsidRDefault="00DB58B2" w:rsidP="002F1335">
            <w:pPr>
              <w:spacing w:line="360" w:lineRule="auto"/>
              <w:jc w:val="center"/>
              <w:rPr>
                <w:sz w:val="20"/>
                <w:szCs w:val="20"/>
                <w:lang w:eastAsia="en-US"/>
              </w:rPr>
            </w:pPr>
            <w:r w:rsidRPr="00F70FB3">
              <w:rPr>
                <w:sz w:val="20"/>
                <w:szCs w:val="20"/>
                <w:lang w:eastAsia="en-US"/>
              </w:rPr>
              <w:t>DF</w:t>
            </w:r>
          </w:p>
        </w:tc>
        <w:tc>
          <w:tcPr>
            <w:tcW w:w="2975" w:type="dxa"/>
            <w:vAlign w:val="center"/>
          </w:tcPr>
          <w:p w14:paraId="4E6281FB" w14:textId="77777777" w:rsidR="00DB58B2" w:rsidRPr="00F70FB3" w:rsidRDefault="00DB58B2" w:rsidP="002F1335">
            <w:pPr>
              <w:spacing w:line="360" w:lineRule="auto"/>
              <w:jc w:val="center"/>
              <w:rPr>
                <w:sz w:val="20"/>
                <w:szCs w:val="20"/>
              </w:rPr>
            </w:pPr>
            <w:r w:rsidRPr="00F70FB3">
              <w:rPr>
                <w:sz w:val="20"/>
                <w:szCs w:val="20"/>
              </w:rPr>
              <w:t>Despesas Financeiras</w:t>
            </w:r>
          </w:p>
        </w:tc>
        <w:tc>
          <w:tcPr>
            <w:tcW w:w="1956" w:type="dxa"/>
            <w:vAlign w:val="center"/>
          </w:tcPr>
          <w:p w14:paraId="3421517A" w14:textId="77777777" w:rsidR="00DB58B2" w:rsidRPr="00F70FB3" w:rsidRDefault="00DB58B2" w:rsidP="002F1335">
            <w:pPr>
              <w:spacing w:line="360" w:lineRule="auto"/>
              <w:jc w:val="center"/>
              <w:rPr>
                <w:lang w:eastAsia="en-US"/>
              </w:rPr>
            </w:pPr>
          </w:p>
        </w:tc>
      </w:tr>
      <w:tr w:rsidR="00DB58B2" w:rsidRPr="00F70FB3" w14:paraId="0CB0ADC9" w14:textId="77777777" w:rsidTr="002F1335">
        <w:trPr>
          <w:jc w:val="center"/>
        </w:trPr>
        <w:tc>
          <w:tcPr>
            <w:tcW w:w="1523" w:type="dxa"/>
            <w:vAlign w:val="center"/>
          </w:tcPr>
          <w:p w14:paraId="0827E34E" w14:textId="77777777" w:rsidR="00DB58B2" w:rsidRPr="00F70FB3" w:rsidRDefault="00DB58B2" w:rsidP="002F1335">
            <w:pPr>
              <w:spacing w:line="360" w:lineRule="auto"/>
              <w:jc w:val="center"/>
              <w:rPr>
                <w:sz w:val="20"/>
                <w:szCs w:val="20"/>
                <w:lang w:eastAsia="en-US"/>
              </w:rPr>
            </w:pPr>
            <w:r w:rsidRPr="00F70FB3">
              <w:rPr>
                <w:sz w:val="20"/>
                <w:szCs w:val="20"/>
                <w:lang w:eastAsia="en-US"/>
              </w:rPr>
              <w:t>L</w:t>
            </w:r>
          </w:p>
        </w:tc>
        <w:tc>
          <w:tcPr>
            <w:tcW w:w="2975" w:type="dxa"/>
            <w:vAlign w:val="center"/>
          </w:tcPr>
          <w:p w14:paraId="7D47E8E5" w14:textId="77777777" w:rsidR="00DB58B2" w:rsidRPr="00F70FB3" w:rsidRDefault="00DB58B2" w:rsidP="002F1335">
            <w:pPr>
              <w:spacing w:line="360" w:lineRule="auto"/>
              <w:jc w:val="center"/>
              <w:rPr>
                <w:sz w:val="20"/>
                <w:szCs w:val="20"/>
              </w:rPr>
            </w:pPr>
            <w:r w:rsidRPr="00F70FB3">
              <w:rPr>
                <w:sz w:val="20"/>
                <w:szCs w:val="20"/>
              </w:rPr>
              <w:t>Lucros/Remuneração</w:t>
            </w:r>
          </w:p>
        </w:tc>
        <w:tc>
          <w:tcPr>
            <w:tcW w:w="1956" w:type="dxa"/>
            <w:vAlign w:val="center"/>
          </w:tcPr>
          <w:p w14:paraId="4ABE96EC" w14:textId="77777777" w:rsidR="00DB58B2" w:rsidRPr="00F70FB3" w:rsidRDefault="00DB58B2" w:rsidP="002F1335">
            <w:pPr>
              <w:spacing w:line="360" w:lineRule="auto"/>
              <w:jc w:val="center"/>
              <w:rPr>
                <w:lang w:eastAsia="en-US"/>
              </w:rPr>
            </w:pPr>
          </w:p>
        </w:tc>
      </w:tr>
      <w:tr w:rsidR="00DB58B2" w:rsidRPr="00F70FB3" w14:paraId="58A40A75" w14:textId="77777777" w:rsidTr="002F1335">
        <w:trPr>
          <w:jc w:val="center"/>
        </w:trPr>
        <w:tc>
          <w:tcPr>
            <w:tcW w:w="1523" w:type="dxa"/>
            <w:vMerge w:val="restart"/>
            <w:vAlign w:val="center"/>
          </w:tcPr>
          <w:p w14:paraId="7107A785" w14:textId="77777777" w:rsidR="00DB58B2" w:rsidRPr="00F70FB3" w:rsidRDefault="00DB58B2" w:rsidP="002F1335">
            <w:pPr>
              <w:spacing w:line="360" w:lineRule="auto"/>
              <w:jc w:val="center"/>
              <w:rPr>
                <w:sz w:val="20"/>
                <w:szCs w:val="20"/>
                <w:lang w:eastAsia="en-US"/>
              </w:rPr>
            </w:pPr>
            <w:r w:rsidRPr="00F70FB3">
              <w:rPr>
                <w:sz w:val="20"/>
                <w:szCs w:val="20"/>
                <w:lang w:eastAsia="en-US"/>
              </w:rPr>
              <w:t>T</w:t>
            </w:r>
          </w:p>
        </w:tc>
        <w:tc>
          <w:tcPr>
            <w:tcW w:w="4931" w:type="dxa"/>
            <w:gridSpan w:val="2"/>
            <w:vAlign w:val="center"/>
          </w:tcPr>
          <w:p w14:paraId="4DB29FAA" w14:textId="77777777" w:rsidR="00DB58B2" w:rsidRPr="00F70FB3" w:rsidRDefault="00DB58B2" w:rsidP="002F1335">
            <w:pPr>
              <w:spacing w:line="360" w:lineRule="auto"/>
              <w:jc w:val="center"/>
              <w:rPr>
                <w:lang w:eastAsia="en-US"/>
              </w:rPr>
            </w:pPr>
            <w:r w:rsidRPr="00F70FB3">
              <w:rPr>
                <w:sz w:val="20"/>
                <w:szCs w:val="20"/>
              </w:rPr>
              <w:t>Tributos</w:t>
            </w:r>
          </w:p>
        </w:tc>
      </w:tr>
      <w:tr w:rsidR="00DB58B2" w:rsidRPr="00F70FB3" w14:paraId="493A06D5" w14:textId="77777777" w:rsidTr="002F1335">
        <w:trPr>
          <w:jc w:val="center"/>
        </w:trPr>
        <w:tc>
          <w:tcPr>
            <w:tcW w:w="1523" w:type="dxa"/>
            <w:vMerge/>
            <w:vAlign w:val="center"/>
          </w:tcPr>
          <w:p w14:paraId="28321235" w14:textId="77777777" w:rsidR="00DB58B2" w:rsidRPr="00F70FB3" w:rsidRDefault="00DB58B2" w:rsidP="002F1335">
            <w:pPr>
              <w:spacing w:line="360" w:lineRule="auto"/>
              <w:jc w:val="center"/>
              <w:rPr>
                <w:sz w:val="20"/>
                <w:szCs w:val="20"/>
                <w:lang w:eastAsia="en-US"/>
              </w:rPr>
            </w:pPr>
          </w:p>
        </w:tc>
        <w:tc>
          <w:tcPr>
            <w:tcW w:w="2975" w:type="dxa"/>
            <w:vAlign w:val="center"/>
          </w:tcPr>
          <w:p w14:paraId="23F13DB8" w14:textId="77777777" w:rsidR="00DB58B2" w:rsidRPr="00F70FB3" w:rsidRDefault="00DB58B2" w:rsidP="002F1335">
            <w:pPr>
              <w:spacing w:line="360" w:lineRule="auto"/>
              <w:jc w:val="center"/>
              <w:rPr>
                <w:sz w:val="20"/>
                <w:szCs w:val="20"/>
              </w:rPr>
            </w:pPr>
            <w:r w:rsidRPr="00F70FB3">
              <w:rPr>
                <w:sz w:val="20"/>
                <w:szCs w:val="20"/>
              </w:rPr>
              <w:t>ISS*</w:t>
            </w:r>
          </w:p>
        </w:tc>
        <w:tc>
          <w:tcPr>
            <w:tcW w:w="1956" w:type="dxa"/>
            <w:vAlign w:val="center"/>
          </w:tcPr>
          <w:p w14:paraId="78D973BD" w14:textId="77777777" w:rsidR="00DB58B2" w:rsidRPr="00F70FB3" w:rsidRDefault="00DB58B2" w:rsidP="002F1335">
            <w:pPr>
              <w:spacing w:line="360" w:lineRule="auto"/>
              <w:jc w:val="center"/>
              <w:rPr>
                <w:lang w:eastAsia="en-US"/>
              </w:rPr>
            </w:pPr>
          </w:p>
        </w:tc>
      </w:tr>
      <w:tr w:rsidR="00DB58B2" w:rsidRPr="00F70FB3" w14:paraId="1B01F7AE" w14:textId="77777777" w:rsidTr="002F1335">
        <w:trPr>
          <w:jc w:val="center"/>
        </w:trPr>
        <w:tc>
          <w:tcPr>
            <w:tcW w:w="1523" w:type="dxa"/>
            <w:vMerge/>
            <w:vAlign w:val="center"/>
          </w:tcPr>
          <w:p w14:paraId="5224E5E1" w14:textId="77777777" w:rsidR="00DB58B2" w:rsidRPr="00F70FB3" w:rsidRDefault="00DB58B2" w:rsidP="002F1335">
            <w:pPr>
              <w:spacing w:line="360" w:lineRule="auto"/>
              <w:jc w:val="center"/>
              <w:rPr>
                <w:sz w:val="20"/>
                <w:szCs w:val="20"/>
                <w:lang w:eastAsia="en-US"/>
              </w:rPr>
            </w:pPr>
          </w:p>
        </w:tc>
        <w:tc>
          <w:tcPr>
            <w:tcW w:w="2975" w:type="dxa"/>
            <w:vAlign w:val="center"/>
          </w:tcPr>
          <w:p w14:paraId="6C93D408" w14:textId="77777777" w:rsidR="00DB58B2" w:rsidRPr="00F70FB3" w:rsidRDefault="00DB58B2" w:rsidP="002F1335">
            <w:pPr>
              <w:spacing w:line="360" w:lineRule="auto"/>
              <w:jc w:val="center"/>
              <w:rPr>
                <w:sz w:val="20"/>
                <w:szCs w:val="20"/>
              </w:rPr>
            </w:pPr>
            <w:r w:rsidRPr="00F70FB3">
              <w:rPr>
                <w:sz w:val="20"/>
                <w:szCs w:val="20"/>
              </w:rPr>
              <w:t>COFINS</w:t>
            </w:r>
          </w:p>
        </w:tc>
        <w:tc>
          <w:tcPr>
            <w:tcW w:w="1956" w:type="dxa"/>
            <w:vAlign w:val="center"/>
          </w:tcPr>
          <w:p w14:paraId="7E3A3B4D" w14:textId="77777777" w:rsidR="00DB58B2" w:rsidRPr="00F70FB3" w:rsidRDefault="00DB58B2" w:rsidP="002F1335">
            <w:pPr>
              <w:spacing w:line="360" w:lineRule="auto"/>
              <w:jc w:val="center"/>
              <w:rPr>
                <w:lang w:eastAsia="en-US"/>
              </w:rPr>
            </w:pPr>
          </w:p>
        </w:tc>
      </w:tr>
      <w:tr w:rsidR="00DB58B2" w:rsidRPr="00F70FB3" w14:paraId="6B0D5442" w14:textId="77777777" w:rsidTr="002F1335">
        <w:trPr>
          <w:jc w:val="center"/>
        </w:trPr>
        <w:tc>
          <w:tcPr>
            <w:tcW w:w="1523" w:type="dxa"/>
            <w:vMerge/>
            <w:vAlign w:val="center"/>
          </w:tcPr>
          <w:p w14:paraId="358787AF" w14:textId="77777777" w:rsidR="00DB58B2" w:rsidRPr="00F70FB3" w:rsidRDefault="00DB58B2" w:rsidP="002F1335">
            <w:pPr>
              <w:spacing w:line="360" w:lineRule="auto"/>
              <w:jc w:val="center"/>
              <w:rPr>
                <w:sz w:val="20"/>
                <w:szCs w:val="20"/>
                <w:lang w:eastAsia="en-US"/>
              </w:rPr>
            </w:pPr>
          </w:p>
        </w:tc>
        <w:tc>
          <w:tcPr>
            <w:tcW w:w="2975" w:type="dxa"/>
            <w:vAlign w:val="center"/>
          </w:tcPr>
          <w:p w14:paraId="2B6D0444" w14:textId="77777777" w:rsidR="00DB58B2" w:rsidRPr="00F70FB3" w:rsidRDefault="00DB58B2" w:rsidP="002F1335">
            <w:pPr>
              <w:spacing w:line="360" w:lineRule="auto"/>
              <w:jc w:val="center"/>
              <w:rPr>
                <w:sz w:val="20"/>
                <w:szCs w:val="20"/>
              </w:rPr>
            </w:pPr>
            <w:r w:rsidRPr="00F70FB3">
              <w:rPr>
                <w:sz w:val="20"/>
                <w:szCs w:val="20"/>
              </w:rPr>
              <w:t>PIS</w:t>
            </w:r>
          </w:p>
        </w:tc>
        <w:tc>
          <w:tcPr>
            <w:tcW w:w="1956" w:type="dxa"/>
            <w:vAlign w:val="center"/>
          </w:tcPr>
          <w:p w14:paraId="10496751" w14:textId="77777777" w:rsidR="00DB58B2" w:rsidRPr="00F70FB3" w:rsidRDefault="00DB58B2" w:rsidP="002F1335">
            <w:pPr>
              <w:spacing w:line="360" w:lineRule="auto"/>
              <w:jc w:val="center"/>
              <w:rPr>
                <w:lang w:eastAsia="en-US"/>
              </w:rPr>
            </w:pPr>
          </w:p>
        </w:tc>
      </w:tr>
      <w:tr w:rsidR="00DB58B2" w:rsidRPr="00F70FB3" w14:paraId="7A427473" w14:textId="77777777" w:rsidTr="002F1335">
        <w:trPr>
          <w:jc w:val="center"/>
        </w:trPr>
        <w:tc>
          <w:tcPr>
            <w:tcW w:w="1523" w:type="dxa"/>
            <w:vMerge/>
            <w:vAlign w:val="center"/>
          </w:tcPr>
          <w:p w14:paraId="79664CE7" w14:textId="77777777" w:rsidR="00DB58B2" w:rsidRPr="00F70FB3" w:rsidRDefault="00DB58B2" w:rsidP="002F1335">
            <w:pPr>
              <w:spacing w:line="360" w:lineRule="auto"/>
              <w:jc w:val="center"/>
              <w:rPr>
                <w:sz w:val="20"/>
                <w:szCs w:val="20"/>
                <w:lang w:eastAsia="en-US"/>
              </w:rPr>
            </w:pPr>
          </w:p>
        </w:tc>
        <w:tc>
          <w:tcPr>
            <w:tcW w:w="2975" w:type="dxa"/>
            <w:vAlign w:val="center"/>
          </w:tcPr>
          <w:p w14:paraId="64A12D88" w14:textId="77777777" w:rsidR="00DB58B2" w:rsidRPr="00F70FB3" w:rsidRDefault="00DB58B2" w:rsidP="002F1335">
            <w:pPr>
              <w:spacing w:line="360" w:lineRule="auto"/>
              <w:jc w:val="center"/>
              <w:rPr>
                <w:sz w:val="20"/>
                <w:szCs w:val="20"/>
              </w:rPr>
            </w:pPr>
            <w:r w:rsidRPr="00F70FB3">
              <w:rPr>
                <w:sz w:val="20"/>
                <w:szCs w:val="20"/>
              </w:rPr>
              <w:t>CPRB</w:t>
            </w:r>
          </w:p>
        </w:tc>
        <w:tc>
          <w:tcPr>
            <w:tcW w:w="1956" w:type="dxa"/>
            <w:vAlign w:val="center"/>
          </w:tcPr>
          <w:p w14:paraId="165C9EBD" w14:textId="77777777" w:rsidR="00DB58B2" w:rsidRPr="00F70FB3" w:rsidRDefault="00DB58B2" w:rsidP="002F1335">
            <w:pPr>
              <w:spacing w:line="360" w:lineRule="auto"/>
              <w:jc w:val="center"/>
              <w:rPr>
                <w:lang w:eastAsia="en-US"/>
              </w:rPr>
            </w:pPr>
          </w:p>
        </w:tc>
      </w:tr>
      <w:tr w:rsidR="00DB58B2" w:rsidRPr="00F70FB3" w14:paraId="50E756A9" w14:textId="77777777" w:rsidTr="002F1335">
        <w:trPr>
          <w:jc w:val="center"/>
        </w:trPr>
        <w:tc>
          <w:tcPr>
            <w:tcW w:w="4498" w:type="dxa"/>
            <w:gridSpan w:val="2"/>
            <w:vAlign w:val="center"/>
          </w:tcPr>
          <w:p w14:paraId="627A5E08" w14:textId="77777777" w:rsidR="00DB58B2" w:rsidRPr="00F70FB3" w:rsidRDefault="00DB58B2" w:rsidP="002F1335">
            <w:pPr>
              <w:spacing w:line="360" w:lineRule="auto"/>
              <w:jc w:val="center"/>
              <w:rPr>
                <w:b/>
                <w:sz w:val="20"/>
                <w:szCs w:val="20"/>
                <w:lang w:eastAsia="en-US"/>
              </w:rPr>
            </w:pPr>
            <w:r w:rsidRPr="00F70FB3">
              <w:rPr>
                <w:b/>
                <w:sz w:val="20"/>
                <w:szCs w:val="20"/>
                <w:lang w:eastAsia="en-US"/>
              </w:rPr>
              <w:t>TOTAL DO BDI - Resultado dos percentuais aplicados na fórmula</w:t>
            </w:r>
          </w:p>
        </w:tc>
        <w:tc>
          <w:tcPr>
            <w:tcW w:w="1956" w:type="dxa"/>
            <w:vAlign w:val="center"/>
          </w:tcPr>
          <w:p w14:paraId="0B76354C" w14:textId="77777777" w:rsidR="00DB58B2" w:rsidRPr="00F70FB3" w:rsidRDefault="00DB58B2" w:rsidP="002F1335">
            <w:pPr>
              <w:spacing w:line="360" w:lineRule="auto"/>
              <w:jc w:val="center"/>
              <w:rPr>
                <w:lang w:eastAsia="en-US"/>
              </w:rPr>
            </w:pPr>
          </w:p>
        </w:tc>
      </w:tr>
    </w:tbl>
    <w:p w14:paraId="55F4781F" w14:textId="77777777" w:rsidR="00DB58B2" w:rsidRPr="00F70FB3" w:rsidRDefault="00DB58B2" w:rsidP="00DB58B2">
      <w:pPr>
        <w:spacing w:before="120"/>
        <w:jc w:val="both"/>
        <w:rPr>
          <w:lang w:eastAsia="en-US"/>
        </w:rPr>
      </w:pPr>
      <w:r w:rsidRPr="00F70FB3">
        <w:rPr>
          <w:lang w:eastAsia="en-US"/>
        </w:rPr>
        <w:t>*Considerando-se que em um serviço de engenharia metade dos custos é de mão de obra e a outra metade é de material, na composição do BDI incide apenas metade do ISS do município. Para efeito de faturamento, contudo, será observada a legislação específica de cada município onde o serviço foi prestado.</w:t>
      </w:r>
    </w:p>
    <w:p w14:paraId="1EB1183A" w14:textId="77777777" w:rsidR="00DB58B2" w:rsidRPr="00F70FB3" w:rsidRDefault="00DB58B2" w:rsidP="00DB58B2">
      <w:pPr>
        <w:spacing w:before="120"/>
        <w:jc w:val="center"/>
        <w:rPr>
          <w:b/>
          <w:lang w:eastAsia="en-US"/>
        </w:rPr>
      </w:pPr>
      <w:r w:rsidRPr="00F70FB3">
        <w:rPr>
          <w:b/>
          <w:lang w:eastAsia="en-US"/>
        </w:rPr>
        <w:t>FÓRMULA DO BDI</w:t>
      </w:r>
    </w:p>
    <w:p w14:paraId="0AFB302E" w14:textId="77777777" w:rsidR="00DB58B2" w:rsidRPr="00F70FB3" w:rsidRDefault="00DB58B2" w:rsidP="00DB58B2">
      <w:pPr>
        <w:spacing w:before="120"/>
        <w:jc w:val="both"/>
        <w:rPr>
          <w:lang w:eastAsia="en-US"/>
        </w:rPr>
      </w:pPr>
      <w:r w:rsidRPr="00F70FB3">
        <w:rPr>
          <w:lang w:eastAsia="en-US"/>
        </w:rPr>
        <w:t>A fórmula para cálculo da taxa a ser acrescida aos custos diretos de um empreendimento a título de Benefícios e Despesas Indiretas é:</w:t>
      </w:r>
    </w:p>
    <w:p w14:paraId="617416A5" w14:textId="77777777" w:rsidR="00DB58B2" w:rsidRPr="00F70FB3" w:rsidRDefault="00DB58B2" w:rsidP="00DB58B2">
      <w:pPr>
        <w:spacing w:before="120"/>
        <w:jc w:val="center"/>
        <w:rPr>
          <w:lang w:eastAsia="en-US"/>
        </w:rPr>
      </w:pPr>
      <w:r w:rsidRPr="00F70FB3">
        <w:rPr>
          <w:lang w:eastAsia="en-US"/>
        </w:rPr>
        <w:t xml:space="preserve">BDI = </w:t>
      </w:r>
      <w:r w:rsidRPr="00F70FB3">
        <w:rPr>
          <w:u w:val="single"/>
          <w:lang w:eastAsia="en-US"/>
        </w:rPr>
        <w:t xml:space="preserve">(1 + (AC + S + R + G)) (1 + DF) (1 + L) </w:t>
      </w:r>
      <w:r w:rsidRPr="00F70FB3">
        <w:rPr>
          <w:lang w:eastAsia="en-US"/>
        </w:rPr>
        <w:t xml:space="preserve">    - 1</w:t>
      </w:r>
    </w:p>
    <w:p w14:paraId="3D95B226" w14:textId="77777777" w:rsidR="00DB58B2" w:rsidRPr="00F70FB3" w:rsidRDefault="00DB58B2" w:rsidP="00DB58B2">
      <w:pPr>
        <w:jc w:val="center"/>
        <w:rPr>
          <w:lang w:eastAsia="en-US"/>
        </w:rPr>
      </w:pPr>
      <w:r w:rsidRPr="00F70FB3">
        <w:rPr>
          <w:lang w:eastAsia="en-US"/>
        </w:rPr>
        <w:t>(1 – T)</w:t>
      </w:r>
    </w:p>
    <w:p w14:paraId="32E03F76" w14:textId="77777777" w:rsidR="00DB58B2" w:rsidRPr="00F70FB3" w:rsidRDefault="00DB58B2" w:rsidP="00DB58B2">
      <w:pPr>
        <w:rPr>
          <w:lang w:eastAsia="en-US"/>
        </w:rPr>
        <w:sectPr w:rsidR="00DB58B2" w:rsidRPr="00F70FB3" w:rsidSect="0029171D">
          <w:pgSz w:w="16838" w:h="11906" w:orient="landscape"/>
          <w:pgMar w:top="1276" w:right="1418" w:bottom="425" w:left="1843" w:header="284" w:footer="0" w:gutter="0"/>
          <w:cols w:space="720"/>
          <w:formProt w:val="0"/>
          <w:docGrid w:linePitch="360"/>
        </w:sectPr>
      </w:pPr>
    </w:p>
    <w:p w14:paraId="5FEF5BAC" w14:textId="77777777" w:rsidR="00DB58B2" w:rsidRPr="00F70FB3" w:rsidRDefault="00DB58B2" w:rsidP="00DB58B2">
      <w:pPr>
        <w:rPr>
          <w:lang w:eastAsia="en-US"/>
        </w:rPr>
      </w:pPr>
    </w:p>
    <w:p w14:paraId="7C9CAC19" w14:textId="77777777" w:rsidR="00DB58B2" w:rsidRPr="00F70FB3" w:rsidRDefault="00DB58B2" w:rsidP="00DB58B2">
      <w:pPr>
        <w:spacing w:before="120"/>
        <w:jc w:val="center"/>
        <w:rPr>
          <w:b/>
          <w:u w:val="single"/>
          <w:lang w:eastAsia="en-US"/>
        </w:rPr>
      </w:pPr>
      <w:r w:rsidRPr="00F70FB3">
        <w:rPr>
          <w:b/>
          <w:u w:val="single"/>
          <w:lang w:eastAsia="en-US"/>
        </w:rPr>
        <w:t xml:space="preserve">ANEXO H </w:t>
      </w:r>
    </w:p>
    <w:p w14:paraId="21833A63" w14:textId="77777777" w:rsidR="00DB58B2" w:rsidRPr="00F70FB3" w:rsidRDefault="00DB58B2" w:rsidP="00DB58B2">
      <w:pPr>
        <w:jc w:val="center"/>
        <w:rPr>
          <w:bCs/>
          <w:lang w:eastAsia="en-US"/>
        </w:rPr>
      </w:pPr>
      <w:r w:rsidRPr="00F70FB3">
        <w:rPr>
          <w:bCs/>
          <w:lang w:eastAsia="en-US"/>
        </w:rPr>
        <w:t xml:space="preserve"> </w:t>
      </w:r>
    </w:p>
    <w:p w14:paraId="4263B2D2" w14:textId="77777777" w:rsidR="00DB58B2" w:rsidRPr="00F70FB3" w:rsidRDefault="00DB58B2" w:rsidP="00DB58B2">
      <w:pPr>
        <w:jc w:val="both"/>
        <w:rPr>
          <w:b/>
          <w:bCs/>
          <w:lang w:eastAsia="en-US"/>
        </w:rPr>
      </w:pPr>
      <w:r w:rsidRPr="00486B62">
        <w:rPr>
          <w:b/>
          <w:bCs/>
          <w:lang w:eastAsia="en-US"/>
        </w:rPr>
        <w:t>Planilhas para pagamento de deslocamento e diárias em visitas de engenheiros/arquitetos e profissionais para manutenção preventiva e atendimento de chamados, bem como execução de Ordens de Serviço em todas as regiões/áreas</w:t>
      </w:r>
    </w:p>
    <w:p w14:paraId="05CFE760" w14:textId="77777777" w:rsidR="00DB58B2" w:rsidRPr="00F70FB3" w:rsidRDefault="00DB58B2" w:rsidP="00DB58B2">
      <w:pPr>
        <w:jc w:val="both"/>
        <w:rPr>
          <w:b/>
          <w:bCs/>
          <w:lang w:eastAsia="en-US"/>
        </w:rPr>
      </w:pPr>
    </w:p>
    <w:p w14:paraId="13EC137D" w14:textId="77777777" w:rsidR="00DB58B2" w:rsidRPr="00F70FB3" w:rsidRDefault="00DB58B2" w:rsidP="00DB58B2">
      <w:pPr>
        <w:rPr>
          <w:bCs/>
          <w:lang w:eastAsia="en-US"/>
        </w:rPr>
      </w:pPr>
    </w:p>
    <w:p w14:paraId="62B44C12" w14:textId="77777777" w:rsidR="00DB58B2" w:rsidRPr="00F70FB3" w:rsidRDefault="00DB58B2" w:rsidP="00DB58B2">
      <w:pPr>
        <w:rPr>
          <w:bCs/>
          <w:lang w:eastAsia="en-US"/>
        </w:rPr>
      </w:pPr>
    </w:p>
    <w:p w14:paraId="39D72814" w14:textId="77777777" w:rsidR="00DB58B2" w:rsidRPr="00F70FB3" w:rsidRDefault="00DB58B2" w:rsidP="00DB58B2">
      <w:pPr>
        <w:jc w:val="center"/>
        <w:rPr>
          <w:b/>
          <w:u w:val="single"/>
          <w:lang w:eastAsia="en-US"/>
        </w:rPr>
      </w:pPr>
      <w:r w:rsidRPr="00F70FB3">
        <w:rPr>
          <w:b/>
          <w:u w:val="single"/>
          <w:lang w:eastAsia="en-US"/>
        </w:rPr>
        <w:t>VALORES UTILIZADOS PARA COMPOSIÇÕES DE DESLOCAMENTO E DIÁRIA</w:t>
      </w:r>
    </w:p>
    <w:p w14:paraId="0E29636E" w14:textId="77777777" w:rsidR="00DB58B2" w:rsidRPr="00F70FB3" w:rsidRDefault="00DB58B2" w:rsidP="00DB58B2">
      <w:pPr>
        <w:jc w:val="center"/>
        <w:rPr>
          <w:b/>
          <w:lang w:eastAsia="en-US"/>
        </w:rPr>
      </w:pPr>
    </w:p>
    <w:p w14:paraId="64D83678" w14:textId="77777777" w:rsidR="00DB58B2" w:rsidRPr="00F70FB3" w:rsidRDefault="00DB58B2" w:rsidP="00DB58B2">
      <w:pPr>
        <w:rPr>
          <w:noProof/>
        </w:rPr>
      </w:pPr>
      <w:r w:rsidRPr="002C3283">
        <w:rPr>
          <w:noProof/>
        </w:rPr>
        <w:drawing>
          <wp:anchor distT="0" distB="0" distL="114300" distR="114300" simplePos="0" relativeHeight="251688960" behindDoc="0" locked="0" layoutInCell="1" allowOverlap="1" wp14:anchorId="7A02DCFF" wp14:editId="3E297907">
            <wp:simplePos x="0" y="0"/>
            <wp:positionH relativeFrom="column">
              <wp:posOffset>-325230</wp:posOffset>
            </wp:positionH>
            <wp:positionV relativeFrom="paragraph">
              <wp:posOffset>142350</wp:posOffset>
            </wp:positionV>
            <wp:extent cx="6885829" cy="3692714"/>
            <wp:effectExtent l="0" t="0" r="0" b="3175"/>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887845" cy="36937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AE8CAF" w14:textId="77777777" w:rsidR="00DB58B2" w:rsidRPr="00F70FB3" w:rsidRDefault="00DB58B2" w:rsidP="00DB58B2">
      <w:pPr>
        <w:rPr>
          <w:noProof/>
        </w:rPr>
      </w:pPr>
    </w:p>
    <w:p w14:paraId="2457EF6A" w14:textId="77777777" w:rsidR="00DB58B2" w:rsidRPr="00F70FB3" w:rsidRDefault="00DB58B2" w:rsidP="00DB58B2">
      <w:pPr>
        <w:rPr>
          <w:noProof/>
        </w:rPr>
      </w:pPr>
    </w:p>
    <w:p w14:paraId="5C88872E" w14:textId="77777777" w:rsidR="00DB58B2" w:rsidRPr="00F70FB3" w:rsidRDefault="00DB58B2" w:rsidP="00DB58B2">
      <w:pPr>
        <w:rPr>
          <w:noProof/>
        </w:rPr>
      </w:pPr>
    </w:p>
    <w:p w14:paraId="7CB6C919" w14:textId="77777777" w:rsidR="00DB58B2" w:rsidRPr="00F70FB3" w:rsidRDefault="00DB58B2" w:rsidP="00DB58B2">
      <w:pPr>
        <w:rPr>
          <w:noProof/>
        </w:rPr>
      </w:pPr>
    </w:p>
    <w:p w14:paraId="0B4DB8AD" w14:textId="77777777" w:rsidR="00DB58B2" w:rsidRPr="00F70FB3" w:rsidRDefault="00DB58B2" w:rsidP="00DB58B2">
      <w:pPr>
        <w:rPr>
          <w:noProof/>
        </w:rPr>
      </w:pPr>
    </w:p>
    <w:p w14:paraId="3FB26A3D" w14:textId="77777777" w:rsidR="00DB58B2" w:rsidRPr="00F70FB3" w:rsidRDefault="00DB58B2" w:rsidP="00DB58B2">
      <w:pPr>
        <w:rPr>
          <w:noProof/>
        </w:rPr>
      </w:pPr>
    </w:p>
    <w:p w14:paraId="3AA27223" w14:textId="77777777" w:rsidR="00DB58B2" w:rsidRPr="00F70FB3" w:rsidRDefault="00DB58B2" w:rsidP="00DB58B2">
      <w:pPr>
        <w:rPr>
          <w:noProof/>
        </w:rPr>
      </w:pPr>
    </w:p>
    <w:p w14:paraId="0501899A" w14:textId="77777777" w:rsidR="00DB58B2" w:rsidRPr="00F70FB3" w:rsidRDefault="00DB58B2" w:rsidP="00DB58B2">
      <w:pPr>
        <w:rPr>
          <w:noProof/>
        </w:rPr>
      </w:pPr>
    </w:p>
    <w:p w14:paraId="2708871A" w14:textId="77777777" w:rsidR="00DB58B2" w:rsidRPr="00F70FB3" w:rsidRDefault="00DB58B2" w:rsidP="00DB58B2">
      <w:pPr>
        <w:rPr>
          <w:noProof/>
        </w:rPr>
      </w:pPr>
    </w:p>
    <w:p w14:paraId="0D33C617" w14:textId="77777777" w:rsidR="00DB58B2" w:rsidRPr="00F70FB3" w:rsidRDefault="00DB58B2" w:rsidP="00DB58B2">
      <w:pPr>
        <w:rPr>
          <w:noProof/>
        </w:rPr>
      </w:pPr>
    </w:p>
    <w:p w14:paraId="16432B70" w14:textId="77777777" w:rsidR="00DB58B2" w:rsidRPr="00F70FB3" w:rsidRDefault="00DB58B2" w:rsidP="00DB58B2">
      <w:pPr>
        <w:rPr>
          <w:noProof/>
        </w:rPr>
      </w:pPr>
    </w:p>
    <w:p w14:paraId="29E61B51" w14:textId="77777777" w:rsidR="00DB58B2" w:rsidRPr="00F70FB3" w:rsidRDefault="00DB58B2" w:rsidP="00DB58B2">
      <w:pPr>
        <w:rPr>
          <w:noProof/>
        </w:rPr>
      </w:pPr>
    </w:p>
    <w:p w14:paraId="7BB2ABAB" w14:textId="77777777" w:rsidR="00DB58B2" w:rsidRPr="00F70FB3" w:rsidRDefault="00DB58B2" w:rsidP="00DB58B2">
      <w:pPr>
        <w:rPr>
          <w:b/>
          <w:lang w:eastAsia="en-US"/>
        </w:rPr>
      </w:pPr>
    </w:p>
    <w:p w14:paraId="1070B6A3" w14:textId="77777777" w:rsidR="00DB58B2" w:rsidRPr="00F70FB3" w:rsidRDefault="00DB58B2" w:rsidP="00DB58B2">
      <w:pPr>
        <w:rPr>
          <w:b/>
          <w:lang w:eastAsia="en-US"/>
        </w:rPr>
      </w:pPr>
    </w:p>
    <w:p w14:paraId="4F1B33E6" w14:textId="77777777" w:rsidR="00DB58B2" w:rsidRPr="00F70FB3" w:rsidRDefault="00DB58B2" w:rsidP="00DB58B2">
      <w:pPr>
        <w:rPr>
          <w:b/>
          <w:lang w:eastAsia="en-US"/>
        </w:rPr>
      </w:pPr>
    </w:p>
    <w:p w14:paraId="61A2F098" w14:textId="77777777" w:rsidR="00DB58B2" w:rsidRPr="00F70FB3" w:rsidRDefault="00DB58B2" w:rsidP="00DB58B2">
      <w:pPr>
        <w:rPr>
          <w:b/>
          <w:lang w:eastAsia="en-US"/>
        </w:rPr>
      </w:pPr>
    </w:p>
    <w:p w14:paraId="42F4E297" w14:textId="77777777" w:rsidR="00DB58B2" w:rsidRPr="00F70FB3" w:rsidRDefault="00DB58B2" w:rsidP="00DB58B2">
      <w:pPr>
        <w:rPr>
          <w:b/>
          <w:lang w:eastAsia="en-US"/>
        </w:rPr>
      </w:pPr>
    </w:p>
    <w:p w14:paraId="47A59FDC" w14:textId="77777777" w:rsidR="00DB58B2" w:rsidRPr="00F70FB3" w:rsidRDefault="00DB58B2" w:rsidP="00DB58B2">
      <w:pPr>
        <w:rPr>
          <w:b/>
          <w:lang w:eastAsia="en-US"/>
        </w:rPr>
      </w:pPr>
    </w:p>
    <w:p w14:paraId="37F28F11" w14:textId="77777777" w:rsidR="00DB58B2" w:rsidRPr="00F70FB3" w:rsidRDefault="00DB58B2" w:rsidP="00DB58B2">
      <w:pPr>
        <w:rPr>
          <w:b/>
          <w:lang w:eastAsia="en-US"/>
        </w:rPr>
      </w:pPr>
    </w:p>
    <w:p w14:paraId="6F675856" w14:textId="77777777" w:rsidR="00DB58B2" w:rsidRPr="00F70FB3" w:rsidRDefault="00DB58B2" w:rsidP="00DB58B2">
      <w:pPr>
        <w:rPr>
          <w:b/>
          <w:lang w:eastAsia="en-US"/>
        </w:rPr>
      </w:pPr>
    </w:p>
    <w:p w14:paraId="6AB4E149" w14:textId="77777777" w:rsidR="00DB58B2" w:rsidRPr="00F70FB3" w:rsidRDefault="00DB58B2" w:rsidP="00DB58B2">
      <w:pPr>
        <w:rPr>
          <w:b/>
          <w:lang w:eastAsia="en-US"/>
        </w:rPr>
      </w:pPr>
    </w:p>
    <w:p w14:paraId="3833AC13" w14:textId="77777777" w:rsidR="00DB58B2" w:rsidRPr="00F70FB3" w:rsidRDefault="00DB58B2" w:rsidP="00DB58B2">
      <w:pPr>
        <w:rPr>
          <w:b/>
          <w:lang w:eastAsia="en-US"/>
        </w:rPr>
      </w:pPr>
    </w:p>
    <w:p w14:paraId="315D26BA" w14:textId="77777777" w:rsidR="00DB58B2" w:rsidRPr="00F70FB3" w:rsidRDefault="00DB58B2" w:rsidP="00DB58B2">
      <w:pPr>
        <w:rPr>
          <w:b/>
          <w:lang w:eastAsia="en-US"/>
        </w:rPr>
      </w:pPr>
    </w:p>
    <w:p w14:paraId="5DA36E88" w14:textId="77777777" w:rsidR="00DB58B2" w:rsidRPr="00F70FB3" w:rsidRDefault="00DB58B2" w:rsidP="00DB58B2">
      <w:pPr>
        <w:rPr>
          <w:b/>
          <w:lang w:eastAsia="en-US"/>
        </w:rPr>
      </w:pPr>
      <w:r w:rsidRPr="004E0997">
        <w:rPr>
          <w:noProof/>
        </w:rPr>
        <w:drawing>
          <wp:anchor distT="0" distB="0" distL="114300" distR="114300" simplePos="0" relativeHeight="251698176" behindDoc="0" locked="0" layoutInCell="1" allowOverlap="1" wp14:anchorId="23E39EF1" wp14:editId="6E553A65">
            <wp:simplePos x="0" y="0"/>
            <wp:positionH relativeFrom="column">
              <wp:posOffset>-203047</wp:posOffset>
            </wp:positionH>
            <wp:positionV relativeFrom="paragraph">
              <wp:posOffset>64008</wp:posOffset>
            </wp:positionV>
            <wp:extent cx="6320155" cy="2165985"/>
            <wp:effectExtent l="0" t="0" r="0" b="0"/>
            <wp:wrapNone/>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320155" cy="2165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D443C0" w14:textId="77777777" w:rsidR="00DB58B2" w:rsidRPr="00F70FB3" w:rsidRDefault="00DB58B2" w:rsidP="00DB58B2">
      <w:pPr>
        <w:rPr>
          <w:b/>
          <w:lang w:eastAsia="en-US"/>
        </w:rPr>
      </w:pPr>
    </w:p>
    <w:p w14:paraId="27380F9E" w14:textId="77777777" w:rsidR="00DB58B2" w:rsidRPr="00F70FB3" w:rsidRDefault="00DB58B2" w:rsidP="00DB58B2">
      <w:pPr>
        <w:rPr>
          <w:b/>
          <w:lang w:eastAsia="en-US"/>
        </w:rPr>
      </w:pPr>
    </w:p>
    <w:p w14:paraId="2CBBE555" w14:textId="77777777" w:rsidR="00DB58B2" w:rsidRPr="00F70FB3" w:rsidRDefault="00DB58B2" w:rsidP="00DB58B2">
      <w:pPr>
        <w:jc w:val="center"/>
        <w:rPr>
          <w:b/>
          <w:u w:val="single"/>
          <w:lang w:eastAsia="en-US"/>
        </w:rPr>
      </w:pPr>
    </w:p>
    <w:p w14:paraId="3F59CBEA" w14:textId="77777777" w:rsidR="00DB58B2" w:rsidRPr="00F70FB3" w:rsidRDefault="00DB58B2" w:rsidP="00DB58B2">
      <w:pPr>
        <w:jc w:val="center"/>
        <w:rPr>
          <w:b/>
          <w:u w:val="single"/>
          <w:lang w:eastAsia="en-US"/>
        </w:rPr>
      </w:pPr>
    </w:p>
    <w:p w14:paraId="72F0A845" w14:textId="77777777" w:rsidR="00DB58B2" w:rsidRPr="00F70FB3" w:rsidRDefault="00DB58B2" w:rsidP="00DB58B2">
      <w:pPr>
        <w:ind w:left="357"/>
        <w:jc w:val="center"/>
        <w:rPr>
          <w:b/>
          <w:lang w:eastAsia="en-US"/>
        </w:rPr>
      </w:pPr>
    </w:p>
    <w:p w14:paraId="15745E39" w14:textId="77777777" w:rsidR="00DB58B2" w:rsidRPr="00F70FB3" w:rsidRDefault="00DB58B2" w:rsidP="00DB58B2">
      <w:pPr>
        <w:ind w:left="357"/>
        <w:jc w:val="center"/>
        <w:rPr>
          <w:b/>
          <w:lang w:eastAsia="en-US"/>
        </w:rPr>
      </w:pPr>
    </w:p>
    <w:p w14:paraId="2C4F6DA0" w14:textId="77777777" w:rsidR="00DB58B2" w:rsidRPr="00F70FB3" w:rsidRDefault="00DB58B2" w:rsidP="00DB58B2">
      <w:pPr>
        <w:ind w:left="357"/>
        <w:rPr>
          <w:b/>
          <w:lang w:eastAsia="en-US"/>
        </w:rPr>
      </w:pPr>
    </w:p>
    <w:p w14:paraId="7E2D6073" w14:textId="77777777" w:rsidR="00DB58B2" w:rsidRPr="00F70FB3" w:rsidRDefault="00DB58B2" w:rsidP="00DB58B2">
      <w:pPr>
        <w:ind w:left="357"/>
        <w:rPr>
          <w:b/>
          <w:lang w:eastAsia="en-US"/>
        </w:rPr>
      </w:pPr>
    </w:p>
    <w:p w14:paraId="2DDA0700" w14:textId="77777777" w:rsidR="00DB58B2" w:rsidRPr="00F70FB3" w:rsidRDefault="00DB58B2" w:rsidP="00DB58B2">
      <w:pPr>
        <w:ind w:left="357"/>
        <w:rPr>
          <w:b/>
          <w:lang w:eastAsia="en-US"/>
        </w:rPr>
      </w:pPr>
    </w:p>
    <w:p w14:paraId="204B6225" w14:textId="77777777" w:rsidR="00DB58B2" w:rsidRPr="00F70FB3" w:rsidRDefault="00DB58B2" w:rsidP="00DB58B2">
      <w:pPr>
        <w:ind w:left="357"/>
        <w:rPr>
          <w:b/>
          <w:lang w:eastAsia="en-US"/>
        </w:rPr>
      </w:pPr>
    </w:p>
    <w:p w14:paraId="0700E270" w14:textId="77777777" w:rsidR="00DB58B2" w:rsidRDefault="00DB58B2" w:rsidP="00DB58B2">
      <w:pPr>
        <w:ind w:left="357"/>
        <w:rPr>
          <w:b/>
          <w:lang w:eastAsia="en-US"/>
        </w:rPr>
      </w:pPr>
    </w:p>
    <w:p w14:paraId="47FB909E" w14:textId="77777777" w:rsidR="00DB58B2" w:rsidRDefault="00DB58B2" w:rsidP="00DB58B2">
      <w:pPr>
        <w:ind w:left="357"/>
        <w:rPr>
          <w:b/>
          <w:lang w:eastAsia="en-US"/>
        </w:rPr>
      </w:pPr>
      <w:r w:rsidRPr="002C3283">
        <w:rPr>
          <w:noProof/>
        </w:rPr>
        <w:lastRenderedPageBreak/>
        <w:drawing>
          <wp:anchor distT="0" distB="0" distL="114300" distR="114300" simplePos="0" relativeHeight="251689984" behindDoc="0" locked="0" layoutInCell="1" allowOverlap="1" wp14:anchorId="56AE3365" wp14:editId="73F68986">
            <wp:simplePos x="0" y="0"/>
            <wp:positionH relativeFrom="column">
              <wp:posOffset>-445135</wp:posOffset>
            </wp:positionH>
            <wp:positionV relativeFrom="paragraph">
              <wp:posOffset>143358</wp:posOffset>
            </wp:positionV>
            <wp:extent cx="6841490" cy="6166485"/>
            <wp:effectExtent l="0" t="0" r="0" b="0"/>
            <wp:wrapNone/>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841490" cy="61664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E7E481" w14:textId="77777777" w:rsidR="00DB58B2" w:rsidRDefault="00DB58B2" w:rsidP="00DB58B2">
      <w:pPr>
        <w:ind w:left="357"/>
        <w:rPr>
          <w:b/>
          <w:lang w:eastAsia="en-US"/>
        </w:rPr>
      </w:pPr>
    </w:p>
    <w:p w14:paraId="1335D9F2" w14:textId="77777777" w:rsidR="00DB58B2" w:rsidRDefault="00DB58B2" w:rsidP="00DB58B2">
      <w:pPr>
        <w:ind w:left="357"/>
        <w:rPr>
          <w:b/>
          <w:lang w:eastAsia="en-US"/>
        </w:rPr>
      </w:pPr>
    </w:p>
    <w:p w14:paraId="13F6CB6B" w14:textId="77777777" w:rsidR="00DB58B2" w:rsidRDefault="00DB58B2" w:rsidP="00DB58B2">
      <w:pPr>
        <w:ind w:left="357"/>
        <w:rPr>
          <w:b/>
          <w:lang w:eastAsia="en-US"/>
        </w:rPr>
      </w:pPr>
    </w:p>
    <w:p w14:paraId="7DE68BAE" w14:textId="77777777" w:rsidR="00DB58B2" w:rsidRDefault="00DB58B2" w:rsidP="00DB58B2">
      <w:pPr>
        <w:ind w:left="357"/>
        <w:rPr>
          <w:b/>
          <w:lang w:eastAsia="en-US"/>
        </w:rPr>
      </w:pPr>
    </w:p>
    <w:p w14:paraId="10897AD0" w14:textId="77777777" w:rsidR="00DB58B2" w:rsidRDefault="00DB58B2" w:rsidP="00DB58B2">
      <w:pPr>
        <w:ind w:left="357"/>
        <w:rPr>
          <w:b/>
          <w:lang w:eastAsia="en-US"/>
        </w:rPr>
      </w:pPr>
    </w:p>
    <w:p w14:paraId="053946EC" w14:textId="77777777" w:rsidR="00DB58B2" w:rsidRDefault="00DB58B2" w:rsidP="00DB58B2">
      <w:pPr>
        <w:ind w:left="357"/>
        <w:rPr>
          <w:b/>
          <w:lang w:eastAsia="en-US"/>
        </w:rPr>
      </w:pPr>
    </w:p>
    <w:p w14:paraId="0162788C" w14:textId="77777777" w:rsidR="00DB58B2" w:rsidRDefault="00DB58B2" w:rsidP="00DB58B2">
      <w:pPr>
        <w:ind w:left="357"/>
        <w:rPr>
          <w:b/>
          <w:lang w:eastAsia="en-US"/>
        </w:rPr>
      </w:pPr>
    </w:p>
    <w:p w14:paraId="39B737CD" w14:textId="77777777" w:rsidR="00DB58B2" w:rsidRDefault="00DB58B2" w:rsidP="00DB58B2">
      <w:pPr>
        <w:ind w:left="357"/>
        <w:rPr>
          <w:b/>
          <w:lang w:eastAsia="en-US"/>
        </w:rPr>
      </w:pPr>
    </w:p>
    <w:p w14:paraId="44E47C01" w14:textId="77777777" w:rsidR="00DB58B2" w:rsidRDefault="00DB58B2" w:rsidP="00DB58B2">
      <w:pPr>
        <w:ind w:left="357"/>
        <w:rPr>
          <w:b/>
          <w:lang w:eastAsia="en-US"/>
        </w:rPr>
      </w:pPr>
    </w:p>
    <w:p w14:paraId="0C761113" w14:textId="77777777" w:rsidR="00DB58B2" w:rsidRDefault="00DB58B2" w:rsidP="00DB58B2">
      <w:pPr>
        <w:ind w:left="357"/>
        <w:rPr>
          <w:b/>
          <w:lang w:eastAsia="en-US"/>
        </w:rPr>
      </w:pPr>
    </w:p>
    <w:p w14:paraId="2879D028" w14:textId="77777777" w:rsidR="00DB58B2" w:rsidRDefault="00DB58B2" w:rsidP="00DB58B2">
      <w:pPr>
        <w:ind w:left="357"/>
        <w:rPr>
          <w:b/>
          <w:lang w:eastAsia="en-US"/>
        </w:rPr>
      </w:pPr>
    </w:p>
    <w:p w14:paraId="64336898" w14:textId="77777777" w:rsidR="00DB58B2" w:rsidRDefault="00DB58B2" w:rsidP="00DB58B2">
      <w:pPr>
        <w:ind w:left="357"/>
        <w:rPr>
          <w:b/>
          <w:lang w:eastAsia="en-US"/>
        </w:rPr>
      </w:pPr>
    </w:p>
    <w:p w14:paraId="234075CC" w14:textId="77777777" w:rsidR="00DB58B2" w:rsidRDefault="00DB58B2" w:rsidP="00DB58B2">
      <w:pPr>
        <w:ind w:left="357"/>
        <w:rPr>
          <w:b/>
          <w:lang w:eastAsia="en-US"/>
        </w:rPr>
      </w:pPr>
    </w:p>
    <w:p w14:paraId="7AF3E022" w14:textId="77777777" w:rsidR="00DB58B2" w:rsidRDefault="00DB58B2" w:rsidP="00DB58B2">
      <w:pPr>
        <w:ind w:left="357"/>
        <w:rPr>
          <w:b/>
          <w:lang w:eastAsia="en-US"/>
        </w:rPr>
      </w:pPr>
    </w:p>
    <w:p w14:paraId="78EA6E10" w14:textId="77777777" w:rsidR="00DB58B2" w:rsidRDefault="00DB58B2" w:rsidP="00DB58B2">
      <w:pPr>
        <w:ind w:left="357"/>
        <w:rPr>
          <w:b/>
          <w:lang w:eastAsia="en-US"/>
        </w:rPr>
      </w:pPr>
    </w:p>
    <w:p w14:paraId="548D4370" w14:textId="77777777" w:rsidR="00DB58B2" w:rsidRDefault="00DB58B2" w:rsidP="00DB58B2">
      <w:pPr>
        <w:ind w:left="357"/>
        <w:rPr>
          <w:b/>
          <w:lang w:eastAsia="en-US"/>
        </w:rPr>
      </w:pPr>
    </w:p>
    <w:p w14:paraId="4A61019E" w14:textId="77777777" w:rsidR="00DB58B2" w:rsidRDefault="00DB58B2" w:rsidP="00DB58B2">
      <w:pPr>
        <w:ind w:left="357"/>
        <w:rPr>
          <w:b/>
          <w:lang w:eastAsia="en-US"/>
        </w:rPr>
      </w:pPr>
    </w:p>
    <w:p w14:paraId="0687F3C0" w14:textId="77777777" w:rsidR="00DB58B2" w:rsidRDefault="00DB58B2" w:rsidP="00DB58B2">
      <w:pPr>
        <w:ind w:left="357"/>
        <w:rPr>
          <w:b/>
          <w:lang w:eastAsia="en-US"/>
        </w:rPr>
      </w:pPr>
    </w:p>
    <w:p w14:paraId="289ECF10" w14:textId="77777777" w:rsidR="00DB58B2" w:rsidRDefault="00DB58B2" w:rsidP="00DB58B2">
      <w:pPr>
        <w:ind w:left="357"/>
        <w:rPr>
          <w:b/>
          <w:lang w:eastAsia="en-US"/>
        </w:rPr>
      </w:pPr>
    </w:p>
    <w:p w14:paraId="6F7A6922" w14:textId="77777777" w:rsidR="00DB58B2" w:rsidRDefault="00DB58B2" w:rsidP="00DB58B2">
      <w:pPr>
        <w:ind w:left="357"/>
        <w:rPr>
          <w:b/>
          <w:lang w:eastAsia="en-US"/>
        </w:rPr>
      </w:pPr>
    </w:p>
    <w:p w14:paraId="462032C4" w14:textId="77777777" w:rsidR="00DB58B2" w:rsidRDefault="00DB58B2" w:rsidP="00DB58B2">
      <w:pPr>
        <w:ind w:left="357"/>
        <w:rPr>
          <w:b/>
          <w:lang w:eastAsia="en-US"/>
        </w:rPr>
      </w:pPr>
    </w:p>
    <w:p w14:paraId="5C4854F4" w14:textId="77777777" w:rsidR="00DB58B2" w:rsidRDefault="00DB58B2" w:rsidP="00DB58B2">
      <w:pPr>
        <w:ind w:left="357"/>
        <w:rPr>
          <w:b/>
          <w:lang w:eastAsia="en-US"/>
        </w:rPr>
      </w:pPr>
    </w:p>
    <w:p w14:paraId="5DF006FB" w14:textId="77777777" w:rsidR="00DB58B2" w:rsidRDefault="00DB58B2" w:rsidP="00DB58B2">
      <w:pPr>
        <w:ind w:left="357"/>
        <w:rPr>
          <w:b/>
          <w:lang w:eastAsia="en-US"/>
        </w:rPr>
      </w:pPr>
    </w:p>
    <w:p w14:paraId="5C48AC11" w14:textId="77777777" w:rsidR="00DB58B2" w:rsidRDefault="00DB58B2" w:rsidP="00DB58B2">
      <w:pPr>
        <w:ind w:left="357"/>
        <w:rPr>
          <w:b/>
          <w:lang w:eastAsia="en-US"/>
        </w:rPr>
      </w:pPr>
    </w:p>
    <w:p w14:paraId="6AFDDCB1" w14:textId="77777777" w:rsidR="00DB58B2" w:rsidRDefault="00DB58B2" w:rsidP="00DB58B2">
      <w:pPr>
        <w:ind w:left="357"/>
        <w:rPr>
          <w:b/>
          <w:lang w:eastAsia="en-US"/>
        </w:rPr>
      </w:pPr>
    </w:p>
    <w:p w14:paraId="28086E4F" w14:textId="77777777" w:rsidR="00DB58B2" w:rsidRDefault="00DB58B2" w:rsidP="00DB58B2">
      <w:pPr>
        <w:ind w:left="357"/>
        <w:rPr>
          <w:b/>
          <w:lang w:eastAsia="en-US"/>
        </w:rPr>
      </w:pPr>
    </w:p>
    <w:p w14:paraId="667C97DA" w14:textId="77777777" w:rsidR="00DB58B2" w:rsidRDefault="00DB58B2" w:rsidP="00DB58B2">
      <w:pPr>
        <w:ind w:left="357"/>
        <w:rPr>
          <w:b/>
          <w:lang w:eastAsia="en-US"/>
        </w:rPr>
      </w:pPr>
    </w:p>
    <w:p w14:paraId="54DA6727" w14:textId="77777777" w:rsidR="00DB58B2" w:rsidRDefault="00DB58B2" w:rsidP="00DB58B2">
      <w:pPr>
        <w:ind w:left="357"/>
        <w:rPr>
          <w:b/>
          <w:lang w:eastAsia="en-US"/>
        </w:rPr>
      </w:pPr>
    </w:p>
    <w:p w14:paraId="59B41EA7" w14:textId="77777777" w:rsidR="00DB58B2" w:rsidRDefault="00DB58B2" w:rsidP="00DB58B2">
      <w:pPr>
        <w:ind w:left="357"/>
        <w:rPr>
          <w:b/>
          <w:lang w:eastAsia="en-US"/>
        </w:rPr>
      </w:pPr>
    </w:p>
    <w:p w14:paraId="6E08E48D" w14:textId="77777777" w:rsidR="00DB58B2" w:rsidRDefault="00DB58B2" w:rsidP="00DB58B2">
      <w:pPr>
        <w:ind w:left="357"/>
        <w:rPr>
          <w:b/>
          <w:lang w:eastAsia="en-US"/>
        </w:rPr>
      </w:pPr>
    </w:p>
    <w:p w14:paraId="6634E709" w14:textId="77777777" w:rsidR="00DB58B2" w:rsidRDefault="00DB58B2" w:rsidP="00DB58B2">
      <w:pPr>
        <w:ind w:left="357"/>
        <w:rPr>
          <w:b/>
          <w:lang w:eastAsia="en-US"/>
        </w:rPr>
      </w:pPr>
    </w:p>
    <w:p w14:paraId="1690412E" w14:textId="77777777" w:rsidR="00DB58B2" w:rsidRDefault="00DB58B2" w:rsidP="00DB58B2">
      <w:pPr>
        <w:ind w:left="357"/>
        <w:rPr>
          <w:b/>
          <w:lang w:eastAsia="en-US"/>
        </w:rPr>
      </w:pPr>
    </w:p>
    <w:p w14:paraId="37212D52" w14:textId="77777777" w:rsidR="00DB58B2" w:rsidRDefault="00DB58B2" w:rsidP="00DB58B2">
      <w:pPr>
        <w:ind w:left="357"/>
        <w:rPr>
          <w:b/>
          <w:lang w:eastAsia="en-US"/>
        </w:rPr>
      </w:pPr>
    </w:p>
    <w:p w14:paraId="0ED471B1" w14:textId="77777777" w:rsidR="00DB58B2" w:rsidRDefault="00DB58B2" w:rsidP="00DB58B2">
      <w:pPr>
        <w:ind w:left="357"/>
        <w:rPr>
          <w:b/>
          <w:lang w:eastAsia="en-US"/>
        </w:rPr>
      </w:pPr>
    </w:p>
    <w:p w14:paraId="071A510C" w14:textId="77777777" w:rsidR="00DB58B2" w:rsidRDefault="00DB58B2" w:rsidP="00DB58B2">
      <w:pPr>
        <w:ind w:left="357"/>
        <w:rPr>
          <w:b/>
          <w:lang w:eastAsia="en-US"/>
        </w:rPr>
      </w:pPr>
    </w:p>
    <w:p w14:paraId="17A3E040" w14:textId="77777777" w:rsidR="00DB58B2" w:rsidRDefault="00DB58B2" w:rsidP="00DB58B2">
      <w:pPr>
        <w:ind w:left="357"/>
        <w:rPr>
          <w:b/>
          <w:lang w:eastAsia="en-US"/>
        </w:rPr>
      </w:pPr>
    </w:p>
    <w:p w14:paraId="04DEB525" w14:textId="77777777" w:rsidR="00DB58B2" w:rsidRDefault="00DB58B2" w:rsidP="00DB58B2">
      <w:pPr>
        <w:ind w:left="357"/>
        <w:rPr>
          <w:b/>
          <w:lang w:eastAsia="en-US"/>
        </w:rPr>
      </w:pPr>
    </w:p>
    <w:p w14:paraId="6ED80143" w14:textId="77777777" w:rsidR="00DB58B2" w:rsidRDefault="00DB58B2" w:rsidP="00DB58B2">
      <w:pPr>
        <w:ind w:left="357"/>
        <w:rPr>
          <w:b/>
          <w:lang w:eastAsia="en-US"/>
        </w:rPr>
      </w:pPr>
    </w:p>
    <w:p w14:paraId="6FB569B6" w14:textId="77777777" w:rsidR="00DB58B2" w:rsidRDefault="00DB58B2" w:rsidP="00DB58B2">
      <w:pPr>
        <w:ind w:left="357"/>
        <w:rPr>
          <w:b/>
          <w:lang w:eastAsia="en-US"/>
        </w:rPr>
      </w:pPr>
    </w:p>
    <w:p w14:paraId="1DA56D6B" w14:textId="77777777" w:rsidR="00DB58B2" w:rsidRDefault="00DB58B2" w:rsidP="00DB58B2">
      <w:pPr>
        <w:ind w:left="357"/>
        <w:rPr>
          <w:b/>
          <w:lang w:eastAsia="en-US"/>
        </w:rPr>
      </w:pPr>
    </w:p>
    <w:p w14:paraId="6E6376EA" w14:textId="77777777" w:rsidR="00DB58B2" w:rsidRDefault="00DB58B2" w:rsidP="00DB58B2">
      <w:pPr>
        <w:ind w:left="357"/>
        <w:rPr>
          <w:b/>
          <w:lang w:eastAsia="en-US"/>
        </w:rPr>
      </w:pPr>
    </w:p>
    <w:p w14:paraId="78D5CF10" w14:textId="77777777" w:rsidR="00DB58B2" w:rsidRDefault="00DB58B2" w:rsidP="00DB58B2">
      <w:pPr>
        <w:ind w:left="357"/>
        <w:rPr>
          <w:b/>
          <w:lang w:eastAsia="en-US"/>
        </w:rPr>
      </w:pPr>
    </w:p>
    <w:p w14:paraId="3D7593EC" w14:textId="77777777" w:rsidR="00DB58B2" w:rsidRDefault="00DB58B2" w:rsidP="00DB58B2">
      <w:pPr>
        <w:ind w:left="357"/>
        <w:rPr>
          <w:b/>
          <w:lang w:eastAsia="en-US"/>
        </w:rPr>
      </w:pPr>
    </w:p>
    <w:p w14:paraId="62B888FE" w14:textId="77777777" w:rsidR="00DB58B2" w:rsidRDefault="00DB58B2" w:rsidP="00DB58B2">
      <w:pPr>
        <w:ind w:left="357"/>
        <w:rPr>
          <w:b/>
          <w:lang w:eastAsia="en-US"/>
        </w:rPr>
      </w:pPr>
    </w:p>
    <w:p w14:paraId="5C6C6452" w14:textId="77777777" w:rsidR="00DB58B2" w:rsidRDefault="00DB58B2" w:rsidP="00DB58B2">
      <w:pPr>
        <w:ind w:left="357"/>
        <w:rPr>
          <w:b/>
          <w:lang w:eastAsia="en-US"/>
        </w:rPr>
      </w:pPr>
    </w:p>
    <w:p w14:paraId="455174C8" w14:textId="77777777" w:rsidR="00DB58B2" w:rsidRDefault="00DB58B2" w:rsidP="00DB58B2">
      <w:pPr>
        <w:ind w:left="357"/>
        <w:rPr>
          <w:b/>
          <w:lang w:eastAsia="en-US"/>
        </w:rPr>
      </w:pPr>
    </w:p>
    <w:p w14:paraId="60F9F213" w14:textId="77777777" w:rsidR="00DB58B2" w:rsidRPr="00F70FB3" w:rsidRDefault="00DB58B2" w:rsidP="00DB58B2">
      <w:pPr>
        <w:ind w:left="357"/>
        <w:rPr>
          <w:b/>
          <w:lang w:eastAsia="en-US"/>
        </w:rPr>
      </w:pPr>
      <w:r w:rsidRPr="00174DEA">
        <w:rPr>
          <w:noProof/>
        </w:rPr>
        <w:lastRenderedPageBreak/>
        <w:drawing>
          <wp:anchor distT="0" distB="0" distL="114300" distR="114300" simplePos="0" relativeHeight="251691008" behindDoc="0" locked="0" layoutInCell="1" allowOverlap="1" wp14:anchorId="5406BFBB" wp14:editId="21F6520F">
            <wp:simplePos x="0" y="0"/>
            <wp:positionH relativeFrom="column">
              <wp:posOffset>-109220</wp:posOffset>
            </wp:positionH>
            <wp:positionV relativeFrom="paragraph">
              <wp:posOffset>143510</wp:posOffset>
            </wp:positionV>
            <wp:extent cx="6480175" cy="2835910"/>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480175" cy="28359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C89F70" w14:textId="77777777" w:rsidR="00DB58B2" w:rsidRPr="00F70FB3" w:rsidRDefault="00DB58B2" w:rsidP="00DB58B2">
      <w:pPr>
        <w:ind w:left="357"/>
        <w:rPr>
          <w:b/>
          <w:lang w:eastAsia="en-US"/>
        </w:rPr>
      </w:pPr>
    </w:p>
    <w:p w14:paraId="7E997209" w14:textId="77777777" w:rsidR="00DB58B2" w:rsidRPr="00F70FB3" w:rsidRDefault="00DB58B2" w:rsidP="00DB58B2">
      <w:pPr>
        <w:ind w:left="357"/>
        <w:rPr>
          <w:b/>
          <w:lang w:eastAsia="en-US"/>
        </w:rPr>
      </w:pPr>
    </w:p>
    <w:p w14:paraId="5FB8C844" w14:textId="77777777" w:rsidR="00DB58B2" w:rsidRPr="00F70FB3" w:rsidRDefault="00DB58B2" w:rsidP="00DB58B2">
      <w:pPr>
        <w:ind w:left="357"/>
        <w:rPr>
          <w:b/>
          <w:lang w:eastAsia="en-US"/>
        </w:rPr>
      </w:pPr>
    </w:p>
    <w:p w14:paraId="4EE7C26D" w14:textId="77777777" w:rsidR="00DB58B2" w:rsidRPr="00F70FB3" w:rsidRDefault="00DB58B2" w:rsidP="00DB58B2">
      <w:pPr>
        <w:ind w:left="357"/>
        <w:rPr>
          <w:b/>
          <w:lang w:eastAsia="en-US"/>
        </w:rPr>
      </w:pPr>
    </w:p>
    <w:p w14:paraId="2C1AB4C1" w14:textId="77777777" w:rsidR="00DB58B2" w:rsidRPr="00F70FB3" w:rsidRDefault="00DB58B2" w:rsidP="00DB58B2">
      <w:pPr>
        <w:ind w:left="357"/>
        <w:rPr>
          <w:b/>
          <w:lang w:eastAsia="en-US"/>
        </w:rPr>
      </w:pPr>
    </w:p>
    <w:p w14:paraId="17950BD5" w14:textId="77777777" w:rsidR="00DB58B2" w:rsidRPr="00F70FB3" w:rsidRDefault="00DB58B2" w:rsidP="00DB58B2">
      <w:pPr>
        <w:ind w:left="357"/>
        <w:rPr>
          <w:b/>
          <w:lang w:eastAsia="en-US"/>
        </w:rPr>
      </w:pPr>
    </w:p>
    <w:p w14:paraId="4BF3BB4D" w14:textId="77777777" w:rsidR="00DB58B2" w:rsidRPr="00F70FB3" w:rsidRDefault="00DB58B2" w:rsidP="00DB58B2">
      <w:pPr>
        <w:ind w:left="357"/>
        <w:rPr>
          <w:b/>
          <w:lang w:eastAsia="en-US"/>
        </w:rPr>
      </w:pPr>
    </w:p>
    <w:p w14:paraId="60655967" w14:textId="77777777" w:rsidR="00DB58B2" w:rsidRPr="00F70FB3" w:rsidRDefault="00DB58B2" w:rsidP="00DB58B2">
      <w:pPr>
        <w:ind w:left="357"/>
        <w:rPr>
          <w:b/>
          <w:lang w:eastAsia="en-US"/>
        </w:rPr>
      </w:pPr>
    </w:p>
    <w:p w14:paraId="2B23BBDB" w14:textId="77777777" w:rsidR="00DB58B2" w:rsidRPr="00F70FB3" w:rsidRDefault="00DB58B2" w:rsidP="00DB58B2">
      <w:pPr>
        <w:ind w:left="357"/>
        <w:rPr>
          <w:b/>
          <w:lang w:eastAsia="en-US"/>
        </w:rPr>
      </w:pPr>
    </w:p>
    <w:p w14:paraId="14EA8891" w14:textId="77777777" w:rsidR="00DB58B2" w:rsidRPr="00F70FB3" w:rsidRDefault="00DB58B2" w:rsidP="00DB58B2">
      <w:pPr>
        <w:ind w:left="357"/>
        <w:rPr>
          <w:b/>
          <w:lang w:eastAsia="en-US"/>
        </w:rPr>
      </w:pPr>
    </w:p>
    <w:p w14:paraId="0485EB83" w14:textId="77777777" w:rsidR="00DB58B2" w:rsidRPr="00F70FB3" w:rsidRDefault="00DB58B2" w:rsidP="00DB58B2">
      <w:pPr>
        <w:ind w:left="357"/>
        <w:rPr>
          <w:b/>
          <w:lang w:eastAsia="en-US"/>
        </w:rPr>
      </w:pPr>
    </w:p>
    <w:p w14:paraId="20A8A2FC" w14:textId="77777777" w:rsidR="00DB58B2" w:rsidRPr="00F70FB3" w:rsidRDefault="00DB58B2" w:rsidP="00DB58B2">
      <w:pPr>
        <w:ind w:left="357"/>
        <w:rPr>
          <w:b/>
          <w:lang w:eastAsia="en-US"/>
        </w:rPr>
      </w:pPr>
    </w:p>
    <w:p w14:paraId="00815F57" w14:textId="77777777" w:rsidR="00DB58B2" w:rsidRPr="00F70FB3" w:rsidRDefault="00DB58B2" w:rsidP="00DB58B2">
      <w:pPr>
        <w:ind w:left="357"/>
        <w:rPr>
          <w:b/>
          <w:lang w:eastAsia="en-US"/>
        </w:rPr>
      </w:pPr>
    </w:p>
    <w:p w14:paraId="7E332C26" w14:textId="77777777" w:rsidR="00DB58B2" w:rsidRPr="00F70FB3" w:rsidRDefault="00DB58B2" w:rsidP="00DB58B2">
      <w:pPr>
        <w:ind w:left="357"/>
        <w:rPr>
          <w:b/>
          <w:lang w:eastAsia="en-US"/>
        </w:rPr>
      </w:pPr>
    </w:p>
    <w:p w14:paraId="0C3199B5" w14:textId="77777777" w:rsidR="00DB58B2" w:rsidRPr="00F70FB3" w:rsidRDefault="00DB58B2" w:rsidP="00DB58B2">
      <w:pPr>
        <w:ind w:left="357"/>
        <w:rPr>
          <w:b/>
          <w:lang w:eastAsia="en-US"/>
        </w:rPr>
      </w:pPr>
    </w:p>
    <w:p w14:paraId="65E262FC" w14:textId="77777777" w:rsidR="00DB58B2" w:rsidRPr="00F70FB3" w:rsidRDefault="00DB58B2" w:rsidP="00DB58B2">
      <w:pPr>
        <w:ind w:left="357"/>
        <w:jc w:val="center"/>
        <w:rPr>
          <w:b/>
          <w:lang w:eastAsia="en-US"/>
        </w:rPr>
      </w:pPr>
    </w:p>
    <w:p w14:paraId="38FC3A29" w14:textId="77777777" w:rsidR="00DB58B2" w:rsidRPr="00F70FB3" w:rsidRDefault="00DB58B2" w:rsidP="00DB58B2">
      <w:pPr>
        <w:ind w:left="357"/>
        <w:rPr>
          <w:b/>
          <w:lang w:eastAsia="en-US"/>
        </w:rPr>
      </w:pPr>
    </w:p>
    <w:p w14:paraId="3F4FFDDA" w14:textId="77777777" w:rsidR="00DB58B2" w:rsidRPr="00F70FB3" w:rsidRDefault="00DB58B2" w:rsidP="00DB58B2">
      <w:pPr>
        <w:ind w:left="357"/>
        <w:rPr>
          <w:b/>
          <w:lang w:eastAsia="en-US"/>
        </w:rPr>
      </w:pPr>
    </w:p>
    <w:p w14:paraId="7ACA6E8E" w14:textId="77777777" w:rsidR="00DB58B2" w:rsidRPr="00F70FB3" w:rsidRDefault="00DB58B2" w:rsidP="00DB58B2">
      <w:pPr>
        <w:ind w:left="357"/>
        <w:jc w:val="center"/>
        <w:rPr>
          <w:b/>
          <w:lang w:eastAsia="en-US"/>
        </w:rPr>
      </w:pPr>
    </w:p>
    <w:p w14:paraId="43004009" w14:textId="77777777" w:rsidR="00DB58B2" w:rsidRPr="00F70FB3" w:rsidRDefault="00DB58B2" w:rsidP="00DB58B2">
      <w:pPr>
        <w:ind w:left="357"/>
        <w:jc w:val="center"/>
        <w:rPr>
          <w:noProof/>
        </w:rPr>
      </w:pPr>
    </w:p>
    <w:p w14:paraId="7BA57C3F" w14:textId="77777777" w:rsidR="00DB58B2" w:rsidRPr="00F70FB3" w:rsidRDefault="00DB58B2" w:rsidP="00DB58B2">
      <w:pPr>
        <w:ind w:left="357"/>
        <w:jc w:val="center"/>
        <w:rPr>
          <w:noProof/>
        </w:rPr>
      </w:pPr>
      <w:r w:rsidRPr="00174DEA">
        <w:rPr>
          <w:noProof/>
        </w:rPr>
        <w:drawing>
          <wp:anchor distT="0" distB="0" distL="114300" distR="114300" simplePos="0" relativeHeight="251692032" behindDoc="0" locked="0" layoutInCell="1" allowOverlap="1" wp14:anchorId="01B6DD39" wp14:editId="5F518A07">
            <wp:simplePos x="0" y="0"/>
            <wp:positionH relativeFrom="column">
              <wp:posOffset>425450</wp:posOffset>
            </wp:positionH>
            <wp:positionV relativeFrom="paragraph">
              <wp:posOffset>77470</wp:posOffset>
            </wp:positionV>
            <wp:extent cx="5067300" cy="3240405"/>
            <wp:effectExtent l="0" t="0" r="0" b="0"/>
            <wp:wrapNone/>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067300" cy="3240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9C7B12" w14:textId="77777777" w:rsidR="00DB58B2" w:rsidRPr="00F70FB3" w:rsidRDefault="00DB58B2" w:rsidP="00DB58B2">
      <w:pPr>
        <w:ind w:left="357"/>
        <w:jc w:val="center"/>
        <w:rPr>
          <w:noProof/>
        </w:rPr>
      </w:pPr>
    </w:p>
    <w:p w14:paraId="0C2A1086" w14:textId="77777777" w:rsidR="00DB58B2" w:rsidRPr="00F70FB3" w:rsidRDefault="00DB58B2" w:rsidP="00DB58B2">
      <w:pPr>
        <w:ind w:left="357"/>
        <w:jc w:val="center"/>
        <w:rPr>
          <w:noProof/>
        </w:rPr>
      </w:pPr>
    </w:p>
    <w:p w14:paraId="44C893E2" w14:textId="77777777" w:rsidR="00DB58B2" w:rsidRPr="00F70FB3" w:rsidRDefault="00DB58B2" w:rsidP="00DB58B2">
      <w:pPr>
        <w:ind w:left="357"/>
        <w:jc w:val="center"/>
        <w:rPr>
          <w:noProof/>
        </w:rPr>
      </w:pPr>
    </w:p>
    <w:p w14:paraId="5DDE2F93" w14:textId="77777777" w:rsidR="00DB58B2" w:rsidRPr="00F70FB3" w:rsidRDefault="00DB58B2" w:rsidP="00DB58B2">
      <w:pPr>
        <w:ind w:left="357"/>
        <w:rPr>
          <w:noProof/>
        </w:rPr>
      </w:pPr>
    </w:p>
    <w:p w14:paraId="2FD3F883" w14:textId="77777777" w:rsidR="00DB58B2" w:rsidRPr="00F70FB3" w:rsidRDefault="00DB58B2" w:rsidP="00DB58B2">
      <w:pPr>
        <w:ind w:left="357"/>
        <w:jc w:val="center"/>
        <w:rPr>
          <w:noProof/>
        </w:rPr>
      </w:pPr>
    </w:p>
    <w:p w14:paraId="71F198D2" w14:textId="77777777" w:rsidR="00DB58B2" w:rsidRPr="00F70FB3" w:rsidRDefault="00DB58B2" w:rsidP="00DB58B2">
      <w:pPr>
        <w:ind w:left="357"/>
        <w:jc w:val="center"/>
        <w:rPr>
          <w:noProof/>
        </w:rPr>
      </w:pPr>
    </w:p>
    <w:p w14:paraId="5C80AB52" w14:textId="77777777" w:rsidR="00DB58B2" w:rsidRPr="00F70FB3" w:rsidRDefault="00DB58B2" w:rsidP="00DB58B2">
      <w:pPr>
        <w:ind w:left="357"/>
        <w:jc w:val="center"/>
        <w:rPr>
          <w:noProof/>
        </w:rPr>
      </w:pPr>
    </w:p>
    <w:p w14:paraId="4F394C85" w14:textId="77777777" w:rsidR="00DB58B2" w:rsidRPr="00F70FB3" w:rsidRDefault="00DB58B2" w:rsidP="00DB58B2">
      <w:pPr>
        <w:ind w:left="357"/>
        <w:jc w:val="center"/>
        <w:rPr>
          <w:noProof/>
        </w:rPr>
      </w:pPr>
    </w:p>
    <w:p w14:paraId="64395B16" w14:textId="77777777" w:rsidR="00DB58B2" w:rsidRPr="00F70FB3" w:rsidRDefault="00DB58B2" w:rsidP="00DB58B2">
      <w:pPr>
        <w:ind w:left="357"/>
        <w:jc w:val="center"/>
        <w:rPr>
          <w:noProof/>
        </w:rPr>
      </w:pPr>
    </w:p>
    <w:p w14:paraId="076853DB" w14:textId="77777777" w:rsidR="00DB58B2" w:rsidRPr="00F70FB3" w:rsidRDefault="00DB58B2" w:rsidP="00DB58B2">
      <w:pPr>
        <w:ind w:left="357"/>
        <w:jc w:val="center"/>
        <w:rPr>
          <w:noProof/>
        </w:rPr>
      </w:pPr>
    </w:p>
    <w:p w14:paraId="4865AB82" w14:textId="77777777" w:rsidR="00DB58B2" w:rsidRPr="00F70FB3" w:rsidRDefault="00DB58B2" w:rsidP="00DB58B2">
      <w:pPr>
        <w:ind w:left="357"/>
        <w:jc w:val="center"/>
        <w:rPr>
          <w:noProof/>
        </w:rPr>
      </w:pPr>
    </w:p>
    <w:p w14:paraId="7F7187D8" w14:textId="77777777" w:rsidR="00DB58B2" w:rsidRPr="00F70FB3" w:rsidRDefault="00DB58B2" w:rsidP="00DB58B2">
      <w:pPr>
        <w:ind w:left="357"/>
        <w:jc w:val="center"/>
        <w:rPr>
          <w:noProof/>
        </w:rPr>
      </w:pPr>
    </w:p>
    <w:p w14:paraId="41755FB5" w14:textId="77777777" w:rsidR="00DB58B2" w:rsidRPr="00F70FB3" w:rsidRDefault="00DB58B2" w:rsidP="00DB58B2">
      <w:pPr>
        <w:ind w:left="357"/>
        <w:jc w:val="center"/>
        <w:rPr>
          <w:noProof/>
        </w:rPr>
      </w:pPr>
    </w:p>
    <w:p w14:paraId="4EE56E81" w14:textId="77777777" w:rsidR="00DB58B2" w:rsidRPr="00F70FB3" w:rsidRDefault="00DB58B2" w:rsidP="00DB58B2">
      <w:pPr>
        <w:ind w:left="357"/>
        <w:jc w:val="center"/>
        <w:rPr>
          <w:noProof/>
        </w:rPr>
      </w:pPr>
    </w:p>
    <w:p w14:paraId="52CD3D34" w14:textId="77777777" w:rsidR="00DB58B2" w:rsidRPr="00F70FB3" w:rsidRDefault="00DB58B2" w:rsidP="00DB58B2">
      <w:pPr>
        <w:ind w:left="357"/>
        <w:jc w:val="center"/>
        <w:rPr>
          <w:noProof/>
        </w:rPr>
      </w:pPr>
    </w:p>
    <w:p w14:paraId="26B1D4C6" w14:textId="77777777" w:rsidR="00DB58B2" w:rsidRPr="00F70FB3" w:rsidRDefault="00DB58B2" w:rsidP="00DB58B2">
      <w:pPr>
        <w:ind w:left="357"/>
        <w:jc w:val="center"/>
        <w:rPr>
          <w:noProof/>
        </w:rPr>
      </w:pPr>
    </w:p>
    <w:p w14:paraId="0F3C8474" w14:textId="77777777" w:rsidR="00DB58B2" w:rsidRPr="00F70FB3" w:rsidRDefault="00DB58B2" w:rsidP="00DB58B2">
      <w:pPr>
        <w:ind w:left="357"/>
        <w:jc w:val="center"/>
        <w:rPr>
          <w:noProof/>
        </w:rPr>
      </w:pPr>
    </w:p>
    <w:p w14:paraId="1FB2056C" w14:textId="77777777" w:rsidR="00DB58B2" w:rsidRPr="00F70FB3" w:rsidRDefault="00DB58B2" w:rsidP="00DB58B2">
      <w:pPr>
        <w:ind w:left="357"/>
        <w:jc w:val="center"/>
        <w:rPr>
          <w:noProof/>
        </w:rPr>
      </w:pPr>
    </w:p>
    <w:p w14:paraId="0B86CB51" w14:textId="77777777" w:rsidR="00DB58B2" w:rsidRPr="00F70FB3" w:rsidRDefault="00DB58B2" w:rsidP="00DB58B2">
      <w:pPr>
        <w:ind w:left="357"/>
        <w:jc w:val="center"/>
        <w:rPr>
          <w:noProof/>
        </w:rPr>
      </w:pPr>
    </w:p>
    <w:p w14:paraId="4D32960D" w14:textId="77777777" w:rsidR="00DB58B2" w:rsidRPr="00F70FB3" w:rsidRDefault="00DB58B2" w:rsidP="00DB58B2">
      <w:pPr>
        <w:ind w:left="357"/>
        <w:jc w:val="center"/>
        <w:rPr>
          <w:noProof/>
        </w:rPr>
      </w:pPr>
    </w:p>
    <w:p w14:paraId="28B35055" w14:textId="77777777" w:rsidR="00DB58B2" w:rsidRPr="00F70FB3" w:rsidRDefault="00DB58B2" w:rsidP="00DB58B2">
      <w:pPr>
        <w:ind w:left="357"/>
        <w:jc w:val="center"/>
        <w:rPr>
          <w:noProof/>
        </w:rPr>
      </w:pPr>
    </w:p>
    <w:p w14:paraId="021D9E08" w14:textId="77777777" w:rsidR="00DB58B2" w:rsidRPr="00F70FB3" w:rsidRDefault="00DB58B2" w:rsidP="00DB58B2">
      <w:pPr>
        <w:ind w:left="357"/>
        <w:jc w:val="center"/>
        <w:rPr>
          <w:noProof/>
        </w:rPr>
      </w:pPr>
    </w:p>
    <w:p w14:paraId="45444184" w14:textId="77777777" w:rsidR="00DB58B2" w:rsidRPr="00F70FB3" w:rsidRDefault="00DB58B2" w:rsidP="00DB58B2">
      <w:pPr>
        <w:ind w:left="357"/>
        <w:jc w:val="center"/>
        <w:rPr>
          <w:noProof/>
        </w:rPr>
        <w:sectPr w:rsidR="00DB58B2" w:rsidRPr="00F70FB3">
          <w:pgSz w:w="11906" w:h="16838"/>
          <w:pgMar w:top="1418" w:right="425" w:bottom="1843" w:left="1276" w:header="284" w:footer="0" w:gutter="0"/>
          <w:cols w:space="720"/>
          <w:formProt w:val="0"/>
          <w:docGrid w:linePitch="360"/>
        </w:sectPr>
      </w:pPr>
    </w:p>
    <w:p w14:paraId="66925007" w14:textId="77777777" w:rsidR="00DB58B2" w:rsidRPr="00F70FB3" w:rsidRDefault="00DB58B2" w:rsidP="00DB58B2">
      <w:pPr>
        <w:ind w:left="357"/>
        <w:jc w:val="center"/>
        <w:rPr>
          <w:noProof/>
        </w:rPr>
      </w:pPr>
    </w:p>
    <w:p w14:paraId="1614FCAE" w14:textId="77777777" w:rsidR="00DB58B2" w:rsidRPr="00F70FB3" w:rsidRDefault="00DB58B2" w:rsidP="00DB58B2">
      <w:pPr>
        <w:ind w:left="357"/>
        <w:jc w:val="center"/>
        <w:rPr>
          <w:noProof/>
        </w:rPr>
      </w:pPr>
    </w:p>
    <w:p w14:paraId="3E2E5469" w14:textId="77777777" w:rsidR="00DB58B2" w:rsidRPr="00F70FB3" w:rsidRDefault="00DB58B2" w:rsidP="00DB58B2">
      <w:pPr>
        <w:ind w:left="357"/>
        <w:jc w:val="center"/>
        <w:rPr>
          <w:noProof/>
        </w:rPr>
      </w:pPr>
    </w:p>
    <w:p w14:paraId="126918A3" w14:textId="77777777" w:rsidR="00DB58B2" w:rsidRPr="00F70FB3" w:rsidRDefault="00DB58B2" w:rsidP="00DB58B2">
      <w:pPr>
        <w:ind w:left="357"/>
        <w:jc w:val="center"/>
        <w:rPr>
          <w:noProof/>
        </w:rPr>
      </w:pPr>
      <w:r w:rsidRPr="00174DEA">
        <w:rPr>
          <w:noProof/>
        </w:rPr>
        <w:drawing>
          <wp:anchor distT="0" distB="0" distL="114300" distR="114300" simplePos="0" relativeHeight="251693056" behindDoc="0" locked="0" layoutInCell="1" allowOverlap="1" wp14:anchorId="562922D5" wp14:editId="032A32A1">
            <wp:simplePos x="0" y="0"/>
            <wp:positionH relativeFrom="column">
              <wp:posOffset>-862965</wp:posOffset>
            </wp:positionH>
            <wp:positionV relativeFrom="paragraph">
              <wp:posOffset>-1905</wp:posOffset>
            </wp:positionV>
            <wp:extent cx="10087610" cy="4185285"/>
            <wp:effectExtent l="0" t="0" r="0" b="0"/>
            <wp:wrapNone/>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087610" cy="41852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E2EC8B" w14:textId="77777777" w:rsidR="00DB58B2" w:rsidRPr="00F70FB3" w:rsidRDefault="00DB58B2" w:rsidP="00DB58B2">
      <w:pPr>
        <w:ind w:left="357"/>
        <w:jc w:val="center"/>
        <w:rPr>
          <w:noProof/>
        </w:rPr>
      </w:pPr>
    </w:p>
    <w:p w14:paraId="70998DB3" w14:textId="77777777" w:rsidR="00DB58B2" w:rsidRPr="00F70FB3" w:rsidRDefault="00DB58B2" w:rsidP="00DB58B2">
      <w:pPr>
        <w:ind w:left="357"/>
        <w:jc w:val="center"/>
        <w:rPr>
          <w:noProof/>
        </w:rPr>
      </w:pPr>
    </w:p>
    <w:p w14:paraId="4DDDF9DF" w14:textId="77777777" w:rsidR="00DB58B2" w:rsidRPr="00F70FB3" w:rsidRDefault="00DB58B2" w:rsidP="00DB58B2">
      <w:pPr>
        <w:ind w:left="357"/>
        <w:jc w:val="center"/>
        <w:rPr>
          <w:noProof/>
        </w:rPr>
      </w:pPr>
    </w:p>
    <w:p w14:paraId="57C7C4F0" w14:textId="77777777" w:rsidR="00DB58B2" w:rsidRPr="00F70FB3" w:rsidRDefault="00DB58B2" w:rsidP="00DB58B2">
      <w:pPr>
        <w:ind w:left="357"/>
        <w:jc w:val="center"/>
        <w:rPr>
          <w:noProof/>
        </w:rPr>
      </w:pPr>
    </w:p>
    <w:p w14:paraId="25DB1EBB" w14:textId="77777777" w:rsidR="00DB58B2" w:rsidRPr="00F70FB3" w:rsidRDefault="00DB58B2" w:rsidP="00DB58B2">
      <w:pPr>
        <w:ind w:left="357"/>
        <w:jc w:val="center"/>
        <w:rPr>
          <w:noProof/>
        </w:rPr>
      </w:pPr>
    </w:p>
    <w:p w14:paraId="6236A2DB" w14:textId="77777777" w:rsidR="00DB58B2" w:rsidRPr="00F70FB3" w:rsidRDefault="00DB58B2" w:rsidP="00DB58B2">
      <w:pPr>
        <w:ind w:left="357"/>
        <w:jc w:val="center"/>
        <w:rPr>
          <w:noProof/>
        </w:rPr>
      </w:pPr>
    </w:p>
    <w:p w14:paraId="65128ADE" w14:textId="77777777" w:rsidR="00DB58B2" w:rsidRPr="00F70FB3" w:rsidRDefault="00DB58B2" w:rsidP="00DB58B2">
      <w:pPr>
        <w:ind w:left="357"/>
        <w:jc w:val="center"/>
        <w:rPr>
          <w:noProof/>
        </w:rPr>
      </w:pPr>
    </w:p>
    <w:p w14:paraId="1366424A" w14:textId="77777777" w:rsidR="00DB58B2" w:rsidRPr="00F70FB3" w:rsidRDefault="00DB58B2" w:rsidP="00DB58B2">
      <w:pPr>
        <w:ind w:left="357"/>
        <w:jc w:val="center"/>
        <w:rPr>
          <w:noProof/>
        </w:rPr>
      </w:pPr>
    </w:p>
    <w:p w14:paraId="5509C9FA" w14:textId="77777777" w:rsidR="00DB58B2" w:rsidRPr="00F70FB3" w:rsidRDefault="00DB58B2" w:rsidP="00DB58B2">
      <w:pPr>
        <w:ind w:left="357"/>
        <w:jc w:val="center"/>
        <w:rPr>
          <w:noProof/>
        </w:rPr>
      </w:pPr>
    </w:p>
    <w:p w14:paraId="73966564" w14:textId="77777777" w:rsidR="00DB58B2" w:rsidRPr="00F70FB3" w:rsidRDefault="00DB58B2" w:rsidP="00DB58B2">
      <w:pPr>
        <w:ind w:left="357"/>
        <w:jc w:val="center"/>
        <w:rPr>
          <w:noProof/>
        </w:rPr>
      </w:pPr>
    </w:p>
    <w:p w14:paraId="6BBCAAE8" w14:textId="77777777" w:rsidR="00DB58B2" w:rsidRPr="00F70FB3" w:rsidRDefault="00DB58B2" w:rsidP="00DB58B2">
      <w:pPr>
        <w:ind w:left="357"/>
        <w:jc w:val="center"/>
        <w:rPr>
          <w:noProof/>
        </w:rPr>
      </w:pPr>
    </w:p>
    <w:p w14:paraId="3FF5709B" w14:textId="77777777" w:rsidR="00DB58B2" w:rsidRPr="00F70FB3" w:rsidRDefault="00DB58B2" w:rsidP="00DB58B2">
      <w:pPr>
        <w:ind w:left="357"/>
        <w:jc w:val="center"/>
        <w:rPr>
          <w:noProof/>
        </w:rPr>
      </w:pPr>
    </w:p>
    <w:p w14:paraId="45EDBA8F" w14:textId="77777777" w:rsidR="00DB58B2" w:rsidRPr="00F70FB3" w:rsidRDefault="00DB58B2" w:rsidP="00DB58B2">
      <w:pPr>
        <w:ind w:left="357"/>
        <w:jc w:val="center"/>
        <w:rPr>
          <w:noProof/>
        </w:rPr>
      </w:pPr>
    </w:p>
    <w:p w14:paraId="4C1AC808" w14:textId="77777777" w:rsidR="00DB58B2" w:rsidRPr="00F70FB3" w:rsidRDefault="00DB58B2" w:rsidP="00DB58B2">
      <w:pPr>
        <w:ind w:left="357"/>
        <w:jc w:val="center"/>
        <w:rPr>
          <w:noProof/>
        </w:rPr>
      </w:pPr>
    </w:p>
    <w:p w14:paraId="3A78AAB5" w14:textId="77777777" w:rsidR="00DB58B2" w:rsidRPr="00F70FB3" w:rsidRDefault="00DB58B2" w:rsidP="00DB58B2">
      <w:pPr>
        <w:ind w:left="357"/>
        <w:jc w:val="center"/>
        <w:rPr>
          <w:noProof/>
        </w:rPr>
      </w:pPr>
    </w:p>
    <w:p w14:paraId="4239A663" w14:textId="77777777" w:rsidR="00DB58B2" w:rsidRPr="00F70FB3" w:rsidRDefault="00DB58B2" w:rsidP="00DB58B2">
      <w:pPr>
        <w:ind w:left="357"/>
        <w:jc w:val="center"/>
        <w:rPr>
          <w:noProof/>
        </w:rPr>
      </w:pPr>
    </w:p>
    <w:p w14:paraId="38B10C7E" w14:textId="77777777" w:rsidR="00DB58B2" w:rsidRPr="00F70FB3" w:rsidRDefault="00DB58B2" w:rsidP="00DB58B2">
      <w:pPr>
        <w:ind w:left="357"/>
        <w:jc w:val="center"/>
        <w:rPr>
          <w:noProof/>
        </w:rPr>
      </w:pPr>
    </w:p>
    <w:p w14:paraId="7B390028" w14:textId="77777777" w:rsidR="00DB58B2" w:rsidRPr="00F70FB3" w:rsidRDefault="00DB58B2" w:rsidP="00DB58B2">
      <w:pPr>
        <w:ind w:left="357"/>
        <w:jc w:val="center"/>
        <w:rPr>
          <w:noProof/>
        </w:rPr>
      </w:pPr>
    </w:p>
    <w:p w14:paraId="54C7FC2F" w14:textId="77777777" w:rsidR="00DB58B2" w:rsidRPr="00F70FB3" w:rsidRDefault="00DB58B2" w:rsidP="00DB58B2">
      <w:pPr>
        <w:ind w:left="357"/>
        <w:jc w:val="center"/>
        <w:rPr>
          <w:noProof/>
        </w:rPr>
      </w:pPr>
    </w:p>
    <w:p w14:paraId="17228872" w14:textId="77777777" w:rsidR="00DB58B2" w:rsidRPr="00F70FB3" w:rsidRDefault="00DB58B2" w:rsidP="00DB58B2">
      <w:pPr>
        <w:ind w:left="357"/>
        <w:jc w:val="center"/>
        <w:rPr>
          <w:noProof/>
        </w:rPr>
      </w:pPr>
    </w:p>
    <w:p w14:paraId="22D92A13" w14:textId="77777777" w:rsidR="00DB58B2" w:rsidRPr="00F70FB3" w:rsidRDefault="00DB58B2" w:rsidP="00DB58B2">
      <w:pPr>
        <w:ind w:left="357"/>
        <w:jc w:val="center"/>
        <w:rPr>
          <w:noProof/>
        </w:rPr>
      </w:pPr>
    </w:p>
    <w:p w14:paraId="002FD846" w14:textId="77777777" w:rsidR="00DB58B2" w:rsidRPr="00F70FB3" w:rsidRDefault="00DB58B2" w:rsidP="00DB58B2">
      <w:pPr>
        <w:ind w:left="357"/>
        <w:jc w:val="center"/>
        <w:rPr>
          <w:noProof/>
        </w:rPr>
      </w:pPr>
    </w:p>
    <w:p w14:paraId="46889FD7" w14:textId="77777777" w:rsidR="00DB58B2" w:rsidRPr="00F70FB3" w:rsidRDefault="00DB58B2" w:rsidP="00DB58B2">
      <w:pPr>
        <w:ind w:left="357"/>
        <w:jc w:val="center"/>
        <w:rPr>
          <w:noProof/>
        </w:rPr>
      </w:pPr>
    </w:p>
    <w:p w14:paraId="0268CD9B" w14:textId="77777777" w:rsidR="00DB58B2" w:rsidRPr="00F70FB3" w:rsidRDefault="00DB58B2" w:rsidP="00DB58B2">
      <w:pPr>
        <w:ind w:left="357"/>
        <w:jc w:val="center"/>
        <w:rPr>
          <w:noProof/>
        </w:rPr>
      </w:pPr>
    </w:p>
    <w:p w14:paraId="09A474A6" w14:textId="77777777" w:rsidR="00DB58B2" w:rsidRPr="00F70FB3" w:rsidRDefault="00DB58B2" w:rsidP="00DB58B2">
      <w:pPr>
        <w:ind w:left="357"/>
        <w:jc w:val="center"/>
        <w:rPr>
          <w:noProof/>
        </w:rPr>
      </w:pPr>
    </w:p>
    <w:p w14:paraId="051BC6C6" w14:textId="77777777" w:rsidR="00DB58B2" w:rsidRPr="00F70FB3" w:rsidRDefault="00DB58B2" w:rsidP="00DB58B2">
      <w:pPr>
        <w:ind w:left="357"/>
        <w:jc w:val="center"/>
        <w:rPr>
          <w:noProof/>
        </w:rPr>
      </w:pPr>
    </w:p>
    <w:p w14:paraId="15A54276" w14:textId="77777777" w:rsidR="00DB58B2" w:rsidRPr="00F70FB3" w:rsidRDefault="00DB58B2" w:rsidP="00DB58B2">
      <w:pPr>
        <w:ind w:left="357"/>
        <w:jc w:val="center"/>
        <w:rPr>
          <w:noProof/>
        </w:rPr>
      </w:pPr>
    </w:p>
    <w:p w14:paraId="7FF35759" w14:textId="77777777" w:rsidR="00DB58B2" w:rsidRPr="00F70FB3" w:rsidRDefault="00DB58B2" w:rsidP="00DB58B2">
      <w:pPr>
        <w:ind w:left="357"/>
        <w:jc w:val="center"/>
        <w:rPr>
          <w:noProof/>
        </w:rPr>
      </w:pPr>
    </w:p>
    <w:p w14:paraId="356AEA44" w14:textId="77777777" w:rsidR="00DB58B2" w:rsidRPr="00F70FB3" w:rsidRDefault="00DB58B2" w:rsidP="00DB58B2">
      <w:pPr>
        <w:ind w:left="357"/>
        <w:jc w:val="center"/>
        <w:rPr>
          <w:noProof/>
        </w:rPr>
      </w:pPr>
    </w:p>
    <w:p w14:paraId="61AA1322" w14:textId="77777777" w:rsidR="00DB58B2" w:rsidRPr="00F70FB3" w:rsidRDefault="00DB58B2" w:rsidP="00DB58B2">
      <w:pPr>
        <w:ind w:left="357"/>
        <w:jc w:val="center"/>
        <w:rPr>
          <w:noProof/>
        </w:rPr>
      </w:pPr>
    </w:p>
    <w:p w14:paraId="54ACF6C9" w14:textId="77777777" w:rsidR="00DB58B2" w:rsidRPr="00F70FB3" w:rsidRDefault="00DB58B2" w:rsidP="00DB58B2">
      <w:pPr>
        <w:ind w:left="357"/>
        <w:jc w:val="center"/>
        <w:rPr>
          <w:noProof/>
        </w:rPr>
      </w:pPr>
      <w:r w:rsidRPr="00174DEA">
        <w:rPr>
          <w:noProof/>
        </w:rPr>
        <w:lastRenderedPageBreak/>
        <w:drawing>
          <wp:anchor distT="0" distB="0" distL="114300" distR="114300" simplePos="0" relativeHeight="251694080" behindDoc="0" locked="0" layoutInCell="1" allowOverlap="1" wp14:anchorId="04E4F786" wp14:editId="5EF88986">
            <wp:simplePos x="0" y="0"/>
            <wp:positionH relativeFrom="column">
              <wp:posOffset>-724052</wp:posOffset>
            </wp:positionH>
            <wp:positionV relativeFrom="paragraph">
              <wp:posOffset>-8890</wp:posOffset>
            </wp:positionV>
            <wp:extent cx="9970617" cy="5695082"/>
            <wp:effectExtent l="0" t="0" r="0" b="0"/>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970617" cy="569508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846B64" w14:textId="77777777" w:rsidR="00DB58B2" w:rsidRPr="00F70FB3" w:rsidRDefault="00DB58B2" w:rsidP="00DB58B2">
      <w:pPr>
        <w:ind w:left="357"/>
        <w:jc w:val="center"/>
        <w:rPr>
          <w:noProof/>
        </w:rPr>
      </w:pPr>
    </w:p>
    <w:p w14:paraId="1518A429" w14:textId="77777777" w:rsidR="00DB58B2" w:rsidRPr="00F70FB3" w:rsidRDefault="00DB58B2" w:rsidP="00DB58B2">
      <w:pPr>
        <w:ind w:left="357"/>
        <w:jc w:val="center"/>
        <w:rPr>
          <w:noProof/>
        </w:rPr>
      </w:pPr>
    </w:p>
    <w:p w14:paraId="6D5E81A6" w14:textId="77777777" w:rsidR="00DB58B2" w:rsidRPr="00F70FB3" w:rsidRDefault="00DB58B2" w:rsidP="00DB58B2">
      <w:pPr>
        <w:ind w:left="357"/>
        <w:jc w:val="center"/>
        <w:rPr>
          <w:noProof/>
        </w:rPr>
      </w:pPr>
    </w:p>
    <w:p w14:paraId="5DA0A574" w14:textId="77777777" w:rsidR="00DB58B2" w:rsidRPr="00F70FB3" w:rsidRDefault="00DB58B2" w:rsidP="00DB58B2">
      <w:pPr>
        <w:ind w:left="357"/>
        <w:jc w:val="center"/>
        <w:rPr>
          <w:noProof/>
        </w:rPr>
      </w:pPr>
    </w:p>
    <w:p w14:paraId="76F83F8F" w14:textId="77777777" w:rsidR="00DB58B2" w:rsidRPr="00F70FB3" w:rsidRDefault="00DB58B2" w:rsidP="00DB58B2">
      <w:pPr>
        <w:ind w:left="357"/>
        <w:jc w:val="center"/>
        <w:rPr>
          <w:noProof/>
        </w:rPr>
      </w:pPr>
    </w:p>
    <w:p w14:paraId="2CAB4AC9" w14:textId="77777777" w:rsidR="00DB58B2" w:rsidRPr="00F70FB3" w:rsidRDefault="00DB58B2" w:rsidP="00DB58B2">
      <w:pPr>
        <w:ind w:left="357"/>
        <w:jc w:val="center"/>
        <w:rPr>
          <w:noProof/>
        </w:rPr>
      </w:pPr>
    </w:p>
    <w:p w14:paraId="4260C1FC" w14:textId="77777777" w:rsidR="00DB58B2" w:rsidRPr="00F70FB3" w:rsidRDefault="00DB58B2" w:rsidP="00DB58B2">
      <w:pPr>
        <w:ind w:left="357"/>
        <w:jc w:val="center"/>
        <w:rPr>
          <w:noProof/>
        </w:rPr>
      </w:pPr>
    </w:p>
    <w:p w14:paraId="14FEA688" w14:textId="77777777" w:rsidR="00DB58B2" w:rsidRPr="00F70FB3" w:rsidRDefault="00DB58B2" w:rsidP="00DB58B2">
      <w:pPr>
        <w:ind w:left="357"/>
        <w:jc w:val="center"/>
        <w:rPr>
          <w:noProof/>
        </w:rPr>
      </w:pPr>
    </w:p>
    <w:p w14:paraId="08477BE9" w14:textId="77777777" w:rsidR="00DB58B2" w:rsidRPr="00F70FB3" w:rsidRDefault="00DB58B2" w:rsidP="00DB58B2">
      <w:pPr>
        <w:ind w:left="357"/>
        <w:jc w:val="center"/>
        <w:rPr>
          <w:noProof/>
        </w:rPr>
      </w:pPr>
    </w:p>
    <w:p w14:paraId="39695E94" w14:textId="77777777" w:rsidR="00DB58B2" w:rsidRPr="00F70FB3" w:rsidRDefault="00DB58B2" w:rsidP="00DB58B2">
      <w:pPr>
        <w:ind w:left="357"/>
        <w:jc w:val="center"/>
        <w:rPr>
          <w:noProof/>
        </w:rPr>
      </w:pPr>
    </w:p>
    <w:p w14:paraId="1A5E31CE" w14:textId="77777777" w:rsidR="00DB58B2" w:rsidRPr="00F70FB3" w:rsidRDefault="00DB58B2" w:rsidP="00DB58B2">
      <w:pPr>
        <w:ind w:left="357"/>
        <w:jc w:val="center"/>
        <w:rPr>
          <w:noProof/>
        </w:rPr>
      </w:pPr>
    </w:p>
    <w:p w14:paraId="2AA95DBD" w14:textId="77777777" w:rsidR="00DB58B2" w:rsidRPr="00F70FB3" w:rsidRDefault="00DB58B2" w:rsidP="00DB58B2">
      <w:pPr>
        <w:ind w:left="357"/>
        <w:jc w:val="center"/>
        <w:rPr>
          <w:noProof/>
        </w:rPr>
      </w:pPr>
    </w:p>
    <w:p w14:paraId="3E7DF473" w14:textId="77777777" w:rsidR="00DB58B2" w:rsidRPr="00F70FB3" w:rsidRDefault="00DB58B2" w:rsidP="00DB58B2">
      <w:pPr>
        <w:ind w:left="357"/>
        <w:jc w:val="center"/>
        <w:rPr>
          <w:noProof/>
        </w:rPr>
      </w:pPr>
    </w:p>
    <w:p w14:paraId="0117C2FD" w14:textId="77777777" w:rsidR="00DB58B2" w:rsidRPr="00F70FB3" w:rsidRDefault="00DB58B2" w:rsidP="00DB58B2">
      <w:pPr>
        <w:ind w:left="357"/>
        <w:jc w:val="center"/>
        <w:rPr>
          <w:noProof/>
        </w:rPr>
      </w:pPr>
    </w:p>
    <w:p w14:paraId="07A003E9" w14:textId="77777777" w:rsidR="00DB58B2" w:rsidRPr="00F70FB3" w:rsidRDefault="00DB58B2" w:rsidP="00DB58B2">
      <w:pPr>
        <w:ind w:left="357"/>
        <w:jc w:val="center"/>
        <w:rPr>
          <w:noProof/>
        </w:rPr>
      </w:pPr>
    </w:p>
    <w:p w14:paraId="20C2A444" w14:textId="77777777" w:rsidR="00DB58B2" w:rsidRPr="00F70FB3" w:rsidRDefault="00DB58B2" w:rsidP="00DB58B2">
      <w:pPr>
        <w:ind w:left="357"/>
        <w:jc w:val="center"/>
        <w:rPr>
          <w:noProof/>
        </w:rPr>
      </w:pPr>
    </w:p>
    <w:p w14:paraId="66248088" w14:textId="77777777" w:rsidR="00DB58B2" w:rsidRPr="00F70FB3" w:rsidRDefault="00DB58B2" w:rsidP="00DB58B2">
      <w:pPr>
        <w:ind w:left="357"/>
        <w:jc w:val="center"/>
        <w:rPr>
          <w:noProof/>
        </w:rPr>
      </w:pPr>
    </w:p>
    <w:p w14:paraId="2163CFF7" w14:textId="77777777" w:rsidR="00DB58B2" w:rsidRPr="00F70FB3" w:rsidRDefault="00DB58B2" w:rsidP="00DB58B2">
      <w:pPr>
        <w:ind w:left="357"/>
        <w:jc w:val="center"/>
        <w:rPr>
          <w:noProof/>
        </w:rPr>
      </w:pPr>
    </w:p>
    <w:p w14:paraId="0D2DFDC4" w14:textId="77777777" w:rsidR="00DB58B2" w:rsidRPr="00F70FB3" w:rsidRDefault="00DB58B2" w:rsidP="00DB58B2">
      <w:pPr>
        <w:ind w:left="357"/>
        <w:jc w:val="center"/>
        <w:rPr>
          <w:noProof/>
        </w:rPr>
      </w:pPr>
    </w:p>
    <w:p w14:paraId="386D032C" w14:textId="77777777" w:rsidR="00DB58B2" w:rsidRPr="00F70FB3" w:rsidRDefault="00DB58B2" w:rsidP="00DB58B2">
      <w:pPr>
        <w:ind w:left="357"/>
        <w:jc w:val="center"/>
        <w:rPr>
          <w:noProof/>
        </w:rPr>
      </w:pPr>
    </w:p>
    <w:p w14:paraId="491F86F3" w14:textId="77777777" w:rsidR="00DB58B2" w:rsidRPr="00F70FB3" w:rsidRDefault="00DB58B2" w:rsidP="00DB58B2">
      <w:pPr>
        <w:ind w:left="357"/>
        <w:jc w:val="center"/>
        <w:rPr>
          <w:noProof/>
        </w:rPr>
      </w:pPr>
    </w:p>
    <w:p w14:paraId="5988FB8E" w14:textId="77777777" w:rsidR="00DB58B2" w:rsidRPr="00F70FB3" w:rsidRDefault="00DB58B2" w:rsidP="00DB58B2">
      <w:pPr>
        <w:ind w:left="357"/>
        <w:jc w:val="center"/>
        <w:rPr>
          <w:noProof/>
        </w:rPr>
      </w:pPr>
    </w:p>
    <w:p w14:paraId="77276A46" w14:textId="77777777" w:rsidR="00DB58B2" w:rsidRPr="00F70FB3" w:rsidRDefault="00DB58B2" w:rsidP="00DB58B2">
      <w:pPr>
        <w:ind w:left="357"/>
        <w:jc w:val="center"/>
        <w:rPr>
          <w:noProof/>
        </w:rPr>
      </w:pPr>
    </w:p>
    <w:p w14:paraId="3E24EAA7" w14:textId="77777777" w:rsidR="00DB58B2" w:rsidRPr="00F70FB3" w:rsidRDefault="00DB58B2" w:rsidP="00DB58B2">
      <w:pPr>
        <w:ind w:left="357"/>
        <w:jc w:val="center"/>
        <w:rPr>
          <w:noProof/>
        </w:rPr>
      </w:pPr>
    </w:p>
    <w:p w14:paraId="294ADFD0" w14:textId="77777777" w:rsidR="00DB58B2" w:rsidRPr="00F70FB3" w:rsidRDefault="00DB58B2" w:rsidP="00DB58B2">
      <w:pPr>
        <w:ind w:left="357"/>
        <w:jc w:val="center"/>
        <w:rPr>
          <w:noProof/>
        </w:rPr>
      </w:pPr>
    </w:p>
    <w:p w14:paraId="3878EB8E" w14:textId="77777777" w:rsidR="00DB58B2" w:rsidRPr="00F70FB3" w:rsidRDefault="00DB58B2" w:rsidP="00DB58B2">
      <w:pPr>
        <w:ind w:left="357"/>
        <w:jc w:val="center"/>
        <w:rPr>
          <w:noProof/>
        </w:rPr>
      </w:pPr>
    </w:p>
    <w:p w14:paraId="11F17AE2" w14:textId="77777777" w:rsidR="00DB58B2" w:rsidRPr="00F70FB3" w:rsidRDefault="00DB58B2" w:rsidP="00DB58B2">
      <w:pPr>
        <w:ind w:left="357"/>
        <w:jc w:val="center"/>
        <w:rPr>
          <w:noProof/>
        </w:rPr>
      </w:pPr>
    </w:p>
    <w:p w14:paraId="7803F0D6" w14:textId="77777777" w:rsidR="00DB58B2" w:rsidRPr="00F70FB3" w:rsidRDefault="00DB58B2" w:rsidP="00DB58B2">
      <w:pPr>
        <w:ind w:left="357"/>
        <w:jc w:val="center"/>
        <w:rPr>
          <w:noProof/>
        </w:rPr>
      </w:pPr>
    </w:p>
    <w:p w14:paraId="4A3B3F8C" w14:textId="77777777" w:rsidR="00DB58B2" w:rsidRPr="00F70FB3" w:rsidRDefault="00DB58B2" w:rsidP="00DB58B2">
      <w:pPr>
        <w:ind w:left="357"/>
        <w:jc w:val="center"/>
        <w:rPr>
          <w:noProof/>
        </w:rPr>
      </w:pPr>
    </w:p>
    <w:p w14:paraId="5E01B6CC" w14:textId="77777777" w:rsidR="00DB58B2" w:rsidRPr="00F70FB3" w:rsidRDefault="00DB58B2" w:rsidP="00DB58B2">
      <w:pPr>
        <w:ind w:left="357"/>
        <w:jc w:val="center"/>
        <w:rPr>
          <w:noProof/>
        </w:rPr>
      </w:pPr>
    </w:p>
    <w:p w14:paraId="02CEA141" w14:textId="77777777" w:rsidR="00DB58B2" w:rsidRPr="00F70FB3" w:rsidRDefault="00DB58B2" w:rsidP="00DB58B2">
      <w:pPr>
        <w:ind w:left="357"/>
        <w:jc w:val="center"/>
        <w:rPr>
          <w:noProof/>
        </w:rPr>
      </w:pPr>
    </w:p>
    <w:p w14:paraId="4C0CF8BA" w14:textId="77777777" w:rsidR="00DB58B2" w:rsidRPr="00F70FB3" w:rsidRDefault="00DB58B2" w:rsidP="00DB58B2">
      <w:pPr>
        <w:ind w:left="357"/>
        <w:jc w:val="center"/>
        <w:rPr>
          <w:noProof/>
        </w:rPr>
      </w:pPr>
    </w:p>
    <w:p w14:paraId="28AEE7AB" w14:textId="77777777" w:rsidR="00DB58B2" w:rsidRPr="00F70FB3" w:rsidRDefault="00DB58B2" w:rsidP="00DB58B2">
      <w:pPr>
        <w:ind w:left="357"/>
        <w:jc w:val="center"/>
        <w:rPr>
          <w:noProof/>
        </w:rPr>
      </w:pPr>
    </w:p>
    <w:p w14:paraId="58FA4B69" w14:textId="77777777" w:rsidR="00DB58B2" w:rsidRPr="00F70FB3" w:rsidRDefault="00DB58B2" w:rsidP="00DB58B2">
      <w:pPr>
        <w:ind w:left="357"/>
        <w:jc w:val="center"/>
        <w:rPr>
          <w:noProof/>
        </w:rPr>
      </w:pPr>
    </w:p>
    <w:p w14:paraId="152BCF24" w14:textId="77777777" w:rsidR="00DB58B2" w:rsidRPr="00F70FB3" w:rsidRDefault="00DB58B2" w:rsidP="00DB58B2">
      <w:pPr>
        <w:ind w:left="357"/>
        <w:jc w:val="center"/>
        <w:rPr>
          <w:noProof/>
        </w:rPr>
      </w:pPr>
      <w:r w:rsidRPr="00174DEA">
        <w:rPr>
          <w:noProof/>
        </w:rPr>
        <w:drawing>
          <wp:anchor distT="0" distB="0" distL="114300" distR="114300" simplePos="0" relativeHeight="251695104" behindDoc="0" locked="0" layoutInCell="1" allowOverlap="1" wp14:anchorId="7FC0D333" wp14:editId="23735446">
            <wp:simplePos x="0" y="0"/>
            <wp:positionH relativeFrom="column">
              <wp:posOffset>-474828</wp:posOffset>
            </wp:positionH>
            <wp:positionV relativeFrom="paragraph">
              <wp:posOffset>66598</wp:posOffset>
            </wp:positionV>
            <wp:extent cx="9410700" cy="5273675"/>
            <wp:effectExtent l="0" t="0" r="0" b="0"/>
            <wp:wrapNone/>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410700" cy="5273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B6634E" w14:textId="77777777" w:rsidR="00DB58B2" w:rsidRPr="00F70FB3" w:rsidRDefault="00DB58B2" w:rsidP="00DB58B2">
      <w:pPr>
        <w:ind w:left="357"/>
        <w:jc w:val="center"/>
        <w:rPr>
          <w:noProof/>
        </w:rPr>
      </w:pPr>
    </w:p>
    <w:p w14:paraId="0C0C8F44" w14:textId="77777777" w:rsidR="00DB58B2" w:rsidRPr="00F70FB3" w:rsidRDefault="00DB58B2" w:rsidP="00DB58B2">
      <w:pPr>
        <w:ind w:left="357"/>
        <w:jc w:val="center"/>
        <w:rPr>
          <w:noProof/>
        </w:rPr>
      </w:pPr>
    </w:p>
    <w:p w14:paraId="58E0D4B4" w14:textId="77777777" w:rsidR="00DB58B2" w:rsidRPr="00F70FB3" w:rsidRDefault="00DB58B2" w:rsidP="00DB58B2">
      <w:pPr>
        <w:ind w:left="357"/>
        <w:jc w:val="center"/>
        <w:rPr>
          <w:noProof/>
        </w:rPr>
      </w:pPr>
    </w:p>
    <w:p w14:paraId="444CF5A7" w14:textId="77777777" w:rsidR="00DB58B2" w:rsidRPr="00F70FB3" w:rsidRDefault="00DB58B2" w:rsidP="00DB58B2">
      <w:pPr>
        <w:ind w:left="357"/>
        <w:jc w:val="center"/>
        <w:rPr>
          <w:noProof/>
        </w:rPr>
      </w:pPr>
    </w:p>
    <w:p w14:paraId="5778CF99" w14:textId="77777777" w:rsidR="00DB58B2" w:rsidRPr="00F70FB3" w:rsidRDefault="00DB58B2" w:rsidP="00DB58B2">
      <w:pPr>
        <w:ind w:left="357"/>
        <w:jc w:val="center"/>
        <w:rPr>
          <w:noProof/>
        </w:rPr>
      </w:pPr>
    </w:p>
    <w:p w14:paraId="50C108CE" w14:textId="77777777" w:rsidR="00DB58B2" w:rsidRPr="00F70FB3" w:rsidRDefault="00DB58B2" w:rsidP="00DB58B2">
      <w:pPr>
        <w:ind w:left="357"/>
        <w:jc w:val="center"/>
        <w:rPr>
          <w:noProof/>
        </w:rPr>
      </w:pPr>
    </w:p>
    <w:p w14:paraId="187BBA14" w14:textId="77777777" w:rsidR="00DB58B2" w:rsidRPr="00F70FB3" w:rsidRDefault="00DB58B2" w:rsidP="00DB58B2">
      <w:pPr>
        <w:ind w:left="357"/>
        <w:jc w:val="center"/>
        <w:rPr>
          <w:noProof/>
        </w:rPr>
      </w:pPr>
    </w:p>
    <w:p w14:paraId="5D9E52AD" w14:textId="77777777" w:rsidR="00DB58B2" w:rsidRPr="00F70FB3" w:rsidRDefault="00DB58B2" w:rsidP="00DB58B2">
      <w:pPr>
        <w:ind w:left="357"/>
        <w:jc w:val="center"/>
        <w:rPr>
          <w:noProof/>
        </w:rPr>
      </w:pPr>
    </w:p>
    <w:p w14:paraId="1DD6A6A5" w14:textId="77777777" w:rsidR="00DB58B2" w:rsidRPr="00F70FB3" w:rsidRDefault="00DB58B2" w:rsidP="00DB58B2">
      <w:pPr>
        <w:ind w:left="357"/>
        <w:jc w:val="center"/>
        <w:rPr>
          <w:noProof/>
        </w:rPr>
      </w:pPr>
    </w:p>
    <w:p w14:paraId="4EC3BBB7" w14:textId="77777777" w:rsidR="00DB58B2" w:rsidRPr="00F70FB3" w:rsidRDefault="00DB58B2" w:rsidP="00DB58B2">
      <w:pPr>
        <w:ind w:left="357"/>
        <w:jc w:val="center"/>
        <w:rPr>
          <w:noProof/>
        </w:rPr>
      </w:pPr>
    </w:p>
    <w:p w14:paraId="46054907" w14:textId="77777777" w:rsidR="00DB58B2" w:rsidRPr="00F70FB3" w:rsidRDefault="00DB58B2" w:rsidP="00DB58B2">
      <w:pPr>
        <w:ind w:left="357"/>
        <w:jc w:val="center"/>
        <w:rPr>
          <w:noProof/>
        </w:rPr>
      </w:pPr>
    </w:p>
    <w:p w14:paraId="53CF5A73" w14:textId="77777777" w:rsidR="00DB58B2" w:rsidRPr="00F70FB3" w:rsidRDefault="00DB58B2" w:rsidP="00DB58B2">
      <w:pPr>
        <w:ind w:left="357"/>
        <w:jc w:val="center"/>
        <w:rPr>
          <w:noProof/>
        </w:rPr>
      </w:pPr>
    </w:p>
    <w:p w14:paraId="54CDBD80" w14:textId="77777777" w:rsidR="00DB58B2" w:rsidRPr="00F70FB3" w:rsidRDefault="00DB58B2" w:rsidP="00DB58B2">
      <w:pPr>
        <w:ind w:left="357"/>
        <w:jc w:val="center"/>
        <w:rPr>
          <w:noProof/>
        </w:rPr>
      </w:pPr>
    </w:p>
    <w:p w14:paraId="73EBBB87" w14:textId="77777777" w:rsidR="00DB58B2" w:rsidRPr="00F70FB3" w:rsidRDefault="00DB58B2" w:rsidP="00DB58B2">
      <w:pPr>
        <w:ind w:left="357"/>
        <w:jc w:val="center"/>
        <w:rPr>
          <w:noProof/>
        </w:rPr>
      </w:pPr>
    </w:p>
    <w:p w14:paraId="358616B1" w14:textId="77777777" w:rsidR="00DB58B2" w:rsidRPr="00F70FB3" w:rsidRDefault="00DB58B2" w:rsidP="00DB58B2">
      <w:pPr>
        <w:ind w:left="357"/>
        <w:jc w:val="center"/>
        <w:rPr>
          <w:noProof/>
        </w:rPr>
      </w:pPr>
    </w:p>
    <w:p w14:paraId="74214676" w14:textId="77777777" w:rsidR="00DB58B2" w:rsidRPr="00F70FB3" w:rsidRDefault="00DB58B2" w:rsidP="00DB58B2">
      <w:pPr>
        <w:ind w:left="357"/>
        <w:jc w:val="center"/>
        <w:rPr>
          <w:noProof/>
        </w:rPr>
      </w:pPr>
    </w:p>
    <w:p w14:paraId="3B99059E" w14:textId="77777777" w:rsidR="00DB58B2" w:rsidRPr="00F70FB3" w:rsidRDefault="00DB58B2" w:rsidP="00DB58B2">
      <w:pPr>
        <w:ind w:left="357"/>
        <w:jc w:val="center"/>
        <w:rPr>
          <w:noProof/>
        </w:rPr>
      </w:pPr>
    </w:p>
    <w:p w14:paraId="787955D6" w14:textId="77777777" w:rsidR="00DB58B2" w:rsidRPr="00F70FB3" w:rsidRDefault="00DB58B2" w:rsidP="00DB58B2">
      <w:pPr>
        <w:ind w:left="357"/>
        <w:jc w:val="center"/>
        <w:rPr>
          <w:noProof/>
        </w:rPr>
      </w:pPr>
    </w:p>
    <w:p w14:paraId="61DEF1F8" w14:textId="77777777" w:rsidR="00DB58B2" w:rsidRPr="00F70FB3" w:rsidRDefault="00DB58B2" w:rsidP="00DB58B2">
      <w:pPr>
        <w:ind w:left="357"/>
        <w:jc w:val="center"/>
        <w:rPr>
          <w:noProof/>
        </w:rPr>
      </w:pPr>
    </w:p>
    <w:p w14:paraId="40F5A16B" w14:textId="77777777" w:rsidR="00DB58B2" w:rsidRPr="00F70FB3" w:rsidRDefault="00DB58B2" w:rsidP="00DB58B2">
      <w:pPr>
        <w:ind w:left="357"/>
        <w:jc w:val="center"/>
        <w:rPr>
          <w:noProof/>
        </w:rPr>
      </w:pPr>
    </w:p>
    <w:p w14:paraId="2A3E560C" w14:textId="77777777" w:rsidR="00DB58B2" w:rsidRPr="00F70FB3" w:rsidRDefault="00DB58B2" w:rsidP="00DB58B2">
      <w:pPr>
        <w:ind w:left="357"/>
        <w:jc w:val="center"/>
        <w:rPr>
          <w:noProof/>
        </w:rPr>
      </w:pPr>
    </w:p>
    <w:p w14:paraId="3477CB79" w14:textId="77777777" w:rsidR="00DB58B2" w:rsidRPr="00F70FB3" w:rsidRDefault="00DB58B2" w:rsidP="00DB58B2">
      <w:pPr>
        <w:ind w:left="357"/>
        <w:jc w:val="center"/>
        <w:rPr>
          <w:noProof/>
        </w:rPr>
      </w:pPr>
    </w:p>
    <w:p w14:paraId="72C5B4E0" w14:textId="77777777" w:rsidR="00DB58B2" w:rsidRPr="00F70FB3" w:rsidRDefault="00DB58B2" w:rsidP="00DB58B2">
      <w:pPr>
        <w:ind w:left="357"/>
        <w:jc w:val="center"/>
        <w:rPr>
          <w:noProof/>
        </w:rPr>
      </w:pPr>
    </w:p>
    <w:p w14:paraId="25B8E000" w14:textId="77777777" w:rsidR="00DB58B2" w:rsidRPr="00F70FB3" w:rsidRDefault="00DB58B2" w:rsidP="00DB58B2">
      <w:pPr>
        <w:ind w:left="357"/>
        <w:jc w:val="center"/>
        <w:rPr>
          <w:noProof/>
        </w:rPr>
      </w:pPr>
    </w:p>
    <w:p w14:paraId="407625C2" w14:textId="77777777" w:rsidR="00DB58B2" w:rsidRPr="00F70FB3" w:rsidRDefault="00DB58B2" w:rsidP="00DB58B2">
      <w:pPr>
        <w:ind w:left="357"/>
        <w:jc w:val="center"/>
        <w:rPr>
          <w:noProof/>
        </w:rPr>
      </w:pPr>
    </w:p>
    <w:p w14:paraId="0F936171" w14:textId="77777777" w:rsidR="00DB58B2" w:rsidRPr="00F70FB3" w:rsidRDefault="00DB58B2" w:rsidP="00DB58B2">
      <w:pPr>
        <w:ind w:left="357"/>
        <w:jc w:val="center"/>
        <w:rPr>
          <w:noProof/>
        </w:rPr>
      </w:pPr>
    </w:p>
    <w:p w14:paraId="240DD6FD" w14:textId="77777777" w:rsidR="00DB58B2" w:rsidRPr="00F70FB3" w:rsidRDefault="00DB58B2" w:rsidP="00DB58B2">
      <w:pPr>
        <w:ind w:left="357"/>
        <w:jc w:val="center"/>
        <w:rPr>
          <w:noProof/>
        </w:rPr>
      </w:pPr>
    </w:p>
    <w:p w14:paraId="41FD5E75" w14:textId="77777777" w:rsidR="00DB58B2" w:rsidRPr="00F70FB3" w:rsidRDefault="00DB58B2" w:rsidP="00DB58B2">
      <w:pPr>
        <w:ind w:left="357"/>
        <w:jc w:val="center"/>
        <w:rPr>
          <w:noProof/>
        </w:rPr>
      </w:pPr>
    </w:p>
    <w:p w14:paraId="301D9156" w14:textId="77777777" w:rsidR="00DB58B2" w:rsidRPr="00F70FB3" w:rsidRDefault="00DB58B2" w:rsidP="00DB58B2">
      <w:pPr>
        <w:ind w:left="357"/>
        <w:jc w:val="center"/>
        <w:rPr>
          <w:noProof/>
        </w:rPr>
      </w:pPr>
    </w:p>
    <w:p w14:paraId="795D5A1E" w14:textId="77777777" w:rsidR="00DB58B2" w:rsidRPr="00F70FB3" w:rsidRDefault="00DB58B2" w:rsidP="00DB58B2">
      <w:pPr>
        <w:ind w:left="357"/>
        <w:jc w:val="center"/>
        <w:rPr>
          <w:noProof/>
        </w:rPr>
      </w:pPr>
    </w:p>
    <w:p w14:paraId="0D5734DA" w14:textId="77777777" w:rsidR="00DB58B2" w:rsidRPr="00F70FB3" w:rsidRDefault="00DB58B2" w:rsidP="00DB58B2">
      <w:pPr>
        <w:ind w:left="357"/>
        <w:jc w:val="center"/>
        <w:rPr>
          <w:noProof/>
        </w:rPr>
      </w:pPr>
    </w:p>
    <w:p w14:paraId="65933DB9" w14:textId="77777777" w:rsidR="00DB58B2" w:rsidRPr="00F70FB3" w:rsidRDefault="00DB58B2" w:rsidP="00DB58B2">
      <w:pPr>
        <w:ind w:left="357"/>
        <w:jc w:val="center"/>
        <w:rPr>
          <w:noProof/>
        </w:rPr>
      </w:pPr>
    </w:p>
    <w:p w14:paraId="5CB3DAB1" w14:textId="77777777" w:rsidR="00DB58B2" w:rsidRPr="00F70FB3" w:rsidRDefault="00DB58B2" w:rsidP="00DB58B2">
      <w:pPr>
        <w:ind w:left="357"/>
        <w:jc w:val="center"/>
        <w:rPr>
          <w:noProof/>
        </w:rPr>
      </w:pPr>
      <w:r w:rsidRPr="00174DEA">
        <w:rPr>
          <w:noProof/>
        </w:rPr>
        <w:lastRenderedPageBreak/>
        <w:drawing>
          <wp:anchor distT="0" distB="0" distL="114300" distR="114300" simplePos="0" relativeHeight="251696128" behindDoc="0" locked="0" layoutInCell="1" allowOverlap="1" wp14:anchorId="1A74C7F1" wp14:editId="0D27191C">
            <wp:simplePos x="0" y="0"/>
            <wp:positionH relativeFrom="column">
              <wp:posOffset>-841477</wp:posOffset>
            </wp:positionH>
            <wp:positionV relativeFrom="paragraph">
              <wp:posOffset>-32309</wp:posOffset>
            </wp:positionV>
            <wp:extent cx="10082530" cy="5566410"/>
            <wp:effectExtent l="0" t="0" r="0" b="0"/>
            <wp:wrapNone/>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082530" cy="55664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D99522" w14:textId="77777777" w:rsidR="00DB58B2" w:rsidRPr="00F70FB3" w:rsidRDefault="00DB58B2" w:rsidP="00DB58B2">
      <w:pPr>
        <w:ind w:left="357"/>
        <w:jc w:val="center"/>
        <w:rPr>
          <w:noProof/>
        </w:rPr>
      </w:pPr>
    </w:p>
    <w:p w14:paraId="083B3B95" w14:textId="77777777" w:rsidR="00DB58B2" w:rsidRPr="00F70FB3" w:rsidRDefault="00DB58B2" w:rsidP="00DB58B2">
      <w:pPr>
        <w:ind w:left="357"/>
        <w:jc w:val="center"/>
        <w:rPr>
          <w:noProof/>
        </w:rPr>
      </w:pPr>
    </w:p>
    <w:p w14:paraId="63696AEA" w14:textId="77777777" w:rsidR="00DB58B2" w:rsidRPr="00F70FB3" w:rsidRDefault="00DB58B2" w:rsidP="00DB58B2">
      <w:pPr>
        <w:ind w:left="357"/>
        <w:jc w:val="center"/>
        <w:rPr>
          <w:noProof/>
        </w:rPr>
      </w:pPr>
    </w:p>
    <w:p w14:paraId="5E377E27" w14:textId="77777777" w:rsidR="00DB58B2" w:rsidRPr="00F70FB3" w:rsidRDefault="00DB58B2" w:rsidP="00DB58B2">
      <w:pPr>
        <w:ind w:left="357"/>
        <w:jc w:val="center"/>
        <w:rPr>
          <w:noProof/>
        </w:rPr>
      </w:pPr>
    </w:p>
    <w:p w14:paraId="11EF94A2" w14:textId="77777777" w:rsidR="00DB58B2" w:rsidRPr="00F70FB3" w:rsidRDefault="00DB58B2" w:rsidP="00DB58B2">
      <w:pPr>
        <w:ind w:left="357"/>
        <w:jc w:val="center"/>
        <w:rPr>
          <w:noProof/>
        </w:rPr>
      </w:pPr>
    </w:p>
    <w:p w14:paraId="2F25C4FF" w14:textId="77777777" w:rsidR="00DB58B2" w:rsidRPr="00F70FB3" w:rsidRDefault="00DB58B2" w:rsidP="00DB58B2">
      <w:pPr>
        <w:ind w:left="357"/>
        <w:jc w:val="center"/>
        <w:rPr>
          <w:noProof/>
        </w:rPr>
      </w:pPr>
    </w:p>
    <w:p w14:paraId="570342AD" w14:textId="77777777" w:rsidR="00DB58B2" w:rsidRPr="00F70FB3" w:rsidRDefault="00DB58B2" w:rsidP="00DB58B2">
      <w:pPr>
        <w:ind w:left="357"/>
        <w:jc w:val="center"/>
        <w:rPr>
          <w:noProof/>
        </w:rPr>
      </w:pPr>
    </w:p>
    <w:p w14:paraId="3321D119" w14:textId="77777777" w:rsidR="00DB58B2" w:rsidRPr="00F70FB3" w:rsidRDefault="00DB58B2" w:rsidP="00DB58B2">
      <w:pPr>
        <w:ind w:left="357"/>
        <w:jc w:val="center"/>
        <w:rPr>
          <w:noProof/>
        </w:rPr>
      </w:pPr>
    </w:p>
    <w:p w14:paraId="335F754A" w14:textId="77777777" w:rsidR="00DB58B2" w:rsidRPr="00F70FB3" w:rsidRDefault="00DB58B2" w:rsidP="00DB58B2">
      <w:pPr>
        <w:ind w:left="357"/>
        <w:jc w:val="center"/>
        <w:rPr>
          <w:noProof/>
        </w:rPr>
      </w:pPr>
    </w:p>
    <w:p w14:paraId="70235D1D" w14:textId="77777777" w:rsidR="00DB58B2" w:rsidRPr="00F70FB3" w:rsidRDefault="00DB58B2" w:rsidP="00DB58B2">
      <w:pPr>
        <w:ind w:left="357"/>
        <w:jc w:val="center"/>
        <w:rPr>
          <w:noProof/>
        </w:rPr>
      </w:pPr>
    </w:p>
    <w:p w14:paraId="17B81B72" w14:textId="77777777" w:rsidR="00DB58B2" w:rsidRPr="00F70FB3" w:rsidRDefault="00DB58B2" w:rsidP="00DB58B2">
      <w:pPr>
        <w:ind w:left="357"/>
        <w:jc w:val="center"/>
        <w:rPr>
          <w:noProof/>
        </w:rPr>
      </w:pPr>
    </w:p>
    <w:p w14:paraId="0D01AC46" w14:textId="77777777" w:rsidR="00DB58B2" w:rsidRPr="00F70FB3" w:rsidRDefault="00DB58B2" w:rsidP="00DB58B2">
      <w:pPr>
        <w:ind w:left="357"/>
        <w:jc w:val="center"/>
        <w:rPr>
          <w:noProof/>
        </w:rPr>
      </w:pPr>
    </w:p>
    <w:p w14:paraId="143AB454" w14:textId="77777777" w:rsidR="00DB58B2" w:rsidRPr="00F70FB3" w:rsidRDefault="00DB58B2" w:rsidP="00DB58B2">
      <w:pPr>
        <w:ind w:left="357"/>
        <w:jc w:val="center"/>
        <w:rPr>
          <w:noProof/>
        </w:rPr>
      </w:pPr>
    </w:p>
    <w:p w14:paraId="2B24A527" w14:textId="77777777" w:rsidR="00DB58B2" w:rsidRPr="00F70FB3" w:rsidRDefault="00DB58B2" w:rsidP="00DB58B2">
      <w:pPr>
        <w:ind w:left="357"/>
        <w:jc w:val="center"/>
        <w:rPr>
          <w:noProof/>
        </w:rPr>
      </w:pPr>
    </w:p>
    <w:p w14:paraId="37E08A35" w14:textId="77777777" w:rsidR="00DB58B2" w:rsidRPr="00F70FB3" w:rsidRDefault="00DB58B2" w:rsidP="00DB58B2">
      <w:pPr>
        <w:ind w:left="357"/>
        <w:jc w:val="center"/>
        <w:rPr>
          <w:noProof/>
        </w:rPr>
      </w:pPr>
    </w:p>
    <w:p w14:paraId="3C22E035" w14:textId="77777777" w:rsidR="00DB58B2" w:rsidRPr="00F70FB3" w:rsidRDefault="00DB58B2" w:rsidP="00DB58B2">
      <w:pPr>
        <w:ind w:left="357"/>
        <w:jc w:val="center"/>
        <w:rPr>
          <w:noProof/>
        </w:rPr>
      </w:pPr>
    </w:p>
    <w:p w14:paraId="210019A3" w14:textId="77777777" w:rsidR="00DB58B2" w:rsidRPr="00F70FB3" w:rsidRDefault="00DB58B2" w:rsidP="00DB58B2">
      <w:pPr>
        <w:ind w:left="357"/>
        <w:jc w:val="center"/>
        <w:rPr>
          <w:noProof/>
        </w:rPr>
      </w:pPr>
    </w:p>
    <w:p w14:paraId="1BE44787" w14:textId="77777777" w:rsidR="00DB58B2" w:rsidRPr="00F70FB3" w:rsidRDefault="00DB58B2" w:rsidP="00DB58B2">
      <w:pPr>
        <w:ind w:left="357"/>
        <w:jc w:val="center"/>
        <w:rPr>
          <w:noProof/>
        </w:rPr>
      </w:pPr>
    </w:p>
    <w:p w14:paraId="1F98BA32" w14:textId="77777777" w:rsidR="00DB58B2" w:rsidRPr="00F70FB3" w:rsidRDefault="00DB58B2" w:rsidP="00DB58B2">
      <w:pPr>
        <w:ind w:left="357"/>
        <w:jc w:val="center"/>
        <w:rPr>
          <w:noProof/>
        </w:rPr>
      </w:pPr>
    </w:p>
    <w:p w14:paraId="412BD3D3" w14:textId="77777777" w:rsidR="00DB58B2" w:rsidRPr="00F70FB3" w:rsidRDefault="00DB58B2" w:rsidP="00DB58B2">
      <w:pPr>
        <w:ind w:left="357"/>
        <w:jc w:val="center"/>
        <w:rPr>
          <w:noProof/>
        </w:rPr>
      </w:pPr>
    </w:p>
    <w:p w14:paraId="496A2051" w14:textId="77777777" w:rsidR="00DB58B2" w:rsidRPr="00F70FB3" w:rsidRDefault="00DB58B2" w:rsidP="00DB58B2">
      <w:pPr>
        <w:ind w:left="357"/>
        <w:jc w:val="center"/>
        <w:rPr>
          <w:noProof/>
        </w:rPr>
      </w:pPr>
    </w:p>
    <w:p w14:paraId="07669507" w14:textId="77777777" w:rsidR="00DB58B2" w:rsidRPr="00F70FB3" w:rsidRDefault="00DB58B2" w:rsidP="00DB58B2">
      <w:pPr>
        <w:ind w:left="357"/>
        <w:jc w:val="center"/>
        <w:rPr>
          <w:noProof/>
        </w:rPr>
      </w:pPr>
    </w:p>
    <w:p w14:paraId="056FD99B" w14:textId="77777777" w:rsidR="00DB58B2" w:rsidRPr="00F70FB3" w:rsidRDefault="00DB58B2" w:rsidP="00DB58B2">
      <w:pPr>
        <w:ind w:left="357"/>
        <w:jc w:val="center"/>
        <w:rPr>
          <w:noProof/>
        </w:rPr>
      </w:pPr>
    </w:p>
    <w:p w14:paraId="2EFBBB4B" w14:textId="77777777" w:rsidR="00DB58B2" w:rsidRPr="00F70FB3" w:rsidRDefault="00DB58B2" w:rsidP="00DB58B2">
      <w:pPr>
        <w:ind w:left="357"/>
        <w:jc w:val="center"/>
        <w:rPr>
          <w:noProof/>
        </w:rPr>
      </w:pPr>
    </w:p>
    <w:p w14:paraId="0A4CF7A1" w14:textId="77777777" w:rsidR="00DB58B2" w:rsidRPr="00F70FB3" w:rsidRDefault="00DB58B2" w:rsidP="00DB58B2">
      <w:pPr>
        <w:ind w:left="357"/>
        <w:jc w:val="center"/>
        <w:rPr>
          <w:noProof/>
        </w:rPr>
      </w:pPr>
    </w:p>
    <w:p w14:paraId="45C484A0" w14:textId="77777777" w:rsidR="00DB58B2" w:rsidRPr="00F70FB3" w:rsidRDefault="00DB58B2" w:rsidP="00DB58B2">
      <w:pPr>
        <w:ind w:left="357"/>
        <w:jc w:val="center"/>
        <w:rPr>
          <w:noProof/>
        </w:rPr>
      </w:pPr>
    </w:p>
    <w:p w14:paraId="1F20BD40" w14:textId="77777777" w:rsidR="00DB58B2" w:rsidRPr="00F70FB3" w:rsidRDefault="00DB58B2" w:rsidP="00DB58B2">
      <w:pPr>
        <w:ind w:left="357"/>
        <w:jc w:val="center"/>
        <w:rPr>
          <w:noProof/>
        </w:rPr>
      </w:pPr>
    </w:p>
    <w:p w14:paraId="460912E5" w14:textId="77777777" w:rsidR="00DB58B2" w:rsidRPr="00F70FB3" w:rsidRDefault="00DB58B2" w:rsidP="00DB58B2">
      <w:pPr>
        <w:ind w:left="357"/>
        <w:jc w:val="center"/>
        <w:rPr>
          <w:noProof/>
        </w:rPr>
      </w:pPr>
    </w:p>
    <w:p w14:paraId="6526C271" w14:textId="77777777" w:rsidR="00DB58B2" w:rsidRPr="00F70FB3" w:rsidRDefault="00DB58B2" w:rsidP="00DB58B2">
      <w:pPr>
        <w:ind w:left="357"/>
        <w:jc w:val="center"/>
        <w:rPr>
          <w:noProof/>
        </w:rPr>
      </w:pPr>
    </w:p>
    <w:p w14:paraId="1AFE4E6E" w14:textId="77777777" w:rsidR="00DB58B2" w:rsidRPr="00F70FB3" w:rsidRDefault="00DB58B2" w:rsidP="00DB58B2">
      <w:pPr>
        <w:ind w:left="357"/>
        <w:jc w:val="center"/>
        <w:rPr>
          <w:noProof/>
        </w:rPr>
      </w:pPr>
    </w:p>
    <w:p w14:paraId="2913A296" w14:textId="77777777" w:rsidR="00DB58B2" w:rsidRPr="00F70FB3" w:rsidRDefault="00DB58B2" w:rsidP="00DB58B2">
      <w:pPr>
        <w:ind w:left="357"/>
        <w:jc w:val="center"/>
        <w:rPr>
          <w:noProof/>
        </w:rPr>
      </w:pPr>
    </w:p>
    <w:p w14:paraId="7151190D" w14:textId="77777777" w:rsidR="00DB58B2" w:rsidRPr="00F70FB3" w:rsidRDefault="00DB58B2" w:rsidP="00DB58B2">
      <w:pPr>
        <w:ind w:left="357"/>
        <w:jc w:val="center"/>
        <w:rPr>
          <w:noProof/>
        </w:rPr>
      </w:pPr>
    </w:p>
    <w:p w14:paraId="4F3AE947" w14:textId="77777777" w:rsidR="00DB58B2" w:rsidRPr="00F70FB3" w:rsidRDefault="00DB58B2" w:rsidP="00DB58B2">
      <w:pPr>
        <w:ind w:left="357"/>
        <w:jc w:val="center"/>
        <w:rPr>
          <w:noProof/>
        </w:rPr>
      </w:pPr>
    </w:p>
    <w:p w14:paraId="221435D1" w14:textId="77777777" w:rsidR="00DB58B2" w:rsidRPr="00F70FB3" w:rsidRDefault="00DB58B2" w:rsidP="00DB58B2">
      <w:pPr>
        <w:ind w:left="357"/>
        <w:jc w:val="center"/>
        <w:rPr>
          <w:noProof/>
        </w:rPr>
      </w:pPr>
      <w:r w:rsidRPr="00174DEA">
        <w:rPr>
          <w:noProof/>
        </w:rPr>
        <w:lastRenderedPageBreak/>
        <w:drawing>
          <wp:anchor distT="0" distB="0" distL="114300" distR="114300" simplePos="0" relativeHeight="251697152" behindDoc="0" locked="0" layoutInCell="1" allowOverlap="1" wp14:anchorId="2FFAEF43" wp14:editId="48B997A2">
            <wp:simplePos x="0" y="0"/>
            <wp:positionH relativeFrom="column">
              <wp:posOffset>-841375</wp:posOffset>
            </wp:positionH>
            <wp:positionV relativeFrom="paragraph">
              <wp:posOffset>-46990</wp:posOffset>
            </wp:positionV>
            <wp:extent cx="10158730" cy="5142230"/>
            <wp:effectExtent l="0" t="0" r="0" b="0"/>
            <wp:wrapNone/>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158730" cy="51422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61516A" w14:textId="77777777" w:rsidR="00DB58B2" w:rsidRPr="00F70FB3" w:rsidRDefault="00DB58B2" w:rsidP="00DB58B2">
      <w:pPr>
        <w:ind w:left="357"/>
        <w:jc w:val="center"/>
        <w:rPr>
          <w:noProof/>
        </w:rPr>
      </w:pPr>
    </w:p>
    <w:p w14:paraId="3C7D3C14" w14:textId="77777777" w:rsidR="00DB58B2" w:rsidRPr="00F70FB3" w:rsidRDefault="00DB58B2" w:rsidP="00DB58B2">
      <w:pPr>
        <w:ind w:left="357"/>
        <w:jc w:val="center"/>
        <w:rPr>
          <w:noProof/>
        </w:rPr>
      </w:pPr>
    </w:p>
    <w:p w14:paraId="2B76ACC0" w14:textId="77777777" w:rsidR="00DB58B2" w:rsidRPr="00F70FB3" w:rsidRDefault="00DB58B2" w:rsidP="00DB58B2">
      <w:pPr>
        <w:ind w:left="357"/>
        <w:jc w:val="center"/>
        <w:rPr>
          <w:noProof/>
        </w:rPr>
      </w:pPr>
    </w:p>
    <w:p w14:paraId="02CE014B" w14:textId="77777777" w:rsidR="00DB58B2" w:rsidRPr="00F70FB3" w:rsidRDefault="00DB58B2" w:rsidP="00DB58B2">
      <w:pPr>
        <w:ind w:left="357"/>
        <w:jc w:val="center"/>
        <w:rPr>
          <w:noProof/>
        </w:rPr>
      </w:pPr>
    </w:p>
    <w:p w14:paraId="34144EEC" w14:textId="77777777" w:rsidR="00DB58B2" w:rsidRPr="00F70FB3" w:rsidRDefault="00DB58B2" w:rsidP="00DB58B2">
      <w:pPr>
        <w:ind w:left="357"/>
        <w:jc w:val="center"/>
        <w:rPr>
          <w:noProof/>
        </w:rPr>
      </w:pPr>
    </w:p>
    <w:p w14:paraId="0A2481D1" w14:textId="77777777" w:rsidR="00DB58B2" w:rsidRPr="00F70FB3" w:rsidRDefault="00DB58B2" w:rsidP="00DB58B2">
      <w:pPr>
        <w:ind w:left="357"/>
        <w:jc w:val="center"/>
        <w:rPr>
          <w:noProof/>
        </w:rPr>
      </w:pPr>
    </w:p>
    <w:p w14:paraId="3594DD62" w14:textId="77777777" w:rsidR="00DB58B2" w:rsidRPr="00F70FB3" w:rsidRDefault="00DB58B2" w:rsidP="00DB58B2">
      <w:pPr>
        <w:ind w:left="357"/>
        <w:jc w:val="center"/>
        <w:rPr>
          <w:noProof/>
        </w:rPr>
      </w:pPr>
    </w:p>
    <w:p w14:paraId="2AFDC3C2" w14:textId="77777777" w:rsidR="00DB58B2" w:rsidRPr="00F70FB3" w:rsidRDefault="00DB58B2" w:rsidP="00DB58B2">
      <w:pPr>
        <w:ind w:left="357"/>
        <w:jc w:val="center"/>
        <w:rPr>
          <w:noProof/>
        </w:rPr>
      </w:pPr>
    </w:p>
    <w:p w14:paraId="644BA412" w14:textId="77777777" w:rsidR="00DB58B2" w:rsidRPr="00F70FB3" w:rsidRDefault="00DB58B2" w:rsidP="00DB58B2">
      <w:pPr>
        <w:ind w:left="357"/>
        <w:jc w:val="center"/>
        <w:rPr>
          <w:noProof/>
        </w:rPr>
      </w:pPr>
    </w:p>
    <w:p w14:paraId="44E22207" w14:textId="77777777" w:rsidR="00DB58B2" w:rsidRPr="00F70FB3" w:rsidRDefault="00DB58B2" w:rsidP="00DB58B2">
      <w:pPr>
        <w:ind w:left="357"/>
        <w:jc w:val="center"/>
        <w:rPr>
          <w:noProof/>
        </w:rPr>
      </w:pPr>
    </w:p>
    <w:p w14:paraId="32403811" w14:textId="77777777" w:rsidR="00DB58B2" w:rsidRPr="00F70FB3" w:rsidRDefault="00DB58B2" w:rsidP="00DB58B2">
      <w:pPr>
        <w:ind w:left="357"/>
        <w:jc w:val="center"/>
        <w:rPr>
          <w:noProof/>
        </w:rPr>
      </w:pPr>
    </w:p>
    <w:p w14:paraId="64B3AFA0" w14:textId="77777777" w:rsidR="00DB58B2" w:rsidRPr="00F70FB3" w:rsidRDefault="00DB58B2" w:rsidP="00DB58B2">
      <w:pPr>
        <w:ind w:left="357"/>
        <w:jc w:val="center"/>
        <w:rPr>
          <w:noProof/>
        </w:rPr>
      </w:pPr>
    </w:p>
    <w:p w14:paraId="5C6589F4" w14:textId="77777777" w:rsidR="00DB58B2" w:rsidRPr="00F70FB3" w:rsidRDefault="00DB58B2" w:rsidP="00DB58B2">
      <w:pPr>
        <w:ind w:left="357"/>
        <w:jc w:val="center"/>
        <w:rPr>
          <w:noProof/>
        </w:rPr>
      </w:pPr>
    </w:p>
    <w:p w14:paraId="3E6A4702" w14:textId="77777777" w:rsidR="00DB58B2" w:rsidRPr="00F70FB3" w:rsidRDefault="00DB58B2" w:rsidP="00DB58B2">
      <w:pPr>
        <w:ind w:left="357"/>
        <w:jc w:val="center"/>
        <w:rPr>
          <w:noProof/>
        </w:rPr>
      </w:pPr>
    </w:p>
    <w:p w14:paraId="0E32EAC0" w14:textId="77777777" w:rsidR="00DB58B2" w:rsidRPr="00F70FB3" w:rsidRDefault="00DB58B2" w:rsidP="00DB58B2">
      <w:pPr>
        <w:ind w:left="357"/>
        <w:jc w:val="center"/>
        <w:rPr>
          <w:noProof/>
        </w:rPr>
      </w:pPr>
    </w:p>
    <w:p w14:paraId="5264851E" w14:textId="77777777" w:rsidR="00DB58B2" w:rsidRPr="00F70FB3" w:rsidRDefault="00DB58B2" w:rsidP="00DB58B2">
      <w:pPr>
        <w:ind w:left="357"/>
        <w:jc w:val="center"/>
        <w:rPr>
          <w:noProof/>
        </w:rPr>
      </w:pPr>
    </w:p>
    <w:p w14:paraId="7553A0AB" w14:textId="77777777" w:rsidR="00DB58B2" w:rsidRPr="00F70FB3" w:rsidRDefault="00DB58B2" w:rsidP="00DB58B2">
      <w:pPr>
        <w:ind w:left="357"/>
        <w:jc w:val="center"/>
        <w:rPr>
          <w:noProof/>
        </w:rPr>
      </w:pPr>
    </w:p>
    <w:p w14:paraId="2447B8FC" w14:textId="77777777" w:rsidR="00DB58B2" w:rsidRPr="00F70FB3" w:rsidRDefault="00DB58B2" w:rsidP="00DB58B2">
      <w:pPr>
        <w:ind w:left="357"/>
        <w:jc w:val="center"/>
        <w:rPr>
          <w:noProof/>
        </w:rPr>
      </w:pPr>
    </w:p>
    <w:p w14:paraId="6E904E92" w14:textId="77777777" w:rsidR="00DB58B2" w:rsidRPr="00F70FB3" w:rsidRDefault="00DB58B2" w:rsidP="00DB58B2">
      <w:pPr>
        <w:ind w:left="357"/>
        <w:jc w:val="center"/>
        <w:rPr>
          <w:noProof/>
        </w:rPr>
      </w:pPr>
    </w:p>
    <w:p w14:paraId="31232BA1" w14:textId="77777777" w:rsidR="00DB58B2" w:rsidRPr="00F70FB3" w:rsidRDefault="00DB58B2" w:rsidP="00DB58B2">
      <w:pPr>
        <w:ind w:left="357"/>
        <w:jc w:val="center"/>
        <w:rPr>
          <w:b/>
          <w:lang w:eastAsia="en-US"/>
        </w:rPr>
        <w:sectPr w:rsidR="00DB58B2" w:rsidRPr="00F70FB3" w:rsidSect="0029171D">
          <w:pgSz w:w="16838" w:h="11906" w:orient="landscape"/>
          <w:pgMar w:top="1276" w:right="1418" w:bottom="425" w:left="1843" w:header="284" w:footer="0" w:gutter="0"/>
          <w:cols w:space="720"/>
          <w:formProt w:val="0"/>
          <w:docGrid w:linePitch="360"/>
        </w:sectPr>
      </w:pPr>
    </w:p>
    <w:p w14:paraId="2D4D8B3E" w14:textId="77777777" w:rsidR="00DB58B2" w:rsidRPr="00F70FB3" w:rsidRDefault="00DB58B2" w:rsidP="00DB58B2">
      <w:pPr>
        <w:spacing w:before="120"/>
        <w:jc w:val="center"/>
        <w:rPr>
          <w:b/>
          <w:u w:val="single"/>
          <w:lang w:eastAsia="en-US"/>
        </w:rPr>
      </w:pPr>
      <w:r w:rsidRPr="00F70FB3">
        <w:rPr>
          <w:b/>
          <w:u w:val="single"/>
          <w:lang w:eastAsia="en-US"/>
        </w:rPr>
        <w:lastRenderedPageBreak/>
        <w:t xml:space="preserve">ANEXO I </w:t>
      </w:r>
    </w:p>
    <w:p w14:paraId="12E39581" w14:textId="77777777" w:rsidR="00DB58B2" w:rsidRPr="00F70FB3" w:rsidRDefault="00DB58B2" w:rsidP="00DB58B2">
      <w:pPr>
        <w:jc w:val="center"/>
        <w:rPr>
          <w:b/>
          <w:bCs/>
          <w:lang w:eastAsia="en-US"/>
        </w:rPr>
      </w:pPr>
      <w:r w:rsidRPr="00F70FB3">
        <w:rPr>
          <w:b/>
          <w:bCs/>
          <w:lang w:eastAsia="en-US"/>
        </w:rPr>
        <w:t>MODELO DO TERMO DE AUTORIZAÇÃO PARA FATURAMENTO</w:t>
      </w:r>
    </w:p>
    <w:p w14:paraId="3FEB3062" w14:textId="77777777" w:rsidR="00DB58B2" w:rsidRPr="00F70FB3" w:rsidRDefault="00DB58B2" w:rsidP="00DB58B2">
      <w:pPr>
        <w:jc w:val="center"/>
        <w:rPr>
          <w:b/>
          <w:u w:val="single"/>
          <w:lang w:eastAsia="en-US"/>
        </w:rPr>
        <w:sectPr w:rsidR="00DB58B2" w:rsidRPr="00F70FB3">
          <w:pgSz w:w="11906" w:h="16838"/>
          <w:pgMar w:top="1418" w:right="425" w:bottom="1843" w:left="1276" w:header="284" w:footer="0" w:gutter="0"/>
          <w:cols w:space="720"/>
          <w:formProt w:val="0"/>
          <w:docGrid w:linePitch="360"/>
        </w:sectPr>
      </w:pPr>
      <w:r w:rsidRPr="00F70FB3">
        <w:rPr>
          <w:noProof/>
        </w:rPr>
        <w:drawing>
          <wp:anchor distT="0" distB="0" distL="114300" distR="114300" simplePos="0" relativeHeight="251686912" behindDoc="0" locked="0" layoutInCell="1" allowOverlap="1" wp14:anchorId="12FB07D5" wp14:editId="43683206">
            <wp:simplePos x="0" y="0"/>
            <wp:positionH relativeFrom="column">
              <wp:posOffset>-148590</wp:posOffset>
            </wp:positionH>
            <wp:positionV relativeFrom="paragraph">
              <wp:posOffset>107126</wp:posOffset>
            </wp:positionV>
            <wp:extent cx="6662330" cy="6313336"/>
            <wp:effectExtent l="0" t="0" r="5715" b="0"/>
            <wp:wrapNone/>
            <wp:docPr id="228" name="Imagem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662330" cy="6313336"/>
                    </a:xfrm>
                    <a:prstGeom prst="rect">
                      <a:avLst/>
                    </a:prstGeom>
                    <a:noFill/>
                    <a:ln>
                      <a:noFill/>
                    </a:ln>
                  </pic:spPr>
                </pic:pic>
              </a:graphicData>
            </a:graphic>
          </wp:anchor>
        </w:drawing>
      </w:r>
    </w:p>
    <w:p w14:paraId="3CABF41F" w14:textId="77777777" w:rsidR="00DB58B2" w:rsidRPr="00F70FB3" w:rsidRDefault="00DB58B2" w:rsidP="00DB58B2">
      <w:pPr>
        <w:spacing w:before="120"/>
        <w:jc w:val="center"/>
        <w:rPr>
          <w:b/>
          <w:u w:val="single"/>
          <w:lang w:eastAsia="en-US"/>
        </w:rPr>
      </w:pPr>
      <w:r w:rsidRPr="00F70FB3">
        <w:rPr>
          <w:b/>
          <w:u w:val="single"/>
          <w:lang w:eastAsia="en-US"/>
        </w:rPr>
        <w:lastRenderedPageBreak/>
        <w:t>ANEXO J</w:t>
      </w:r>
    </w:p>
    <w:p w14:paraId="2BC11EE8" w14:textId="77777777" w:rsidR="00DB58B2" w:rsidRPr="00F70FB3" w:rsidRDefault="00DB58B2" w:rsidP="00DB58B2">
      <w:pPr>
        <w:spacing w:before="120"/>
        <w:jc w:val="center"/>
        <w:rPr>
          <w:b/>
          <w:lang w:eastAsia="en-US"/>
        </w:rPr>
      </w:pPr>
      <w:r w:rsidRPr="00F70FB3">
        <w:rPr>
          <w:b/>
          <w:lang w:eastAsia="en-US"/>
        </w:rPr>
        <w:t>ESTIMATIVAS DE CUSTO POR REGIÃO, COM BASE NOS VALORES MÉDIOS GASTOS NOS CONTRATOS VIGENTES EM 2021-2022, POR TIPO DE IMÓVEL</w:t>
      </w:r>
    </w:p>
    <w:p w14:paraId="2ACB755C" w14:textId="77777777" w:rsidR="00DB58B2" w:rsidRPr="00F70FB3" w:rsidRDefault="00DB58B2" w:rsidP="00DB58B2">
      <w:pPr>
        <w:spacing w:before="120"/>
        <w:rPr>
          <w:b/>
          <w:lang w:eastAsia="en-US"/>
        </w:rPr>
      </w:pPr>
    </w:p>
    <w:tbl>
      <w:tblPr>
        <w:tblW w:w="9380" w:type="dxa"/>
        <w:tblInd w:w="2430" w:type="dxa"/>
        <w:tblCellMar>
          <w:left w:w="70" w:type="dxa"/>
          <w:right w:w="70" w:type="dxa"/>
        </w:tblCellMar>
        <w:tblLook w:val="04A0" w:firstRow="1" w:lastRow="0" w:firstColumn="1" w:lastColumn="0" w:noHBand="0" w:noVBand="1"/>
      </w:tblPr>
      <w:tblGrid>
        <w:gridCol w:w="7241"/>
        <w:gridCol w:w="2139"/>
      </w:tblGrid>
      <w:tr w:rsidR="00DB58B2" w:rsidRPr="002E6F57" w14:paraId="021BAFC2" w14:textId="77777777" w:rsidTr="002F1335">
        <w:trPr>
          <w:trHeight w:val="439"/>
        </w:trPr>
        <w:tc>
          <w:tcPr>
            <w:tcW w:w="938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A622469" w14:textId="77777777" w:rsidR="00DB58B2" w:rsidRPr="002E6F57" w:rsidRDefault="00DB58B2" w:rsidP="002F1335">
            <w:pPr>
              <w:jc w:val="center"/>
              <w:rPr>
                <w:b/>
                <w:bCs/>
                <w:color w:val="000000"/>
              </w:rPr>
            </w:pPr>
            <w:r w:rsidRPr="002E6F57">
              <w:rPr>
                <w:b/>
                <w:bCs/>
                <w:color w:val="000000"/>
              </w:rPr>
              <w:t>VALOR MÉDIO GASTO POR TIPO DE IMÓVEL EM 2021-2022</w:t>
            </w:r>
          </w:p>
        </w:tc>
      </w:tr>
      <w:tr w:rsidR="00DB58B2" w:rsidRPr="002E6F57" w14:paraId="662CA436" w14:textId="77777777" w:rsidTr="002F1335">
        <w:trPr>
          <w:trHeight w:val="439"/>
        </w:trPr>
        <w:tc>
          <w:tcPr>
            <w:tcW w:w="72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325042" w14:textId="77777777" w:rsidR="00DB58B2" w:rsidRPr="00486B62" w:rsidRDefault="00DB58B2" w:rsidP="002F1335">
            <w:pPr>
              <w:jc w:val="center"/>
              <w:rPr>
                <w:color w:val="000000"/>
              </w:rPr>
            </w:pPr>
            <w:r w:rsidRPr="00486B62">
              <w:rPr>
                <w:color w:val="000000"/>
              </w:rPr>
              <w:t>VALOR MÉDIO GASTO POR FÓRUM</w:t>
            </w:r>
          </w:p>
        </w:tc>
        <w:tc>
          <w:tcPr>
            <w:tcW w:w="2139" w:type="dxa"/>
            <w:tcBorders>
              <w:top w:val="nil"/>
              <w:left w:val="nil"/>
              <w:bottom w:val="single" w:sz="4" w:space="0" w:color="auto"/>
              <w:right w:val="single" w:sz="4" w:space="0" w:color="auto"/>
            </w:tcBorders>
            <w:shd w:val="clear" w:color="auto" w:fill="auto"/>
            <w:vAlign w:val="center"/>
            <w:hideMark/>
          </w:tcPr>
          <w:p w14:paraId="543DE951" w14:textId="77777777" w:rsidR="00DB58B2" w:rsidRPr="00486B62" w:rsidRDefault="00DB58B2" w:rsidP="002F1335">
            <w:pPr>
              <w:jc w:val="center"/>
              <w:rPr>
                <w:b/>
                <w:bCs/>
              </w:rPr>
            </w:pPr>
            <w:r w:rsidRPr="00486B62">
              <w:rPr>
                <w:b/>
                <w:bCs/>
              </w:rPr>
              <w:t>R$          49.563,52</w:t>
            </w:r>
          </w:p>
        </w:tc>
      </w:tr>
      <w:tr w:rsidR="00DB58B2" w:rsidRPr="002E6F57" w14:paraId="779DAC32" w14:textId="77777777" w:rsidTr="002F1335">
        <w:trPr>
          <w:trHeight w:val="439"/>
        </w:trPr>
        <w:tc>
          <w:tcPr>
            <w:tcW w:w="72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A49903" w14:textId="77777777" w:rsidR="00DB58B2" w:rsidRPr="00486B62" w:rsidRDefault="00DB58B2" w:rsidP="002F1335">
            <w:pPr>
              <w:jc w:val="center"/>
              <w:rPr>
                <w:color w:val="000000"/>
              </w:rPr>
            </w:pPr>
            <w:r w:rsidRPr="00486B62">
              <w:rPr>
                <w:color w:val="000000"/>
              </w:rPr>
              <w:t>VALOR MÉDIO GASTO COM IMÓVEL LOCADO</w:t>
            </w:r>
          </w:p>
        </w:tc>
        <w:tc>
          <w:tcPr>
            <w:tcW w:w="2139" w:type="dxa"/>
            <w:tcBorders>
              <w:top w:val="nil"/>
              <w:left w:val="nil"/>
              <w:bottom w:val="single" w:sz="4" w:space="0" w:color="auto"/>
              <w:right w:val="single" w:sz="4" w:space="0" w:color="auto"/>
            </w:tcBorders>
            <w:shd w:val="clear" w:color="auto" w:fill="auto"/>
            <w:vAlign w:val="center"/>
            <w:hideMark/>
          </w:tcPr>
          <w:p w14:paraId="1A8EE96D" w14:textId="77777777" w:rsidR="00DB58B2" w:rsidRPr="00486B62" w:rsidRDefault="00DB58B2" w:rsidP="002F1335">
            <w:pPr>
              <w:jc w:val="center"/>
              <w:rPr>
                <w:b/>
                <w:bCs/>
              </w:rPr>
            </w:pPr>
            <w:r w:rsidRPr="00486B62">
              <w:rPr>
                <w:b/>
                <w:bCs/>
              </w:rPr>
              <w:t>R$          15.105,19</w:t>
            </w:r>
          </w:p>
        </w:tc>
      </w:tr>
      <w:tr w:rsidR="00DB58B2" w:rsidRPr="002E6F57" w14:paraId="677884D8" w14:textId="77777777" w:rsidTr="002F1335">
        <w:trPr>
          <w:trHeight w:val="439"/>
        </w:trPr>
        <w:tc>
          <w:tcPr>
            <w:tcW w:w="72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E403CE" w14:textId="77777777" w:rsidR="00DB58B2" w:rsidRPr="00486B62" w:rsidRDefault="00DB58B2" w:rsidP="002F1335">
            <w:pPr>
              <w:jc w:val="center"/>
              <w:rPr>
                <w:color w:val="000000"/>
              </w:rPr>
            </w:pPr>
            <w:r w:rsidRPr="00486B62">
              <w:rPr>
                <w:color w:val="000000"/>
              </w:rPr>
              <w:t>VALOR MÉDIO GASTO POR IMÓVEL CEDIDO/COMODATO/TJ</w:t>
            </w:r>
          </w:p>
        </w:tc>
        <w:tc>
          <w:tcPr>
            <w:tcW w:w="2139" w:type="dxa"/>
            <w:tcBorders>
              <w:top w:val="nil"/>
              <w:left w:val="nil"/>
              <w:bottom w:val="single" w:sz="4" w:space="0" w:color="auto"/>
              <w:right w:val="single" w:sz="4" w:space="0" w:color="auto"/>
            </w:tcBorders>
            <w:shd w:val="clear" w:color="auto" w:fill="auto"/>
            <w:noWrap/>
            <w:vAlign w:val="center"/>
            <w:hideMark/>
          </w:tcPr>
          <w:p w14:paraId="2472E99A" w14:textId="77777777" w:rsidR="00DB58B2" w:rsidRPr="00486B62" w:rsidRDefault="00DB58B2" w:rsidP="002F1335">
            <w:pPr>
              <w:jc w:val="center"/>
              <w:rPr>
                <w:b/>
                <w:bCs/>
              </w:rPr>
            </w:pPr>
            <w:r w:rsidRPr="00486B62">
              <w:rPr>
                <w:b/>
                <w:bCs/>
              </w:rPr>
              <w:t>R$            9.712,07</w:t>
            </w:r>
          </w:p>
        </w:tc>
      </w:tr>
    </w:tbl>
    <w:p w14:paraId="158D52C0" w14:textId="77777777" w:rsidR="00DB58B2" w:rsidRPr="00F70FB3" w:rsidRDefault="00DB58B2" w:rsidP="00DB58B2">
      <w:pPr>
        <w:tabs>
          <w:tab w:val="left" w:pos="4020"/>
        </w:tabs>
        <w:spacing w:before="120"/>
        <w:rPr>
          <w:noProof/>
        </w:rPr>
      </w:pPr>
      <w:r w:rsidRPr="002E6F57">
        <w:rPr>
          <w:noProof/>
        </w:rPr>
        <w:drawing>
          <wp:anchor distT="0" distB="0" distL="114300" distR="114300" simplePos="0" relativeHeight="251687936" behindDoc="0" locked="0" layoutInCell="1" allowOverlap="1" wp14:anchorId="0F53DA23" wp14:editId="5EB58BFF">
            <wp:simplePos x="0" y="0"/>
            <wp:positionH relativeFrom="column">
              <wp:posOffset>-1045845</wp:posOffset>
            </wp:positionH>
            <wp:positionV relativeFrom="paragraph">
              <wp:posOffset>152400</wp:posOffset>
            </wp:positionV>
            <wp:extent cx="10458450" cy="3379470"/>
            <wp:effectExtent l="0" t="0" r="0" b="0"/>
            <wp:wrapNone/>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0458450" cy="33794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AC4206" w14:textId="77777777" w:rsidR="00DB58B2" w:rsidRPr="00F70FB3" w:rsidRDefault="00DB58B2" w:rsidP="00DB58B2">
      <w:pPr>
        <w:spacing w:before="120"/>
        <w:jc w:val="center"/>
        <w:rPr>
          <w:noProof/>
        </w:rPr>
      </w:pPr>
    </w:p>
    <w:p w14:paraId="106DDBD1" w14:textId="77777777" w:rsidR="00DB58B2" w:rsidRPr="00F70FB3" w:rsidRDefault="00DB58B2" w:rsidP="00DB58B2">
      <w:pPr>
        <w:spacing w:before="120"/>
        <w:jc w:val="center"/>
        <w:rPr>
          <w:lang w:eastAsia="en-US"/>
        </w:rPr>
      </w:pPr>
    </w:p>
    <w:p w14:paraId="61968929" w14:textId="77777777" w:rsidR="00DB58B2" w:rsidRPr="00F70FB3" w:rsidRDefault="00DB58B2" w:rsidP="00DB58B2">
      <w:pPr>
        <w:spacing w:before="120"/>
        <w:jc w:val="center"/>
        <w:rPr>
          <w:lang w:eastAsia="en-US"/>
        </w:rPr>
      </w:pPr>
    </w:p>
    <w:p w14:paraId="6718D87D" w14:textId="77777777" w:rsidR="00DB58B2" w:rsidRPr="00F70FB3" w:rsidRDefault="00DB58B2" w:rsidP="00DB58B2">
      <w:pPr>
        <w:spacing w:before="120"/>
        <w:rPr>
          <w:noProof/>
        </w:rPr>
      </w:pPr>
    </w:p>
    <w:p w14:paraId="3F361125" w14:textId="77777777" w:rsidR="00DB58B2" w:rsidRPr="00F70FB3" w:rsidRDefault="00DB58B2" w:rsidP="00DB58B2">
      <w:pPr>
        <w:spacing w:before="120"/>
        <w:rPr>
          <w:noProof/>
        </w:rPr>
      </w:pPr>
    </w:p>
    <w:p w14:paraId="183C9B33" w14:textId="77777777" w:rsidR="00DB58B2" w:rsidRPr="00F70FB3" w:rsidRDefault="00DB58B2" w:rsidP="00DB58B2">
      <w:pPr>
        <w:spacing w:before="120"/>
        <w:rPr>
          <w:noProof/>
        </w:rPr>
      </w:pPr>
    </w:p>
    <w:p w14:paraId="681AB670" w14:textId="77777777" w:rsidR="00DB58B2" w:rsidRPr="00F70FB3" w:rsidRDefault="00DB58B2" w:rsidP="00DB58B2">
      <w:pPr>
        <w:spacing w:before="120"/>
        <w:rPr>
          <w:noProof/>
        </w:rPr>
      </w:pPr>
    </w:p>
    <w:p w14:paraId="63D5C864" w14:textId="77777777" w:rsidR="00DB58B2" w:rsidRPr="00F70FB3" w:rsidRDefault="00DB58B2" w:rsidP="00DB58B2">
      <w:pPr>
        <w:spacing w:before="120"/>
        <w:rPr>
          <w:noProof/>
        </w:rPr>
      </w:pPr>
    </w:p>
    <w:p w14:paraId="1B759F23" w14:textId="77777777" w:rsidR="00DB58B2" w:rsidRPr="00F70FB3" w:rsidRDefault="00DB58B2" w:rsidP="00DB58B2">
      <w:pPr>
        <w:spacing w:before="120"/>
        <w:rPr>
          <w:noProof/>
        </w:rPr>
      </w:pPr>
    </w:p>
    <w:p w14:paraId="0A66D065" w14:textId="77777777" w:rsidR="00DB58B2" w:rsidRPr="00F70FB3" w:rsidRDefault="00DB58B2" w:rsidP="00DB58B2">
      <w:pPr>
        <w:spacing w:before="120"/>
        <w:rPr>
          <w:noProof/>
        </w:rPr>
      </w:pPr>
    </w:p>
    <w:p w14:paraId="25555B87" w14:textId="77777777" w:rsidR="00DB58B2" w:rsidRPr="00F70FB3" w:rsidRDefault="00DB58B2" w:rsidP="00DB58B2">
      <w:pPr>
        <w:spacing w:before="120"/>
        <w:rPr>
          <w:noProof/>
        </w:rPr>
      </w:pPr>
    </w:p>
    <w:p w14:paraId="56A523A8" w14:textId="77777777" w:rsidR="00DB58B2" w:rsidRPr="00F70FB3" w:rsidRDefault="00DB58B2" w:rsidP="00DB58B2">
      <w:pPr>
        <w:spacing w:before="120"/>
        <w:rPr>
          <w:noProof/>
        </w:rPr>
      </w:pPr>
    </w:p>
    <w:p w14:paraId="1855C72A" w14:textId="77777777" w:rsidR="00DB58B2" w:rsidRPr="00F70FB3" w:rsidRDefault="00DB58B2" w:rsidP="00DB58B2">
      <w:pPr>
        <w:spacing w:before="120"/>
        <w:rPr>
          <w:lang w:eastAsia="en-US"/>
        </w:rPr>
      </w:pPr>
    </w:p>
    <w:p w14:paraId="2DC655A6" w14:textId="77777777" w:rsidR="00DB58B2" w:rsidRPr="00F70FB3" w:rsidRDefault="00DB58B2" w:rsidP="00DB58B2"/>
    <w:p w14:paraId="2CD08E68" w14:textId="77777777" w:rsidR="00DB58B2" w:rsidRPr="00F70FB3" w:rsidRDefault="00DB58B2" w:rsidP="00DB58B2"/>
    <w:p w14:paraId="57F40219" w14:textId="77777777" w:rsidR="00DB58B2" w:rsidRPr="00F70FB3" w:rsidRDefault="00DB58B2" w:rsidP="00DB58B2">
      <w:pPr>
        <w:sectPr w:rsidR="00DB58B2" w:rsidRPr="00F70FB3" w:rsidSect="0029171D">
          <w:pgSz w:w="16838" w:h="11906" w:orient="landscape"/>
          <w:pgMar w:top="1276" w:right="1418" w:bottom="425" w:left="1843" w:header="284" w:footer="0" w:gutter="0"/>
          <w:cols w:space="720"/>
          <w:formProt w:val="0"/>
          <w:docGrid w:linePitch="360"/>
        </w:sectPr>
      </w:pPr>
    </w:p>
    <w:p w14:paraId="47015C83" w14:textId="77777777" w:rsidR="00DB58B2" w:rsidRPr="00F70FB3" w:rsidRDefault="00DB58B2" w:rsidP="00DB58B2">
      <w:pPr>
        <w:rPr>
          <w:b/>
          <w:u w:val="single"/>
          <w:lang w:eastAsia="en-US"/>
        </w:rPr>
      </w:pPr>
    </w:p>
    <w:p w14:paraId="1A46E8DB" w14:textId="77777777" w:rsidR="00DB58B2" w:rsidRPr="00F70FB3" w:rsidRDefault="00DB58B2" w:rsidP="00DB58B2">
      <w:pPr>
        <w:jc w:val="center"/>
        <w:rPr>
          <w:b/>
          <w:u w:val="single"/>
          <w:lang w:eastAsia="en-US"/>
        </w:rPr>
      </w:pPr>
      <w:r w:rsidRPr="00F70FB3">
        <w:rPr>
          <w:b/>
          <w:u w:val="single"/>
          <w:lang w:eastAsia="en-US"/>
        </w:rPr>
        <w:t>ANEXO K</w:t>
      </w:r>
    </w:p>
    <w:p w14:paraId="2D5FD62D" w14:textId="77777777" w:rsidR="00DB58B2" w:rsidRPr="00F70FB3" w:rsidRDefault="00DB58B2" w:rsidP="00DB58B2">
      <w:pPr>
        <w:spacing w:before="120"/>
        <w:jc w:val="center"/>
        <w:rPr>
          <w:b/>
          <w:lang w:eastAsia="en-US"/>
        </w:rPr>
      </w:pPr>
      <w:r w:rsidRPr="00F70FB3">
        <w:rPr>
          <w:b/>
          <w:lang w:eastAsia="en-US"/>
        </w:rPr>
        <w:t>ATRIBUIÇÕES E QUALIFICAÇÃO MÍNIMA EXIGIDA PARA O ENCARREGADO GERAL DE MANUTENÇÃO</w:t>
      </w:r>
    </w:p>
    <w:p w14:paraId="50A8542A" w14:textId="77777777" w:rsidR="00DB58B2" w:rsidRPr="00F70FB3" w:rsidRDefault="00DB58B2" w:rsidP="00DB58B2">
      <w:pPr>
        <w:pStyle w:val="msonormal0"/>
        <w:tabs>
          <w:tab w:val="left" w:pos="0"/>
        </w:tabs>
        <w:spacing w:after="160" w:line="320" w:lineRule="exact"/>
        <w:ind w:right="424"/>
        <w:jc w:val="both"/>
        <w:rPr>
          <w:b/>
          <w:szCs w:val="22"/>
          <w:u w:val="single"/>
        </w:rPr>
      </w:pPr>
      <w:r w:rsidRPr="00F70FB3">
        <w:rPr>
          <w:b/>
          <w:szCs w:val="22"/>
          <w:u w:val="single"/>
        </w:rPr>
        <w:t>Qualificação exigida:</w:t>
      </w:r>
    </w:p>
    <w:p w14:paraId="64B1A499" w14:textId="77777777" w:rsidR="00DB58B2" w:rsidRPr="00F70FB3" w:rsidRDefault="00DB58B2" w:rsidP="00DB58B2">
      <w:pPr>
        <w:suppressAutoHyphens/>
        <w:spacing w:after="165"/>
        <w:ind w:right="424"/>
        <w:jc w:val="both"/>
        <w:rPr>
          <w:szCs w:val="22"/>
        </w:rPr>
      </w:pPr>
      <w:r w:rsidRPr="00F70FB3">
        <w:rPr>
          <w:szCs w:val="22"/>
        </w:rPr>
        <w:t>Encarregado Geral de Manutenção Predial</w:t>
      </w:r>
    </w:p>
    <w:p w14:paraId="0E047D84" w14:textId="77777777" w:rsidR="00DB58B2" w:rsidRPr="00F70FB3" w:rsidRDefault="00DB58B2" w:rsidP="00DB58B2">
      <w:pPr>
        <w:numPr>
          <w:ilvl w:val="0"/>
          <w:numId w:val="36"/>
        </w:numPr>
        <w:tabs>
          <w:tab w:val="left" w:pos="993"/>
        </w:tabs>
        <w:suppressAutoHyphens/>
        <w:spacing w:after="160" w:line="320" w:lineRule="exact"/>
        <w:ind w:left="993" w:right="424" w:hanging="284"/>
        <w:rPr>
          <w:szCs w:val="22"/>
        </w:rPr>
      </w:pPr>
      <w:r w:rsidRPr="00F70FB3">
        <w:rPr>
          <w:szCs w:val="22"/>
        </w:rPr>
        <w:t>formação de nível médio (2º grau);</w:t>
      </w:r>
    </w:p>
    <w:p w14:paraId="5D4FF510" w14:textId="77777777" w:rsidR="00DB58B2" w:rsidRPr="00F70FB3" w:rsidRDefault="00DB58B2" w:rsidP="00DB58B2">
      <w:pPr>
        <w:numPr>
          <w:ilvl w:val="0"/>
          <w:numId w:val="36"/>
        </w:numPr>
        <w:tabs>
          <w:tab w:val="left" w:pos="993"/>
        </w:tabs>
        <w:suppressAutoHyphens/>
        <w:spacing w:after="160" w:line="320" w:lineRule="exact"/>
        <w:ind w:left="993" w:right="424" w:hanging="284"/>
        <w:rPr>
          <w:szCs w:val="22"/>
        </w:rPr>
      </w:pPr>
      <w:r w:rsidRPr="00F70FB3">
        <w:rPr>
          <w:szCs w:val="22"/>
        </w:rPr>
        <w:t>curso técnico em edificações ou equivalente;</w:t>
      </w:r>
    </w:p>
    <w:p w14:paraId="5F7944EC" w14:textId="77777777" w:rsidR="00DB58B2" w:rsidRPr="00F70FB3" w:rsidRDefault="00DB58B2" w:rsidP="00DB58B2">
      <w:pPr>
        <w:numPr>
          <w:ilvl w:val="1"/>
          <w:numId w:val="37"/>
        </w:numPr>
        <w:suppressAutoHyphens/>
        <w:spacing w:after="160" w:line="320" w:lineRule="exact"/>
        <w:ind w:left="993" w:right="424" w:hanging="284"/>
        <w:rPr>
          <w:szCs w:val="22"/>
        </w:rPr>
      </w:pPr>
      <w:r w:rsidRPr="00F70FB3">
        <w:rPr>
          <w:szCs w:val="22"/>
        </w:rPr>
        <w:t>desejável curso de Instalações Elétricas Industriais com carga horária mínima de 200 horas, com conhecimento de instalações elétricas de baixa tensão, constante da grade curricular do curso;</w:t>
      </w:r>
    </w:p>
    <w:p w14:paraId="4A55F0F8" w14:textId="77777777" w:rsidR="00DB58B2" w:rsidRPr="00F70FB3" w:rsidRDefault="00DB58B2" w:rsidP="00DB58B2">
      <w:pPr>
        <w:numPr>
          <w:ilvl w:val="1"/>
          <w:numId w:val="38"/>
        </w:numPr>
        <w:suppressAutoHyphens/>
        <w:spacing w:after="160" w:line="320" w:lineRule="exact"/>
        <w:ind w:left="993" w:right="424" w:hanging="284"/>
        <w:rPr>
          <w:szCs w:val="22"/>
        </w:rPr>
      </w:pPr>
      <w:r w:rsidRPr="00F70FB3">
        <w:rPr>
          <w:szCs w:val="22"/>
        </w:rPr>
        <w:t>desejável curso na área de refrigeração com carga horária mínima de 300h e conhecimentos em sistemas de ar-condicionado residenciais, constante na grade curricular do curso;</w:t>
      </w:r>
    </w:p>
    <w:p w14:paraId="5E0A2EC3" w14:textId="77777777" w:rsidR="00DB58B2" w:rsidRPr="00F70FB3" w:rsidRDefault="00DB58B2" w:rsidP="00DB58B2">
      <w:pPr>
        <w:numPr>
          <w:ilvl w:val="0"/>
          <w:numId w:val="36"/>
        </w:numPr>
        <w:tabs>
          <w:tab w:val="left" w:pos="993"/>
        </w:tabs>
        <w:suppressAutoHyphens/>
        <w:spacing w:after="160" w:line="320" w:lineRule="exact"/>
        <w:ind w:left="993" w:right="424" w:hanging="284"/>
        <w:rPr>
          <w:szCs w:val="22"/>
        </w:rPr>
      </w:pPr>
      <w:r w:rsidRPr="00F70FB3">
        <w:rPr>
          <w:szCs w:val="22"/>
        </w:rPr>
        <w:t>registro no CREA ou CFT (Conselho Federal dos Técnicos Industriais);</w:t>
      </w:r>
    </w:p>
    <w:p w14:paraId="47B0D26B" w14:textId="77777777" w:rsidR="00DB58B2" w:rsidRPr="00F70FB3" w:rsidRDefault="00DB58B2" w:rsidP="00DB58B2">
      <w:pPr>
        <w:numPr>
          <w:ilvl w:val="0"/>
          <w:numId w:val="36"/>
        </w:numPr>
        <w:tabs>
          <w:tab w:val="left" w:pos="993"/>
        </w:tabs>
        <w:suppressAutoHyphens/>
        <w:spacing w:after="160" w:line="320" w:lineRule="exact"/>
        <w:ind w:left="993" w:right="424" w:hanging="284"/>
        <w:rPr>
          <w:szCs w:val="22"/>
        </w:rPr>
      </w:pPr>
      <w:r w:rsidRPr="00F70FB3">
        <w:rPr>
          <w:szCs w:val="22"/>
        </w:rPr>
        <w:t>experiência mínima comprovada de 03 (três) anos em manutenção predial.</w:t>
      </w:r>
    </w:p>
    <w:p w14:paraId="65853C12" w14:textId="77777777" w:rsidR="00DB58B2" w:rsidRPr="00F70FB3" w:rsidRDefault="00DB58B2" w:rsidP="00DB58B2">
      <w:pPr>
        <w:pStyle w:val="msonormal0"/>
        <w:tabs>
          <w:tab w:val="left" w:pos="1276"/>
        </w:tabs>
        <w:spacing w:after="160" w:line="320" w:lineRule="exact"/>
        <w:ind w:right="424"/>
        <w:jc w:val="both"/>
        <w:rPr>
          <w:rFonts w:eastAsia="Arial Unicode MS"/>
          <w:b/>
          <w:szCs w:val="22"/>
          <w:u w:val="single"/>
        </w:rPr>
      </w:pPr>
      <w:r w:rsidRPr="00F70FB3">
        <w:rPr>
          <w:rFonts w:eastAsia="Arial Unicode MS"/>
          <w:b/>
          <w:szCs w:val="22"/>
          <w:u w:val="single"/>
        </w:rPr>
        <w:t>Atribuições:</w:t>
      </w:r>
    </w:p>
    <w:p w14:paraId="435E5947" w14:textId="77777777" w:rsidR="00DB58B2" w:rsidRPr="00F70FB3" w:rsidRDefault="00DB58B2" w:rsidP="00DB58B2">
      <w:pPr>
        <w:pStyle w:val="msonormal0"/>
        <w:tabs>
          <w:tab w:val="left" w:pos="1276"/>
        </w:tabs>
        <w:spacing w:after="160" w:line="320" w:lineRule="exact"/>
        <w:ind w:right="424"/>
        <w:jc w:val="both"/>
        <w:rPr>
          <w:rFonts w:eastAsia="Arial Unicode MS"/>
          <w:szCs w:val="22"/>
        </w:rPr>
      </w:pPr>
      <w:r w:rsidRPr="00F70FB3">
        <w:rPr>
          <w:rFonts w:eastAsia="Arial Unicode MS"/>
          <w:szCs w:val="22"/>
        </w:rPr>
        <w:t xml:space="preserve">As atribuições abaixo especificadas não excluem outras atinentes às funções: </w:t>
      </w:r>
    </w:p>
    <w:p w14:paraId="1593D15C" w14:textId="77777777" w:rsidR="00DB58B2" w:rsidRPr="00F70FB3" w:rsidRDefault="00DB58B2" w:rsidP="00DB58B2">
      <w:pPr>
        <w:pStyle w:val="msonormal0"/>
        <w:tabs>
          <w:tab w:val="left" w:pos="1276"/>
        </w:tabs>
        <w:spacing w:after="160" w:line="320" w:lineRule="exact"/>
        <w:ind w:right="424"/>
        <w:jc w:val="both"/>
        <w:rPr>
          <w:rFonts w:eastAsia="Arial Unicode MS"/>
          <w:szCs w:val="22"/>
        </w:rPr>
      </w:pPr>
      <w:r w:rsidRPr="00F70FB3">
        <w:rPr>
          <w:b/>
          <w:szCs w:val="22"/>
        </w:rPr>
        <w:t xml:space="preserve">Encarregado de Manutenção Predial – </w:t>
      </w:r>
      <w:r w:rsidRPr="00F70FB3">
        <w:rPr>
          <w:szCs w:val="22"/>
        </w:rPr>
        <w:t xml:space="preserve">planejar as atividades; auxiliar o desenvolvimento de processos; executar projetos; treinar auxiliares; primar pela qualidade dos serviços, aplicando normas e procedimentos de segurança no trabalho; coordenar os profissionais que atuam na execução dos serviços de manutenção que lhe são afetos; reportar-se ao engenheiro responsável pelo contrato sob comando imediato deste; receber as Ordens de Serviço distribuídas pelo engenheiro responsável pelo contrato referentes às suas tarefas e dar cumprimento; estimar materiais e peças necessárias à execução dos serviços que lhe são afetos; executar reparos gerais, inclusive serviços de marcenaria, metalurgia, instalações </w:t>
      </w:r>
      <w:proofErr w:type="spellStart"/>
      <w:r w:rsidRPr="00F70FB3">
        <w:rPr>
          <w:szCs w:val="22"/>
        </w:rPr>
        <w:t>hidrossanitárias</w:t>
      </w:r>
      <w:proofErr w:type="spellEnd"/>
      <w:r w:rsidRPr="00F70FB3">
        <w:rPr>
          <w:szCs w:val="22"/>
        </w:rPr>
        <w:t xml:space="preserve"> e pequenas obras; localizar e eliminar vazamentos; substituir e efetuar manutenção em encanamentos em geral; assentamento de tijolos, blocos, pisos, azulejos, vasos sanitários, pias, esquadrias, caixilhos, caixas de inspeção, redes de esgoto e hidráulica e outros; reparos em caixas d'água, chuveiros, ralos, válvulas, registros e canos; confeccionar e efetuar reparos em peças de madeira; efetuar reparos em móveis, portas, batentes, esquadrias, armários, divisórias, executar paredes em </w:t>
      </w:r>
      <w:proofErr w:type="spellStart"/>
      <w:r w:rsidRPr="00F70FB3">
        <w:rPr>
          <w:i/>
          <w:szCs w:val="22"/>
        </w:rPr>
        <w:t>dry</w:t>
      </w:r>
      <w:proofErr w:type="spellEnd"/>
      <w:r w:rsidRPr="00F70FB3">
        <w:rPr>
          <w:i/>
          <w:szCs w:val="22"/>
        </w:rPr>
        <w:t xml:space="preserve"> </w:t>
      </w:r>
      <w:proofErr w:type="spellStart"/>
      <w:r w:rsidRPr="00F70FB3">
        <w:rPr>
          <w:i/>
          <w:szCs w:val="22"/>
        </w:rPr>
        <w:t>wall</w:t>
      </w:r>
      <w:proofErr w:type="spellEnd"/>
      <w:r w:rsidRPr="00F70FB3">
        <w:rPr>
          <w:szCs w:val="22"/>
        </w:rPr>
        <w:t xml:space="preserve">; montagem e desmontagem de armários e divisórias; executar outras atividades correlatas à função; supervisionar a montagem, manutenção preventiva/preditiva/corretiva e reparo de defeitos e anormalidades em instalações elétricas de baixa tensão; inspecionar instalações </w:t>
      </w:r>
      <w:r w:rsidRPr="00F70FB3">
        <w:rPr>
          <w:szCs w:val="22"/>
        </w:rPr>
        <w:lastRenderedPageBreak/>
        <w:t>elétricas e equipamentos auxiliares; realizar conservação e testar equipamentos para atendimentos dos serviços de manutenção; realizar testes e ensaios elétricos para aceitação e recebimento de novos equipamentos e instrumentos; acompanhar e controlar a manutenção e operação dos sistemas, através de preenchimento de formulários específicos;  interpretar esquemas e diagramas; realizar levantamento de cargas; manusear com destreza ferramentas da área de eletricidade; realizar instalação de dispositivos e componentes; fazer medições de tensão, resistência e corrente elétrica; testar continuidade, isolação e funcionamento de componentes elétricos; substituir e fixar tomadas, interruptores, fusíveis, lâmpadas e reatores, quadros e acessórios; supervisionar a montagem, manutenção preventiva/preditiva/corretiva e reparo de defeitos e anormalidades em aparelhos de ar-condicionado residenciais; executar outras atividades correlatas à função.</w:t>
      </w:r>
    </w:p>
    <w:p w14:paraId="62D384B8" w14:textId="77777777" w:rsidR="00DB58B2" w:rsidRPr="00F70FB3" w:rsidRDefault="00DB58B2" w:rsidP="00DB58B2">
      <w:pPr>
        <w:rPr>
          <w:b/>
          <w:sz w:val="22"/>
          <w:szCs w:val="22"/>
        </w:rPr>
      </w:pPr>
      <w:r w:rsidRPr="00F70FB3">
        <w:rPr>
          <w:b/>
          <w:sz w:val="22"/>
          <w:szCs w:val="22"/>
        </w:rPr>
        <w:br w:type="page"/>
      </w:r>
    </w:p>
    <w:p w14:paraId="67977FED" w14:textId="77777777" w:rsidR="00DB58B2" w:rsidRPr="00F70FB3" w:rsidRDefault="00DB58B2" w:rsidP="00DB58B2">
      <w:pPr>
        <w:rPr>
          <w:b/>
          <w:sz w:val="22"/>
          <w:szCs w:val="22"/>
        </w:rPr>
      </w:pPr>
    </w:p>
    <w:p w14:paraId="3A139551" w14:textId="77777777" w:rsidR="00DB58B2" w:rsidRPr="00F70FB3" w:rsidRDefault="00DB58B2" w:rsidP="00DB58B2">
      <w:pPr>
        <w:jc w:val="center"/>
        <w:rPr>
          <w:b/>
          <w:u w:val="single"/>
          <w:lang w:eastAsia="en-US"/>
        </w:rPr>
      </w:pPr>
      <w:r w:rsidRPr="00F70FB3">
        <w:rPr>
          <w:b/>
          <w:u w:val="single"/>
          <w:lang w:eastAsia="en-US"/>
        </w:rPr>
        <w:t>ANEXO L</w:t>
      </w:r>
    </w:p>
    <w:p w14:paraId="1C5425AF" w14:textId="77777777" w:rsidR="00DB58B2" w:rsidRPr="00F70FB3" w:rsidRDefault="00DB58B2" w:rsidP="00DB58B2">
      <w:pPr>
        <w:spacing w:before="120"/>
        <w:jc w:val="center"/>
        <w:rPr>
          <w:b/>
          <w:lang w:eastAsia="en-US"/>
        </w:rPr>
      </w:pPr>
      <w:r w:rsidRPr="00F70FB3">
        <w:rPr>
          <w:b/>
          <w:lang w:eastAsia="en-US"/>
        </w:rPr>
        <w:t>ESPECIFICAÇÃO DOS SERVIÇOS CONSIDERADOS SIMPLES (BAIXA COMPLEXIDADE)</w:t>
      </w:r>
    </w:p>
    <w:p w14:paraId="63367B92" w14:textId="77777777" w:rsidR="00DB58B2" w:rsidRPr="00F70FB3" w:rsidRDefault="00DB58B2" w:rsidP="00DB58B2">
      <w:pPr>
        <w:spacing w:before="120"/>
        <w:jc w:val="center"/>
        <w:rPr>
          <w:b/>
          <w:lang w:eastAsia="en-US"/>
        </w:rPr>
      </w:pPr>
    </w:p>
    <w:p w14:paraId="3C2F7771" w14:textId="77777777" w:rsidR="00DB58B2" w:rsidRPr="00F70FB3" w:rsidRDefault="00DB58B2" w:rsidP="00DB58B2">
      <w:pPr>
        <w:pStyle w:val="PargrafodaLista"/>
        <w:numPr>
          <w:ilvl w:val="0"/>
          <w:numId w:val="72"/>
        </w:numPr>
        <w:overflowPunct w:val="0"/>
        <w:spacing w:after="160" w:line="259" w:lineRule="auto"/>
        <w:jc w:val="both"/>
        <w:rPr>
          <w:szCs w:val="22"/>
        </w:rPr>
      </w:pPr>
      <w:r w:rsidRPr="00F70FB3">
        <w:rPr>
          <w:szCs w:val="22"/>
        </w:rPr>
        <w:t xml:space="preserve">Manutenção corretiva ou preventiva de aparelhos de ar-condicionado </w:t>
      </w:r>
      <w:proofErr w:type="spellStart"/>
      <w:r w:rsidRPr="00F70FB3">
        <w:rPr>
          <w:szCs w:val="22"/>
        </w:rPr>
        <w:t>split</w:t>
      </w:r>
      <w:proofErr w:type="spellEnd"/>
      <w:r w:rsidRPr="00F70FB3">
        <w:rPr>
          <w:szCs w:val="22"/>
        </w:rPr>
        <w:t xml:space="preserve"> ou de janela;</w:t>
      </w:r>
    </w:p>
    <w:p w14:paraId="0405F702"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Instalação ou substituição de lâmpadas;</w:t>
      </w:r>
    </w:p>
    <w:p w14:paraId="73E1A9BE"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Manutenção em tomadas de energia elétrica;</w:t>
      </w:r>
    </w:p>
    <w:p w14:paraId="3339C9B2"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Medição de resistência de aterramento nas instalações elétricas;</w:t>
      </w:r>
    </w:p>
    <w:p w14:paraId="4AFB8C41"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Medição de tensão e corrente em entrada de energia;</w:t>
      </w:r>
    </w:p>
    <w:p w14:paraId="2F40643E"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Verificação e saneamento de curto-circuito em instalações elétricas;</w:t>
      </w:r>
    </w:p>
    <w:p w14:paraId="54527511"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Manutenção em interruptores de energia elétrica;</w:t>
      </w:r>
    </w:p>
    <w:p w14:paraId="7A61DF25"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Instalação de DPS em quadro de energia elétrica;</w:t>
      </w:r>
    </w:p>
    <w:p w14:paraId="17BA83B5"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Instalação de circuitos simples com disjuntor em quadro de distribuição de energia elétrica;</w:t>
      </w:r>
    </w:p>
    <w:p w14:paraId="695B7491"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Manutenção em pontos de rede;</w:t>
      </w:r>
    </w:p>
    <w:p w14:paraId="7493D941"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proofErr w:type="spellStart"/>
      <w:r w:rsidRPr="00F70FB3">
        <w:rPr>
          <w:szCs w:val="22"/>
        </w:rPr>
        <w:t>Crimpagem</w:t>
      </w:r>
      <w:proofErr w:type="spellEnd"/>
      <w:r w:rsidRPr="00F70FB3">
        <w:rPr>
          <w:szCs w:val="22"/>
        </w:rPr>
        <w:t xml:space="preserve"> de conectores de rede e telefonia;</w:t>
      </w:r>
    </w:p>
    <w:p w14:paraId="6702991C"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Manutenção em linhas telefônicas defeituosas;</w:t>
      </w:r>
    </w:p>
    <w:p w14:paraId="69B8A2CF"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Manutenção em pontos de ramais defeituosos (nos Cartórios Eleitorais que possuem PABX);</w:t>
      </w:r>
    </w:p>
    <w:p w14:paraId="6B4ABEA8"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Instalação de bebedouro de pressão e purificador de água;</w:t>
      </w:r>
    </w:p>
    <w:p w14:paraId="2D811C9B"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Substituição de filtro para bebedouro;</w:t>
      </w:r>
    </w:p>
    <w:p w14:paraId="4D333D99"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Limpeza ou desobstrução de calhas e ralos;</w:t>
      </w:r>
    </w:p>
    <w:p w14:paraId="41CF07E0"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Desentupimento de pias, ralos e vasos sanitários;</w:t>
      </w:r>
    </w:p>
    <w:p w14:paraId="3E6DE86D"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Manutenção em fechaduras e trincos;</w:t>
      </w:r>
    </w:p>
    <w:p w14:paraId="197A8573"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Manutenção em forro de gesso ou PVC;</w:t>
      </w:r>
    </w:p>
    <w:p w14:paraId="0C5E5D2E"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Substituição de boia para reservatório de água;</w:t>
      </w:r>
    </w:p>
    <w:p w14:paraId="1B295D5E"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Substituição de reparo em torneiras e registros;</w:t>
      </w:r>
    </w:p>
    <w:p w14:paraId="1CEFA6B5"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Manutenção no sistema hidráulico de bombas d’água (retirada de ar da tubulação ou desobstrução);</w:t>
      </w:r>
    </w:p>
    <w:p w14:paraId="30DB3324"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Confecção de cadastro arquitetônico de imóveis;</w:t>
      </w:r>
    </w:p>
    <w:p w14:paraId="6445A732"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proofErr w:type="spellStart"/>
      <w:r w:rsidRPr="00F70FB3">
        <w:rPr>
          <w:szCs w:val="22"/>
        </w:rPr>
        <w:t>Capinagem</w:t>
      </w:r>
      <w:proofErr w:type="spellEnd"/>
      <w:r w:rsidRPr="00F70FB3">
        <w:rPr>
          <w:szCs w:val="22"/>
        </w:rPr>
        <w:t xml:space="preserve"> de terreno;</w:t>
      </w:r>
    </w:p>
    <w:p w14:paraId="5F2C0F11"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 xml:space="preserve">Preenchimento de </w:t>
      </w:r>
      <w:proofErr w:type="spellStart"/>
      <w:r w:rsidRPr="00F70FB3">
        <w:rPr>
          <w:i/>
          <w:szCs w:val="22"/>
        </w:rPr>
        <w:t>checklist</w:t>
      </w:r>
      <w:proofErr w:type="spellEnd"/>
      <w:r w:rsidRPr="00F70FB3">
        <w:rPr>
          <w:szCs w:val="22"/>
        </w:rPr>
        <w:t xml:space="preserve"> para possibilitar transferência de link de dados;</w:t>
      </w:r>
    </w:p>
    <w:p w14:paraId="384ADA37" w14:textId="77777777" w:rsidR="00DB58B2" w:rsidRPr="00F70FB3" w:rsidRDefault="00DB58B2" w:rsidP="00DB58B2">
      <w:pPr>
        <w:pStyle w:val="PargrafodaLista"/>
        <w:numPr>
          <w:ilvl w:val="0"/>
          <w:numId w:val="72"/>
        </w:numPr>
        <w:overflowPunct w:val="0"/>
        <w:spacing w:after="160" w:line="320" w:lineRule="exact"/>
        <w:ind w:right="424"/>
        <w:jc w:val="both"/>
        <w:rPr>
          <w:b/>
          <w:szCs w:val="22"/>
          <w:u w:val="single"/>
        </w:rPr>
      </w:pPr>
      <w:r w:rsidRPr="00F70FB3">
        <w:rPr>
          <w:szCs w:val="22"/>
        </w:rPr>
        <w:t>Outros serviços de baixa complexidade que podem ser executados por, no mínimo, 2 profissionais.</w:t>
      </w:r>
    </w:p>
    <w:p w14:paraId="2AA23E0F" w14:textId="77777777" w:rsidR="00DB58B2" w:rsidRPr="00F70FB3" w:rsidRDefault="00DB58B2" w:rsidP="00DB58B2">
      <w:pPr>
        <w:spacing w:line="320" w:lineRule="exact"/>
        <w:ind w:right="424"/>
        <w:jc w:val="both"/>
        <w:rPr>
          <w:szCs w:val="22"/>
        </w:rPr>
      </w:pPr>
      <w:r w:rsidRPr="00F70FB3">
        <w:rPr>
          <w:szCs w:val="22"/>
        </w:rPr>
        <w:t>Obs.: A relação acima não é exaustiva, podendo haver outros serviços de baixa complexidade que se enquadram nessa categoria.</w:t>
      </w:r>
    </w:p>
    <w:p w14:paraId="2D338344" w14:textId="77777777" w:rsidR="00DB58B2" w:rsidRPr="00F70FB3" w:rsidRDefault="00DB58B2" w:rsidP="00DB58B2">
      <w:pPr>
        <w:spacing w:line="320" w:lineRule="exact"/>
        <w:ind w:right="424"/>
        <w:jc w:val="both"/>
        <w:rPr>
          <w:szCs w:val="22"/>
        </w:rPr>
      </w:pPr>
    </w:p>
    <w:p w14:paraId="2C3F9BED" w14:textId="77777777" w:rsidR="00DB58B2" w:rsidRPr="00F70FB3" w:rsidRDefault="00DB58B2" w:rsidP="00DB58B2">
      <w:pPr>
        <w:spacing w:line="320" w:lineRule="exact"/>
        <w:ind w:right="424"/>
        <w:jc w:val="both"/>
        <w:rPr>
          <w:szCs w:val="22"/>
        </w:rPr>
      </w:pPr>
    </w:p>
    <w:p w14:paraId="1F4D8CDF" w14:textId="77777777" w:rsidR="00DB58B2" w:rsidRPr="00F70FB3" w:rsidRDefault="00DB58B2" w:rsidP="00DB58B2">
      <w:pPr>
        <w:rPr>
          <w:szCs w:val="22"/>
        </w:rPr>
      </w:pPr>
      <w:r w:rsidRPr="00F70FB3">
        <w:rPr>
          <w:szCs w:val="22"/>
        </w:rPr>
        <w:br w:type="page"/>
      </w:r>
    </w:p>
    <w:p w14:paraId="7D21FC35" w14:textId="77777777" w:rsidR="00DB58B2" w:rsidRPr="00F70FB3" w:rsidRDefault="00DB58B2" w:rsidP="00DB58B2">
      <w:pPr>
        <w:jc w:val="center"/>
        <w:rPr>
          <w:b/>
          <w:u w:val="single"/>
          <w:lang w:eastAsia="en-US"/>
        </w:rPr>
      </w:pPr>
      <w:r w:rsidRPr="00F70FB3">
        <w:rPr>
          <w:b/>
          <w:u w:val="single"/>
          <w:lang w:eastAsia="en-US"/>
        </w:rPr>
        <w:lastRenderedPageBreak/>
        <w:t>ANEXO M – MODELO DE FORMULÁRIO DE CHAMADO (VISITA)</w:t>
      </w:r>
    </w:p>
    <w:p w14:paraId="1BD57C1C" w14:textId="77777777" w:rsidR="00DB58B2" w:rsidRPr="00F70FB3" w:rsidRDefault="00DB58B2" w:rsidP="00DB58B2">
      <w:pPr>
        <w:jc w:val="center"/>
        <w:rPr>
          <w:rFonts w:eastAsia="Arial"/>
          <w:b/>
          <w:u w:val="single"/>
        </w:rPr>
      </w:pPr>
      <w:r w:rsidRPr="00F70FB3">
        <w:rPr>
          <w:rFonts w:eastAsia="Arial"/>
          <w:b/>
          <w:u w:val="single"/>
        </w:rPr>
        <w:t>CHAMADO</w:t>
      </w:r>
    </w:p>
    <w:tbl>
      <w:tblPr>
        <w:tblW w:w="9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96"/>
        <w:gridCol w:w="1842"/>
        <w:gridCol w:w="2165"/>
        <w:gridCol w:w="245"/>
        <w:gridCol w:w="2268"/>
        <w:gridCol w:w="2693"/>
      </w:tblGrid>
      <w:tr w:rsidR="00DB58B2" w:rsidRPr="00F70FB3" w14:paraId="41B3DD20" w14:textId="77777777" w:rsidTr="002F1335">
        <w:trPr>
          <w:trHeight w:val="915"/>
        </w:trPr>
        <w:tc>
          <w:tcPr>
            <w:tcW w:w="9709" w:type="dxa"/>
            <w:gridSpan w:val="6"/>
            <w:tcBorders>
              <w:top w:val="single" w:sz="12" w:space="0" w:color="000000"/>
              <w:left w:val="single" w:sz="12" w:space="0" w:color="000000"/>
              <w:bottom w:val="single" w:sz="12" w:space="0" w:color="000000"/>
              <w:right w:val="single" w:sz="12" w:space="0" w:color="000000"/>
            </w:tcBorders>
            <w:shd w:val="clear" w:color="auto" w:fill="D9D9D9"/>
          </w:tcPr>
          <w:p w14:paraId="68070594" w14:textId="77777777" w:rsidR="00DB58B2" w:rsidRPr="00F70FB3" w:rsidRDefault="00DB58B2" w:rsidP="002F1335">
            <w:pPr>
              <w:spacing w:before="120" w:after="120"/>
              <w:rPr>
                <w:rFonts w:eastAsia="Arial"/>
                <w:b/>
                <w:sz w:val="20"/>
              </w:rPr>
            </w:pPr>
            <w:r w:rsidRPr="00F70FB3">
              <w:rPr>
                <w:rFonts w:eastAsia="Arial"/>
                <w:b/>
                <w:sz w:val="20"/>
              </w:rPr>
              <w:t xml:space="preserve">À EMPRESA: </w:t>
            </w:r>
          </w:p>
          <w:p w14:paraId="706DDC93" w14:textId="77777777" w:rsidR="00DB58B2" w:rsidRPr="00F70FB3" w:rsidRDefault="00DB58B2" w:rsidP="002F1335">
            <w:pPr>
              <w:spacing w:before="120" w:after="120"/>
              <w:rPr>
                <w:rFonts w:eastAsia="Arial"/>
                <w:sz w:val="20"/>
              </w:rPr>
            </w:pPr>
            <w:r w:rsidRPr="00F70FB3">
              <w:rPr>
                <w:rFonts w:eastAsia="Arial"/>
                <w:b/>
                <w:sz w:val="20"/>
              </w:rPr>
              <w:t xml:space="preserve">CONTRATO Nº </w:t>
            </w:r>
          </w:p>
        </w:tc>
      </w:tr>
      <w:tr w:rsidR="00DB58B2" w:rsidRPr="00F70FB3" w14:paraId="39E24A43" w14:textId="77777777" w:rsidTr="002F1335">
        <w:trPr>
          <w:trHeight w:val="915"/>
        </w:trPr>
        <w:tc>
          <w:tcPr>
            <w:tcW w:w="2338" w:type="dxa"/>
            <w:gridSpan w:val="2"/>
            <w:tcBorders>
              <w:top w:val="single" w:sz="12" w:space="0" w:color="000000"/>
              <w:left w:val="single" w:sz="12" w:space="0" w:color="000000"/>
              <w:bottom w:val="single" w:sz="4" w:space="0" w:color="000000"/>
              <w:right w:val="single" w:sz="4" w:space="0" w:color="000000"/>
            </w:tcBorders>
            <w:vAlign w:val="center"/>
          </w:tcPr>
          <w:p w14:paraId="2C36F9DB" w14:textId="77777777" w:rsidR="00DB58B2" w:rsidRPr="00F70FB3" w:rsidRDefault="00DB58B2" w:rsidP="002F1335">
            <w:pPr>
              <w:spacing w:before="120"/>
              <w:jc w:val="center"/>
              <w:rPr>
                <w:rFonts w:eastAsia="Arial"/>
                <w:b/>
                <w:sz w:val="20"/>
              </w:rPr>
            </w:pPr>
            <w:r w:rsidRPr="00F70FB3">
              <w:rPr>
                <w:rFonts w:eastAsia="Arial"/>
                <w:b/>
                <w:sz w:val="20"/>
              </w:rPr>
              <w:t>REGIÃO</w:t>
            </w:r>
          </w:p>
          <w:p w14:paraId="541C093E" w14:textId="77777777" w:rsidR="00DB58B2" w:rsidRPr="00F70FB3" w:rsidRDefault="00DB58B2" w:rsidP="002F1335">
            <w:pPr>
              <w:spacing w:before="120" w:after="120"/>
              <w:jc w:val="center"/>
              <w:rPr>
                <w:rFonts w:eastAsia="Arial"/>
                <w:b/>
                <w:sz w:val="20"/>
              </w:rPr>
            </w:pPr>
          </w:p>
        </w:tc>
        <w:tc>
          <w:tcPr>
            <w:tcW w:w="2410" w:type="dxa"/>
            <w:gridSpan w:val="2"/>
            <w:tcBorders>
              <w:top w:val="single" w:sz="4" w:space="0" w:color="000000"/>
              <w:left w:val="single" w:sz="4" w:space="0" w:color="000000"/>
              <w:bottom w:val="single" w:sz="4" w:space="0" w:color="000000"/>
              <w:right w:val="single" w:sz="4" w:space="0" w:color="000000"/>
            </w:tcBorders>
          </w:tcPr>
          <w:p w14:paraId="529B82B0" w14:textId="77777777" w:rsidR="00DB58B2" w:rsidRPr="00F70FB3" w:rsidRDefault="00DB58B2" w:rsidP="002F1335">
            <w:pPr>
              <w:spacing w:before="120"/>
              <w:jc w:val="center"/>
              <w:rPr>
                <w:rFonts w:eastAsia="Arial"/>
                <w:b/>
                <w:sz w:val="20"/>
              </w:rPr>
            </w:pPr>
            <w:r w:rsidRPr="00F70FB3">
              <w:rPr>
                <w:rFonts w:eastAsia="Arial"/>
                <w:b/>
                <w:sz w:val="20"/>
              </w:rPr>
              <w:t>CHAMADO Nº</w:t>
            </w:r>
          </w:p>
          <w:p w14:paraId="32F17ABF" w14:textId="77777777" w:rsidR="00DB58B2" w:rsidRPr="00F70FB3" w:rsidRDefault="00DB58B2" w:rsidP="002F1335">
            <w:pPr>
              <w:spacing w:before="120"/>
              <w:jc w:val="center"/>
              <w:rPr>
                <w:rFonts w:eastAsia="Arial"/>
                <w:b/>
                <w:sz w:val="20"/>
              </w:rPr>
            </w:pPr>
          </w:p>
        </w:tc>
        <w:tc>
          <w:tcPr>
            <w:tcW w:w="2268" w:type="dxa"/>
            <w:tcBorders>
              <w:top w:val="single" w:sz="4" w:space="0" w:color="000000"/>
              <w:left w:val="single" w:sz="4" w:space="0" w:color="000000"/>
              <w:bottom w:val="single" w:sz="4" w:space="0" w:color="000000"/>
              <w:right w:val="single" w:sz="4" w:space="0" w:color="000000"/>
            </w:tcBorders>
          </w:tcPr>
          <w:p w14:paraId="74FEBEEF" w14:textId="77777777" w:rsidR="00DB58B2" w:rsidRPr="00F70FB3" w:rsidRDefault="00DB58B2" w:rsidP="002F1335">
            <w:pPr>
              <w:spacing w:before="120" w:after="120"/>
              <w:jc w:val="center"/>
              <w:rPr>
                <w:rFonts w:eastAsia="Arial"/>
                <w:b/>
                <w:sz w:val="20"/>
              </w:rPr>
            </w:pPr>
            <w:r w:rsidRPr="00F70FB3">
              <w:rPr>
                <w:rFonts w:eastAsia="Arial"/>
                <w:b/>
                <w:sz w:val="20"/>
              </w:rPr>
              <w:t>DATA</w:t>
            </w:r>
          </w:p>
          <w:p w14:paraId="6BEFD6F3" w14:textId="77777777" w:rsidR="00DB58B2" w:rsidRPr="00F70FB3" w:rsidRDefault="00DB58B2" w:rsidP="002F1335">
            <w:pPr>
              <w:spacing w:before="120" w:after="120"/>
              <w:jc w:val="center"/>
              <w:rPr>
                <w:rFonts w:eastAsia="Arial"/>
                <w:b/>
                <w:sz w:val="20"/>
              </w:rPr>
            </w:pPr>
          </w:p>
        </w:tc>
        <w:tc>
          <w:tcPr>
            <w:tcW w:w="2693" w:type="dxa"/>
            <w:tcBorders>
              <w:top w:val="single" w:sz="12" w:space="0" w:color="000000"/>
              <w:left w:val="single" w:sz="4" w:space="0" w:color="000000"/>
              <w:bottom w:val="single" w:sz="12" w:space="0" w:color="000000"/>
              <w:right w:val="single" w:sz="12" w:space="0" w:color="000000"/>
            </w:tcBorders>
            <w:vAlign w:val="center"/>
          </w:tcPr>
          <w:p w14:paraId="6B16197E" w14:textId="77777777" w:rsidR="00DB58B2" w:rsidRPr="00F70FB3" w:rsidRDefault="00DB58B2" w:rsidP="002F1335">
            <w:pPr>
              <w:spacing w:before="120"/>
              <w:jc w:val="center"/>
              <w:rPr>
                <w:rFonts w:eastAsia="Arial"/>
                <w:b/>
                <w:sz w:val="20"/>
              </w:rPr>
            </w:pPr>
            <w:r w:rsidRPr="00F70FB3">
              <w:rPr>
                <w:rFonts w:eastAsia="Arial"/>
                <w:b/>
                <w:sz w:val="20"/>
              </w:rPr>
              <w:t>OTRS:</w:t>
            </w:r>
          </w:p>
          <w:p w14:paraId="49DCE24C" w14:textId="77777777" w:rsidR="00DB58B2" w:rsidRPr="00F70FB3" w:rsidRDefault="00DB58B2" w:rsidP="002F1335">
            <w:pPr>
              <w:spacing w:before="120" w:after="120"/>
              <w:jc w:val="center"/>
              <w:rPr>
                <w:rFonts w:eastAsia="Arial"/>
                <w:b/>
                <w:sz w:val="20"/>
              </w:rPr>
            </w:pPr>
          </w:p>
        </w:tc>
      </w:tr>
      <w:tr w:rsidR="00DB58B2" w:rsidRPr="00F70FB3" w14:paraId="107F506A" w14:textId="77777777" w:rsidTr="002F1335">
        <w:tc>
          <w:tcPr>
            <w:tcW w:w="9709" w:type="dxa"/>
            <w:gridSpan w:val="6"/>
            <w:tcBorders>
              <w:top w:val="single" w:sz="12" w:space="0" w:color="000000"/>
              <w:left w:val="single" w:sz="12" w:space="0" w:color="000000"/>
              <w:bottom w:val="single" w:sz="12" w:space="0" w:color="000000"/>
              <w:right w:val="single" w:sz="12" w:space="0" w:color="000000"/>
            </w:tcBorders>
          </w:tcPr>
          <w:p w14:paraId="3947BF36" w14:textId="77777777" w:rsidR="00DB58B2" w:rsidRPr="00F70FB3" w:rsidRDefault="00DB58B2" w:rsidP="002F1335">
            <w:pPr>
              <w:spacing w:before="120" w:after="120"/>
              <w:rPr>
                <w:rFonts w:eastAsia="Arial"/>
                <w:sz w:val="20"/>
              </w:rPr>
            </w:pPr>
            <w:r w:rsidRPr="00F70FB3">
              <w:rPr>
                <w:rFonts w:eastAsia="Arial"/>
                <w:sz w:val="20"/>
              </w:rPr>
              <w:t xml:space="preserve">Fiscal Demandante: </w:t>
            </w:r>
          </w:p>
        </w:tc>
      </w:tr>
      <w:tr w:rsidR="00DB58B2" w:rsidRPr="00F70FB3" w14:paraId="08FB5F04" w14:textId="77777777" w:rsidTr="002F1335">
        <w:trPr>
          <w:trHeight w:val="582"/>
        </w:trPr>
        <w:tc>
          <w:tcPr>
            <w:tcW w:w="9709" w:type="dxa"/>
            <w:gridSpan w:val="6"/>
            <w:tcBorders>
              <w:top w:val="single" w:sz="12" w:space="0" w:color="000000"/>
              <w:left w:val="single" w:sz="12" w:space="0" w:color="000000"/>
              <w:bottom w:val="single" w:sz="12" w:space="0" w:color="000000"/>
              <w:right w:val="single" w:sz="12" w:space="0" w:color="000000"/>
            </w:tcBorders>
            <w:shd w:val="clear" w:color="auto" w:fill="D9D9D9"/>
          </w:tcPr>
          <w:p w14:paraId="7F3CA528" w14:textId="77777777" w:rsidR="00DB58B2" w:rsidRPr="00F70FB3" w:rsidRDefault="00DB58B2" w:rsidP="002F1335">
            <w:pPr>
              <w:spacing w:before="120" w:after="120"/>
              <w:rPr>
                <w:sz w:val="20"/>
              </w:rPr>
            </w:pPr>
            <w:r w:rsidRPr="00F70FB3">
              <w:rPr>
                <w:sz w:val="20"/>
              </w:rPr>
              <w:t>Zona Eleitoral Requisitante</w:t>
            </w:r>
            <w:r w:rsidRPr="00F70FB3">
              <w:rPr>
                <w:b/>
                <w:bCs/>
                <w:sz w:val="20"/>
              </w:rPr>
              <w:t xml:space="preserve">: </w:t>
            </w:r>
          </w:p>
          <w:p w14:paraId="5498E7A4" w14:textId="77777777" w:rsidR="00DB58B2" w:rsidRPr="00F70FB3" w:rsidRDefault="00DB58B2" w:rsidP="002F1335">
            <w:pPr>
              <w:spacing w:before="120" w:after="120"/>
              <w:rPr>
                <w:b/>
                <w:bCs/>
                <w:sz w:val="20"/>
              </w:rPr>
            </w:pPr>
            <w:r w:rsidRPr="00F70FB3">
              <w:rPr>
                <w:sz w:val="20"/>
              </w:rPr>
              <w:t>Contato na Zona</w:t>
            </w:r>
            <w:r w:rsidRPr="00F70FB3">
              <w:rPr>
                <w:b/>
                <w:bCs/>
                <w:sz w:val="20"/>
              </w:rPr>
              <w:t xml:space="preserve">: </w:t>
            </w:r>
          </w:p>
        </w:tc>
      </w:tr>
      <w:tr w:rsidR="00DB58B2" w:rsidRPr="00F70FB3" w14:paraId="69DC63D4" w14:textId="77777777" w:rsidTr="002F1335">
        <w:trPr>
          <w:trHeight w:val="1323"/>
        </w:trPr>
        <w:tc>
          <w:tcPr>
            <w:tcW w:w="9709" w:type="dxa"/>
            <w:gridSpan w:val="6"/>
            <w:tcBorders>
              <w:top w:val="single" w:sz="12" w:space="0" w:color="000000"/>
              <w:left w:val="single" w:sz="4" w:space="0" w:color="000000"/>
              <w:bottom w:val="single" w:sz="4" w:space="0" w:color="000000"/>
              <w:right w:val="single" w:sz="4" w:space="0" w:color="000000"/>
            </w:tcBorders>
            <w:vAlign w:val="center"/>
          </w:tcPr>
          <w:p w14:paraId="2E78C72A" w14:textId="77777777" w:rsidR="00DB58B2" w:rsidRPr="00F70FB3" w:rsidRDefault="00DB58B2" w:rsidP="002F1335">
            <w:pPr>
              <w:rPr>
                <w:rFonts w:eastAsia="Arial"/>
                <w:sz w:val="20"/>
                <w:u w:val="single"/>
              </w:rPr>
            </w:pPr>
            <w:r w:rsidRPr="00F70FB3">
              <w:rPr>
                <w:rFonts w:eastAsia="Arial"/>
                <w:sz w:val="20"/>
                <w:u w:val="single"/>
              </w:rPr>
              <w:t>Chamado para visita de:</w:t>
            </w:r>
          </w:p>
          <w:p w14:paraId="6A7D5E43" w14:textId="77777777" w:rsidR="00DB58B2" w:rsidRPr="00F70FB3" w:rsidRDefault="00DB58B2" w:rsidP="002F1335">
            <w:pPr>
              <w:spacing w:before="60"/>
              <w:ind w:left="708"/>
              <w:rPr>
                <w:rFonts w:eastAsia="Arial"/>
                <w:sz w:val="20"/>
              </w:rPr>
            </w:pPr>
            <w:r w:rsidRPr="00F70FB3">
              <w:rPr>
                <w:rFonts w:eastAsia="Arial"/>
                <w:sz w:val="20"/>
              </w:rPr>
              <w:t>(</w:t>
            </w:r>
            <w:r w:rsidRPr="00F70FB3">
              <w:rPr>
                <w:rFonts w:eastAsia="Arial"/>
                <w:b/>
                <w:sz w:val="20"/>
              </w:rPr>
              <w:t xml:space="preserve">   </w:t>
            </w:r>
            <w:r w:rsidRPr="00F70FB3">
              <w:rPr>
                <w:rFonts w:eastAsia="Arial"/>
                <w:sz w:val="20"/>
              </w:rPr>
              <w:t xml:space="preserve">)  </w:t>
            </w:r>
            <w:r w:rsidRPr="00F70FB3">
              <w:rPr>
                <w:rFonts w:eastAsia="Arial"/>
                <w:b/>
                <w:sz w:val="20"/>
              </w:rPr>
              <w:t>___ PROFISSIONAIS</w:t>
            </w:r>
          </w:p>
          <w:p w14:paraId="66961F88" w14:textId="77777777" w:rsidR="00DB58B2" w:rsidRPr="00F70FB3" w:rsidRDefault="00DB58B2" w:rsidP="002F1335">
            <w:pPr>
              <w:spacing w:before="60"/>
              <w:ind w:left="708"/>
              <w:rPr>
                <w:rFonts w:eastAsia="Arial"/>
                <w:sz w:val="20"/>
              </w:rPr>
            </w:pPr>
            <w:r w:rsidRPr="00F70FB3">
              <w:rPr>
                <w:rFonts w:eastAsia="Arial"/>
                <w:sz w:val="20"/>
              </w:rPr>
              <w:t>(</w:t>
            </w:r>
            <w:r w:rsidRPr="00F70FB3">
              <w:rPr>
                <w:rFonts w:eastAsia="Arial"/>
                <w:b/>
                <w:sz w:val="20"/>
              </w:rPr>
              <w:t xml:space="preserve">   </w:t>
            </w:r>
            <w:r w:rsidRPr="00F70FB3">
              <w:rPr>
                <w:rFonts w:eastAsia="Arial"/>
                <w:sz w:val="20"/>
              </w:rPr>
              <w:t xml:space="preserve">)  </w:t>
            </w:r>
            <w:r w:rsidRPr="00F70FB3">
              <w:rPr>
                <w:rFonts w:eastAsia="Arial"/>
                <w:b/>
                <w:sz w:val="20"/>
              </w:rPr>
              <w:t>01 ENGENHEIRO</w:t>
            </w:r>
          </w:p>
          <w:p w14:paraId="28449387" w14:textId="77777777" w:rsidR="00DB58B2" w:rsidRPr="00F70FB3" w:rsidRDefault="00DB58B2" w:rsidP="002F1335">
            <w:pPr>
              <w:spacing w:before="60"/>
              <w:ind w:left="708"/>
              <w:rPr>
                <w:rFonts w:eastAsia="Arial"/>
                <w:sz w:val="20"/>
              </w:rPr>
            </w:pPr>
            <w:r w:rsidRPr="00F70FB3">
              <w:rPr>
                <w:rFonts w:eastAsia="Arial"/>
                <w:sz w:val="20"/>
              </w:rPr>
              <w:t>(</w:t>
            </w:r>
            <w:r w:rsidRPr="00F70FB3">
              <w:rPr>
                <w:rFonts w:eastAsia="Arial"/>
                <w:b/>
                <w:sz w:val="20"/>
              </w:rPr>
              <w:t xml:space="preserve">   </w:t>
            </w:r>
            <w:r w:rsidRPr="00F70FB3">
              <w:rPr>
                <w:rFonts w:eastAsia="Arial"/>
                <w:sz w:val="20"/>
              </w:rPr>
              <w:t xml:space="preserve">)  </w:t>
            </w:r>
            <w:r w:rsidRPr="00F70FB3">
              <w:rPr>
                <w:rFonts w:eastAsia="Arial"/>
                <w:b/>
                <w:sz w:val="20"/>
              </w:rPr>
              <w:t>___ PROFISSIONAIS+01 ENGENHEIRO</w:t>
            </w:r>
            <w:r w:rsidRPr="00F70FB3">
              <w:rPr>
                <w:rFonts w:eastAsia="Arial"/>
                <w:sz w:val="20"/>
              </w:rPr>
              <w:t xml:space="preserve"> </w:t>
            </w:r>
          </w:p>
        </w:tc>
      </w:tr>
      <w:tr w:rsidR="00DB58B2" w:rsidRPr="00F70FB3" w14:paraId="1F200A0B" w14:textId="77777777" w:rsidTr="002F1335">
        <w:trPr>
          <w:trHeight w:val="1958"/>
        </w:trPr>
        <w:tc>
          <w:tcPr>
            <w:tcW w:w="4503" w:type="dxa"/>
            <w:gridSpan w:val="3"/>
            <w:tcBorders>
              <w:top w:val="single" w:sz="4" w:space="0" w:color="000000"/>
              <w:left w:val="single" w:sz="4" w:space="0" w:color="000000"/>
              <w:bottom w:val="single" w:sz="4" w:space="0" w:color="000000"/>
              <w:right w:val="single" w:sz="4" w:space="0" w:color="000000"/>
            </w:tcBorders>
            <w:vAlign w:val="center"/>
          </w:tcPr>
          <w:p w14:paraId="46EEA849" w14:textId="77777777" w:rsidR="00DB58B2" w:rsidRPr="00F70FB3" w:rsidRDefault="00DB58B2" w:rsidP="002F1335">
            <w:pPr>
              <w:rPr>
                <w:rFonts w:eastAsia="Arial"/>
                <w:sz w:val="20"/>
                <w:u w:val="single"/>
              </w:rPr>
            </w:pPr>
            <w:r w:rsidRPr="00F70FB3">
              <w:rPr>
                <w:rFonts w:eastAsia="Arial"/>
                <w:sz w:val="20"/>
                <w:u w:val="single"/>
              </w:rPr>
              <w:t>Classificação do Serviço:</w:t>
            </w:r>
          </w:p>
          <w:p w14:paraId="4CBAE46A" w14:textId="77777777" w:rsidR="00DB58B2" w:rsidRPr="00F70FB3" w:rsidRDefault="00DB58B2" w:rsidP="002F1335">
            <w:pPr>
              <w:rPr>
                <w:rFonts w:eastAsia="Arial"/>
                <w:sz w:val="20"/>
              </w:rPr>
            </w:pPr>
          </w:p>
          <w:p w14:paraId="38D9A5ED" w14:textId="77777777" w:rsidR="00DB58B2" w:rsidRPr="00F70FB3" w:rsidRDefault="00DB58B2" w:rsidP="002F1335">
            <w:pPr>
              <w:spacing w:line="360" w:lineRule="auto"/>
              <w:ind w:left="708"/>
              <w:rPr>
                <w:rFonts w:eastAsia="Arial"/>
                <w:sz w:val="20"/>
              </w:rPr>
            </w:pPr>
            <w:r w:rsidRPr="00F70FB3">
              <w:rPr>
                <w:rFonts w:eastAsia="Arial"/>
                <w:sz w:val="20"/>
              </w:rPr>
              <w:t xml:space="preserve">(  ) </w:t>
            </w:r>
            <w:r w:rsidRPr="00F70FB3">
              <w:rPr>
                <w:rFonts w:eastAsia="Arial"/>
                <w:b/>
                <w:sz w:val="20"/>
              </w:rPr>
              <w:t>NÍVEL 1 - URGENTE</w:t>
            </w:r>
          </w:p>
          <w:p w14:paraId="10BF52C3" w14:textId="77777777" w:rsidR="00DB58B2" w:rsidRPr="00F70FB3" w:rsidRDefault="00DB58B2" w:rsidP="002F1335">
            <w:pPr>
              <w:pBdr>
                <w:top w:val="nil"/>
                <w:left w:val="nil"/>
                <w:bottom w:val="nil"/>
                <w:right w:val="nil"/>
                <w:between w:val="nil"/>
              </w:pBdr>
              <w:spacing w:line="360" w:lineRule="auto"/>
              <w:ind w:left="708"/>
              <w:rPr>
                <w:rFonts w:eastAsia="Arial"/>
                <w:sz w:val="20"/>
              </w:rPr>
            </w:pPr>
            <w:r w:rsidRPr="00F70FB3">
              <w:rPr>
                <w:rFonts w:eastAsia="Arial"/>
                <w:sz w:val="20"/>
              </w:rPr>
              <w:t xml:space="preserve">(  ) </w:t>
            </w:r>
            <w:r w:rsidRPr="00F70FB3">
              <w:rPr>
                <w:rFonts w:eastAsia="Arial"/>
                <w:b/>
                <w:sz w:val="20"/>
              </w:rPr>
              <w:t>NÍVEL 2 - NÃO URGENTE</w:t>
            </w:r>
          </w:p>
        </w:tc>
        <w:tc>
          <w:tcPr>
            <w:tcW w:w="5206" w:type="dxa"/>
            <w:gridSpan w:val="3"/>
            <w:tcBorders>
              <w:top w:val="single" w:sz="4" w:space="0" w:color="000000"/>
              <w:left w:val="single" w:sz="4" w:space="0" w:color="000000"/>
              <w:bottom w:val="single" w:sz="4" w:space="0" w:color="000000"/>
              <w:right w:val="single" w:sz="4" w:space="0" w:color="000000"/>
            </w:tcBorders>
            <w:vAlign w:val="center"/>
          </w:tcPr>
          <w:p w14:paraId="16D6B844" w14:textId="77777777" w:rsidR="00DB58B2" w:rsidRPr="00F70FB3" w:rsidRDefault="00DB58B2" w:rsidP="002F1335">
            <w:pPr>
              <w:rPr>
                <w:rFonts w:eastAsia="Arial"/>
                <w:sz w:val="20"/>
                <w:u w:val="single"/>
              </w:rPr>
            </w:pPr>
            <w:r w:rsidRPr="00F70FB3">
              <w:rPr>
                <w:rFonts w:eastAsia="Arial"/>
                <w:sz w:val="20"/>
                <w:u w:val="single"/>
              </w:rPr>
              <w:t>Prazo para visita ao imóvel (TR, item 4.3):</w:t>
            </w:r>
          </w:p>
          <w:p w14:paraId="4667CFBC" w14:textId="77777777" w:rsidR="00DB58B2" w:rsidRPr="00F70FB3" w:rsidRDefault="00DB58B2" w:rsidP="00DB58B2">
            <w:pPr>
              <w:numPr>
                <w:ilvl w:val="0"/>
                <w:numId w:val="39"/>
              </w:numPr>
              <w:pBdr>
                <w:top w:val="nil"/>
                <w:left w:val="nil"/>
                <w:bottom w:val="nil"/>
                <w:right w:val="nil"/>
                <w:between w:val="nil"/>
              </w:pBdr>
              <w:rPr>
                <w:rFonts w:eastAsia="Arial"/>
                <w:sz w:val="20"/>
              </w:rPr>
            </w:pPr>
            <w:r w:rsidRPr="00F70FB3">
              <w:rPr>
                <w:rFonts w:eastAsia="Arial"/>
                <w:b/>
                <w:sz w:val="20"/>
              </w:rPr>
              <w:t>Nível 1: 2 dias úteis</w:t>
            </w:r>
          </w:p>
          <w:p w14:paraId="179940A2" w14:textId="77777777" w:rsidR="00DB58B2" w:rsidRPr="00F70FB3" w:rsidRDefault="00DB58B2" w:rsidP="00DB58B2">
            <w:pPr>
              <w:numPr>
                <w:ilvl w:val="0"/>
                <w:numId w:val="39"/>
              </w:numPr>
              <w:pBdr>
                <w:top w:val="nil"/>
                <w:left w:val="nil"/>
                <w:bottom w:val="nil"/>
                <w:right w:val="nil"/>
                <w:between w:val="nil"/>
              </w:pBdr>
              <w:rPr>
                <w:rFonts w:eastAsia="Arial"/>
                <w:b/>
                <w:sz w:val="20"/>
              </w:rPr>
            </w:pPr>
            <w:r w:rsidRPr="00F70FB3">
              <w:rPr>
                <w:rFonts w:eastAsia="Arial"/>
                <w:b/>
                <w:sz w:val="20"/>
              </w:rPr>
              <w:t>Nível 2</w:t>
            </w:r>
            <w:r w:rsidRPr="00F70FB3">
              <w:rPr>
                <w:rFonts w:eastAsia="Arial"/>
                <w:sz w:val="20"/>
              </w:rPr>
              <w:t xml:space="preserve">: </w:t>
            </w:r>
            <w:r w:rsidRPr="00F70FB3">
              <w:rPr>
                <w:rFonts w:eastAsia="Arial"/>
                <w:b/>
                <w:sz w:val="20"/>
              </w:rPr>
              <w:t>até 3 dias úteis</w:t>
            </w:r>
          </w:p>
          <w:p w14:paraId="6D513874" w14:textId="77777777" w:rsidR="00DB58B2" w:rsidRPr="00F70FB3" w:rsidRDefault="00DB58B2" w:rsidP="002F1335">
            <w:pPr>
              <w:rPr>
                <w:rFonts w:eastAsia="Arial"/>
                <w:sz w:val="20"/>
                <w:u w:val="single"/>
              </w:rPr>
            </w:pPr>
            <w:r w:rsidRPr="00F70FB3">
              <w:rPr>
                <w:rFonts w:eastAsia="Arial"/>
                <w:sz w:val="20"/>
                <w:u w:val="single"/>
              </w:rPr>
              <w:t>Prazo para a apresentação do orçamento/formulário de vistoria em chamados (TR, item 4.3):</w:t>
            </w:r>
          </w:p>
          <w:p w14:paraId="5FEF9D6B" w14:textId="77777777" w:rsidR="00DB58B2" w:rsidRPr="00F70FB3" w:rsidRDefault="00DB58B2" w:rsidP="00DB58B2">
            <w:pPr>
              <w:numPr>
                <w:ilvl w:val="0"/>
                <w:numId w:val="40"/>
              </w:numPr>
              <w:pBdr>
                <w:top w:val="nil"/>
                <w:left w:val="nil"/>
                <w:bottom w:val="nil"/>
                <w:right w:val="nil"/>
                <w:between w:val="nil"/>
              </w:pBdr>
              <w:rPr>
                <w:rFonts w:eastAsia="Arial"/>
                <w:b/>
                <w:sz w:val="20"/>
              </w:rPr>
            </w:pPr>
            <w:r w:rsidRPr="00F70FB3">
              <w:rPr>
                <w:rFonts w:eastAsia="Arial"/>
                <w:b/>
                <w:sz w:val="20"/>
              </w:rPr>
              <w:t>Nível 1: 3 dias úteis</w:t>
            </w:r>
          </w:p>
          <w:p w14:paraId="067705A4" w14:textId="77777777" w:rsidR="00DB58B2" w:rsidRPr="00F70FB3" w:rsidRDefault="00DB58B2" w:rsidP="00DB58B2">
            <w:pPr>
              <w:numPr>
                <w:ilvl w:val="0"/>
                <w:numId w:val="40"/>
              </w:numPr>
              <w:pBdr>
                <w:top w:val="nil"/>
                <w:left w:val="nil"/>
                <w:bottom w:val="nil"/>
                <w:right w:val="nil"/>
                <w:between w:val="nil"/>
              </w:pBdr>
              <w:rPr>
                <w:rFonts w:eastAsia="Arial"/>
                <w:sz w:val="20"/>
              </w:rPr>
            </w:pPr>
            <w:r w:rsidRPr="00F70FB3">
              <w:rPr>
                <w:rFonts w:eastAsia="Arial"/>
                <w:b/>
                <w:sz w:val="20"/>
              </w:rPr>
              <w:t>Nível 2: até 5 dias úteis para manutenção corretiva e até 7 dias úteis para pequenas reformas</w:t>
            </w:r>
          </w:p>
        </w:tc>
      </w:tr>
      <w:tr w:rsidR="00DB58B2" w:rsidRPr="00F70FB3" w14:paraId="22CC6C50" w14:textId="77777777" w:rsidTr="002F1335">
        <w:tc>
          <w:tcPr>
            <w:tcW w:w="9709" w:type="dxa"/>
            <w:gridSpan w:val="6"/>
            <w:tcBorders>
              <w:top w:val="single" w:sz="4" w:space="0" w:color="000000"/>
              <w:left w:val="single" w:sz="4" w:space="0" w:color="000000"/>
              <w:bottom w:val="single" w:sz="4" w:space="0" w:color="000000"/>
              <w:right w:val="single" w:sz="4" w:space="0" w:color="000000"/>
            </w:tcBorders>
            <w:shd w:val="clear" w:color="auto" w:fill="D9D9D9"/>
          </w:tcPr>
          <w:p w14:paraId="2B2E1AF1" w14:textId="77777777" w:rsidR="00DB58B2" w:rsidRPr="00F70FB3" w:rsidRDefault="00DB58B2" w:rsidP="002F1335">
            <w:pPr>
              <w:jc w:val="center"/>
              <w:rPr>
                <w:rFonts w:eastAsia="Arial"/>
                <w:b/>
                <w:sz w:val="20"/>
                <w:u w:val="single"/>
              </w:rPr>
            </w:pPr>
            <w:r w:rsidRPr="00F70FB3">
              <w:rPr>
                <w:rFonts w:eastAsia="Arial"/>
                <w:b/>
                <w:sz w:val="20"/>
                <w:u w:val="single"/>
              </w:rPr>
              <w:t>SERVIÇOS SOLICITADOS:</w:t>
            </w:r>
          </w:p>
        </w:tc>
      </w:tr>
      <w:tr w:rsidR="00DB58B2" w:rsidRPr="00F70FB3" w14:paraId="7478421F" w14:textId="77777777" w:rsidTr="002F1335">
        <w:trPr>
          <w:trHeight w:val="605"/>
        </w:trPr>
        <w:tc>
          <w:tcPr>
            <w:tcW w:w="9709"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17640DF6" w14:textId="77777777" w:rsidR="00DB58B2" w:rsidRPr="00F70FB3" w:rsidRDefault="00DB58B2" w:rsidP="002F1335">
            <w:pPr>
              <w:jc w:val="both"/>
              <w:rPr>
                <w:rFonts w:eastAsia="Arial"/>
                <w:b/>
                <w:sz w:val="20"/>
                <w:u w:val="single"/>
              </w:rPr>
            </w:pPr>
            <w:r w:rsidRPr="00F70FB3">
              <w:rPr>
                <w:rFonts w:eastAsia="Arial"/>
                <w:b/>
                <w:sz w:val="20"/>
              </w:rPr>
              <w:t xml:space="preserve">ATENÇÃO! No momento da visita, o chefe de cartório deverá informar a existência de outros serviços porventura necessários, os quais deverão ser levantados e quantificados pela contratada, se houver. Ao mesmo tempo, a empresa deverá utilizar as boas práticas de manutenção e identificar outros serviços não descritos neste chamado, mas que necessitam de intervenção. </w:t>
            </w:r>
          </w:p>
        </w:tc>
      </w:tr>
      <w:tr w:rsidR="00DB58B2" w:rsidRPr="00F70FB3" w14:paraId="3F8E07CE" w14:textId="77777777" w:rsidTr="002F1335">
        <w:trPr>
          <w:trHeight w:val="677"/>
        </w:trPr>
        <w:tc>
          <w:tcPr>
            <w:tcW w:w="496" w:type="dxa"/>
            <w:tcBorders>
              <w:top w:val="single" w:sz="4" w:space="0" w:color="000000"/>
              <w:left w:val="single" w:sz="4" w:space="0" w:color="000000"/>
              <w:bottom w:val="single" w:sz="4" w:space="0" w:color="000000"/>
              <w:right w:val="single" w:sz="4" w:space="0" w:color="000000"/>
            </w:tcBorders>
          </w:tcPr>
          <w:p w14:paraId="448DA276" w14:textId="77777777" w:rsidR="00DB58B2" w:rsidRPr="00F70FB3" w:rsidRDefault="00DB58B2" w:rsidP="002F1335">
            <w:pPr>
              <w:spacing w:before="120" w:after="120"/>
              <w:rPr>
                <w:rFonts w:eastAsia="Arial"/>
                <w:sz w:val="20"/>
              </w:rPr>
            </w:pPr>
            <w:r w:rsidRPr="00F70FB3">
              <w:rPr>
                <w:rFonts w:eastAsia="Arial"/>
                <w:sz w:val="20"/>
              </w:rPr>
              <w:t>1</w:t>
            </w:r>
          </w:p>
        </w:tc>
        <w:tc>
          <w:tcPr>
            <w:tcW w:w="9213" w:type="dxa"/>
            <w:gridSpan w:val="5"/>
            <w:tcBorders>
              <w:top w:val="single" w:sz="4" w:space="0" w:color="000000"/>
              <w:left w:val="single" w:sz="4" w:space="0" w:color="000000"/>
              <w:bottom w:val="single" w:sz="4" w:space="0" w:color="000000"/>
              <w:right w:val="single" w:sz="4" w:space="0" w:color="000000"/>
            </w:tcBorders>
            <w:vAlign w:val="center"/>
          </w:tcPr>
          <w:p w14:paraId="089E64CF" w14:textId="77777777" w:rsidR="00DB58B2" w:rsidRPr="00F70FB3" w:rsidRDefault="00DB58B2" w:rsidP="002F1335">
            <w:pPr>
              <w:rPr>
                <w:rFonts w:eastAsia="Arial"/>
                <w:sz w:val="20"/>
              </w:rPr>
            </w:pPr>
          </w:p>
        </w:tc>
      </w:tr>
      <w:tr w:rsidR="00DB58B2" w:rsidRPr="00F70FB3" w14:paraId="461145CD" w14:textId="77777777" w:rsidTr="002F1335">
        <w:trPr>
          <w:trHeight w:val="686"/>
        </w:trPr>
        <w:tc>
          <w:tcPr>
            <w:tcW w:w="496" w:type="dxa"/>
            <w:tcBorders>
              <w:top w:val="single" w:sz="4" w:space="0" w:color="000000"/>
              <w:left w:val="single" w:sz="4" w:space="0" w:color="000000"/>
              <w:bottom w:val="single" w:sz="4" w:space="0" w:color="000000"/>
              <w:right w:val="single" w:sz="4" w:space="0" w:color="000000"/>
            </w:tcBorders>
          </w:tcPr>
          <w:p w14:paraId="46CE42ED" w14:textId="77777777" w:rsidR="00DB58B2" w:rsidRPr="00F70FB3" w:rsidRDefault="00DB58B2" w:rsidP="002F1335">
            <w:pPr>
              <w:spacing w:before="120" w:after="120"/>
              <w:rPr>
                <w:rFonts w:eastAsia="Arial"/>
                <w:sz w:val="20"/>
              </w:rPr>
            </w:pPr>
            <w:r w:rsidRPr="00F70FB3">
              <w:rPr>
                <w:rFonts w:eastAsia="Arial"/>
                <w:sz w:val="20"/>
              </w:rPr>
              <w:t>2</w:t>
            </w:r>
          </w:p>
        </w:tc>
        <w:tc>
          <w:tcPr>
            <w:tcW w:w="9213" w:type="dxa"/>
            <w:gridSpan w:val="5"/>
            <w:tcBorders>
              <w:top w:val="single" w:sz="4" w:space="0" w:color="000000"/>
              <w:left w:val="single" w:sz="4" w:space="0" w:color="000000"/>
              <w:bottom w:val="single" w:sz="4" w:space="0" w:color="000000"/>
              <w:right w:val="single" w:sz="4" w:space="0" w:color="000000"/>
            </w:tcBorders>
            <w:vAlign w:val="center"/>
          </w:tcPr>
          <w:p w14:paraId="71EA56CF" w14:textId="77777777" w:rsidR="00DB58B2" w:rsidRPr="00F70FB3" w:rsidRDefault="00DB58B2" w:rsidP="002F1335">
            <w:pPr>
              <w:rPr>
                <w:rFonts w:eastAsia="Arial"/>
                <w:sz w:val="20"/>
              </w:rPr>
            </w:pPr>
            <w:r w:rsidRPr="00F70FB3">
              <w:rPr>
                <w:rFonts w:eastAsia="Arial"/>
                <w:sz w:val="20"/>
              </w:rPr>
              <w:t>Deverá ser verificada junto ao chefe de cartório a existência de outros serviços porventura necessários, os quais deverão ser levantados e quantificados.</w:t>
            </w:r>
          </w:p>
        </w:tc>
      </w:tr>
    </w:tbl>
    <w:p w14:paraId="1FAF9407" w14:textId="77777777" w:rsidR="00DB58B2" w:rsidRPr="00F70FB3" w:rsidRDefault="00DB58B2" w:rsidP="00DB58B2">
      <w:pPr>
        <w:rPr>
          <w:rFonts w:eastAsia="Arial"/>
        </w:rPr>
      </w:pPr>
    </w:p>
    <w:p w14:paraId="2DCEA01E" w14:textId="77777777" w:rsidR="00DB58B2" w:rsidRPr="00F70FB3" w:rsidRDefault="00DB58B2" w:rsidP="00DB58B2">
      <w:pPr>
        <w:rPr>
          <w:rFonts w:eastAsia="Arial"/>
          <w:b/>
        </w:rPr>
      </w:pPr>
      <w:r w:rsidRPr="00F70FB3">
        <w:rPr>
          <w:rFonts w:eastAsia="Arial"/>
          <w:b/>
        </w:rPr>
        <w:t>ATESTE DA FISCALIZAÇÃO DO CARTÓRIO:</w:t>
      </w:r>
    </w:p>
    <w:tbl>
      <w:tblPr>
        <w:tblW w:w="96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40"/>
      </w:tblGrid>
      <w:tr w:rsidR="00DB58B2" w:rsidRPr="00F70FB3" w14:paraId="33C001E7" w14:textId="77777777" w:rsidTr="002F1335">
        <w:tc>
          <w:tcPr>
            <w:tcW w:w="9640" w:type="dxa"/>
          </w:tcPr>
          <w:p w14:paraId="6AE174FD" w14:textId="77777777" w:rsidR="00DB58B2" w:rsidRPr="00F70FB3" w:rsidRDefault="00DB58B2" w:rsidP="00DB58B2">
            <w:pPr>
              <w:numPr>
                <w:ilvl w:val="0"/>
                <w:numId w:val="41"/>
              </w:numPr>
              <w:spacing w:before="120" w:after="120"/>
              <w:rPr>
                <w:rFonts w:eastAsia="Arial"/>
              </w:rPr>
            </w:pPr>
            <w:r w:rsidRPr="00F70FB3">
              <w:rPr>
                <w:rFonts w:eastAsia="Arial"/>
              </w:rPr>
              <w:t xml:space="preserve">Quantos profissionais/engenheiro visitaram a zona? ________ </w:t>
            </w:r>
          </w:p>
          <w:p w14:paraId="665202CC" w14:textId="77777777" w:rsidR="00DB58B2" w:rsidRPr="00F70FB3" w:rsidRDefault="00DB58B2" w:rsidP="002F1335">
            <w:pPr>
              <w:spacing w:before="120" w:after="120"/>
              <w:ind w:left="720"/>
              <w:rPr>
                <w:rFonts w:eastAsia="Arial"/>
              </w:rPr>
            </w:pPr>
            <w:r w:rsidRPr="00F70FB3">
              <w:rPr>
                <w:rFonts w:eastAsia="Arial"/>
              </w:rPr>
              <w:t>(item “</w:t>
            </w:r>
            <w:r w:rsidRPr="00F70FB3">
              <w:rPr>
                <w:rFonts w:eastAsia="Arial"/>
                <w:u w:val="single"/>
              </w:rPr>
              <w:t>Chamado para visita de:”)</w:t>
            </w:r>
          </w:p>
          <w:p w14:paraId="734233BB" w14:textId="77777777" w:rsidR="00DB58B2" w:rsidRPr="00F70FB3" w:rsidRDefault="00DB58B2" w:rsidP="00DB58B2">
            <w:pPr>
              <w:numPr>
                <w:ilvl w:val="0"/>
                <w:numId w:val="41"/>
              </w:numPr>
              <w:spacing w:before="120" w:after="120"/>
              <w:rPr>
                <w:rFonts w:eastAsia="Arial"/>
              </w:rPr>
            </w:pPr>
            <w:r w:rsidRPr="00F70FB3">
              <w:rPr>
                <w:rFonts w:eastAsia="Arial"/>
              </w:rPr>
              <w:t xml:space="preserve">Os serviços solicitados no item “Serviços solicitados” foram devidamente levantados?      </w:t>
            </w:r>
          </w:p>
          <w:p w14:paraId="4DC79527" w14:textId="77777777" w:rsidR="00DB58B2" w:rsidRPr="00F70FB3" w:rsidRDefault="00DB58B2" w:rsidP="002F1335">
            <w:pPr>
              <w:spacing w:before="120" w:after="120"/>
              <w:ind w:left="720"/>
              <w:rPr>
                <w:rFonts w:eastAsia="Arial"/>
              </w:rPr>
            </w:pPr>
            <w:r w:rsidRPr="00F70FB3">
              <w:rPr>
                <w:rFonts w:eastAsia="Arial"/>
              </w:rPr>
              <w:t>(  ) Sim  (  ) Não</w:t>
            </w:r>
          </w:p>
          <w:p w14:paraId="7CB1DBB2" w14:textId="77777777" w:rsidR="00DB58B2" w:rsidRPr="00F70FB3" w:rsidRDefault="00DB58B2" w:rsidP="00DB58B2">
            <w:pPr>
              <w:numPr>
                <w:ilvl w:val="0"/>
                <w:numId w:val="42"/>
              </w:numPr>
              <w:spacing w:before="120" w:after="120"/>
              <w:rPr>
                <w:rFonts w:eastAsia="Arial"/>
              </w:rPr>
            </w:pPr>
            <w:r w:rsidRPr="00F70FB3">
              <w:rPr>
                <w:rFonts w:eastAsia="Arial"/>
              </w:rPr>
              <w:t>Quanto tempo os profissionais/engenheiro ficaram no local? _________</w:t>
            </w:r>
          </w:p>
          <w:p w14:paraId="4E463665" w14:textId="77777777" w:rsidR="00DB58B2" w:rsidRPr="00F70FB3" w:rsidRDefault="00DB58B2" w:rsidP="002F1335">
            <w:pPr>
              <w:spacing w:before="120" w:after="120"/>
              <w:ind w:left="720"/>
              <w:rPr>
                <w:rFonts w:eastAsia="Arial"/>
              </w:rPr>
            </w:pPr>
          </w:p>
          <w:p w14:paraId="76A1AEE8" w14:textId="77777777" w:rsidR="00DB58B2" w:rsidRPr="00F70FB3" w:rsidRDefault="00DB58B2" w:rsidP="00DB58B2">
            <w:pPr>
              <w:numPr>
                <w:ilvl w:val="0"/>
                <w:numId w:val="41"/>
              </w:numPr>
              <w:spacing w:before="120" w:after="120"/>
              <w:rPr>
                <w:rFonts w:eastAsia="Arial"/>
              </w:rPr>
            </w:pPr>
            <w:r w:rsidRPr="00F70FB3">
              <w:rPr>
                <w:rFonts w:eastAsia="Arial"/>
              </w:rPr>
              <w:lastRenderedPageBreak/>
              <w:t>Descreva outros serviços levantados na visita</w:t>
            </w:r>
            <w:r w:rsidRPr="00F70FB3">
              <w:rPr>
                <w:rFonts w:eastAsia="Arial"/>
                <w:b/>
              </w:rPr>
              <w:t>*</w:t>
            </w:r>
            <w:r w:rsidRPr="00F70FB3">
              <w:rPr>
                <w:rFonts w:eastAsia="Arial"/>
              </w:rPr>
              <w:t>:</w:t>
            </w:r>
          </w:p>
        </w:tc>
      </w:tr>
      <w:tr w:rsidR="00DB58B2" w:rsidRPr="00F70FB3" w14:paraId="51561375" w14:textId="77777777" w:rsidTr="002F1335">
        <w:trPr>
          <w:trHeight w:val="582"/>
        </w:trPr>
        <w:tc>
          <w:tcPr>
            <w:tcW w:w="9640" w:type="dxa"/>
          </w:tcPr>
          <w:p w14:paraId="6815CC10" w14:textId="77777777" w:rsidR="00DB58B2" w:rsidRPr="00F70FB3" w:rsidRDefault="00DB58B2" w:rsidP="002F1335">
            <w:pPr>
              <w:spacing w:before="120" w:after="120"/>
              <w:rPr>
                <w:rFonts w:eastAsia="Arial"/>
              </w:rPr>
            </w:pPr>
            <w:r w:rsidRPr="00F70FB3">
              <w:rPr>
                <w:rFonts w:eastAsia="Arial"/>
              </w:rPr>
              <w:lastRenderedPageBreak/>
              <w:t>Data da visita: ______/______/________</w:t>
            </w:r>
          </w:p>
          <w:p w14:paraId="27427727" w14:textId="77777777" w:rsidR="00DB58B2" w:rsidRPr="00F70FB3" w:rsidRDefault="00DB58B2" w:rsidP="002F1335">
            <w:pPr>
              <w:spacing w:before="120" w:after="120"/>
              <w:rPr>
                <w:rFonts w:eastAsia="Arial"/>
              </w:rPr>
            </w:pPr>
          </w:p>
          <w:p w14:paraId="3BE1D7E1" w14:textId="77777777" w:rsidR="00DB58B2" w:rsidRPr="00F70FB3" w:rsidRDefault="00DB58B2" w:rsidP="002F1335">
            <w:pPr>
              <w:spacing w:before="120" w:after="120"/>
              <w:rPr>
                <w:rFonts w:eastAsia="Arial"/>
              </w:rPr>
            </w:pPr>
            <w:r w:rsidRPr="00F70FB3">
              <w:rPr>
                <w:rFonts w:eastAsia="Arial"/>
              </w:rPr>
              <w:t xml:space="preserve">Nome completo legível e matrícula do fiscal: ______________________________________ </w:t>
            </w:r>
          </w:p>
          <w:p w14:paraId="62239BDE" w14:textId="77777777" w:rsidR="00DB58B2" w:rsidRPr="00F70FB3" w:rsidRDefault="00DB58B2" w:rsidP="002F1335">
            <w:pPr>
              <w:spacing w:before="120" w:after="120"/>
              <w:rPr>
                <w:rFonts w:eastAsia="Arial"/>
              </w:rPr>
            </w:pPr>
          </w:p>
          <w:p w14:paraId="0B1F7848" w14:textId="77777777" w:rsidR="00DB58B2" w:rsidRPr="00F70FB3" w:rsidRDefault="00DB58B2" w:rsidP="002F1335">
            <w:pPr>
              <w:spacing w:before="120" w:after="120"/>
              <w:jc w:val="center"/>
              <w:rPr>
                <w:rFonts w:eastAsia="Arial"/>
              </w:rPr>
            </w:pPr>
            <w:r w:rsidRPr="00F70FB3">
              <w:rPr>
                <w:rFonts w:eastAsia="Arial"/>
              </w:rPr>
              <w:t>Assinatura do fiscal:________________________________________</w:t>
            </w:r>
          </w:p>
        </w:tc>
      </w:tr>
    </w:tbl>
    <w:p w14:paraId="6E355D45" w14:textId="77777777" w:rsidR="00DB58B2" w:rsidRPr="00F70FB3" w:rsidRDefault="00DB58B2" w:rsidP="00DB58B2">
      <w:pPr>
        <w:spacing w:line="276" w:lineRule="auto"/>
        <w:rPr>
          <w:rFonts w:eastAsia="Arial"/>
          <w:b/>
          <w:sz w:val="20"/>
        </w:rPr>
      </w:pPr>
      <w:r w:rsidRPr="00F70FB3">
        <w:rPr>
          <w:rFonts w:eastAsia="Arial"/>
          <w:b/>
          <w:sz w:val="20"/>
        </w:rPr>
        <w:t>*Caso tenha sido realizado algum serviço emergencial durante a visita para atendimento ao chamado, solicitamos que o fiscal do contrato faça uma descrição sucinta dos serviços executados;</w:t>
      </w:r>
    </w:p>
    <w:p w14:paraId="1048243E" w14:textId="77777777" w:rsidR="00DB58B2" w:rsidRPr="00F70FB3" w:rsidRDefault="00DB58B2" w:rsidP="00DB58B2">
      <w:pPr>
        <w:spacing w:line="276" w:lineRule="auto"/>
        <w:rPr>
          <w:rFonts w:eastAsia="Arial"/>
          <w:b/>
          <w:sz w:val="20"/>
        </w:rPr>
      </w:pPr>
      <w:r w:rsidRPr="00F70FB3">
        <w:rPr>
          <w:rFonts w:eastAsia="Arial"/>
          <w:b/>
          <w:sz w:val="20"/>
        </w:rPr>
        <w:t>* O ateste da visita / serviços é indispensável para o pagamento à empresa;</w:t>
      </w:r>
    </w:p>
    <w:p w14:paraId="3AA321E2" w14:textId="77777777" w:rsidR="00DB58B2" w:rsidRPr="00F70FB3" w:rsidRDefault="00DB58B2" w:rsidP="00DB58B2">
      <w:pPr>
        <w:spacing w:line="276" w:lineRule="auto"/>
        <w:rPr>
          <w:rFonts w:eastAsia="Arial"/>
          <w:b/>
          <w:sz w:val="20"/>
        </w:rPr>
      </w:pPr>
      <w:r w:rsidRPr="00F70FB3">
        <w:rPr>
          <w:rFonts w:eastAsia="Arial"/>
          <w:b/>
          <w:sz w:val="20"/>
        </w:rPr>
        <w:t>*Caso tenha sido solicitado pelo fiscal do cartório algum serviço além dos descritos no chamado, fazer descrição sucinta.</w:t>
      </w:r>
    </w:p>
    <w:p w14:paraId="1F57C042" w14:textId="77777777" w:rsidR="00DB58B2" w:rsidRPr="00F70FB3" w:rsidRDefault="00DB58B2" w:rsidP="00DB58B2">
      <w:pPr>
        <w:spacing w:line="276" w:lineRule="auto"/>
        <w:rPr>
          <w:rFonts w:eastAsia="Arial"/>
          <w:b/>
          <w:i/>
          <w:sz w:val="20"/>
        </w:rPr>
      </w:pPr>
      <w:r w:rsidRPr="00F70FB3">
        <w:rPr>
          <w:rFonts w:eastAsia="Arial"/>
          <w:b/>
          <w:i/>
          <w:sz w:val="20"/>
        </w:rPr>
        <w:t xml:space="preserve">Ao enviar o ateste para a empresa Contratada, gentileza enviar com cópia para </w:t>
      </w:r>
      <w:hyperlink r:id="rId54" w:tgtFrame="_blank" w:history="1">
        <w:r w:rsidRPr="00F70FB3">
          <w:rPr>
            <w:rFonts w:eastAsia="Arial"/>
            <w:b/>
            <w:i/>
            <w:sz w:val="20"/>
          </w:rPr>
          <w:t>manutencaointerior@tre-ba.jus.br</w:t>
        </w:r>
      </w:hyperlink>
      <w:r w:rsidRPr="00F70FB3">
        <w:rPr>
          <w:rFonts w:eastAsia="Arial"/>
          <w:b/>
          <w:i/>
          <w:sz w:val="20"/>
        </w:rPr>
        <w:t>.</w:t>
      </w:r>
    </w:p>
    <w:p w14:paraId="04775FB3" w14:textId="77777777" w:rsidR="00DB58B2" w:rsidRPr="00F70FB3" w:rsidRDefault="00DB58B2" w:rsidP="00DB58B2">
      <w:pPr>
        <w:spacing w:line="276" w:lineRule="auto"/>
        <w:rPr>
          <w:rFonts w:eastAsia="Arial"/>
          <w:b/>
        </w:rPr>
      </w:pPr>
    </w:p>
    <w:p w14:paraId="729F0095" w14:textId="77777777" w:rsidR="00DB58B2" w:rsidRPr="00F70FB3" w:rsidRDefault="00DB58B2" w:rsidP="00DB58B2">
      <w:pPr>
        <w:spacing w:line="276" w:lineRule="auto"/>
        <w:rPr>
          <w:rFonts w:eastAsia="Arial"/>
          <w:b/>
        </w:rPr>
      </w:pPr>
      <w:r w:rsidRPr="00F70FB3">
        <w:rPr>
          <w:rFonts w:eastAsia="Arial"/>
          <w:b/>
        </w:rPr>
        <w:t>Descrição sucinta do serviço emergencial executado na visita:</w:t>
      </w:r>
    </w:p>
    <w:tbl>
      <w:tblPr>
        <w:tblW w:w="9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09"/>
      </w:tblGrid>
      <w:tr w:rsidR="00DB58B2" w:rsidRPr="00F70FB3" w14:paraId="183B073F" w14:textId="77777777" w:rsidTr="002F1335">
        <w:trPr>
          <w:trHeight w:val="677"/>
        </w:trPr>
        <w:tc>
          <w:tcPr>
            <w:tcW w:w="9709" w:type="dxa"/>
            <w:tcBorders>
              <w:top w:val="single" w:sz="4" w:space="0" w:color="000000"/>
              <w:left w:val="single" w:sz="4" w:space="0" w:color="000000"/>
              <w:bottom w:val="single" w:sz="4" w:space="0" w:color="auto"/>
              <w:right w:val="single" w:sz="4" w:space="0" w:color="000000"/>
            </w:tcBorders>
            <w:vAlign w:val="center"/>
          </w:tcPr>
          <w:p w14:paraId="58E65AEC" w14:textId="77777777" w:rsidR="00DB58B2" w:rsidRPr="00F70FB3" w:rsidRDefault="00DB58B2" w:rsidP="002F1335">
            <w:pPr>
              <w:rPr>
                <w:rFonts w:eastAsia="Arial"/>
              </w:rPr>
            </w:pPr>
          </w:p>
        </w:tc>
      </w:tr>
      <w:tr w:rsidR="00DB58B2" w:rsidRPr="00F70FB3" w14:paraId="132044FF" w14:textId="77777777" w:rsidTr="002F133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677"/>
        </w:trPr>
        <w:tc>
          <w:tcPr>
            <w:tcW w:w="9709" w:type="dxa"/>
            <w:tcBorders>
              <w:top w:val="single" w:sz="4" w:space="0" w:color="auto"/>
              <w:left w:val="single" w:sz="4" w:space="0" w:color="auto"/>
              <w:bottom w:val="single" w:sz="4" w:space="0" w:color="auto"/>
              <w:right w:val="single" w:sz="4" w:space="0" w:color="auto"/>
            </w:tcBorders>
          </w:tcPr>
          <w:p w14:paraId="2B91CADD" w14:textId="77777777" w:rsidR="00DB58B2" w:rsidRPr="00F70FB3" w:rsidRDefault="00DB58B2" w:rsidP="002F1335">
            <w:pPr>
              <w:rPr>
                <w:rFonts w:eastAsia="Arial"/>
              </w:rPr>
            </w:pPr>
          </w:p>
        </w:tc>
      </w:tr>
      <w:tr w:rsidR="00DB58B2" w:rsidRPr="00F70FB3" w14:paraId="21144AD6" w14:textId="77777777" w:rsidTr="002F133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677"/>
        </w:trPr>
        <w:tc>
          <w:tcPr>
            <w:tcW w:w="9709" w:type="dxa"/>
            <w:tcBorders>
              <w:top w:val="single" w:sz="4" w:space="0" w:color="auto"/>
              <w:left w:val="single" w:sz="4" w:space="0" w:color="auto"/>
              <w:bottom w:val="single" w:sz="4" w:space="0" w:color="auto"/>
              <w:right w:val="single" w:sz="4" w:space="0" w:color="auto"/>
            </w:tcBorders>
          </w:tcPr>
          <w:p w14:paraId="5803B3C4" w14:textId="77777777" w:rsidR="00DB58B2" w:rsidRPr="00F70FB3" w:rsidRDefault="00DB58B2" w:rsidP="002F1335">
            <w:pPr>
              <w:rPr>
                <w:rFonts w:eastAsia="Arial"/>
              </w:rPr>
            </w:pPr>
          </w:p>
        </w:tc>
      </w:tr>
    </w:tbl>
    <w:p w14:paraId="2287A50C" w14:textId="77777777" w:rsidR="00DB58B2" w:rsidRPr="00F70FB3" w:rsidRDefault="00DB58B2" w:rsidP="00DB58B2">
      <w:pPr>
        <w:spacing w:line="276" w:lineRule="auto"/>
        <w:rPr>
          <w:rFonts w:ascii="Arial" w:eastAsia="Arial" w:hAnsi="Arial" w:cs="Arial"/>
          <w:sz w:val="16"/>
          <w:szCs w:val="16"/>
        </w:rPr>
      </w:pPr>
    </w:p>
    <w:p w14:paraId="48D384C4" w14:textId="77777777" w:rsidR="00DB58B2" w:rsidRPr="00F70FB3" w:rsidRDefault="00DB58B2" w:rsidP="00DB58B2">
      <w:pPr>
        <w:jc w:val="center"/>
        <w:rPr>
          <w:b/>
          <w:u w:val="single"/>
          <w:lang w:eastAsia="en-US"/>
        </w:rPr>
      </w:pPr>
      <w:r w:rsidRPr="00F70FB3">
        <w:rPr>
          <w:rFonts w:ascii="Arial" w:eastAsia="Arial" w:hAnsi="Arial" w:cs="Arial"/>
          <w:sz w:val="16"/>
          <w:szCs w:val="16"/>
        </w:rPr>
        <w:br w:type="page"/>
      </w:r>
      <w:r w:rsidRPr="00F70FB3">
        <w:rPr>
          <w:b/>
          <w:u w:val="single"/>
          <w:lang w:eastAsia="en-US"/>
        </w:rPr>
        <w:lastRenderedPageBreak/>
        <w:t>ANEXO N – MODELO DE FORMULÁRIO DE ORDEM DE SERVIÇO E FOLHA DE FREQUÊNCIA DOS PROFISSIONAIS</w:t>
      </w:r>
    </w:p>
    <w:p w14:paraId="75993103" w14:textId="77777777" w:rsidR="00DB58B2" w:rsidRPr="00F70FB3" w:rsidRDefault="00DB58B2" w:rsidP="00DB58B2">
      <w:pPr>
        <w:jc w:val="center"/>
        <w:rPr>
          <w:b/>
          <w:u w:val="single"/>
          <w:lang w:eastAsia="en-US"/>
        </w:rPr>
      </w:pPr>
    </w:p>
    <w:p w14:paraId="10FA29D1" w14:textId="77777777" w:rsidR="00DB58B2" w:rsidRPr="00F70FB3" w:rsidRDefault="00DB58B2" w:rsidP="00DB58B2">
      <w:pPr>
        <w:jc w:val="center"/>
        <w:rPr>
          <w:rFonts w:eastAsia="Arial"/>
          <w:b/>
          <w:u w:val="single"/>
        </w:rPr>
      </w:pPr>
      <w:r w:rsidRPr="00F70FB3">
        <w:rPr>
          <w:rFonts w:eastAsia="Arial"/>
          <w:b/>
          <w:u w:val="single"/>
        </w:rPr>
        <w:t>ORDEM DE SERVIÇO (OS)</w:t>
      </w:r>
    </w:p>
    <w:p w14:paraId="6822F5CA" w14:textId="77777777" w:rsidR="00DB58B2" w:rsidRPr="00F70FB3" w:rsidRDefault="00DB58B2" w:rsidP="00DB58B2">
      <w:pPr>
        <w:jc w:val="center"/>
        <w:rPr>
          <w:rFonts w:eastAsia="Arial"/>
          <w:b/>
          <w:u w:val="single"/>
        </w:rPr>
      </w:pPr>
    </w:p>
    <w:tbl>
      <w:tblPr>
        <w:tblW w:w="9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9"/>
        <w:gridCol w:w="1134"/>
        <w:gridCol w:w="1323"/>
        <w:gridCol w:w="1477"/>
        <w:gridCol w:w="35"/>
        <w:gridCol w:w="1724"/>
        <w:gridCol w:w="544"/>
        <w:gridCol w:w="2693"/>
      </w:tblGrid>
      <w:tr w:rsidR="00DB58B2" w:rsidRPr="00F70FB3" w14:paraId="2230E66F" w14:textId="77777777" w:rsidTr="002F1335">
        <w:trPr>
          <w:trHeight w:val="915"/>
        </w:trPr>
        <w:tc>
          <w:tcPr>
            <w:tcW w:w="9709" w:type="dxa"/>
            <w:gridSpan w:val="8"/>
            <w:tcBorders>
              <w:top w:val="single" w:sz="12" w:space="0" w:color="000000"/>
              <w:left w:val="single" w:sz="12" w:space="0" w:color="000000"/>
              <w:bottom w:val="single" w:sz="12" w:space="0" w:color="000000"/>
              <w:right w:val="single" w:sz="12" w:space="0" w:color="000000"/>
            </w:tcBorders>
            <w:shd w:val="clear" w:color="auto" w:fill="D9D9D9"/>
          </w:tcPr>
          <w:p w14:paraId="203C2F6F" w14:textId="77777777" w:rsidR="00DB58B2" w:rsidRPr="00F70FB3" w:rsidRDefault="00DB58B2" w:rsidP="002F1335">
            <w:pPr>
              <w:spacing w:before="120" w:after="120"/>
              <w:rPr>
                <w:rFonts w:eastAsia="Arial"/>
                <w:b/>
                <w:sz w:val="20"/>
                <w:szCs w:val="20"/>
              </w:rPr>
            </w:pPr>
            <w:r w:rsidRPr="00F70FB3">
              <w:rPr>
                <w:rFonts w:eastAsia="Arial"/>
                <w:b/>
                <w:sz w:val="20"/>
                <w:szCs w:val="20"/>
              </w:rPr>
              <w:t xml:space="preserve">À EMPRESA: </w:t>
            </w:r>
          </w:p>
          <w:p w14:paraId="3FF48220" w14:textId="77777777" w:rsidR="00DB58B2" w:rsidRPr="00F70FB3" w:rsidRDefault="00DB58B2" w:rsidP="002F1335">
            <w:pPr>
              <w:spacing w:before="120" w:after="120"/>
              <w:rPr>
                <w:rFonts w:eastAsia="Arial"/>
                <w:sz w:val="20"/>
                <w:szCs w:val="20"/>
              </w:rPr>
            </w:pPr>
            <w:r w:rsidRPr="00F70FB3">
              <w:rPr>
                <w:rFonts w:eastAsia="Arial"/>
                <w:b/>
                <w:sz w:val="20"/>
                <w:szCs w:val="20"/>
              </w:rPr>
              <w:t xml:space="preserve">CONTRATO Nº </w:t>
            </w:r>
          </w:p>
        </w:tc>
      </w:tr>
      <w:tr w:rsidR="00DB58B2" w:rsidRPr="00F70FB3" w14:paraId="212CB233" w14:textId="77777777" w:rsidTr="002F1335">
        <w:trPr>
          <w:trHeight w:val="915"/>
        </w:trPr>
        <w:tc>
          <w:tcPr>
            <w:tcW w:w="1913" w:type="dxa"/>
            <w:gridSpan w:val="2"/>
            <w:tcBorders>
              <w:top w:val="single" w:sz="12" w:space="0" w:color="000000"/>
              <w:left w:val="single" w:sz="12" w:space="0" w:color="000000"/>
              <w:bottom w:val="single" w:sz="12" w:space="0" w:color="000000"/>
              <w:right w:val="single" w:sz="12" w:space="0" w:color="000000"/>
            </w:tcBorders>
            <w:vAlign w:val="center"/>
          </w:tcPr>
          <w:p w14:paraId="4904FDE0" w14:textId="77777777" w:rsidR="00DB58B2" w:rsidRPr="00F70FB3" w:rsidRDefault="00DB58B2" w:rsidP="002F1335">
            <w:pPr>
              <w:spacing w:before="120"/>
              <w:jc w:val="center"/>
              <w:rPr>
                <w:rFonts w:eastAsia="Arial"/>
                <w:b/>
                <w:sz w:val="20"/>
                <w:szCs w:val="20"/>
              </w:rPr>
            </w:pPr>
            <w:r w:rsidRPr="00F70FB3">
              <w:rPr>
                <w:rFonts w:eastAsia="Arial"/>
                <w:b/>
                <w:sz w:val="20"/>
                <w:szCs w:val="20"/>
              </w:rPr>
              <w:t>REGIÃO</w:t>
            </w:r>
          </w:p>
          <w:p w14:paraId="5F8C5423" w14:textId="77777777" w:rsidR="00DB58B2" w:rsidRPr="00F70FB3" w:rsidRDefault="00DB58B2" w:rsidP="002F1335">
            <w:pPr>
              <w:spacing w:before="120" w:after="120"/>
              <w:jc w:val="center"/>
              <w:rPr>
                <w:rFonts w:eastAsia="Arial"/>
                <w:b/>
                <w:sz w:val="20"/>
                <w:szCs w:val="20"/>
              </w:rPr>
            </w:pPr>
          </w:p>
        </w:tc>
        <w:tc>
          <w:tcPr>
            <w:tcW w:w="2835" w:type="dxa"/>
            <w:gridSpan w:val="3"/>
            <w:tcBorders>
              <w:top w:val="single" w:sz="12" w:space="0" w:color="000000"/>
              <w:left w:val="single" w:sz="12" w:space="0" w:color="000000"/>
              <w:bottom w:val="single" w:sz="12" w:space="0" w:color="000000"/>
              <w:right w:val="single" w:sz="12" w:space="0" w:color="000000"/>
            </w:tcBorders>
          </w:tcPr>
          <w:p w14:paraId="2584B3C9" w14:textId="77777777" w:rsidR="00DB58B2" w:rsidRPr="00F70FB3" w:rsidRDefault="00DB58B2" w:rsidP="002F1335">
            <w:pPr>
              <w:spacing w:before="120"/>
              <w:jc w:val="center"/>
              <w:rPr>
                <w:rFonts w:eastAsia="Arial"/>
                <w:b/>
                <w:sz w:val="20"/>
                <w:szCs w:val="20"/>
              </w:rPr>
            </w:pPr>
            <w:r w:rsidRPr="00F70FB3">
              <w:rPr>
                <w:rFonts w:eastAsia="Arial"/>
                <w:b/>
                <w:sz w:val="20"/>
                <w:szCs w:val="20"/>
              </w:rPr>
              <w:t>ORDEM DE SERVIÇO:</w:t>
            </w:r>
          </w:p>
          <w:p w14:paraId="6EF1DD2A" w14:textId="77777777" w:rsidR="00DB58B2" w:rsidRPr="00F70FB3" w:rsidRDefault="00DB58B2" w:rsidP="002F1335">
            <w:pPr>
              <w:spacing w:before="120"/>
              <w:jc w:val="center"/>
              <w:rPr>
                <w:rFonts w:eastAsia="Arial"/>
                <w:b/>
                <w:sz w:val="20"/>
                <w:szCs w:val="20"/>
              </w:rPr>
            </w:pPr>
          </w:p>
        </w:tc>
        <w:tc>
          <w:tcPr>
            <w:tcW w:w="2268" w:type="dxa"/>
            <w:gridSpan w:val="2"/>
            <w:tcBorders>
              <w:top w:val="single" w:sz="12" w:space="0" w:color="000000"/>
              <w:left w:val="single" w:sz="12" w:space="0" w:color="000000"/>
              <w:bottom w:val="single" w:sz="12" w:space="0" w:color="000000"/>
              <w:right w:val="single" w:sz="12" w:space="0" w:color="000000"/>
            </w:tcBorders>
          </w:tcPr>
          <w:p w14:paraId="4FBE8879" w14:textId="77777777" w:rsidR="00DB58B2" w:rsidRPr="00F70FB3" w:rsidRDefault="00DB58B2" w:rsidP="002F1335">
            <w:pPr>
              <w:spacing w:before="120" w:after="120"/>
              <w:jc w:val="center"/>
              <w:rPr>
                <w:rFonts w:eastAsia="Arial"/>
                <w:b/>
                <w:sz w:val="20"/>
                <w:szCs w:val="20"/>
              </w:rPr>
            </w:pPr>
            <w:r w:rsidRPr="00F70FB3">
              <w:rPr>
                <w:rFonts w:eastAsia="Arial"/>
                <w:b/>
                <w:sz w:val="20"/>
                <w:szCs w:val="20"/>
              </w:rPr>
              <w:t>DATA</w:t>
            </w:r>
          </w:p>
          <w:p w14:paraId="5B86594E" w14:textId="77777777" w:rsidR="00DB58B2" w:rsidRPr="00F70FB3" w:rsidRDefault="00DB58B2" w:rsidP="002F1335">
            <w:pPr>
              <w:spacing w:before="120" w:after="120"/>
              <w:jc w:val="center"/>
              <w:rPr>
                <w:rFonts w:eastAsia="Arial"/>
                <w:b/>
                <w:sz w:val="20"/>
                <w:szCs w:val="20"/>
              </w:rPr>
            </w:pPr>
          </w:p>
        </w:tc>
        <w:tc>
          <w:tcPr>
            <w:tcW w:w="2693" w:type="dxa"/>
            <w:tcBorders>
              <w:top w:val="single" w:sz="12" w:space="0" w:color="000000"/>
              <w:left w:val="single" w:sz="12" w:space="0" w:color="000000"/>
              <w:bottom w:val="single" w:sz="12" w:space="0" w:color="000000"/>
              <w:right w:val="single" w:sz="12" w:space="0" w:color="000000"/>
            </w:tcBorders>
            <w:vAlign w:val="center"/>
          </w:tcPr>
          <w:p w14:paraId="4C1CECE3" w14:textId="77777777" w:rsidR="00DB58B2" w:rsidRPr="00F70FB3" w:rsidRDefault="00DB58B2" w:rsidP="002F1335">
            <w:pPr>
              <w:spacing w:before="120"/>
              <w:jc w:val="center"/>
              <w:rPr>
                <w:rFonts w:eastAsia="Arial"/>
                <w:b/>
                <w:sz w:val="20"/>
                <w:szCs w:val="20"/>
              </w:rPr>
            </w:pPr>
            <w:r w:rsidRPr="00F70FB3">
              <w:rPr>
                <w:rFonts w:eastAsia="Arial"/>
                <w:b/>
                <w:sz w:val="20"/>
                <w:szCs w:val="20"/>
              </w:rPr>
              <w:t>CHAMADO DE ORIGEM:</w:t>
            </w:r>
          </w:p>
          <w:p w14:paraId="0CB89B5B" w14:textId="77777777" w:rsidR="00DB58B2" w:rsidRPr="00F70FB3" w:rsidRDefault="00DB58B2" w:rsidP="002F1335">
            <w:pPr>
              <w:spacing w:before="120" w:after="120"/>
              <w:jc w:val="center"/>
              <w:rPr>
                <w:rFonts w:eastAsia="Arial"/>
                <w:b/>
                <w:sz w:val="20"/>
                <w:szCs w:val="20"/>
              </w:rPr>
            </w:pPr>
          </w:p>
        </w:tc>
      </w:tr>
      <w:tr w:rsidR="00DB58B2" w:rsidRPr="00F70FB3" w14:paraId="52CB91F6" w14:textId="77777777" w:rsidTr="002F1335">
        <w:tc>
          <w:tcPr>
            <w:tcW w:w="9709" w:type="dxa"/>
            <w:gridSpan w:val="8"/>
            <w:tcBorders>
              <w:top w:val="single" w:sz="12" w:space="0" w:color="000000"/>
              <w:left w:val="single" w:sz="12" w:space="0" w:color="000000"/>
              <w:bottom w:val="single" w:sz="12" w:space="0" w:color="000000"/>
              <w:right w:val="single" w:sz="12" w:space="0" w:color="000000"/>
            </w:tcBorders>
          </w:tcPr>
          <w:p w14:paraId="4ABD1496" w14:textId="77777777" w:rsidR="00DB58B2" w:rsidRPr="00F70FB3" w:rsidRDefault="00DB58B2" w:rsidP="002F1335">
            <w:pPr>
              <w:spacing w:before="120" w:after="120"/>
              <w:rPr>
                <w:rFonts w:eastAsia="Arial"/>
                <w:sz w:val="20"/>
                <w:szCs w:val="20"/>
              </w:rPr>
            </w:pPr>
            <w:r w:rsidRPr="00F70FB3">
              <w:rPr>
                <w:rFonts w:eastAsia="Arial"/>
                <w:sz w:val="20"/>
                <w:szCs w:val="20"/>
              </w:rPr>
              <w:t xml:space="preserve">Fiscal Demandante: </w:t>
            </w:r>
          </w:p>
        </w:tc>
      </w:tr>
      <w:tr w:rsidR="00DB58B2" w:rsidRPr="00F70FB3" w14:paraId="74E1FC06" w14:textId="77777777" w:rsidTr="002F1335">
        <w:trPr>
          <w:trHeight w:val="582"/>
        </w:trPr>
        <w:tc>
          <w:tcPr>
            <w:tcW w:w="9709" w:type="dxa"/>
            <w:gridSpan w:val="8"/>
            <w:tcBorders>
              <w:top w:val="single" w:sz="12" w:space="0" w:color="000000"/>
              <w:left w:val="single" w:sz="12" w:space="0" w:color="000000"/>
              <w:bottom w:val="single" w:sz="12" w:space="0" w:color="000000"/>
              <w:right w:val="single" w:sz="12" w:space="0" w:color="000000"/>
            </w:tcBorders>
            <w:shd w:val="clear" w:color="auto" w:fill="D9D9D9"/>
          </w:tcPr>
          <w:p w14:paraId="66AB718B" w14:textId="77777777" w:rsidR="00DB58B2" w:rsidRPr="00F70FB3" w:rsidRDefault="00DB58B2" w:rsidP="002F1335">
            <w:pPr>
              <w:spacing w:before="120" w:after="120"/>
              <w:rPr>
                <w:rFonts w:eastAsia="Arial"/>
                <w:b/>
                <w:sz w:val="20"/>
                <w:szCs w:val="20"/>
              </w:rPr>
            </w:pPr>
            <w:r w:rsidRPr="00F70FB3">
              <w:rPr>
                <w:rFonts w:eastAsia="Arial"/>
                <w:sz w:val="20"/>
                <w:szCs w:val="20"/>
              </w:rPr>
              <w:t>Zona Eleitoral Requisitante</w:t>
            </w:r>
            <w:r w:rsidRPr="00F70FB3">
              <w:rPr>
                <w:rFonts w:eastAsia="Arial"/>
                <w:b/>
                <w:sz w:val="20"/>
                <w:szCs w:val="20"/>
              </w:rPr>
              <w:t xml:space="preserve">: </w:t>
            </w:r>
          </w:p>
          <w:p w14:paraId="5A2FBFE8" w14:textId="77777777" w:rsidR="00DB58B2" w:rsidRPr="00F70FB3" w:rsidRDefault="00DB58B2" w:rsidP="002F1335">
            <w:pPr>
              <w:spacing w:before="120" w:after="120"/>
              <w:rPr>
                <w:rFonts w:eastAsia="Arial"/>
                <w:sz w:val="20"/>
                <w:szCs w:val="20"/>
              </w:rPr>
            </w:pPr>
            <w:r w:rsidRPr="00F70FB3">
              <w:rPr>
                <w:rFonts w:eastAsia="Arial"/>
                <w:sz w:val="20"/>
                <w:szCs w:val="20"/>
              </w:rPr>
              <w:t xml:space="preserve">Contato na Zona: </w:t>
            </w:r>
          </w:p>
        </w:tc>
      </w:tr>
      <w:tr w:rsidR="00DB58B2" w:rsidRPr="00F70FB3" w14:paraId="307E50B3" w14:textId="77777777" w:rsidTr="002F1335">
        <w:trPr>
          <w:trHeight w:val="142"/>
        </w:trPr>
        <w:tc>
          <w:tcPr>
            <w:tcW w:w="3236" w:type="dxa"/>
            <w:gridSpan w:val="3"/>
            <w:tcBorders>
              <w:top w:val="single" w:sz="12" w:space="0" w:color="000000"/>
              <w:left w:val="nil"/>
              <w:bottom w:val="single" w:sz="12" w:space="0" w:color="000000"/>
              <w:right w:val="nil"/>
            </w:tcBorders>
            <w:shd w:val="clear" w:color="auto" w:fill="FFFFFF"/>
          </w:tcPr>
          <w:p w14:paraId="1C8E5CBB" w14:textId="77777777" w:rsidR="00DB58B2" w:rsidRPr="00F70FB3" w:rsidRDefault="00DB58B2" w:rsidP="002F1335">
            <w:pPr>
              <w:spacing w:before="120" w:after="120"/>
              <w:rPr>
                <w:rFonts w:eastAsia="Arial"/>
                <w:sz w:val="20"/>
                <w:szCs w:val="20"/>
              </w:rPr>
            </w:pPr>
          </w:p>
        </w:tc>
        <w:tc>
          <w:tcPr>
            <w:tcW w:w="3236" w:type="dxa"/>
            <w:gridSpan w:val="3"/>
            <w:tcBorders>
              <w:top w:val="single" w:sz="12" w:space="0" w:color="000000"/>
              <w:left w:val="nil"/>
              <w:bottom w:val="single" w:sz="12" w:space="0" w:color="000000"/>
              <w:right w:val="nil"/>
            </w:tcBorders>
            <w:shd w:val="clear" w:color="auto" w:fill="FFFFFF"/>
          </w:tcPr>
          <w:p w14:paraId="1C8830CD" w14:textId="77777777" w:rsidR="00DB58B2" w:rsidRPr="00F70FB3" w:rsidRDefault="00DB58B2" w:rsidP="002F1335">
            <w:pPr>
              <w:spacing w:before="120" w:after="120"/>
              <w:rPr>
                <w:rFonts w:eastAsia="Arial"/>
                <w:sz w:val="20"/>
                <w:szCs w:val="20"/>
              </w:rPr>
            </w:pPr>
          </w:p>
        </w:tc>
        <w:tc>
          <w:tcPr>
            <w:tcW w:w="3237" w:type="dxa"/>
            <w:gridSpan w:val="2"/>
            <w:tcBorders>
              <w:top w:val="single" w:sz="12" w:space="0" w:color="000000"/>
              <w:left w:val="nil"/>
              <w:bottom w:val="single" w:sz="12" w:space="0" w:color="000000"/>
              <w:right w:val="nil"/>
            </w:tcBorders>
            <w:shd w:val="clear" w:color="auto" w:fill="FFFFFF"/>
          </w:tcPr>
          <w:p w14:paraId="2FC4EB29" w14:textId="77777777" w:rsidR="00DB58B2" w:rsidRPr="00F70FB3" w:rsidRDefault="00DB58B2" w:rsidP="002F1335">
            <w:pPr>
              <w:spacing w:before="120" w:after="120"/>
              <w:rPr>
                <w:rFonts w:eastAsia="Arial"/>
                <w:sz w:val="20"/>
                <w:szCs w:val="20"/>
              </w:rPr>
            </w:pPr>
          </w:p>
        </w:tc>
      </w:tr>
      <w:tr w:rsidR="00DB58B2" w:rsidRPr="00F70FB3" w14:paraId="5BA7F882" w14:textId="77777777" w:rsidTr="002F1335">
        <w:trPr>
          <w:trHeight w:val="454"/>
        </w:trPr>
        <w:tc>
          <w:tcPr>
            <w:tcW w:w="9709" w:type="dxa"/>
            <w:gridSpan w:val="8"/>
            <w:tcBorders>
              <w:top w:val="single" w:sz="12" w:space="0" w:color="000000"/>
              <w:left w:val="single" w:sz="12" w:space="0" w:color="000000"/>
              <w:bottom w:val="nil"/>
              <w:right w:val="single" w:sz="12" w:space="0" w:color="000000"/>
            </w:tcBorders>
            <w:shd w:val="clear" w:color="auto" w:fill="FFFFFF"/>
          </w:tcPr>
          <w:p w14:paraId="78EA9D78" w14:textId="77777777" w:rsidR="00DB58B2" w:rsidRPr="00F70FB3" w:rsidRDefault="00DB58B2" w:rsidP="002F1335">
            <w:pPr>
              <w:spacing w:before="120" w:after="120"/>
              <w:rPr>
                <w:rFonts w:eastAsia="Arial"/>
                <w:b/>
                <w:sz w:val="20"/>
                <w:szCs w:val="20"/>
              </w:rPr>
            </w:pPr>
            <w:r w:rsidRPr="00F70FB3">
              <w:rPr>
                <w:rFonts w:eastAsia="Arial"/>
                <w:b/>
                <w:sz w:val="20"/>
                <w:szCs w:val="20"/>
              </w:rPr>
              <w:t>PRAZO PARA EXECUÇÃO DA ORDEM DE SERVIÇO: XX DIAS ÚTEIS</w:t>
            </w:r>
          </w:p>
        </w:tc>
      </w:tr>
      <w:tr w:rsidR="00DB58B2" w:rsidRPr="00F70FB3" w14:paraId="39BBBC39" w14:textId="77777777" w:rsidTr="002F1335">
        <w:trPr>
          <w:trHeight w:val="479"/>
        </w:trPr>
        <w:tc>
          <w:tcPr>
            <w:tcW w:w="4713" w:type="dxa"/>
            <w:gridSpan w:val="4"/>
            <w:tcBorders>
              <w:top w:val="nil"/>
              <w:left w:val="single" w:sz="12" w:space="0" w:color="000000"/>
              <w:bottom w:val="nil"/>
              <w:right w:val="nil"/>
            </w:tcBorders>
            <w:vAlign w:val="center"/>
          </w:tcPr>
          <w:p w14:paraId="55F56D11" w14:textId="77777777" w:rsidR="00DB58B2" w:rsidRPr="00F70FB3" w:rsidRDefault="00DB58B2" w:rsidP="002F1335">
            <w:pPr>
              <w:pBdr>
                <w:top w:val="nil"/>
                <w:left w:val="nil"/>
                <w:bottom w:val="nil"/>
                <w:right w:val="nil"/>
                <w:between w:val="nil"/>
              </w:pBdr>
              <w:rPr>
                <w:rFonts w:eastAsia="Arial"/>
                <w:b/>
                <w:sz w:val="20"/>
                <w:szCs w:val="20"/>
              </w:rPr>
            </w:pPr>
            <w:r w:rsidRPr="00F70FB3">
              <w:rPr>
                <w:rFonts w:eastAsia="Arial"/>
                <w:sz w:val="20"/>
                <w:szCs w:val="20"/>
              </w:rPr>
              <w:t xml:space="preserve">INÍCIO DOS SERVIÇOS: </w:t>
            </w:r>
            <w:r w:rsidRPr="00F70FB3">
              <w:rPr>
                <w:rFonts w:eastAsia="Arial"/>
                <w:b/>
                <w:sz w:val="20"/>
                <w:szCs w:val="20"/>
              </w:rPr>
              <w:t>XX/XX/2023</w:t>
            </w:r>
          </w:p>
        </w:tc>
        <w:tc>
          <w:tcPr>
            <w:tcW w:w="4996" w:type="dxa"/>
            <w:gridSpan w:val="4"/>
            <w:tcBorders>
              <w:top w:val="nil"/>
              <w:left w:val="nil"/>
              <w:bottom w:val="nil"/>
              <w:right w:val="single" w:sz="12" w:space="0" w:color="000000"/>
            </w:tcBorders>
            <w:vAlign w:val="center"/>
          </w:tcPr>
          <w:p w14:paraId="4365F6D9" w14:textId="77777777" w:rsidR="00DB58B2" w:rsidRPr="00F70FB3" w:rsidRDefault="00DB58B2" w:rsidP="002F1335">
            <w:pPr>
              <w:pBdr>
                <w:top w:val="nil"/>
                <w:left w:val="nil"/>
                <w:bottom w:val="nil"/>
                <w:right w:val="nil"/>
                <w:between w:val="nil"/>
              </w:pBdr>
              <w:rPr>
                <w:rFonts w:eastAsia="Arial"/>
                <w:sz w:val="20"/>
                <w:szCs w:val="20"/>
              </w:rPr>
            </w:pPr>
            <w:r w:rsidRPr="00F70FB3">
              <w:rPr>
                <w:rFonts w:eastAsia="Arial"/>
                <w:sz w:val="20"/>
                <w:szCs w:val="20"/>
              </w:rPr>
              <w:t xml:space="preserve">TÉRMINO DOS SERVIÇOS: </w:t>
            </w:r>
            <w:r w:rsidRPr="00F70FB3">
              <w:rPr>
                <w:rFonts w:eastAsia="Arial"/>
                <w:b/>
                <w:sz w:val="20"/>
                <w:szCs w:val="20"/>
              </w:rPr>
              <w:t>XX/XX/2023</w:t>
            </w:r>
          </w:p>
        </w:tc>
      </w:tr>
      <w:tr w:rsidR="00DB58B2" w:rsidRPr="00F70FB3" w14:paraId="632189F6" w14:textId="77777777" w:rsidTr="002F1335">
        <w:trPr>
          <w:trHeight w:val="479"/>
        </w:trPr>
        <w:tc>
          <w:tcPr>
            <w:tcW w:w="9709" w:type="dxa"/>
            <w:gridSpan w:val="8"/>
            <w:tcBorders>
              <w:top w:val="nil"/>
              <w:left w:val="single" w:sz="12" w:space="0" w:color="000000"/>
              <w:bottom w:val="single" w:sz="12" w:space="0" w:color="000000"/>
              <w:right w:val="single" w:sz="12" w:space="0" w:color="000000"/>
            </w:tcBorders>
            <w:vAlign w:val="center"/>
          </w:tcPr>
          <w:p w14:paraId="7230A4EE" w14:textId="77777777" w:rsidR="00DB58B2" w:rsidRPr="00F70FB3" w:rsidRDefault="00DB58B2" w:rsidP="002F1335">
            <w:pPr>
              <w:pBdr>
                <w:top w:val="nil"/>
                <w:left w:val="nil"/>
                <w:bottom w:val="nil"/>
                <w:right w:val="nil"/>
                <w:between w:val="nil"/>
              </w:pBdr>
              <w:rPr>
                <w:rFonts w:eastAsia="Arial"/>
                <w:b/>
                <w:sz w:val="20"/>
                <w:szCs w:val="20"/>
              </w:rPr>
            </w:pPr>
            <w:r w:rsidRPr="00F70FB3">
              <w:rPr>
                <w:rFonts w:eastAsia="Arial"/>
                <w:b/>
                <w:sz w:val="20"/>
                <w:szCs w:val="20"/>
              </w:rPr>
              <w:t>ESTIMATIVA DE PROFISSIONAIS:</w:t>
            </w:r>
          </w:p>
          <w:p w14:paraId="4F343093" w14:textId="77777777" w:rsidR="00DB58B2" w:rsidRPr="00F70FB3" w:rsidRDefault="00DB58B2" w:rsidP="00DB58B2">
            <w:pPr>
              <w:numPr>
                <w:ilvl w:val="0"/>
                <w:numId w:val="43"/>
              </w:numPr>
              <w:pBdr>
                <w:top w:val="nil"/>
                <w:left w:val="nil"/>
                <w:bottom w:val="nil"/>
                <w:right w:val="nil"/>
                <w:between w:val="nil"/>
              </w:pBdr>
              <w:rPr>
                <w:rFonts w:eastAsia="Arial"/>
                <w:sz w:val="20"/>
                <w:szCs w:val="20"/>
              </w:rPr>
            </w:pPr>
            <w:r w:rsidRPr="00F70FB3">
              <w:rPr>
                <w:rFonts w:eastAsia="Arial"/>
                <w:sz w:val="20"/>
                <w:szCs w:val="20"/>
              </w:rPr>
              <w:t>XX ELETRICISTA (XX DIA DE TRABALHO)</w:t>
            </w:r>
          </w:p>
          <w:p w14:paraId="203869D2" w14:textId="77777777" w:rsidR="00DB58B2" w:rsidRPr="00F70FB3" w:rsidRDefault="00DB58B2" w:rsidP="00DB58B2">
            <w:pPr>
              <w:numPr>
                <w:ilvl w:val="0"/>
                <w:numId w:val="43"/>
              </w:numPr>
              <w:pBdr>
                <w:top w:val="nil"/>
                <w:left w:val="nil"/>
                <w:bottom w:val="nil"/>
                <w:right w:val="nil"/>
                <w:between w:val="nil"/>
              </w:pBdr>
              <w:rPr>
                <w:rFonts w:eastAsia="Arial"/>
                <w:sz w:val="20"/>
                <w:szCs w:val="20"/>
              </w:rPr>
            </w:pPr>
            <w:r w:rsidRPr="00F70FB3">
              <w:rPr>
                <w:rFonts w:eastAsia="Arial"/>
                <w:sz w:val="20"/>
                <w:szCs w:val="20"/>
              </w:rPr>
              <w:t>XX PEDREIRO (XX DIA DE TRABALHO)</w:t>
            </w:r>
          </w:p>
          <w:p w14:paraId="2F405EC7" w14:textId="77777777" w:rsidR="00DB58B2" w:rsidRPr="00F70FB3" w:rsidRDefault="00DB58B2" w:rsidP="00DB58B2">
            <w:pPr>
              <w:numPr>
                <w:ilvl w:val="0"/>
                <w:numId w:val="43"/>
              </w:numPr>
              <w:pBdr>
                <w:top w:val="nil"/>
                <w:left w:val="nil"/>
                <w:bottom w:val="nil"/>
                <w:right w:val="nil"/>
                <w:between w:val="nil"/>
              </w:pBdr>
              <w:rPr>
                <w:rFonts w:eastAsia="Arial"/>
                <w:sz w:val="20"/>
                <w:szCs w:val="20"/>
              </w:rPr>
            </w:pPr>
            <w:r w:rsidRPr="00F70FB3">
              <w:rPr>
                <w:rFonts w:eastAsia="Arial"/>
                <w:sz w:val="20"/>
                <w:szCs w:val="20"/>
              </w:rPr>
              <w:t>...</w:t>
            </w:r>
          </w:p>
          <w:p w14:paraId="5380C8B1" w14:textId="77777777" w:rsidR="00DB58B2" w:rsidRPr="00F70FB3" w:rsidRDefault="00DB58B2" w:rsidP="00DB58B2">
            <w:pPr>
              <w:numPr>
                <w:ilvl w:val="0"/>
                <w:numId w:val="43"/>
              </w:numPr>
              <w:pBdr>
                <w:top w:val="nil"/>
                <w:left w:val="nil"/>
                <w:bottom w:val="nil"/>
                <w:right w:val="nil"/>
                <w:between w:val="nil"/>
              </w:pBdr>
              <w:rPr>
                <w:rFonts w:eastAsia="Arial"/>
                <w:sz w:val="20"/>
                <w:szCs w:val="20"/>
              </w:rPr>
            </w:pPr>
            <w:r w:rsidRPr="00F70FB3">
              <w:rPr>
                <w:rFonts w:eastAsia="Arial"/>
                <w:sz w:val="20"/>
                <w:szCs w:val="20"/>
              </w:rPr>
              <w:t>DESCREVER OS DEMAIS PROFISSIONAIS (XX DIAS DE TRABALHO)</w:t>
            </w:r>
          </w:p>
          <w:p w14:paraId="0EA00452" w14:textId="77777777" w:rsidR="00DB58B2" w:rsidRPr="00F70FB3" w:rsidRDefault="00DB58B2" w:rsidP="00DB58B2">
            <w:pPr>
              <w:numPr>
                <w:ilvl w:val="0"/>
                <w:numId w:val="43"/>
              </w:numPr>
              <w:pBdr>
                <w:top w:val="nil"/>
                <w:left w:val="nil"/>
                <w:bottom w:val="nil"/>
                <w:right w:val="nil"/>
                <w:between w:val="nil"/>
              </w:pBdr>
              <w:rPr>
                <w:rFonts w:eastAsia="Arial"/>
                <w:sz w:val="20"/>
                <w:szCs w:val="20"/>
              </w:rPr>
            </w:pPr>
            <w:r w:rsidRPr="00F70FB3">
              <w:rPr>
                <w:rFonts w:eastAsia="Arial"/>
                <w:sz w:val="20"/>
                <w:szCs w:val="20"/>
              </w:rPr>
              <w:t>XX ENCARREGADO (XX DIAS DE TRABALHO)</w:t>
            </w:r>
          </w:p>
          <w:p w14:paraId="2BD28559" w14:textId="77777777" w:rsidR="00DB58B2" w:rsidRPr="00F70FB3" w:rsidRDefault="00DB58B2" w:rsidP="00DB58B2">
            <w:pPr>
              <w:numPr>
                <w:ilvl w:val="0"/>
                <w:numId w:val="43"/>
              </w:numPr>
              <w:pBdr>
                <w:top w:val="nil"/>
                <w:left w:val="nil"/>
                <w:bottom w:val="nil"/>
                <w:right w:val="nil"/>
                <w:between w:val="nil"/>
              </w:pBdr>
              <w:rPr>
                <w:rFonts w:eastAsia="Arial"/>
                <w:sz w:val="20"/>
                <w:szCs w:val="20"/>
              </w:rPr>
            </w:pPr>
            <w:r w:rsidRPr="00F70FB3">
              <w:rPr>
                <w:rFonts w:eastAsia="Arial"/>
                <w:sz w:val="20"/>
                <w:szCs w:val="20"/>
              </w:rPr>
              <w:t>XX ENGENHEIRO (XX DIAS DE TRABALHO)</w:t>
            </w:r>
          </w:p>
          <w:p w14:paraId="46526CB7" w14:textId="77777777" w:rsidR="00DB58B2" w:rsidRPr="00F70FB3" w:rsidRDefault="00DB58B2" w:rsidP="002F1335">
            <w:pPr>
              <w:pBdr>
                <w:top w:val="nil"/>
                <w:left w:val="nil"/>
                <w:bottom w:val="nil"/>
                <w:right w:val="nil"/>
                <w:between w:val="nil"/>
              </w:pBdr>
              <w:rPr>
                <w:rFonts w:eastAsia="Arial"/>
                <w:sz w:val="20"/>
                <w:szCs w:val="20"/>
              </w:rPr>
            </w:pPr>
          </w:p>
        </w:tc>
      </w:tr>
      <w:tr w:rsidR="00DB58B2" w:rsidRPr="00F70FB3" w14:paraId="2D969A1B" w14:textId="77777777" w:rsidTr="002F1335">
        <w:tc>
          <w:tcPr>
            <w:tcW w:w="9709" w:type="dxa"/>
            <w:gridSpan w:val="8"/>
            <w:tcBorders>
              <w:top w:val="single" w:sz="12" w:space="0" w:color="000000"/>
              <w:left w:val="single" w:sz="12" w:space="0" w:color="000000"/>
              <w:bottom w:val="single" w:sz="4" w:space="0" w:color="000000"/>
              <w:right w:val="single" w:sz="12" w:space="0" w:color="000000"/>
            </w:tcBorders>
            <w:shd w:val="clear" w:color="auto" w:fill="D9D9D9"/>
          </w:tcPr>
          <w:p w14:paraId="18B68846" w14:textId="77777777" w:rsidR="00DB58B2" w:rsidRPr="00F70FB3" w:rsidRDefault="00DB58B2" w:rsidP="002F1335">
            <w:pPr>
              <w:spacing w:before="120" w:after="120"/>
              <w:jc w:val="center"/>
              <w:rPr>
                <w:rFonts w:eastAsia="Arial"/>
                <w:b/>
                <w:sz w:val="20"/>
                <w:szCs w:val="20"/>
                <w:u w:val="single"/>
              </w:rPr>
            </w:pPr>
            <w:r w:rsidRPr="00F70FB3">
              <w:rPr>
                <w:rFonts w:eastAsia="Arial"/>
                <w:b/>
                <w:sz w:val="20"/>
                <w:szCs w:val="20"/>
                <w:u w:val="single"/>
              </w:rPr>
              <w:t>SERVIÇOS A SEREM EXECUTADOS:</w:t>
            </w:r>
          </w:p>
        </w:tc>
      </w:tr>
      <w:tr w:rsidR="00DB58B2" w:rsidRPr="00F70FB3" w14:paraId="51748148" w14:textId="77777777" w:rsidTr="002F1335">
        <w:tc>
          <w:tcPr>
            <w:tcW w:w="9709" w:type="dxa"/>
            <w:gridSpan w:val="8"/>
            <w:tcBorders>
              <w:top w:val="single" w:sz="4" w:space="0" w:color="000000"/>
              <w:left w:val="single" w:sz="12" w:space="0" w:color="000000"/>
              <w:bottom w:val="single" w:sz="4" w:space="0" w:color="000000"/>
              <w:right w:val="single" w:sz="12" w:space="0" w:color="000000"/>
            </w:tcBorders>
            <w:vAlign w:val="center"/>
          </w:tcPr>
          <w:p w14:paraId="05A2CBE3" w14:textId="77777777" w:rsidR="00DB58B2" w:rsidRPr="00F70FB3" w:rsidRDefault="00DB58B2" w:rsidP="002F1335">
            <w:pPr>
              <w:spacing w:line="276" w:lineRule="auto"/>
              <w:jc w:val="both"/>
              <w:rPr>
                <w:rFonts w:eastAsia="Arial"/>
                <w:sz w:val="20"/>
                <w:szCs w:val="20"/>
              </w:rPr>
            </w:pPr>
            <w:r w:rsidRPr="00F70FB3">
              <w:rPr>
                <w:rFonts w:eastAsia="Arial"/>
                <w:sz w:val="20"/>
                <w:szCs w:val="20"/>
              </w:rPr>
              <w:t xml:space="preserve">PARA ATENDER AOS SERVIÇOS DE ACORDO COM PLANILHA DE ORÇAMENTO APROVADA NO VALOR DE </w:t>
            </w:r>
            <w:r w:rsidRPr="00F70FB3">
              <w:rPr>
                <w:rFonts w:eastAsia="Arial"/>
                <w:b/>
                <w:sz w:val="20"/>
                <w:szCs w:val="20"/>
              </w:rPr>
              <w:t xml:space="preserve">R$XXXXXXX </w:t>
            </w:r>
            <w:r w:rsidRPr="00F70FB3">
              <w:rPr>
                <w:rFonts w:eastAsia="Arial"/>
                <w:sz w:val="20"/>
                <w:szCs w:val="20"/>
              </w:rPr>
              <w:t>QUE SEGUE ANEXA A ESTA O.S.</w:t>
            </w:r>
          </w:p>
        </w:tc>
      </w:tr>
      <w:tr w:rsidR="00DB58B2" w:rsidRPr="00F70FB3" w14:paraId="2AD9F202" w14:textId="77777777" w:rsidTr="002F1335">
        <w:tc>
          <w:tcPr>
            <w:tcW w:w="9709" w:type="dxa"/>
            <w:gridSpan w:val="8"/>
            <w:tcBorders>
              <w:top w:val="single" w:sz="4" w:space="0" w:color="000000"/>
              <w:left w:val="single" w:sz="12" w:space="0" w:color="000000"/>
              <w:bottom w:val="single" w:sz="4" w:space="0" w:color="000000"/>
              <w:right w:val="single" w:sz="12" w:space="0" w:color="000000"/>
            </w:tcBorders>
            <w:vAlign w:val="center"/>
          </w:tcPr>
          <w:p w14:paraId="7D907B5F" w14:textId="77777777" w:rsidR="00DB58B2" w:rsidRPr="00F70FB3" w:rsidRDefault="00DB58B2" w:rsidP="002F1335">
            <w:pPr>
              <w:jc w:val="center"/>
              <w:rPr>
                <w:rFonts w:eastAsia="Arial"/>
                <w:b/>
                <w:sz w:val="20"/>
                <w:szCs w:val="20"/>
              </w:rPr>
            </w:pPr>
            <w:r w:rsidRPr="00F70FB3">
              <w:rPr>
                <w:rFonts w:eastAsia="Arial"/>
                <w:b/>
                <w:sz w:val="20"/>
                <w:szCs w:val="20"/>
              </w:rPr>
              <w:t>DESCRIÇÃO DOS PRINCIPAIS SERVIÇOS</w:t>
            </w:r>
          </w:p>
        </w:tc>
      </w:tr>
      <w:tr w:rsidR="00DB58B2" w:rsidRPr="00F70FB3" w14:paraId="4BBB8919" w14:textId="77777777" w:rsidTr="002F1335">
        <w:tc>
          <w:tcPr>
            <w:tcW w:w="779" w:type="dxa"/>
            <w:tcBorders>
              <w:top w:val="single" w:sz="4" w:space="0" w:color="000000"/>
              <w:left w:val="single" w:sz="12" w:space="0" w:color="000000"/>
              <w:bottom w:val="single" w:sz="4" w:space="0" w:color="000000"/>
              <w:right w:val="single" w:sz="4" w:space="0" w:color="000000"/>
            </w:tcBorders>
            <w:shd w:val="clear" w:color="auto" w:fill="DBE5F1"/>
            <w:vAlign w:val="center"/>
          </w:tcPr>
          <w:p w14:paraId="0626125E" w14:textId="77777777" w:rsidR="00DB58B2" w:rsidRPr="00F70FB3" w:rsidRDefault="00DB58B2" w:rsidP="002F1335">
            <w:pPr>
              <w:rPr>
                <w:rFonts w:eastAsia="Arial"/>
                <w:b/>
                <w:sz w:val="20"/>
                <w:szCs w:val="20"/>
              </w:rPr>
            </w:pPr>
            <w:r w:rsidRPr="00F70FB3">
              <w:rPr>
                <w:rFonts w:eastAsia="Arial"/>
                <w:b/>
                <w:sz w:val="20"/>
                <w:szCs w:val="20"/>
              </w:rPr>
              <w:t>1</w:t>
            </w:r>
          </w:p>
        </w:tc>
        <w:tc>
          <w:tcPr>
            <w:tcW w:w="8930" w:type="dxa"/>
            <w:gridSpan w:val="7"/>
            <w:tcBorders>
              <w:top w:val="single" w:sz="4" w:space="0" w:color="000000"/>
              <w:left w:val="single" w:sz="4" w:space="0" w:color="000000"/>
              <w:bottom w:val="single" w:sz="4" w:space="0" w:color="000000"/>
              <w:right w:val="single" w:sz="12" w:space="0" w:color="000000"/>
            </w:tcBorders>
            <w:shd w:val="clear" w:color="auto" w:fill="DBE5F1"/>
            <w:vAlign w:val="center"/>
          </w:tcPr>
          <w:p w14:paraId="7D9B593E" w14:textId="77777777" w:rsidR="00DB58B2" w:rsidRPr="00F70FB3" w:rsidRDefault="00DB58B2" w:rsidP="002F1335">
            <w:pPr>
              <w:rPr>
                <w:rFonts w:eastAsia="Arial"/>
                <w:b/>
                <w:sz w:val="20"/>
                <w:szCs w:val="20"/>
              </w:rPr>
            </w:pPr>
          </w:p>
        </w:tc>
      </w:tr>
      <w:tr w:rsidR="00DB58B2" w:rsidRPr="00F70FB3" w14:paraId="4E2E76E3" w14:textId="77777777" w:rsidTr="002F1335">
        <w:tc>
          <w:tcPr>
            <w:tcW w:w="779" w:type="dxa"/>
            <w:tcBorders>
              <w:top w:val="single" w:sz="4" w:space="0" w:color="000000"/>
              <w:left w:val="single" w:sz="12" w:space="0" w:color="000000"/>
              <w:bottom w:val="single" w:sz="4" w:space="0" w:color="000000"/>
              <w:right w:val="single" w:sz="4" w:space="0" w:color="000000"/>
            </w:tcBorders>
            <w:vAlign w:val="center"/>
          </w:tcPr>
          <w:p w14:paraId="74875B5F" w14:textId="77777777" w:rsidR="00DB58B2" w:rsidRPr="00F70FB3" w:rsidRDefault="00DB58B2" w:rsidP="002F1335">
            <w:pPr>
              <w:rPr>
                <w:rFonts w:eastAsia="Arial"/>
                <w:sz w:val="20"/>
                <w:szCs w:val="20"/>
              </w:rPr>
            </w:pPr>
            <w:r w:rsidRPr="00F70FB3">
              <w:rPr>
                <w:rFonts w:eastAsia="Arial"/>
                <w:sz w:val="20"/>
                <w:szCs w:val="20"/>
              </w:rPr>
              <w:t>1.1</w:t>
            </w:r>
          </w:p>
        </w:tc>
        <w:tc>
          <w:tcPr>
            <w:tcW w:w="8930" w:type="dxa"/>
            <w:gridSpan w:val="7"/>
            <w:tcBorders>
              <w:top w:val="single" w:sz="4" w:space="0" w:color="000000"/>
              <w:left w:val="single" w:sz="4" w:space="0" w:color="000000"/>
              <w:bottom w:val="single" w:sz="4" w:space="0" w:color="000000"/>
              <w:right w:val="single" w:sz="12" w:space="0" w:color="000000"/>
            </w:tcBorders>
            <w:vAlign w:val="center"/>
          </w:tcPr>
          <w:p w14:paraId="07C93CCF" w14:textId="77777777" w:rsidR="00DB58B2" w:rsidRPr="00F70FB3" w:rsidRDefault="00DB58B2" w:rsidP="002F1335">
            <w:pPr>
              <w:rPr>
                <w:rFonts w:eastAsia="Arial"/>
                <w:sz w:val="20"/>
                <w:szCs w:val="20"/>
              </w:rPr>
            </w:pPr>
          </w:p>
        </w:tc>
      </w:tr>
      <w:tr w:rsidR="00DB58B2" w:rsidRPr="00F70FB3" w14:paraId="4C7A55AB" w14:textId="77777777" w:rsidTr="002F1335">
        <w:tc>
          <w:tcPr>
            <w:tcW w:w="779" w:type="dxa"/>
            <w:tcBorders>
              <w:top w:val="single" w:sz="4" w:space="0" w:color="000000"/>
              <w:left w:val="single" w:sz="12" w:space="0" w:color="000000"/>
              <w:bottom w:val="single" w:sz="4" w:space="0" w:color="000000"/>
              <w:right w:val="single" w:sz="4" w:space="0" w:color="000000"/>
            </w:tcBorders>
            <w:vAlign w:val="center"/>
          </w:tcPr>
          <w:p w14:paraId="6793CA50" w14:textId="77777777" w:rsidR="00DB58B2" w:rsidRPr="00F70FB3" w:rsidRDefault="00DB58B2" w:rsidP="002F1335">
            <w:pPr>
              <w:rPr>
                <w:rFonts w:eastAsia="Arial"/>
                <w:sz w:val="20"/>
                <w:szCs w:val="20"/>
              </w:rPr>
            </w:pPr>
            <w:r w:rsidRPr="00F70FB3">
              <w:rPr>
                <w:rFonts w:eastAsia="Arial"/>
                <w:sz w:val="20"/>
                <w:szCs w:val="20"/>
              </w:rPr>
              <w:t>1.2</w:t>
            </w:r>
          </w:p>
        </w:tc>
        <w:tc>
          <w:tcPr>
            <w:tcW w:w="8930" w:type="dxa"/>
            <w:gridSpan w:val="7"/>
            <w:tcBorders>
              <w:top w:val="single" w:sz="4" w:space="0" w:color="000000"/>
              <w:left w:val="single" w:sz="4" w:space="0" w:color="000000"/>
              <w:bottom w:val="single" w:sz="4" w:space="0" w:color="000000"/>
              <w:right w:val="single" w:sz="12" w:space="0" w:color="000000"/>
            </w:tcBorders>
            <w:vAlign w:val="center"/>
          </w:tcPr>
          <w:p w14:paraId="2BC555D3" w14:textId="77777777" w:rsidR="00DB58B2" w:rsidRPr="00F70FB3" w:rsidRDefault="00DB58B2" w:rsidP="002F1335">
            <w:pPr>
              <w:rPr>
                <w:rFonts w:eastAsia="Arial"/>
                <w:sz w:val="20"/>
                <w:szCs w:val="20"/>
              </w:rPr>
            </w:pPr>
          </w:p>
        </w:tc>
      </w:tr>
      <w:tr w:rsidR="00DB58B2" w:rsidRPr="00F70FB3" w14:paraId="6D2170B8" w14:textId="77777777" w:rsidTr="002F1335">
        <w:tc>
          <w:tcPr>
            <w:tcW w:w="779" w:type="dxa"/>
            <w:tcBorders>
              <w:top w:val="single" w:sz="4" w:space="0" w:color="000000"/>
              <w:left w:val="single" w:sz="12" w:space="0" w:color="000000"/>
              <w:bottom w:val="single" w:sz="4" w:space="0" w:color="000000"/>
              <w:right w:val="single" w:sz="4" w:space="0" w:color="000000"/>
            </w:tcBorders>
            <w:vAlign w:val="center"/>
          </w:tcPr>
          <w:p w14:paraId="0C356F0B" w14:textId="77777777" w:rsidR="00DB58B2" w:rsidRPr="00F70FB3" w:rsidRDefault="00DB58B2" w:rsidP="002F1335">
            <w:pPr>
              <w:rPr>
                <w:rFonts w:eastAsia="Arial"/>
                <w:sz w:val="20"/>
                <w:szCs w:val="20"/>
              </w:rPr>
            </w:pPr>
            <w:r w:rsidRPr="00F70FB3">
              <w:rPr>
                <w:rFonts w:eastAsia="Arial"/>
                <w:sz w:val="20"/>
                <w:szCs w:val="20"/>
              </w:rPr>
              <w:t>1.3</w:t>
            </w:r>
          </w:p>
        </w:tc>
        <w:tc>
          <w:tcPr>
            <w:tcW w:w="8930" w:type="dxa"/>
            <w:gridSpan w:val="7"/>
            <w:tcBorders>
              <w:top w:val="single" w:sz="4" w:space="0" w:color="000000"/>
              <w:left w:val="single" w:sz="4" w:space="0" w:color="000000"/>
              <w:bottom w:val="single" w:sz="4" w:space="0" w:color="000000"/>
              <w:right w:val="single" w:sz="12" w:space="0" w:color="000000"/>
            </w:tcBorders>
            <w:vAlign w:val="center"/>
          </w:tcPr>
          <w:p w14:paraId="78F1BE60" w14:textId="77777777" w:rsidR="00DB58B2" w:rsidRPr="00F70FB3" w:rsidRDefault="00DB58B2" w:rsidP="002F1335">
            <w:pPr>
              <w:rPr>
                <w:rFonts w:eastAsia="Arial"/>
                <w:sz w:val="20"/>
                <w:szCs w:val="20"/>
              </w:rPr>
            </w:pPr>
          </w:p>
        </w:tc>
      </w:tr>
      <w:tr w:rsidR="00DB58B2" w:rsidRPr="00F70FB3" w14:paraId="5C19276F" w14:textId="77777777" w:rsidTr="002F1335">
        <w:tc>
          <w:tcPr>
            <w:tcW w:w="779" w:type="dxa"/>
            <w:tcBorders>
              <w:top w:val="single" w:sz="4" w:space="0" w:color="000000"/>
              <w:left w:val="single" w:sz="12" w:space="0" w:color="000000"/>
              <w:bottom w:val="single" w:sz="4" w:space="0" w:color="000000"/>
              <w:right w:val="single" w:sz="4" w:space="0" w:color="000000"/>
            </w:tcBorders>
            <w:shd w:val="clear" w:color="auto" w:fill="DEEAF6" w:themeFill="accent1" w:themeFillTint="33"/>
            <w:vAlign w:val="center"/>
          </w:tcPr>
          <w:p w14:paraId="36EE28D2" w14:textId="77777777" w:rsidR="00DB58B2" w:rsidRPr="00F70FB3" w:rsidRDefault="00DB58B2" w:rsidP="002F1335">
            <w:pPr>
              <w:rPr>
                <w:rFonts w:eastAsia="Arial"/>
                <w:b/>
                <w:sz w:val="20"/>
                <w:szCs w:val="20"/>
              </w:rPr>
            </w:pPr>
            <w:r w:rsidRPr="00F70FB3">
              <w:rPr>
                <w:rFonts w:eastAsia="Arial"/>
                <w:b/>
                <w:sz w:val="20"/>
                <w:szCs w:val="20"/>
              </w:rPr>
              <w:t>2</w:t>
            </w:r>
          </w:p>
        </w:tc>
        <w:tc>
          <w:tcPr>
            <w:tcW w:w="8930" w:type="dxa"/>
            <w:gridSpan w:val="7"/>
            <w:tcBorders>
              <w:top w:val="single" w:sz="4" w:space="0" w:color="000000"/>
              <w:left w:val="single" w:sz="4" w:space="0" w:color="000000"/>
              <w:bottom w:val="single" w:sz="4" w:space="0" w:color="000000"/>
              <w:right w:val="single" w:sz="12" w:space="0" w:color="000000"/>
            </w:tcBorders>
            <w:shd w:val="clear" w:color="auto" w:fill="DEEAF6" w:themeFill="accent1" w:themeFillTint="33"/>
            <w:vAlign w:val="center"/>
          </w:tcPr>
          <w:p w14:paraId="69A0E25E" w14:textId="77777777" w:rsidR="00DB58B2" w:rsidRPr="00F70FB3" w:rsidRDefault="00DB58B2" w:rsidP="002F1335">
            <w:pPr>
              <w:rPr>
                <w:rFonts w:eastAsia="Arial"/>
                <w:b/>
                <w:sz w:val="20"/>
                <w:szCs w:val="20"/>
              </w:rPr>
            </w:pPr>
          </w:p>
        </w:tc>
      </w:tr>
      <w:tr w:rsidR="00DB58B2" w:rsidRPr="00F70FB3" w14:paraId="5A26353A" w14:textId="77777777" w:rsidTr="002F1335">
        <w:tc>
          <w:tcPr>
            <w:tcW w:w="779" w:type="dxa"/>
            <w:tcBorders>
              <w:top w:val="single" w:sz="4" w:space="0" w:color="000000"/>
              <w:left w:val="single" w:sz="12" w:space="0" w:color="000000"/>
              <w:bottom w:val="single" w:sz="4" w:space="0" w:color="000000"/>
              <w:right w:val="single" w:sz="4" w:space="0" w:color="000000"/>
            </w:tcBorders>
            <w:vAlign w:val="center"/>
          </w:tcPr>
          <w:p w14:paraId="4C0AADC2" w14:textId="77777777" w:rsidR="00DB58B2" w:rsidRPr="00F70FB3" w:rsidRDefault="00DB58B2" w:rsidP="002F1335">
            <w:pPr>
              <w:rPr>
                <w:rFonts w:eastAsia="Arial"/>
                <w:sz w:val="20"/>
                <w:szCs w:val="20"/>
              </w:rPr>
            </w:pPr>
            <w:r w:rsidRPr="00F70FB3">
              <w:rPr>
                <w:rFonts w:eastAsia="Arial"/>
                <w:sz w:val="20"/>
                <w:szCs w:val="20"/>
              </w:rPr>
              <w:t>2.1</w:t>
            </w:r>
          </w:p>
        </w:tc>
        <w:tc>
          <w:tcPr>
            <w:tcW w:w="8930" w:type="dxa"/>
            <w:gridSpan w:val="7"/>
            <w:tcBorders>
              <w:top w:val="single" w:sz="4" w:space="0" w:color="000000"/>
              <w:left w:val="single" w:sz="4" w:space="0" w:color="000000"/>
              <w:bottom w:val="single" w:sz="4" w:space="0" w:color="000000"/>
              <w:right w:val="single" w:sz="12" w:space="0" w:color="000000"/>
            </w:tcBorders>
            <w:vAlign w:val="center"/>
          </w:tcPr>
          <w:p w14:paraId="50B8BC8C" w14:textId="77777777" w:rsidR="00DB58B2" w:rsidRPr="00F70FB3" w:rsidRDefault="00DB58B2" w:rsidP="002F1335">
            <w:pPr>
              <w:rPr>
                <w:rFonts w:eastAsia="Arial"/>
                <w:sz w:val="20"/>
                <w:szCs w:val="20"/>
              </w:rPr>
            </w:pPr>
          </w:p>
        </w:tc>
      </w:tr>
      <w:tr w:rsidR="00DB58B2" w:rsidRPr="00F70FB3" w14:paraId="41AE8EA8" w14:textId="77777777" w:rsidTr="002F1335">
        <w:tc>
          <w:tcPr>
            <w:tcW w:w="779" w:type="dxa"/>
            <w:tcBorders>
              <w:top w:val="single" w:sz="4" w:space="0" w:color="000000"/>
              <w:left w:val="single" w:sz="12" w:space="0" w:color="000000"/>
              <w:bottom w:val="single" w:sz="4" w:space="0" w:color="000000"/>
              <w:right w:val="single" w:sz="4" w:space="0" w:color="000000"/>
            </w:tcBorders>
            <w:vAlign w:val="center"/>
          </w:tcPr>
          <w:p w14:paraId="06D4E145" w14:textId="77777777" w:rsidR="00DB58B2" w:rsidRPr="00F70FB3" w:rsidRDefault="00DB58B2" w:rsidP="002F1335">
            <w:pPr>
              <w:rPr>
                <w:rFonts w:eastAsia="Arial"/>
                <w:sz w:val="20"/>
                <w:szCs w:val="20"/>
              </w:rPr>
            </w:pPr>
            <w:r w:rsidRPr="00F70FB3">
              <w:rPr>
                <w:rFonts w:eastAsia="Arial"/>
                <w:sz w:val="20"/>
                <w:szCs w:val="20"/>
              </w:rPr>
              <w:t>2.2</w:t>
            </w:r>
          </w:p>
        </w:tc>
        <w:tc>
          <w:tcPr>
            <w:tcW w:w="8930" w:type="dxa"/>
            <w:gridSpan w:val="7"/>
            <w:tcBorders>
              <w:top w:val="single" w:sz="4" w:space="0" w:color="000000"/>
              <w:left w:val="single" w:sz="4" w:space="0" w:color="000000"/>
              <w:bottom w:val="single" w:sz="4" w:space="0" w:color="000000"/>
              <w:right w:val="single" w:sz="12" w:space="0" w:color="000000"/>
            </w:tcBorders>
            <w:vAlign w:val="center"/>
          </w:tcPr>
          <w:p w14:paraId="2FD2B676" w14:textId="77777777" w:rsidR="00DB58B2" w:rsidRPr="00F70FB3" w:rsidRDefault="00DB58B2" w:rsidP="002F1335">
            <w:pPr>
              <w:rPr>
                <w:rFonts w:eastAsia="Arial"/>
                <w:sz w:val="20"/>
                <w:szCs w:val="20"/>
              </w:rPr>
            </w:pPr>
          </w:p>
        </w:tc>
      </w:tr>
      <w:tr w:rsidR="00DB58B2" w:rsidRPr="00F70FB3" w14:paraId="5152540C" w14:textId="77777777" w:rsidTr="002F1335">
        <w:tc>
          <w:tcPr>
            <w:tcW w:w="779" w:type="dxa"/>
            <w:tcBorders>
              <w:top w:val="single" w:sz="4" w:space="0" w:color="000000"/>
              <w:left w:val="single" w:sz="12" w:space="0" w:color="000000"/>
              <w:bottom w:val="single" w:sz="4" w:space="0" w:color="000000"/>
              <w:right w:val="single" w:sz="4" w:space="0" w:color="000000"/>
            </w:tcBorders>
            <w:shd w:val="clear" w:color="auto" w:fill="DEEAF6" w:themeFill="accent1" w:themeFillTint="33"/>
            <w:vAlign w:val="center"/>
          </w:tcPr>
          <w:p w14:paraId="60A388F0" w14:textId="77777777" w:rsidR="00DB58B2" w:rsidRPr="00F70FB3" w:rsidRDefault="00DB58B2" w:rsidP="002F1335">
            <w:pPr>
              <w:rPr>
                <w:rFonts w:eastAsia="Arial"/>
                <w:b/>
                <w:sz w:val="20"/>
                <w:szCs w:val="20"/>
              </w:rPr>
            </w:pPr>
            <w:r w:rsidRPr="00F70FB3">
              <w:rPr>
                <w:rFonts w:eastAsia="Arial"/>
                <w:b/>
                <w:sz w:val="20"/>
                <w:szCs w:val="20"/>
              </w:rPr>
              <w:t>3</w:t>
            </w:r>
          </w:p>
        </w:tc>
        <w:tc>
          <w:tcPr>
            <w:tcW w:w="8930" w:type="dxa"/>
            <w:gridSpan w:val="7"/>
            <w:tcBorders>
              <w:top w:val="single" w:sz="4" w:space="0" w:color="000000"/>
              <w:left w:val="single" w:sz="4" w:space="0" w:color="000000"/>
              <w:bottom w:val="single" w:sz="4" w:space="0" w:color="000000"/>
              <w:right w:val="single" w:sz="12" w:space="0" w:color="000000"/>
            </w:tcBorders>
            <w:shd w:val="clear" w:color="auto" w:fill="DEEAF6" w:themeFill="accent1" w:themeFillTint="33"/>
            <w:vAlign w:val="center"/>
          </w:tcPr>
          <w:p w14:paraId="7CC94B15" w14:textId="77777777" w:rsidR="00DB58B2" w:rsidRPr="00F70FB3" w:rsidRDefault="00DB58B2" w:rsidP="002F1335">
            <w:pPr>
              <w:rPr>
                <w:rFonts w:eastAsia="Arial"/>
                <w:b/>
                <w:sz w:val="20"/>
                <w:szCs w:val="20"/>
              </w:rPr>
            </w:pPr>
          </w:p>
        </w:tc>
      </w:tr>
      <w:tr w:rsidR="00DB58B2" w:rsidRPr="00F70FB3" w14:paraId="6E9ED83B" w14:textId="77777777" w:rsidTr="002F1335">
        <w:tc>
          <w:tcPr>
            <w:tcW w:w="779" w:type="dxa"/>
            <w:tcBorders>
              <w:top w:val="single" w:sz="4" w:space="0" w:color="000000"/>
              <w:left w:val="single" w:sz="12" w:space="0" w:color="000000"/>
              <w:bottom w:val="single" w:sz="4" w:space="0" w:color="000000"/>
              <w:right w:val="single" w:sz="4" w:space="0" w:color="000000"/>
            </w:tcBorders>
            <w:vAlign w:val="center"/>
          </w:tcPr>
          <w:p w14:paraId="5E6F2E18" w14:textId="77777777" w:rsidR="00DB58B2" w:rsidRPr="00F70FB3" w:rsidRDefault="00DB58B2" w:rsidP="002F1335">
            <w:pPr>
              <w:rPr>
                <w:rFonts w:eastAsia="Arial"/>
                <w:sz w:val="20"/>
                <w:szCs w:val="20"/>
              </w:rPr>
            </w:pPr>
            <w:r w:rsidRPr="00F70FB3">
              <w:rPr>
                <w:rFonts w:eastAsia="Arial"/>
                <w:sz w:val="20"/>
                <w:szCs w:val="20"/>
              </w:rPr>
              <w:t>3.1</w:t>
            </w:r>
          </w:p>
        </w:tc>
        <w:tc>
          <w:tcPr>
            <w:tcW w:w="8930" w:type="dxa"/>
            <w:gridSpan w:val="7"/>
            <w:tcBorders>
              <w:top w:val="single" w:sz="4" w:space="0" w:color="000000"/>
              <w:left w:val="single" w:sz="4" w:space="0" w:color="000000"/>
              <w:bottom w:val="single" w:sz="4" w:space="0" w:color="000000"/>
              <w:right w:val="single" w:sz="12" w:space="0" w:color="000000"/>
            </w:tcBorders>
            <w:vAlign w:val="center"/>
          </w:tcPr>
          <w:p w14:paraId="6A483179" w14:textId="77777777" w:rsidR="00DB58B2" w:rsidRPr="00F70FB3" w:rsidRDefault="00DB58B2" w:rsidP="002F1335">
            <w:pPr>
              <w:rPr>
                <w:rFonts w:eastAsia="Arial"/>
                <w:sz w:val="20"/>
                <w:szCs w:val="20"/>
              </w:rPr>
            </w:pPr>
          </w:p>
        </w:tc>
      </w:tr>
      <w:tr w:rsidR="00DB58B2" w:rsidRPr="00F70FB3" w14:paraId="43B3115B" w14:textId="77777777" w:rsidTr="002F1335">
        <w:tc>
          <w:tcPr>
            <w:tcW w:w="779" w:type="dxa"/>
            <w:tcBorders>
              <w:top w:val="single" w:sz="4" w:space="0" w:color="000000"/>
              <w:left w:val="single" w:sz="12" w:space="0" w:color="000000"/>
              <w:bottom w:val="single" w:sz="4" w:space="0" w:color="000000"/>
              <w:right w:val="single" w:sz="4" w:space="0" w:color="000000"/>
            </w:tcBorders>
            <w:vAlign w:val="center"/>
          </w:tcPr>
          <w:p w14:paraId="5EDA3123" w14:textId="77777777" w:rsidR="00DB58B2" w:rsidRPr="00F70FB3" w:rsidRDefault="00DB58B2" w:rsidP="002F1335">
            <w:pPr>
              <w:rPr>
                <w:rFonts w:eastAsia="Arial"/>
                <w:sz w:val="20"/>
                <w:szCs w:val="20"/>
              </w:rPr>
            </w:pPr>
            <w:r w:rsidRPr="00F70FB3">
              <w:rPr>
                <w:rFonts w:eastAsia="Arial"/>
                <w:sz w:val="20"/>
                <w:szCs w:val="20"/>
              </w:rPr>
              <w:t>3.2</w:t>
            </w:r>
          </w:p>
        </w:tc>
        <w:tc>
          <w:tcPr>
            <w:tcW w:w="8930" w:type="dxa"/>
            <w:gridSpan w:val="7"/>
            <w:tcBorders>
              <w:top w:val="single" w:sz="4" w:space="0" w:color="000000"/>
              <w:left w:val="single" w:sz="4" w:space="0" w:color="000000"/>
              <w:bottom w:val="single" w:sz="4" w:space="0" w:color="000000"/>
              <w:right w:val="single" w:sz="12" w:space="0" w:color="000000"/>
            </w:tcBorders>
            <w:vAlign w:val="center"/>
          </w:tcPr>
          <w:p w14:paraId="739C0685" w14:textId="77777777" w:rsidR="00DB58B2" w:rsidRPr="00F70FB3" w:rsidRDefault="00DB58B2" w:rsidP="002F1335">
            <w:pPr>
              <w:rPr>
                <w:rFonts w:eastAsia="Arial"/>
                <w:sz w:val="20"/>
                <w:szCs w:val="20"/>
              </w:rPr>
            </w:pPr>
          </w:p>
        </w:tc>
      </w:tr>
    </w:tbl>
    <w:p w14:paraId="47AD9F68" w14:textId="77777777" w:rsidR="00DB58B2" w:rsidRPr="00F70FB3" w:rsidRDefault="00DB58B2" w:rsidP="00DB58B2">
      <w:pPr>
        <w:jc w:val="both"/>
        <w:rPr>
          <w:rFonts w:eastAsia="Arial"/>
          <w:b/>
          <w:sz w:val="22"/>
        </w:rPr>
      </w:pPr>
    </w:p>
    <w:p w14:paraId="6AC94054" w14:textId="77777777" w:rsidR="00DB58B2" w:rsidRPr="00F70FB3" w:rsidRDefault="00DB58B2" w:rsidP="00DB58B2">
      <w:pPr>
        <w:jc w:val="both"/>
        <w:rPr>
          <w:rFonts w:eastAsia="Arial"/>
          <w:b/>
          <w:sz w:val="22"/>
        </w:rPr>
      </w:pPr>
      <w:r w:rsidRPr="00F70FB3">
        <w:rPr>
          <w:rFonts w:eastAsia="Arial"/>
          <w:b/>
          <w:sz w:val="22"/>
        </w:rPr>
        <w:t xml:space="preserve">OBS.: SALIENTAMOS QUE É OBRIGATÓRIO O USO DE EPIs OU </w:t>
      </w:r>
      <w:proofErr w:type="spellStart"/>
      <w:r w:rsidRPr="00F70FB3">
        <w:rPr>
          <w:rFonts w:eastAsia="Arial"/>
          <w:b/>
          <w:sz w:val="22"/>
        </w:rPr>
        <w:t>EPCs</w:t>
      </w:r>
      <w:proofErr w:type="spellEnd"/>
      <w:r w:rsidRPr="00F70FB3">
        <w:rPr>
          <w:rFonts w:eastAsia="Arial"/>
          <w:b/>
          <w:sz w:val="22"/>
        </w:rPr>
        <w:t>.</w:t>
      </w:r>
    </w:p>
    <w:p w14:paraId="45B5D7C4" w14:textId="77777777" w:rsidR="00DB58B2" w:rsidRPr="00F70FB3" w:rsidRDefault="00DB58B2" w:rsidP="00DB58B2">
      <w:pPr>
        <w:jc w:val="both"/>
        <w:rPr>
          <w:rFonts w:eastAsia="Arial"/>
          <w:b/>
          <w:sz w:val="22"/>
        </w:rPr>
      </w:pPr>
      <w:r w:rsidRPr="00F70FB3">
        <w:rPr>
          <w:rFonts w:eastAsia="Arial"/>
          <w:b/>
          <w:sz w:val="22"/>
        </w:rPr>
        <w:t>ATESTE DA FISCALIZAÇÃO DO CARTÓRIO*:</w:t>
      </w:r>
    </w:p>
    <w:tbl>
      <w:tblPr>
        <w:tblW w:w="9640" w:type="dxa"/>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Look w:val="0000" w:firstRow="0" w:lastRow="0" w:firstColumn="0" w:lastColumn="0" w:noHBand="0" w:noVBand="0"/>
      </w:tblPr>
      <w:tblGrid>
        <w:gridCol w:w="9640"/>
      </w:tblGrid>
      <w:tr w:rsidR="00DB58B2" w:rsidRPr="00F70FB3" w14:paraId="28C549EE" w14:textId="77777777" w:rsidTr="002F1335">
        <w:tc>
          <w:tcPr>
            <w:tcW w:w="9640" w:type="dxa"/>
          </w:tcPr>
          <w:p w14:paraId="6C2360C7" w14:textId="77777777" w:rsidR="00DB58B2" w:rsidRPr="00F70FB3" w:rsidRDefault="00DB58B2" w:rsidP="002F1335">
            <w:pPr>
              <w:jc w:val="both"/>
              <w:rPr>
                <w:rFonts w:eastAsia="Arial"/>
                <w:b/>
                <w:sz w:val="20"/>
              </w:rPr>
            </w:pPr>
          </w:p>
          <w:p w14:paraId="2444A5AF" w14:textId="77777777" w:rsidR="00DB58B2" w:rsidRPr="00F70FB3" w:rsidRDefault="00DB58B2" w:rsidP="002F1335">
            <w:pPr>
              <w:jc w:val="both"/>
              <w:rPr>
                <w:rFonts w:eastAsia="Arial"/>
                <w:b/>
                <w:sz w:val="20"/>
              </w:rPr>
            </w:pPr>
            <w:r w:rsidRPr="00F70FB3">
              <w:rPr>
                <w:rFonts w:eastAsia="Arial"/>
                <w:b/>
                <w:sz w:val="20"/>
              </w:rPr>
              <w:lastRenderedPageBreak/>
              <w:t>O(A) FISCAL DO CARTÓRIO DEVERÁ INFORMAR ABAIXO O NÚMERO DE PROFISSIONAIS E DIAS TRABALHADOS.</w:t>
            </w:r>
          </w:p>
          <w:p w14:paraId="7894F9EC" w14:textId="77777777" w:rsidR="00DB58B2" w:rsidRPr="00F70FB3" w:rsidRDefault="00DB58B2" w:rsidP="002F1335">
            <w:pPr>
              <w:rPr>
                <w:rFonts w:eastAsia="Arial"/>
                <w:b/>
                <w:sz w:val="20"/>
              </w:rPr>
            </w:pPr>
          </w:p>
          <w:tbl>
            <w:tblPr>
              <w:tblW w:w="9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6"/>
              <w:gridCol w:w="3119"/>
              <w:gridCol w:w="2969"/>
            </w:tblGrid>
            <w:tr w:rsidR="00DB58B2" w:rsidRPr="00F70FB3" w14:paraId="759A9B5B" w14:textId="77777777" w:rsidTr="002F1335">
              <w:trPr>
                <w:trHeight w:val="371"/>
              </w:trPr>
              <w:tc>
                <w:tcPr>
                  <w:tcW w:w="3396" w:type="dxa"/>
                </w:tcPr>
                <w:p w14:paraId="0644BA4A" w14:textId="77777777" w:rsidR="00DB58B2" w:rsidRPr="00F70FB3" w:rsidRDefault="00DB58B2" w:rsidP="002F1335">
                  <w:pPr>
                    <w:spacing w:before="120" w:after="120"/>
                    <w:jc w:val="center"/>
                    <w:rPr>
                      <w:rFonts w:eastAsia="Arial"/>
                      <w:b/>
                      <w:sz w:val="20"/>
                    </w:rPr>
                  </w:pPr>
                  <w:r w:rsidRPr="00F70FB3">
                    <w:rPr>
                      <w:rFonts w:eastAsia="Arial"/>
                      <w:b/>
                      <w:sz w:val="20"/>
                    </w:rPr>
                    <w:t>Profissional</w:t>
                  </w:r>
                </w:p>
              </w:tc>
              <w:tc>
                <w:tcPr>
                  <w:tcW w:w="3119" w:type="dxa"/>
                </w:tcPr>
                <w:p w14:paraId="15AB5D8F" w14:textId="77777777" w:rsidR="00DB58B2" w:rsidRPr="00F70FB3" w:rsidRDefault="00DB58B2" w:rsidP="002F1335">
                  <w:pPr>
                    <w:spacing w:before="120" w:after="120"/>
                    <w:jc w:val="center"/>
                    <w:rPr>
                      <w:rFonts w:eastAsia="Arial"/>
                      <w:b/>
                      <w:sz w:val="20"/>
                    </w:rPr>
                  </w:pPr>
                  <w:r w:rsidRPr="00F70FB3">
                    <w:rPr>
                      <w:rFonts w:eastAsia="Arial"/>
                      <w:b/>
                      <w:sz w:val="20"/>
                    </w:rPr>
                    <w:t xml:space="preserve">Quantidade de profissional </w:t>
                  </w:r>
                </w:p>
              </w:tc>
              <w:tc>
                <w:tcPr>
                  <w:tcW w:w="2969" w:type="dxa"/>
                </w:tcPr>
                <w:p w14:paraId="6A310506" w14:textId="77777777" w:rsidR="00DB58B2" w:rsidRPr="00F70FB3" w:rsidRDefault="00DB58B2" w:rsidP="002F1335">
                  <w:pPr>
                    <w:spacing w:before="120" w:after="120"/>
                    <w:jc w:val="center"/>
                    <w:rPr>
                      <w:rFonts w:eastAsia="Arial"/>
                      <w:b/>
                      <w:sz w:val="20"/>
                    </w:rPr>
                  </w:pPr>
                  <w:r w:rsidRPr="00F70FB3">
                    <w:rPr>
                      <w:rFonts w:eastAsia="Arial"/>
                      <w:b/>
                      <w:sz w:val="20"/>
                    </w:rPr>
                    <w:t>Nº de dias trabalhados</w:t>
                  </w:r>
                </w:p>
              </w:tc>
            </w:tr>
            <w:tr w:rsidR="00DB58B2" w:rsidRPr="00F70FB3" w14:paraId="01B1CFB5" w14:textId="77777777" w:rsidTr="002F1335">
              <w:tc>
                <w:tcPr>
                  <w:tcW w:w="3396" w:type="dxa"/>
                </w:tcPr>
                <w:p w14:paraId="4746ECA4" w14:textId="77777777" w:rsidR="00DB58B2" w:rsidRPr="00F70FB3" w:rsidRDefault="00DB58B2" w:rsidP="002F1335">
                  <w:pPr>
                    <w:spacing w:before="120" w:after="120"/>
                    <w:jc w:val="center"/>
                    <w:rPr>
                      <w:sz w:val="20"/>
                    </w:rPr>
                  </w:pPr>
                  <w:r w:rsidRPr="00F70FB3">
                    <w:rPr>
                      <w:sz w:val="20"/>
                    </w:rPr>
                    <w:t>RELACIONAR AQUI OS PROFISSIONAIS QUE CONSTAM NA ESTIMATIVA DE PROFISSIONAIS</w:t>
                  </w:r>
                </w:p>
              </w:tc>
              <w:tc>
                <w:tcPr>
                  <w:tcW w:w="3119" w:type="dxa"/>
                </w:tcPr>
                <w:p w14:paraId="06F12FB7" w14:textId="77777777" w:rsidR="00DB58B2" w:rsidRPr="00F70FB3" w:rsidRDefault="00DB58B2" w:rsidP="002F1335">
                  <w:pPr>
                    <w:spacing w:before="120" w:after="120"/>
                    <w:jc w:val="center"/>
                    <w:rPr>
                      <w:sz w:val="20"/>
                    </w:rPr>
                  </w:pPr>
                </w:p>
              </w:tc>
              <w:tc>
                <w:tcPr>
                  <w:tcW w:w="2969" w:type="dxa"/>
                </w:tcPr>
                <w:p w14:paraId="6DC034AD" w14:textId="77777777" w:rsidR="00DB58B2" w:rsidRPr="00F70FB3" w:rsidRDefault="00DB58B2" w:rsidP="002F1335">
                  <w:pPr>
                    <w:spacing w:before="120" w:after="120"/>
                    <w:jc w:val="center"/>
                    <w:rPr>
                      <w:sz w:val="20"/>
                    </w:rPr>
                  </w:pPr>
                </w:p>
              </w:tc>
            </w:tr>
            <w:tr w:rsidR="00DB58B2" w:rsidRPr="00F70FB3" w14:paraId="7D2BD92A" w14:textId="77777777" w:rsidTr="002F1335">
              <w:tc>
                <w:tcPr>
                  <w:tcW w:w="3396" w:type="dxa"/>
                </w:tcPr>
                <w:p w14:paraId="1D79F3CD" w14:textId="77777777" w:rsidR="00DB58B2" w:rsidRPr="00F70FB3" w:rsidRDefault="00DB58B2" w:rsidP="002F1335">
                  <w:pPr>
                    <w:spacing w:before="120" w:after="120"/>
                    <w:jc w:val="center"/>
                    <w:rPr>
                      <w:sz w:val="20"/>
                    </w:rPr>
                  </w:pPr>
                </w:p>
              </w:tc>
              <w:tc>
                <w:tcPr>
                  <w:tcW w:w="3119" w:type="dxa"/>
                </w:tcPr>
                <w:p w14:paraId="6A8AB6EB" w14:textId="77777777" w:rsidR="00DB58B2" w:rsidRPr="00F70FB3" w:rsidRDefault="00DB58B2" w:rsidP="002F1335">
                  <w:pPr>
                    <w:spacing w:before="120" w:after="120"/>
                    <w:jc w:val="center"/>
                    <w:rPr>
                      <w:sz w:val="20"/>
                    </w:rPr>
                  </w:pPr>
                </w:p>
              </w:tc>
              <w:tc>
                <w:tcPr>
                  <w:tcW w:w="2969" w:type="dxa"/>
                </w:tcPr>
                <w:p w14:paraId="66985619" w14:textId="77777777" w:rsidR="00DB58B2" w:rsidRPr="00F70FB3" w:rsidRDefault="00DB58B2" w:rsidP="002F1335">
                  <w:pPr>
                    <w:spacing w:before="120" w:after="120"/>
                    <w:jc w:val="center"/>
                    <w:rPr>
                      <w:sz w:val="20"/>
                    </w:rPr>
                  </w:pPr>
                </w:p>
              </w:tc>
            </w:tr>
            <w:tr w:rsidR="00DB58B2" w:rsidRPr="00F70FB3" w14:paraId="2EF0F671" w14:textId="77777777" w:rsidTr="002F1335">
              <w:tc>
                <w:tcPr>
                  <w:tcW w:w="3396" w:type="dxa"/>
                </w:tcPr>
                <w:p w14:paraId="16372988" w14:textId="77777777" w:rsidR="00DB58B2" w:rsidRPr="00F70FB3" w:rsidRDefault="00DB58B2" w:rsidP="002F1335">
                  <w:pPr>
                    <w:spacing w:before="120" w:after="120"/>
                    <w:jc w:val="center"/>
                    <w:rPr>
                      <w:rFonts w:eastAsia="Arial"/>
                      <w:sz w:val="20"/>
                    </w:rPr>
                  </w:pPr>
                </w:p>
              </w:tc>
              <w:tc>
                <w:tcPr>
                  <w:tcW w:w="3119" w:type="dxa"/>
                </w:tcPr>
                <w:p w14:paraId="5D40F0E4" w14:textId="77777777" w:rsidR="00DB58B2" w:rsidRPr="00F70FB3" w:rsidRDefault="00DB58B2" w:rsidP="002F1335">
                  <w:pPr>
                    <w:spacing w:before="120" w:after="120"/>
                    <w:jc w:val="center"/>
                    <w:rPr>
                      <w:sz w:val="20"/>
                    </w:rPr>
                  </w:pPr>
                </w:p>
              </w:tc>
              <w:tc>
                <w:tcPr>
                  <w:tcW w:w="2969" w:type="dxa"/>
                </w:tcPr>
                <w:p w14:paraId="1F66344B" w14:textId="77777777" w:rsidR="00DB58B2" w:rsidRPr="00F70FB3" w:rsidRDefault="00DB58B2" w:rsidP="002F1335">
                  <w:pPr>
                    <w:spacing w:before="120" w:after="120"/>
                    <w:jc w:val="center"/>
                    <w:rPr>
                      <w:sz w:val="20"/>
                    </w:rPr>
                  </w:pPr>
                </w:p>
              </w:tc>
            </w:tr>
          </w:tbl>
          <w:p w14:paraId="6D2B14AE" w14:textId="77777777" w:rsidR="00DB58B2" w:rsidRPr="00F70FB3" w:rsidRDefault="00DB58B2" w:rsidP="002F1335">
            <w:pPr>
              <w:spacing w:before="120" w:after="120" w:line="276" w:lineRule="auto"/>
              <w:jc w:val="both"/>
              <w:rPr>
                <w:rFonts w:eastAsia="Arial"/>
                <w:sz w:val="20"/>
              </w:rPr>
            </w:pPr>
            <w:r w:rsidRPr="00F70FB3">
              <w:rPr>
                <w:rFonts w:eastAsia="Arial"/>
                <w:sz w:val="20"/>
              </w:rPr>
              <w:t xml:space="preserve">Atesto, para os devidos fins, que a Empresa Contratada realizou, a contento neste cartório, os serviços descritos acima, no período de  ____/____/ 2023 a  ____/____/ 2023. </w:t>
            </w:r>
          </w:p>
        </w:tc>
      </w:tr>
      <w:tr w:rsidR="00DB58B2" w:rsidRPr="00F70FB3" w14:paraId="77860724" w14:textId="77777777" w:rsidTr="002F1335">
        <w:trPr>
          <w:trHeight w:val="582"/>
        </w:trPr>
        <w:tc>
          <w:tcPr>
            <w:tcW w:w="9640" w:type="dxa"/>
          </w:tcPr>
          <w:p w14:paraId="33B1E689" w14:textId="77777777" w:rsidR="00DB58B2" w:rsidRPr="00F70FB3" w:rsidRDefault="00DB58B2" w:rsidP="002F1335">
            <w:pPr>
              <w:spacing w:before="120" w:after="120"/>
              <w:rPr>
                <w:rFonts w:eastAsia="Arial"/>
                <w:sz w:val="20"/>
              </w:rPr>
            </w:pPr>
          </w:p>
          <w:p w14:paraId="4AE5DCA7" w14:textId="77777777" w:rsidR="00DB58B2" w:rsidRPr="00F70FB3" w:rsidRDefault="00DB58B2" w:rsidP="002F1335">
            <w:pPr>
              <w:spacing w:before="120" w:after="120"/>
              <w:rPr>
                <w:rFonts w:eastAsia="Arial"/>
                <w:sz w:val="20"/>
              </w:rPr>
            </w:pPr>
            <w:r w:rsidRPr="00F70FB3">
              <w:rPr>
                <w:rFonts w:eastAsia="Arial"/>
                <w:sz w:val="20"/>
              </w:rPr>
              <w:t>Data: ______/______/________</w:t>
            </w:r>
          </w:p>
          <w:p w14:paraId="6F4EC610" w14:textId="77777777" w:rsidR="00DB58B2" w:rsidRPr="00F70FB3" w:rsidRDefault="00DB58B2" w:rsidP="002F1335">
            <w:pPr>
              <w:spacing w:before="120" w:after="120"/>
              <w:rPr>
                <w:rFonts w:eastAsia="Arial"/>
                <w:sz w:val="20"/>
              </w:rPr>
            </w:pPr>
          </w:p>
          <w:p w14:paraId="3C113405" w14:textId="77777777" w:rsidR="00DB58B2" w:rsidRPr="00F70FB3" w:rsidRDefault="00DB58B2" w:rsidP="002F1335">
            <w:pPr>
              <w:spacing w:before="120" w:after="120"/>
              <w:rPr>
                <w:rFonts w:eastAsia="Arial"/>
                <w:sz w:val="20"/>
              </w:rPr>
            </w:pPr>
            <w:r w:rsidRPr="00F70FB3">
              <w:rPr>
                <w:rFonts w:eastAsia="Arial"/>
                <w:sz w:val="20"/>
              </w:rPr>
              <w:t xml:space="preserve">Nome completo legível e matrícula do fiscal: ______________________________________ </w:t>
            </w:r>
          </w:p>
          <w:p w14:paraId="7B058658" w14:textId="77777777" w:rsidR="00DB58B2" w:rsidRPr="00F70FB3" w:rsidRDefault="00DB58B2" w:rsidP="002F1335">
            <w:pPr>
              <w:spacing w:before="120" w:after="120"/>
              <w:rPr>
                <w:rFonts w:eastAsia="Arial"/>
                <w:sz w:val="20"/>
              </w:rPr>
            </w:pPr>
          </w:p>
          <w:p w14:paraId="1DFFD8B4" w14:textId="77777777" w:rsidR="00DB58B2" w:rsidRPr="00F70FB3" w:rsidRDefault="00DB58B2" w:rsidP="002F1335">
            <w:pPr>
              <w:spacing w:before="120" w:after="120"/>
              <w:jc w:val="center"/>
              <w:rPr>
                <w:rFonts w:eastAsia="Arial"/>
                <w:sz w:val="20"/>
              </w:rPr>
            </w:pPr>
            <w:r w:rsidRPr="00F70FB3">
              <w:rPr>
                <w:rFonts w:eastAsia="Arial"/>
                <w:sz w:val="20"/>
              </w:rPr>
              <w:t>Assinatura do fiscal:________________________________________</w:t>
            </w:r>
          </w:p>
          <w:p w14:paraId="7B29393E" w14:textId="77777777" w:rsidR="00DB58B2" w:rsidRPr="00F70FB3" w:rsidRDefault="00DB58B2" w:rsidP="002F1335">
            <w:pPr>
              <w:spacing w:before="120" w:after="120"/>
              <w:rPr>
                <w:rFonts w:eastAsia="Arial"/>
                <w:sz w:val="20"/>
              </w:rPr>
            </w:pPr>
          </w:p>
        </w:tc>
      </w:tr>
    </w:tbl>
    <w:p w14:paraId="6BCCE796" w14:textId="77777777" w:rsidR="00DB58B2" w:rsidRPr="00F70FB3" w:rsidRDefault="00DB58B2" w:rsidP="00DB58B2">
      <w:pPr>
        <w:spacing w:line="276" w:lineRule="auto"/>
        <w:jc w:val="both"/>
        <w:rPr>
          <w:rFonts w:eastAsia="Arial"/>
          <w:b/>
          <w:i/>
          <w:sz w:val="20"/>
        </w:rPr>
      </w:pPr>
      <w:r w:rsidRPr="00F70FB3">
        <w:rPr>
          <w:rFonts w:eastAsia="Arial"/>
          <w:b/>
          <w:sz w:val="20"/>
        </w:rPr>
        <w:t xml:space="preserve">* O ateste dos serviços é </w:t>
      </w:r>
      <w:r w:rsidRPr="00F70FB3">
        <w:rPr>
          <w:rFonts w:eastAsia="Arial"/>
          <w:b/>
          <w:sz w:val="20"/>
          <w:u w:val="single"/>
        </w:rPr>
        <w:t>indispensável</w:t>
      </w:r>
      <w:r w:rsidRPr="00F70FB3">
        <w:rPr>
          <w:rFonts w:eastAsia="Arial"/>
          <w:b/>
          <w:sz w:val="20"/>
        </w:rPr>
        <w:t xml:space="preserve"> para o pagamento à empresa. </w:t>
      </w:r>
      <w:r w:rsidRPr="00F70FB3">
        <w:rPr>
          <w:rFonts w:eastAsia="Arial"/>
          <w:b/>
          <w:i/>
          <w:sz w:val="20"/>
        </w:rPr>
        <w:t xml:space="preserve">Ao enviar o ateste para a empresa Contratada, gentileza enviar com cópia para </w:t>
      </w:r>
      <w:hyperlink r:id="rId55" w:tgtFrame="_blank" w:history="1">
        <w:r w:rsidRPr="00F70FB3">
          <w:rPr>
            <w:rFonts w:eastAsia="Arial"/>
            <w:b/>
            <w:i/>
            <w:sz w:val="20"/>
          </w:rPr>
          <w:t>manutencaointerior@tre-ba.jus.br</w:t>
        </w:r>
      </w:hyperlink>
      <w:r w:rsidRPr="00F70FB3">
        <w:rPr>
          <w:rFonts w:eastAsia="Arial"/>
          <w:b/>
          <w:i/>
          <w:sz w:val="20"/>
        </w:rPr>
        <w:t>.</w:t>
      </w:r>
    </w:p>
    <w:p w14:paraId="2EDD5AE8" w14:textId="77777777" w:rsidR="00DB58B2" w:rsidRPr="00F70FB3" w:rsidRDefault="00DB58B2" w:rsidP="00DB58B2">
      <w:pPr>
        <w:rPr>
          <w:rFonts w:eastAsia="Arial"/>
          <w:b/>
          <w:i/>
        </w:rPr>
      </w:pPr>
      <w:r w:rsidRPr="00F70FB3">
        <w:rPr>
          <w:rFonts w:eastAsia="Arial"/>
          <w:b/>
          <w:i/>
        </w:rPr>
        <w:br w:type="page"/>
      </w:r>
    </w:p>
    <w:p w14:paraId="7CF54208" w14:textId="77777777" w:rsidR="00DB58B2" w:rsidRPr="00F70FB3" w:rsidRDefault="00DB58B2" w:rsidP="00DB58B2">
      <w:pPr>
        <w:jc w:val="center"/>
        <w:rPr>
          <w:b/>
          <w:u w:val="single"/>
        </w:rPr>
      </w:pPr>
      <w:r w:rsidRPr="00F70FB3">
        <w:rPr>
          <w:b/>
          <w:u w:val="single"/>
        </w:rPr>
        <w:lastRenderedPageBreak/>
        <w:t xml:space="preserve">LISTA DE FREQUÊNCIA </w:t>
      </w:r>
    </w:p>
    <w:p w14:paraId="67F31F3F" w14:textId="77777777" w:rsidR="00DB58B2" w:rsidRPr="00F70FB3" w:rsidRDefault="00DB58B2" w:rsidP="00DB58B2">
      <w:pPr>
        <w:jc w:val="center"/>
        <w:rPr>
          <w:b/>
          <w:u w:val="single"/>
        </w:rPr>
      </w:pPr>
    </w:p>
    <w:tbl>
      <w:tblPr>
        <w:tblStyle w:val="Tabelacomgrade"/>
        <w:tblW w:w="0" w:type="auto"/>
        <w:tblInd w:w="884" w:type="dxa"/>
        <w:tblLook w:val="04A0" w:firstRow="1" w:lastRow="0" w:firstColumn="1" w:lastColumn="0" w:noHBand="0" w:noVBand="1"/>
      </w:tblPr>
      <w:tblGrid>
        <w:gridCol w:w="3957"/>
        <w:gridCol w:w="4536"/>
      </w:tblGrid>
      <w:tr w:rsidR="00DB58B2" w:rsidRPr="00F70FB3" w14:paraId="51A5DB91" w14:textId="77777777" w:rsidTr="002F1335">
        <w:trPr>
          <w:trHeight w:val="326"/>
        </w:trPr>
        <w:tc>
          <w:tcPr>
            <w:tcW w:w="3957" w:type="dxa"/>
          </w:tcPr>
          <w:p w14:paraId="750294EA" w14:textId="77777777" w:rsidR="00DB58B2" w:rsidRPr="00F70FB3" w:rsidRDefault="00DB58B2" w:rsidP="002F1335">
            <w:pPr>
              <w:jc w:val="center"/>
              <w:rPr>
                <w:b/>
                <w:sz w:val="20"/>
                <w:szCs w:val="20"/>
              </w:rPr>
            </w:pPr>
            <w:r w:rsidRPr="00F70FB3">
              <w:rPr>
                <w:b/>
                <w:sz w:val="20"/>
                <w:szCs w:val="20"/>
              </w:rPr>
              <w:t>MUNICÍPIO</w:t>
            </w:r>
          </w:p>
        </w:tc>
        <w:tc>
          <w:tcPr>
            <w:tcW w:w="4536" w:type="dxa"/>
          </w:tcPr>
          <w:p w14:paraId="7F17DDD3" w14:textId="77777777" w:rsidR="00DB58B2" w:rsidRPr="00F70FB3" w:rsidRDefault="00DB58B2" w:rsidP="002F1335">
            <w:pPr>
              <w:jc w:val="center"/>
              <w:rPr>
                <w:b/>
                <w:sz w:val="20"/>
                <w:szCs w:val="20"/>
                <w:u w:val="single"/>
              </w:rPr>
            </w:pPr>
          </w:p>
        </w:tc>
      </w:tr>
      <w:tr w:rsidR="00DB58B2" w:rsidRPr="00F70FB3" w14:paraId="3A71E384" w14:textId="77777777" w:rsidTr="002F1335">
        <w:trPr>
          <w:trHeight w:val="326"/>
        </w:trPr>
        <w:tc>
          <w:tcPr>
            <w:tcW w:w="3957" w:type="dxa"/>
          </w:tcPr>
          <w:p w14:paraId="62E52383" w14:textId="77777777" w:rsidR="00DB58B2" w:rsidRPr="00F70FB3" w:rsidRDefault="00DB58B2" w:rsidP="002F1335">
            <w:pPr>
              <w:jc w:val="center"/>
              <w:rPr>
                <w:b/>
                <w:sz w:val="20"/>
                <w:szCs w:val="20"/>
              </w:rPr>
            </w:pPr>
            <w:r w:rsidRPr="00F70FB3">
              <w:rPr>
                <w:b/>
                <w:sz w:val="20"/>
                <w:szCs w:val="20"/>
              </w:rPr>
              <w:t>ZONA ELEITORAL</w:t>
            </w:r>
          </w:p>
        </w:tc>
        <w:tc>
          <w:tcPr>
            <w:tcW w:w="4536" w:type="dxa"/>
          </w:tcPr>
          <w:p w14:paraId="0B9050A1" w14:textId="77777777" w:rsidR="00DB58B2" w:rsidRPr="00F70FB3" w:rsidRDefault="00DB58B2" w:rsidP="002F1335">
            <w:pPr>
              <w:jc w:val="center"/>
              <w:rPr>
                <w:b/>
                <w:sz w:val="20"/>
                <w:szCs w:val="20"/>
                <w:u w:val="single"/>
              </w:rPr>
            </w:pPr>
          </w:p>
        </w:tc>
      </w:tr>
      <w:tr w:rsidR="00DB58B2" w:rsidRPr="00F70FB3" w14:paraId="594AC635" w14:textId="77777777" w:rsidTr="002F1335">
        <w:trPr>
          <w:trHeight w:val="555"/>
        </w:trPr>
        <w:tc>
          <w:tcPr>
            <w:tcW w:w="3957" w:type="dxa"/>
          </w:tcPr>
          <w:p w14:paraId="3E320D2E" w14:textId="77777777" w:rsidR="00DB58B2" w:rsidRPr="00F70FB3" w:rsidRDefault="00DB58B2" w:rsidP="002F1335">
            <w:pPr>
              <w:jc w:val="center"/>
              <w:rPr>
                <w:b/>
                <w:sz w:val="20"/>
                <w:szCs w:val="20"/>
              </w:rPr>
            </w:pPr>
            <w:r w:rsidRPr="00F70FB3">
              <w:rPr>
                <w:b/>
                <w:sz w:val="20"/>
                <w:szCs w:val="20"/>
              </w:rPr>
              <w:t>Nº DA ORDEM DE SERVIÇO</w:t>
            </w:r>
          </w:p>
        </w:tc>
        <w:tc>
          <w:tcPr>
            <w:tcW w:w="4536" w:type="dxa"/>
          </w:tcPr>
          <w:p w14:paraId="21306977" w14:textId="77777777" w:rsidR="00DB58B2" w:rsidRPr="00F70FB3" w:rsidRDefault="00DB58B2" w:rsidP="002F1335">
            <w:pPr>
              <w:jc w:val="center"/>
              <w:rPr>
                <w:b/>
                <w:sz w:val="20"/>
                <w:szCs w:val="20"/>
              </w:rPr>
            </w:pPr>
            <w:r w:rsidRPr="00F70FB3">
              <w:rPr>
                <w:b/>
                <w:sz w:val="20"/>
                <w:szCs w:val="20"/>
              </w:rPr>
              <w:t>____/2023</w:t>
            </w:r>
          </w:p>
        </w:tc>
      </w:tr>
      <w:tr w:rsidR="00DB58B2" w:rsidRPr="00F70FB3" w14:paraId="4B017A71" w14:textId="77777777" w:rsidTr="002F1335">
        <w:trPr>
          <w:trHeight w:val="548"/>
        </w:trPr>
        <w:tc>
          <w:tcPr>
            <w:tcW w:w="3957" w:type="dxa"/>
          </w:tcPr>
          <w:p w14:paraId="24A2C023" w14:textId="77777777" w:rsidR="00DB58B2" w:rsidRPr="00F70FB3" w:rsidRDefault="00DB58B2" w:rsidP="002F1335">
            <w:pPr>
              <w:jc w:val="center"/>
              <w:rPr>
                <w:b/>
                <w:sz w:val="20"/>
                <w:szCs w:val="20"/>
              </w:rPr>
            </w:pPr>
            <w:r w:rsidRPr="00F70FB3">
              <w:rPr>
                <w:b/>
                <w:sz w:val="20"/>
                <w:szCs w:val="20"/>
              </w:rPr>
              <w:t>PRAZO PREVISTO PARA A EXECUÇÃO</w:t>
            </w:r>
          </w:p>
        </w:tc>
        <w:tc>
          <w:tcPr>
            <w:tcW w:w="4536" w:type="dxa"/>
          </w:tcPr>
          <w:p w14:paraId="12B1D33D" w14:textId="77777777" w:rsidR="00DB58B2" w:rsidRPr="00F70FB3" w:rsidRDefault="00DB58B2" w:rsidP="002F1335">
            <w:pPr>
              <w:jc w:val="center"/>
              <w:rPr>
                <w:b/>
                <w:sz w:val="20"/>
                <w:szCs w:val="20"/>
              </w:rPr>
            </w:pPr>
            <w:r w:rsidRPr="00F70FB3">
              <w:rPr>
                <w:b/>
                <w:sz w:val="20"/>
                <w:szCs w:val="20"/>
              </w:rPr>
              <w:t>___/___/____ a ___/___/____</w:t>
            </w:r>
          </w:p>
        </w:tc>
      </w:tr>
      <w:tr w:rsidR="00DB58B2" w:rsidRPr="00F70FB3" w14:paraId="43CB816E" w14:textId="77777777" w:rsidTr="002F1335">
        <w:trPr>
          <w:trHeight w:val="555"/>
        </w:trPr>
        <w:tc>
          <w:tcPr>
            <w:tcW w:w="3957" w:type="dxa"/>
          </w:tcPr>
          <w:p w14:paraId="12C30C22" w14:textId="77777777" w:rsidR="00DB58B2" w:rsidRPr="00F70FB3" w:rsidRDefault="00DB58B2" w:rsidP="002F1335">
            <w:pPr>
              <w:jc w:val="center"/>
              <w:rPr>
                <w:b/>
                <w:sz w:val="20"/>
                <w:szCs w:val="20"/>
              </w:rPr>
            </w:pPr>
            <w:r w:rsidRPr="00F70FB3">
              <w:rPr>
                <w:b/>
                <w:sz w:val="20"/>
                <w:szCs w:val="20"/>
              </w:rPr>
              <w:t>INÍCIO EFETIVO DOS SERVIÇOS</w:t>
            </w:r>
          </w:p>
        </w:tc>
        <w:tc>
          <w:tcPr>
            <w:tcW w:w="4536" w:type="dxa"/>
          </w:tcPr>
          <w:p w14:paraId="5FB527FA" w14:textId="77777777" w:rsidR="00DB58B2" w:rsidRPr="00F70FB3" w:rsidRDefault="00DB58B2" w:rsidP="002F1335">
            <w:pPr>
              <w:jc w:val="center"/>
              <w:rPr>
                <w:b/>
                <w:sz w:val="20"/>
                <w:szCs w:val="20"/>
              </w:rPr>
            </w:pPr>
          </w:p>
        </w:tc>
      </w:tr>
      <w:tr w:rsidR="00DB58B2" w:rsidRPr="00F70FB3" w14:paraId="7801CDA9" w14:textId="77777777" w:rsidTr="002F1335">
        <w:trPr>
          <w:trHeight w:val="548"/>
        </w:trPr>
        <w:tc>
          <w:tcPr>
            <w:tcW w:w="3957" w:type="dxa"/>
          </w:tcPr>
          <w:p w14:paraId="71312A1B" w14:textId="77777777" w:rsidR="00DB58B2" w:rsidRPr="00F70FB3" w:rsidRDefault="00DB58B2" w:rsidP="002F1335">
            <w:pPr>
              <w:jc w:val="center"/>
              <w:rPr>
                <w:b/>
                <w:sz w:val="20"/>
                <w:szCs w:val="20"/>
              </w:rPr>
            </w:pPr>
            <w:r w:rsidRPr="00F70FB3">
              <w:rPr>
                <w:b/>
                <w:sz w:val="20"/>
                <w:szCs w:val="20"/>
              </w:rPr>
              <w:t>TÉRMINO EFETIVO DOS SERVIÇOS</w:t>
            </w:r>
          </w:p>
        </w:tc>
        <w:tc>
          <w:tcPr>
            <w:tcW w:w="4536" w:type="dxa"/>
          </w:tcPr>
          <w:p w14:paraId="06294326" w14:textId="77777777" w:rsidR="00DB58B2" w:rsidRPr="00F70FB3" w:rsidRDefault="00DB58B2" w:rsidP="002F1335">
            <w:pPr>
              <w:jc w:val="center"/>
              <w:rPr>
                <w:b/>
                <w:sz w:val="20"/>
                <w:szCs w:val="20"/>
              </w:rPr>
            </w:pPr>
          </w:p>
        </w:tc>
      </w:tr>
    </w:tbl>
    <w:p w14:paraId="783BC9D2" w14:textId="77777777" w:rsidR="00DB58B2" w:rsidRPr="00F70FB3" w:rsidRDefault="00DB58B2" w:rsidP="00DB58B2">
      <w:pPr>
        <w:jc w:val="center"/>
        <w:rPr>
          <w:b/>
          <w:u w:val="single"/>
        </w:rPr>
      </w:pPr>
    </w:p>
    <w:tbl>
      <w:tblPr>
        <w:tblStyle w:val="Tabelacomgrade"/>
        <w:tblW w:w="11207" w:type="dxa"/>
        <w:tblInd w:w="-885" w:type="dxa"/>
        <w:tblLook w:val="04A0" w:firstRow="1" w:lastRow="0" w:firstColumn="1" w:lastColumn="0" w:noHBand="0" w:noVBand="1"/>
      </w:tblPr>
      <w:tblGrid>
        <w:gridCol w:w="1299"/>
        <w:gridCol w:w="1816"/>
        <w:gridCol w:w="1701"/>
        <w:gridCol w:w="1280"/>
        <w:gridCol w:w="2264"/>
        <w:gridCol w:w="1337"/>
        <w:gridCol w:w="1510"/>
      </w:tblGrid>
      <w:tr w:rsidR="00DB58B2" w:rsidRPr="00F70FB3" w14:paraId="343F6C21" w14:textId="77777777" w:rsidTr="002F1335">
        <w:tc>
          <w:tcPr>
            <w:tcW w:w="1299" w:type="dxa"/>
            <w:vAlign w:val="center"/>
          </w:tcPr>
          <w:p w14:paraId="28BA8031" w14:textId="77777777" w:rsidR="00DB58B2" w:rsidRPr="00F70FB3" w:rsidRDefault="00DB58B2" w:rsidP="002F1335">
            <w:pPr>
              <w:jc w:val="center"/>
              <w:rPr>
                <w:b/>
                <w:sz w:val="20"/>
                <w:szCs w:val="20"/>
              </w:rPr>
            </w:pPr>
            <w:r w:rsidRPr="00F70FB3">
              <w:rPr>
                <w:b/>
                <w:sz w:val="20"/>
                <w:szCs w:val="20"/>
              </w:rPr>
              <w:t>Data</w:t>
            </w:r>
          </w:p>
        </w:tc>
        <w:tc>
          <w:tcPr>
            <w:tcW w:w="1816" w:type="dxa"/>
            <w:vAlign w:val="center"/>
          </w:tcPr>
          <w:p w14:paraId="15D497DE" w14:textId="77777777" w:rsidR="00DB58B2" w:rsidRPr="00F70FB3" w:rsidRDefault="00DB58B2" w:rsidP="002F1335">
            <w:pPr>
              <w:jc w:val="center"/>
              <w:rPr>
                <w:b/>
                <w:sz w:val="20"/>
                <w:szCs w:val="20"/>
              </w:rPr>
            </w:pPr>
            <w:r w:rsidRPr="00F70FB3">
              <w:rPr>
                <w:b/>
                <w:sz w:val="20"/>
                <w:szCs w:val="20"/>
              </w:rPr>
              <w:t>Nome completo do profissional</w:t>
            </w:r>
          </w:p>
        </w:tc>
        <w:tc>
          <w:tcPr>
            <w:tcW w:w="1701" w:type="dxa"/>
            <w:vAlign w:val="center"/>
          </w:tcPr>
          <w:p w14:paraId="17D2DEBE" w14:textId="77777777" w:rsidR="00DB58B2" w:rsidRPr="00F70FB3" w:rsidRDefault="00DB58B2" w:rsidP="002F1335">
            <w:pPr>
              <w:jc w:val="center"/>
              <w:rPr>
                <w:b/>
                <w:sz w:val="20"/>
                <w:szCs w:val="20"/>
              </w:rPr>
            </w:pPr>
            <w:r w:rsidRPr="00F70FB3">
              <w:rPr>
                <w:b/>
                <w:sz w:val="20"/>
                <w:szCs w:val="20"/>
              </w:rPr>
              <w:t>Documento de identificação do profissional</w:t>
            </w:r>
          </w:p>
        </w:tc>
        <w:tc>
          <w:tcPr>
            <w:tcW w:w="1280" w:type="dxa"/>
            <w:vAlign w:val="center"/>
          </w:tcPr>
          <w:p w14:paraId="0FB7D041" w14:textId="77777777" w:rsidR="00DB58B2" w:rsidRPr="00F70FB3" w:rsidRDefault="00DB58B2" w:rsidP="002F1335">
            <w:pPr>
              <w:jc w:val="center"/>
              <w:rPr>
                <w:b/>
                <w:sz w:val="20"/>
                <w:szCs w:val="20"/>
              </w:rPr>
            </w:pPr>
            <w:r w:rsidRPr="00F70FB3">
              <w:rPr>
                <w:b/>
                <w:sz w:val="20"/>
                <w:szCs w:val="20"/>
              </w:rPr>
              <w:t>Função</w:t>
            </w:r>
          </w:p>
        </w:tc>
        <w:tc>
          <w:tcPr>
            <w:tcW w:w="2264" w:type="dxa"/>
            <w:vAlign w:val="center"/>
          </w:tcPr>
          <w:p w14:paraId="19BD0E0E" w14:textId="77777777" w:rsidR="00DB58B2" w:rsidRPr="00F70FB3" w:rsidRDefault="00DB58B2" w:rsidP="002F1335">
            <w:pPr>
              <w:jc w:val="center"/>
              <w:rPr>
                <w:b/>
                <w:sz w:val="20"/>
                <w:szCs w:val="20"/>
              </w:rPr>
            </w:pPr>
            <w:r w:rsidRPr="00F70FB3">
              <w:rPr>
                <w:b/>
                <w:sz w:val="20"/>
                <w:szCs w:val="20"/>
              </w:rPr>
              <w:t>Assinatura do profissional (por extenso)</w:t>
            </w:r>
          </w:p>
        </w:tc>
        <w:tc>
          <w:tcPr>
            <w:tcW w:w="1337" w:type="dxa"/>
            <w:vAlign w:val="center"/>
          </w:tcPr>
          <w:p w14:paraId="04D0EAA8" w14:textId="77777777" w:rsidR="00DB58B2" w:rsidRPr="00F70FB3" w:rsidRDefault="00DB58B2" w:rsidP="002F1335">
            <w:pPr>
              <w:jc w:val="center"/>
              <w:rPr>
                <w:b/>
                <w:sz w:val="20"/>
                <w:szCs w:val="20"/>
              </w:rPr>
            </w:pPr>
            <w:r w:rsidRPr="00F70FB3">
              <w:rPr>
                <w:b/>
                <w:sz w:val="20"/>
                <w:szCs w:val="20"/>
              </w:rPr>
              <w:t>Assinatura do chefe de cartório</w:t>
            </w:r>
          </w:p>
        </w:tc>
        <w:tc>
          <w:tcPr>
            <w:tcW w:w="1510" w:type="dxa"/>
            <w:vAlign w:val="center"/>
          </w:tcPr>
          <w:p w14:paraId="5DC6F204" w14:textId="77777777" w:rsidR="00DB58B2" w:rsidRPr="00F70FB3" w:rsidRDefault="00DB58B2" w:rsidP="002F1335">
            <w:pPr>
              <w:jc w:val="center"/>
              <w:rPr>
                <w:b/>
                <w:sz w:val="20"/>
                <w:szCs w:val="20"/>
              </w:rPr>
            </w:pPr>
            <w:r w:rsidRPr="00F70FB3">
              <w:rPr>
                <w:b/>
                <w:sz w:val="20"/>
                <w:szCs w:val="20"/>
              </w:rPr>
              <w:t>Observações</w:t>
            </w:r>
          </w:p>
        </w:tc>
      </w:tr>
      <w:tr w:rsidR="00DB58B2" w:rsidRPr="00F70FB3" w14:paraId="1529FB6A" w14:textId="77777777" w:rsidTr="002F1335">
        <w:tc>
          <w:tcPr>
            <w:tcW w:w="1299" w:type="dxa"/>
          </w:tcPr>
          <w:p w14:paraId="0023FE51" w14:textId="77777777" w:rsidR="00DB58B2" w:rsidRPr="00F70FB3" w:rsidRDefault="00DB58B2" w:rsidP="002F1335">
            <w:pPr>
              <w:jc w:val="center"/>
              <w:rPr>
                <w:b/>
                <w:u w:val="single"/>
              </w:rPr>
            </w:pPr>
          </w:p>
        </w:tc>
        <w:tc>
          <w:tcPr>
            <w:tcW w:w="1816" w:type="dxa"/>
          </w:tcPr>
          <w:p w14:paraId="7FE0121C" w14:textId="77777777" w:rsidR="00DB58B2" w:rsidRPr="00F70FB3" w:rsidRDefault="00DB58B2" w:rsidP="002F1335">
            <w:pPr>
              <w:jc w:val="center"/>
              <w:rPr>
                <w:b/>
                <w:u w:val="single"/>
              </w:rPr>
            </w:pPr>
          </w:p>
        </w:tc>
        <w:tc>
          <w:tcPr>
            <w:tcW w:w="1701" w:type="dxa"/>
          </w:tcPr>
          <w:p w14:paraId="5223AE37" w14:textId="77777777" w:rsidR="00DB58B2" w:rsidRPr="00F70FB3" w:rsidRDefault="00DB58B2" w:rsidP="002F1335">
            <w:pPr>
              <w:jc w:val="center"/>
              <w:rPr>
                <w:b/>
                <w:u w:val="single"/>
              </w:rPr>
            </w:pPr>
          </w:p>
        </w:tc>
        <w:tc>
          <w:tcPr>
            <w:tcW w:w="1280" w:type="dxa"/>
          </w:tcPr>
          <w:p w14:paraId="3DDF4760" w14:textId="77777777" w:rsidR="00DB58B2" w:rsidRPr="00F70FB3" w:rsidRDefault="00DB58B2" w:rsidP="002F1335">
            <w:pPr>
              <w:jc w:val="center"/>
              <w:rPr>
                <w:b/>
                <w:u w:val="single"/>
              </w:rPr>
            </w:pPr>
          </w:p>
        </w:tc>
        <w:tc>
          <w:tcPr>
            <w:tcW w:w="2264" w:type="dxa"/>
          </w:tcPr>
          <w:p w14:paraId="39C20E15" w14:textId="77777777" w:rsidR="00DB58B2" w:rsidRPr="00F70FB3" w:rsidRDefault="00DB58B2" w:rsidP="002F1335">
            <w:pPr>
              <w:jc w:val="center"/>
              <w:rPr>
                <w:b/>
                <w:u w:val="single"/>
              </w:rPr>
            </w:pPr>
          </w:p>
        </w:tc>
        <w:tc>
          <w:tcPr>
            <w:tcW w:w="1337" w:type="dxa"/>
          </w:tcPr>
          <w:p w14:paraId="64A31E28" w14:textId="77777777" w:rsidR="00DB58B2" w:rsidRPr="00F70FB3" w:rsidRDefault="00DB58B2" w:rsidP="002F1335">
            <w:pPr>
              <w:jc w:val="center"/>
              <w:rPr>
                <w:b/>
                <w:u w:val="single"/>
              </w:rPr>
            </w:pPr>
          </w:p>
        </w:tc>
        <w:tc>
          <w:tcPr>
            <w:tcW w:w="1510" w:type="dxa"/>
          </w:tcPr>
          <w:p w14:paraId="60C8DF43" w14:textId="77777777" w:rsidR="00DB58B2" w:rsidRPr="00F70FB3" w:rsidRDefault="00DB58B2" w:rsidP="002F1335">
            <w:pPr>
              <w:jc w:val="center"/>
              <w:rPr>
                <w:b/>
                <w:u w:val="single"/>
              </w:rPr>
            </w:pPr>
          </w:p>
        </w:tc>
      </w:tr>
      <w:tr w:rsidR="00DB58B2" w:rsidRPr="00F70FB3" w14:paraId="3B6C55C5" w14:textId="77777777" w:rsidTr="002F1335">
        <w:tc>
          <w:tcPr>
            <w:tcW w:w="1299" w:type="dxa"/>
          </w:tcPr>
          <w:p w14:paraId="069EBE78" w14:textId="77777777" w:rsidR="00DB58B2" w:rsidRPr="00F70FB3" w:rsidRDefault="00DB58B2" w:rsidP="002F1335">
            <w:pPr>
              <w:jc w:val="center"/>
              <w:rPr>
                <w:b/>
                <w:u w:val="single"/>
              </w:rPr>
            </w:pPr>
          </w:p>
        </w:tc>
        <w:tc>
          <w:tcPr>
            <w:tcW w:w="1816" w:type="dxa"/>
          </w:tcPr>
          <w:p w14:paraId="12FDB479" w14:textId="77777777" w:rsidR="00DB58B2" w:rsidRPr="00F70FB3" w:rsidRDefault="00DB58B2" w:rsidP="002F1335">
            <w:pPr>
              <w:jc w:val="center"/>
              <w:rPr>
                <w:b/>
                <w:u w:val="single"/>
              </w:rPr>
            </w:pPr>
          </w:p>
        </w:tc>
        <w:tc>
          <w:tcPr>
            <w:tcW w:w="1701" w:type="dxa"/>
          </w:tcPr>
          <w:p w14:paraId="2A01463F" w14:textId="77777777" w:rsidR="00DB58B2" w:rsidRPr="00F70FB3" w:rsidRDefault="00DB58B2" w:rsidP="002F1335">
            <w:pPr>
              <w:jc w:val="center"/>
              <w:rPr>
                <w:b/>
                <w:u w:val="single"/>
              </w:rPr>
            </w:pPr>
          </w:p>
        </w:tc>
        <w:tc>
          <w:tcPr>
            <w:tcW w:w="1280" w:type="dxa"/>
          </w:tcPr>
          <w:p w14:paraId="0DF0B2E2" w14:textId="77777777" w:rsidR="00DB58B2" w:rsidRPr="00F70FB3" w:rsidRDefault="00DB58B2" w:rsidP="002F1335">
            <w:pPr>
              <w:jc w:val="center"/>
              <w:rPr>
                <w:b/>
                <w:u w:val="single"/>
              </w:rPr>
            </w:pPr>
          </w:p>
        </w:tc>
        <w:tc>
          <w:tcPr>
            <w:tcW w:w="2264" w:type="dxa"/>
          </w:tcPr>
          <w:p w14:paraId="660B5354" w14:textId="77777777" w:rsidR="00DB58B2" w:rsidRPr="00F70FB3" w:rsidRDefault="00DB58B2" w:rsidP="002F1335">
            <w:pPr>
              <w:jc w:val="center"/>
              <w:rPr>
                <w:b/>
                <w:u w:val="single"/>
              </w:rPr>
            </w:pPr>
          </w:p>
        </w:tc>
        <w:tc>
          <w:tcPr>
            <w:tcW w:w="1337" w:type="dxa"/>
          </w:tcPr>
          <w:p w14:paraId="5B88A571" w14:textId="77777777" w:rsidR="00DB58B2" w:rsidRPr="00F70FB3" w:rsidRDefault="00DB58B2" w:rsidP="002F1335">
            <w:pPr>
              <w:jc w:val="center"/>
              <w:rPr>
                <w:b/>
                <w:u w:val="single"/>
              </w:rPr>
            </w:pPr>
          </w:p>
        </w:tc>
        <w:tc>
          <w:tcPr>
            <w:tcW w:w="1510" w:type="dxa"/>
          </w:tcPr>
          <w:p w14:paraId="243FB76B" w14:textId="77777777" w:rsidR="00DB58B2" w:rsidRPr="00F70FB3" w:rsidRDefault="00DB58B2" w:rsidP="002F1335">
            <w:pPr>
              <w:jc w:val="center"/>
              <w:rPr>
                <w:b/>
                <w:u w:val="single"/>
              </w:rPr>
            </w:pPr>
          </w:p>
        </w:tc>
      </w:tr>
      <w:tr w:rsidR="00DB58B2" w:rsidRPr="00F70FB3" w14:paraId="44121D51" w14:textId="77777777" w:rsidTr="002F1335">
        <w:tc>
          <w:tcPr>
            <w:tcW w:w="1299" w:type="dxa"/>
          </w:tcPr>
          <w:p w14:paraId="46232E7F" w14:textId="77777777" w:rsidR="00DB58B2" w:rsidRPr="00F70FB3" w:rsidRDefault="00DB58B2" w:rsidP="002F1335">
            <w:pPr>
              <w:jc w:val="center"/>
              <w:rPr>
                <w:b/>
                <w:u w:val="single"/>
              </w:rPr>
            </w:pPr>
          </w:p>
        </w:tc>
        <w:tc>
          <w:tcPr>
            <w:tcW w:w="1816" w:type="dxa"/>
          </w:tcPr>
          <w:p w14:paraId="4EBBA65D" w14:textId="77777777" w:rsidR="00DB58B2" w:rsidRPr="00F70FB3" w:rsidRDefault="00DB58B2" w:rsidP="002F1335">
            <w:pPr>
              <w:jc w:val="center"/>
              <w:rPr>
                <w:b/>
                <w:u w:val="single"/>
              </w:rPr>
            </w:pPr>
          </w:p>
        </w:tc>
        <w:tc>
          <w:tcPr>
            <w:tcW w:w="1701" w:type="dxa"/>
          </w:tcPr>
          <w:p w14:paraId="0FEA0AAA" w14:textId="77777777" w:rsidR="00DB58B2" w:rsidRPr="00F70FB3" w:rsidRDefault="00DB58B2" w:rsidP="002F1335">
            <w:pPr>
              <w:jc w:val="center"/>
              <w:rPr>
                <w:b/>
                <w:u w:val="single"/>
              </w:rPr>
            </w:pPr>
          </w:p>
        </w:tc>
        <w:tc>
          <w:tcPr>
            <w:tcW w:w="1280" w:type="dxa"/>
          </w:tcPr>
          <w:p w14:paraId="20A7DD2C" w14:textId="77777777" w:rsidR="00DB58B2" w:rsidRPr="00F70FB3" w:rsidRDefault="00DB58B2" w:rsidP="002F1335">
            <w:pPr>
              <w:jc w:val="center"/>
              <w:rPr>
                <w:b/>
                <w:u w:val="single"/>
              </w:rPr>
            </w:pPr>
          </w:p>
        </w:tc>
        <w:tc>
          <w:tcPr>
            <w:tcW w:w="2264" w:type="dxa"/>
          </w:tcPr>
          <w:p w14:paraId="62DCAA6A" w14:textId="77777777" w:rsidR="00DB58B2" w:rsidRPr="00F70FB3" w:rsidRDefault="00DB58B2" w:rsidP="002F1335">
            <w:pPr>
              <w:jc w:val="center"/>
              <w:rPr>
                <w:b/>
                <w:u w:val="single"/>
              </w:rPr>
            </w:pPr>
          </w:p>
        </w:tc>
        <w:tc>
          <w:tcPr>
            <w:tcW w:w="1337" w:type="dxa"/>
          </w:tcPr>
          <w:p w14:paraId="46827EA5" w14:textId="77777777" w:rsidR="00DB58B2" w:rsidRPr="00F70FB3" w:rsidRDefault="00DB58B2" w:rsidP="002F1335">
            <w:pPr>
              <w:jc w:val="center"/>
              <w:rPr>
                <w:b/>
                <w:u w:val="single"/>
              </w:rPr>
            </w:pPr>
          </w:p>
        </w:tc>
        <w:tc>
          <w:tcPr>
            <w:tcW w:w="1510" w:type="dxa"/>
          </w:tcPr>
          <w:p w14:paraId="17416D7D" w14:textId="77777777" w:rsidR="00DB58B2" w:rsidRPr="00F70FB3" w:rsidRDefault="00DB58B2" w:rsidP="002F1335">
            <w:pPr>
              <w:jc w:val="center"/>
              <w:rPr>
                <w:b/>
                <w:u w:val="single"/>
              </w:rPr>
            </w:pPr>
          </w:p>
        </w:tc>
      </w:tr>
      <w:tr w:rsidR="00DB58B2" w:rsidRPr="00F70FB3" w14:paraId="66BD07E7" w14:textId="77777777" w:rsidTr="002F1335">
        <w:tc>
          <w:tcPr>
            <w:tcW w:w="1299" w:type="dxa"/>
          </w:tcPr>
          <w:p w14:paraId="05FB7C27" w14:textId="77777777" w:rsidR="00DB58B2" w:rsidRPr="00F70FB3" w:rsidRDefault="00DB58B2" w:rsidP="002F1335">
            <w:pPr>
              <w:jc w:val="center"/>
              <w:rPr>
                <w:b/>
                <w:u w:val="single"/>
              </w:rPr>
            </w:pPr>
          </w:p>
        </w:tc>
        <w:tc>
          <w:tcPr>
            <w:tcW w:w="1816" w:type="dxa"/>
          </w:tcPr>
          <w:p w14:paraId="1BD6A1D6" w14:textId="77777777" w:rsidR="00DB58B2" w:rsidRPr="00F70FB3" w:rsidRDefault="00DB58B2" w:rsidP="002F1335">
            <w:pPr>
              <w:jc w:val="center"/>
              <w:rPr>
                <w:b/>
                <w:u w:val="single"/>
              </w:rPr>
            </w:pPr>
          </w:p>
        </w:tc>
        <w:tc>
          <w:tcPr>
            <w:tcW w:w="1701" w:type="dxa"/>
          </w:tcPr>
          <w:p w14:paraId="140B5507" w14:textId="77777777" w:rsidR="00DB58B2" w:rsidRPr="00F70FB3" w:rsidRDefault="00DB58B2" w:rsidP="002F1335">
            <w:pPr>
              <w:jc w:val="center"/>
              <w:rPr>
                <w:b/>
                <w:u w:val="single"/>
              </w:rPr>
            </w:pPr>
          </w:p>
        </w:tc>
        <w:tc>
          <w:tcPr>
            <w:tcW w:w="1280" w:type="dxa"/>
          </w:tcPr>
          <w:p w14:paraId="11C9AF8F" w14:textId="77777777" w:rsidR="00DB58B2" w:rsidRPr="00F70FB3" w:rsidRDefault="00DB58B2" w:rsidP="002F1335">
            <w:pPr>
              <w:jc w:val="center"/>
              <w:rPr>
                <w:b/>
                <w:u w:val="single"/>
              </w:rPr>
            </w:pPr>
          </w:p>
        </w:tc>
        <w:tc>
          <w:tcPr>
            <w:tcW w:w="2264" w:type="dxa"/>
          </w:tcPr>
          <w:p w14:paraId="0160B567" w14:textId="77777777" w:rsidR="00DB58B2" w:rsidRPr="00F70FB3" w:rsidRDefault="00DB58B2" w:rsidP="002F1335">
            <w:pPr>
              <w:jc w:val="center"/>
              <w:rPr>
                <w:b/>
                <w:u w:val="single"/>
              </w:rPr>
            </w:pPr>
          </w:p>
        </w:tc>
        <w:tc>
          <w:tcPr>
            <w:tcW w:w="1337" w:type="dxa"/>
          </w:tcPr>
          <w:p w14:paraId="761BE996" w14:textId="77777777" w:rsidR="00DB58B2" w:rsidRPr="00F70FB3" w:rsidRDefault="00DB58B2" w:rsidP="002F1335">
            <w:pPr>
              <w:jc w:val="center"/>
              <w:rPr>
                <w:b/>
                <w:u w:val="single"/>
              </w:rPr>
            </w:pPr>
          </w:p>
        </w:tc>
        <w:tc>
          <w:tcPr>
            <w:tcW w:w="1510" w:type="dxa"/>
          </w:tcPr>
          <w:p w14:paraId="27DD100A" w14:textId="77777777" w:rsidR="00DB58B2" w:rsidRPr="00F70FB3" w:rsidRDefault="00DB58B2" w:rsidP="002F1335">
            <w:pPr>
              <w:jc w:val="center"/>
              <w:rPr>
                <w:b/>
                <w:u w:val="single"/>
              </w:rPr>
            </w:pPr>
          </w:p>
        </w:tc>
      </w:tr>
      <w:tr w:rsidR="00DB58B2" w:rsidRPr="00F70FB3" w14:paraId="6485E685" w14:textId="77777777" w:rsidTr="002F1335">
        <w:tc>
          <w:tcPr>
            <w:tcW w:w="1299" w:type="dxa"/>
          </w:tcPr>
          <w:p w14:paraId="7CE51290" w14:textId="77777777" w:rsidR="00DB58B2" w:rsidRPr="00F70FB3" w:rsidRDefault="00DB58B2" w:rsidP="002F1335">
            <w:pPr>
              <w:jc w:val="center"/>
              <w:rPr>
                <w:b/>
                <w:u w:val="single"/>
              </w:rPr>
            </w:pPr>
          </w:p>
        </w:tc>
        <w:tc>
          <w:tcPr>
            <w:tcW w:w="1816" w:type="dxa"/>
          </w:tcPr>
          <w:p w14:paraId="7B0622DB" w14:textId="77777777" w:rsidR="00DB58B2" w:rsidRPr="00F70FB3" w:rsidRDefault="00DB58B2" w:rsidP="002F1335">
            <w:pPr>
              <w:jc w:val="center"/>
              <w:rPr>
                <w:b/>
                <w:u w:val="single"/>
              </w:rPr>
            </w:pPr>
          </w:p>
        </w:tc>
        <w:tc>
          <w:tcPr>
            <w:tcW w:w="1701" w:type="dxa"/>
          </w:tcPr>
          <w:p w14:paraId="35743833" w14:textId="77777777" w:rsidR="00DB58B2" w:rsidRPr="00F70FB3" w:rsidRDefault="00DB58B2" w:rsidP="002F1335">
            <w:pPr>
              <w:jc w:val="center"/>
              <w:rPr>
                <w:b/>
                <w:u w:val="single"/>
              </w:rPr>
            </w:pPr>
          </w:p>
        </w:tc>
        <w:tc>
          <w:tcPr>
            <w:tcW w:w="1280" w:type="dxa"/>
          </w:tcPr>
          <w:p w14:paraId="469CD41E" w14:textId="77777777" w:rsidR="00DB58B2" w:rsidRPr="00F70FB3" w:rsidRDefault="00DB58B2" w:rsidP="002F1335">
            <w:pPr>
              <w:jc w:val="center"/>
              <w:rPr>
                <w:b/>
                <w:u w:val="single"/>
              </w:rPr>
            </w:pPr>
          </w:p>
        </w:tc>
        <w:tc>
          <w:tcPr>
            <w:tcW w:w="2264" w:type="dxa"/>
          </w:tcPr>
          <w:p w14:paraId="098269B4" w14:textId="77777777" w:rsidR="00DB58B2" w:rsidRPr="00F70FB3" w:rsidRDefault="00DB58B2" w:rsidP="002F1335">
            <w:pPr>
              <w:jc w:val="center"/>
              <w:rPr>
                <w:b/>
                <w:u w:val="single"/>
              </w:rPr>
            </w:pPr>
          </w:p>
        </w:tc>
        <w:tc>
          <w:tcPr>
            <w:tcW w:w="1337" w:type="dxa"/>
          </w:tcPr>
          <w:p w14:paraId="6B1DD9F5" w14:textId="77777777" w:rsidR="00DB58B2" w:rsidRPr="00F70FB3" w:rsidRDefault="00DB58B2" w:rsidP="002F1335">
            <w:pPr>
              <w:jc w:val="center"/>
              <w:rPr>
                <w:b/>
                <w:u w:val="single"/>
              </w:rPr>
            </w:pPr>
          </w:p>
        </w:tc>
        <w:tc>
          <w:tcPr>
            <w:tcW w:w="1510" w:type="dxa"/>
          </w:tcPr>
          <w:p w14:paraId="733F755A" w14:textId="77777777" w:rsidR="00DB58B2" w:rsidRPr="00F70FB3" w:rsidRDefault="00DB58B2" w:rsidP="002F1335">
            <w:pPr>
              <w:jc w:val="center"/>
              <w:rPr>
                <w:b/>
                <w:u w:val="single"/>
              </w:rPr>
            </w:pPr>
          </w:p>
        </w:tc>
      </w:tr>
      <w:tr w:rsidR="00DB58B2" w:rsidRPr="00F70FB3" w14:paraId="04C20409" w14:textId="77777777" w:rsidTr="002F1335">
        <w:tc>
          <w:tcPr>
            <w:tcW w:w="1299" w:type="dxa"/>
          </w:tcPr>
          <w:p w14:paraId="7FE95AA6" w14:textId="77777777" w:rsidR="00DB58B2" w:rsidRPr="00F70FB3" w:rsidRDefault="00DB58B2" w:rsidP="002F1335">
            <w:pPr>
              <w:jc w:val="center"/>
              <w:rPr>
                <w:b/>
                <w:u w:val="single"/>
              </w:rPr>
            </w:pPr>
          </w:p>
        </w:tc>
        <w:tc>
          <w:tcPr>
            <w:tcW w:w="1816" w:type="dxa"/>
          </w:tcPr>
          <w:p w14:paraId="36478672" w14:textId="77777777" w:rsidR="00DB58B2" w:rsidRPr="00F70FB3" w:rsidRDefault="00DB58B2" w:rsidP="002F1335">
            <w:pPr>
              <w:jc w:val="center"/>
              <w:rPr>
                <w:b/>
                <w:u w:val="single"/>
              </w:rPr>
            </w:pPr>
          </w:p>
        </w:tc>
        <w:tc>
          <w:tcPr>
            <w:tcW w:w="1701" w:type="dxa"/>
          </w:tcPr>
          <w:p w14:paraId="70FD8BDE" w14:textId="77777777" w:rsidR="00DB58B2" w:rsidRPr="00F70FB3" w:rsidRDefault="00DB58B2" w:rsidP="002F1335">
            <w:pPr>
              <w:jc w:val="center"/>
              <w:rPr>
                <w:b/>
                <w:u w:val="single"/>
              </w:rPr>
            </w:pPr>
          </w:p>
        </w:tc>
        <w:tc>
          <w:tcPr>
            <w:tcW w:w="1280" w:type="dxa"/>
          </w:tcPr>
          <w:p w14:paraId="49EBB64A" w14:textId="77777777" w:rsidR="00DB58B2" w:rsidRPr="00F70FB3" w:rsidRDefault="00DB58B2" w:rsidP="002F1335">
            <w:pPr>
              <w:jc w:val="center"/>
              <w:rPr>
                <w:b/>
                <w:u w:val="single"/>
              </w:rPr>
            </w:pPr>
          </w:p>
        </w:tc>
        <w:tc>
          <w:tcPr>
            <w:tcW w:w="2264" w:type="dxa"/>
          </w:tcPr>
          <w:p w14:paraId="72BD0B6C" w14:textId="77777777" w:rsidR="00DB58B2" w:rsidRPr="00F70FB3" w:rsidRDefault="00DB58B2" w:rsidP="002F1335">
            <w:pPr>
              <w:jc w:val="center"/>
              <w:rPr>
                <w:b/>
                <w:u w:val="single"/>
              </w:rPr>
            </w:pPr>
          </w:p>
        </w:tc>
        <w:tc>
          <w:tcPr>
            <w:tcW w:w="1337" w:type="dxa"/>
          </w:tcPr>
          <w:p w14:paraId="596C2691" w14:textId="77777777" w:rsidR="00DB58B2" w:rsidRPr="00F70FB3" w:rsidRDefault="00DB58B2" w:rsidP="002F1335">
            <w:pPr>
              <w:jc w:val="center"/>
              <w:rPr>
                <w:b/>
                <w:u w:val="single"/>
              </w:rPr>
            </w:pPr>
          </w:p>
        </w:tc>
        <w:tc>
          <w:tcPr>
            <w:tcW w:w="1510" w:type="dxa"/>
          </w:tcPr>
          <w:p w14:paraId="25107E17" w14:textId="77777777" w:rsidR="00DB58B2" w:rsidRPr="00F70FB3" w:rsidRDefault="00DB58B2" w:rsidP="002F1335">
            <w:pPr>
              <w:jc w:val="center"/>
              <w:rPr>
                <w:b/>
                <w:u w:val="single"/>
              </w:rPr>
            </w:pPr>
          </w:p>
        </w:tc>
      </w:tr>
      <w:tr w:rsidR="00DB58B2" w:rsidRPr="00F70FB3" w14:paraId="1A2BE5A8" w14:textId="77777777" w:rsidTr="002F1335">
        <w:tc>
          <w:tcPr>
            <w:tcW w:w="1299" w:type="dxa"/>
          </w:tcPr>
          <w:p w14:paraId="22219248" w14:textId="77777777" w:rsidR="00DB58B2" w:rsidRPr="00F70FB3" w:rsidRDefault="00DB58B2" w:rsidP="002F1335">
            <w:pPr>
              <w:jc w:val="center"/>
              <w:rPr>
                <w:b/>
                <w:u w:val="single"/>
              </w:rPr>
            </w:pPr>
          </w:p>
        </w:tc>
        <w:tc>
          <w:tcPr>
            <w:tcW w:w="1816" w:type="dxa"/>
          </w:tcPr>
          <w:p w14:paraId="7CF592CB" w14:textId="77777777" w:rsidR="00DB58B2" w:rsidRPr="00F70FB3" w:rsidRDefault="00DB58B2" w:rsidP="002F1335">
            <w:pPr>
              <w:jc w:val="center"/>
              <w:rPr>
                <w:b/>
                <w:u w:val="single"/>
              </w:rPr>
            </w:pPr>
          </w:p>
        </w:tc>
        <w:tc>
          <w:tcPr>
            <w:tcW w:w="1701" w:type="dxa"/>
          </w:tcPr>
          <w:p w14:paraId="740D7040" w14:textId="77777777" w:rsidR="00DB58B2" w:rsidRPr="00F70FB3" w:rsidRDefault="00DB58B2" w:rsidP="002F1335">
            <w:pPr>
              <w:jc w:val="center"/>
              <w:rPr>
                <w:b/>
                <w:u w:val="single"/>
              </w:rPr>
            </w:pPr>
          </w:p>
        </w:tc>
        <w:tc>
          <w:tcPr>
            <w:tcW w:w="1280" w:type="dxa"/>
          </w:tcPr>
          <w:p w14:paraId="429846DA" w14:textId="77777777" w:rsidR="00DB58B2" w:rsidRPr="00F70FB3" w:rsidRDefault="00DB58B2" w:rsidP="002F1335">
            <w:pPr>
              <w:jc w:val="center"/>
              <w:rPr>
                <w:b/>
                <w:u w:val="single"/>
              </w:rPr>
            </w:pPr>
          </w:p>
        </w:tc>
        <w:tc>
          <w:tcPr>
            <w:tcW w:w="2264" w:type="dxa"/>
          </w:tcPr>
          <w:p w14:paraId="66E2FFEC" w14:textId="77777777" w:rsidR="00DB58B2" w:rsidRPr="00F70FB3" w:rsidRDefault="00DB58B2" w:rsidP="002F1335">
            <w:pPr>
              <w:jc w:val="center"/>
              <w:rPr>
                <w:b/>
                <w:u w:val="single"/>
              </w:rPr>
            </w:pPr>
          </w:p>
        </w:tc>
        <w:tc>
          <w:tcPr>
            <w:tcW w:w="1337" w:type="dxa"/>
          </w:tcPr>
          <w:p w14:paraId="2D80DBB3" w14:textId="77777777" w:rsidR="00DB58B2" w:rsidRPr="00F70FB3" w:rsidRDefault="00DB58B2" w:rsidP="002F1335">
            <w:pPr>
              <w:jc w:val="center"/>
              <w:rPr>
                <w:b/>
                <w:u w:val="single"/>
              </w:rPr>
            </w:pPr>
          </w:p>
        </w:tc>
        <w:tc>
          <w:tcPr>
            <w:tcW w:w="1510" w:type="dxa"/>
          </w:tcPr>
          <w:p w14:paraId="43792922" w14:textId="77777777" w:rsidR="00DB58B2" w:rsidRPr="00F70FB3" w:rsidRDefault="00DB58B2" w:rsidP="002F1335">
            <w:pPr>
              <w:jc w:val="center"/>
              <w:rPr>
                <w:b/>
                <w:u w:val="single"/>
              </w:rPr>
            </w:pPr>
          </w:p>
        </w:tc>
      </w:tr>
      <w:tr w:rsidR="00DB58B2" w:rsidRPr="00F70FB3" w14:paraId="7E40B14B" w14:textId="77777777" w:rsidTr="002F1335">
        <w:tc>
          <w:tcPr>
            <w:tcW w:w="1299" w:type="dxa"/>
          </w:tcPr>
          <w:p w14:paraId="21160B84" w14:textId="77777777" w:rsidR="00DB58B2" w:rsidRPr="00F70FB3" w:rsidRDefault="00DB58B2" w:rsidP="002F1335">
            <w:pPr>
              <w:jc w:val="center"/>
              <w:rPr>
                <w:b/>
                <w:u w:val="single"/>
              </w:rPr>
            </w:pPr>
          </w:p>
        </w:tc>
        <w:tc>
          <w:tcPr>
            <w:tcW w:w="1816" w:type="dxa"/>
          </w:tcPr>
          <w:p w14:paraId="65C4843E" w14:textId="77777777" w:rsidR="00DB58B2" w:rsidRPr="00F70FB3" w:rsidRDefault="00DB58B2" w:rsidP="002F1335">
            <w:pPr>
              <w:jc w:val="center"/>
              <w:rPr>
                <w:b/>
                <w:u w:val="single"/>
              </w:rPr>
            </w:pPr>
          </w:p>
        </w:tc>
        <w:tc>
          <w:tcPr>
            <w:tcW w:w="1701" w:type="dxa"/>
          </w:tcPr>
          <w:p w14:paraId="3F122EB1" w14:textId="77777777" w:rsidR="00DB58B2" w:rsidRPr="00F70FB3" w:rsidRDefault="00DB58B2" w:rsidP="002F1335">
            <w:pPr>
              <w:jc w:val="center"/>
              <w:rPr>
                <w:b/>
                <w:u w:val="single"/>
              </w:rPr>
            </w:pPr>
          </w:p>
        </w:tc>
        <w:tc>
          <w:tcPr>
            <w:tcW w:w="1280" w:type="dxa"/>
          </w:tcPr>
          <w:p w14:paraId="379612EB" w14:textId="77777777" w:rsidR="00DB58B2" w:rsidRPr="00F70FB3" w:rsidRDefault="00DB58B2" w:rsidP="002F1335">
            <w:pPr>
              <w:jc w:val="center"/>
              <w:rPr>
                <w:b/>
                <w:u w:val="single"/>
              </w:rPr>
            </w:pPr>
          </w:p>
        </w:tc>
        <w:tc>
          <w:tcPr>
            <w:tcW w:w="2264" w:type="dxa"/>
          </w:tcPr>
          <w:p w14:paraId="13609A50" w14:textId="77777777" w:rsidR="00DB58B2" w:rsidRPr="00F70FB3" w:rsidRDefault="00DB58B2" w:rsidP="002F1335">
            <w:pPr>
              <w:jc w:val="center"/>
              <w:rPr>
                <w:b/>
                <w:u w:val="single"/>
              </w:rPr>
            </w:pPr>
          </w:p>
        </w:tc>
        <w:tc>
          <w:tcPr>
            <w:tcW w:w="1337" w:type="dxa"/>
          </w:tcPr>
          <w:p w14:paraId="7C0CB9D6" w14:textId="77777777" w:rsidR="00DB58B2" w:rsidRPr="00F70FB3" w:rsidRDefault="00DB58B2" w:rsidP="002F1335">
            <w:pPr>
              <w:jc w:val="center"/>
              <w:rPr>
                <w:b/>
                <w:u w:val="single"/>
              </w:rPr>
            </w:pPr>
          </w:p>
        </w:tc>
        <w:tc>
          <w:tcPr>
            <w:tcW w:w="1510" w:type="dxa"/>
          </w:tcPr>
          <w:p w14:paraId="0F425196" w14:textId="77777777" w:rsidR="00DB58B2" w:rsidRPr="00F70FB3" w:rsidRDefault="00DB58B2" w:rsidP="002F1335">
            <w:pPr>
              <w:jc w:val="center"/>
              <w:rPr>
                <w:b/>
                <w:u w:val="single"/>
              </w:rPr>
            </w:pPr>
          </w:p>
        </w:tc>
      </w:tr>
      <w:tr w:rsidR="00DB58B2" w:rsidRPr="00F70FB3" w14:paraId="2C56F917" w14:textId="77777777" w:rsidTr="002F1335">
        <w:tc>
          <w:tcPr>
            <w:tcW w:w="1299" w:type="dxa"/>
          </w:tcPr>
          <w:p w14:paraId="12DE873B" w14:textId="77777777" w:rsidR="00DB58B2" w:rsidRPr="00F70FB3" w:rsidRDefault="00DB58B2" w:rsidP="002F1335">
            <w:pPr>
              <w:jc w:val="center"/>
              <w:rPr>
                <w:b/>
                <w:u w:val="single"/>
              </w:rPr>
            </w:pPr>
          </w:p>
        </w:tc>
        <w:tc>
          <w:tcPr>
            <w:tcW w:w="1816" w:type="dxa"/>
          </w:tcPr>
          <w:p w14:paraId="7DF69502" w14:textId="77777777" w:rsidR="00DB58B2" w:rsidRPr="00F70FB3" w:rsidRDefault="00DB58B2" w:rsidP="002F1335">
            <w:pPr>
              <w:jc w:val="center"/>
              <w:rPr>
                <w:b/>
                <w:u w:val="single"/>
              </w:rPr>
            </w:pPr>
          </w:p>
        </w:tc>
        <w:tc>
          <w:tcPr>
            <w:tcW w:w="1701" w:type="dxa"/>
          </w:tcPr>
          <w:p w14:paraId="77BF5EDD" w14:textId="77777777" w:rsidR="00DB58B2" w:rsidRPr="00F70FB3" w:rsidRDefault="00DB58B2" w:rsidP="002F1335">
            <w:pPr>
              <w:jc w:val="center"/>
              <w:rPr>
                <w:b/>
                <w:u w:val="single"/>
              </w:rPr>
            </w:pPr>
          </w:p>
        </w:tc>
        <w:tc>
          <w:tcPr>
            <w:tcW w:w="1280" w:type="dxa"/>
          </w:tcPr>
          <w:p w14:paraId="03A74F48" w14:textId="77777777" w:rsidR="00DB58B2" w:rsidRPr="00F70FB3" w:rsidRDefault="00DB58B2" w:rsidP="002F1335">
            <w:pPr>
              <w:jc w:val="center"/>
              <w:rPr>
                <w:b/>
                <w:u w:val="single"/>
              </w:rPr>
            </w:pPr>
          </w:p>
        </w:tc>
        <w:tc>
          <w:tcPr>
            <w:tcW w:w="2264" w:type="dxa"/>
          </w:tcPr>
          <w:p w14:paraId="44992E89" w14:textId="77777777" w:rsidR="00DB58B2" w:rsidRPr="00F70FB3" w:rsidRDefault="00DB58B2" w:rsidP="002F1335">
            <w:pPr>
              <w:jc w:val="center"/>
              <w:rPr>
                <w:b/>
                <w:u w:val="single"/>
              </w:rPr>
            </w:pPr>
          </w:p>
        </w:tc>
        <w:tc>
          <w:tcPr>
            <w:tcW w:w="1337" w:type="dxa"/>
          </w:tcPr>
          <w:p w14:paraId="439B0C25" w14:textId="77777777" w:rsidR="00DB58B2" w:rsidRPr="00F70FB3" w:rsidRDefault="00DB58B2" w:rsidP="002F1335">
            <w:pPr>
              <w:jc w:val="center"/>
              <w:rPr>
                <w:b/>
                <w:u w:val="single"/>
              </w:rPr>
            </w:pPr>
          </w:p>
        </w:tc>
        <w:tc>
          <w:tcPr>
            <w:tcW w:w="1510" w:type="dxa"/>
          </w:tcPr>
          <w:p w14:paraId="2E2DC122" w14:textId="77777777" w:rsidR="00DB58B2" w:rsidRPr="00F70FB3" w:rsidRDefault="00DB58B2" w:rsidP="002F1335">
            <w:pPr>
              <w:jc w:val="center"/>
              <w:rPr>
                <w:b/>
                <w:u w:val="single"/>
              </w:rPr>
            </w:pPr>
          </w:p>
        </w:tc>
      </w:tr>
      <w:tr w:rsidR="00DB58B2" w:rsidRPr="00F70FB3" w14:paraId="6998DBE1" w14:textId="77777777" w:rsidTr="002F1335">
        <w:tc>
          <w:tcPr>
            <w:tcW w:w="1299" w:type="dxa"/>
          </w:tcPr>
          <w:p w14:paraId="1F9EA2A0" w14:textId="77777777" w:rsidR="00DB58B2" w:rsidRPr="00F70FB3" w:rsidRDefault="00DB58B2" w:rsidP="002F1335">
            <w:pPr>
              <w:jc w:val="center"/>
              <w:rPr>
                <w:b/>
                <w:u w:val="single"/>
              </w:rPr>
            </w:pPr>
          </w:p>
        </w:tc>
        <w:tc>
          <w:tcPr>
            <w:tcW w:w="1816" w:type="dxa"/>
          </w:tcPr>
          <w:p w14:paraId="23D1A19A" w14:textId="77777777" w:rsidR="00DB58B2" w:rsidRPr="00F70FB3" w:rsidRDefault="00DB58B2" w:rsidP="002F1335">
            <w:pPr>
              <w:jc w:val="center"/>
              <w:rPr>
                <w:b/>
                <w:u w:val="single"/>
              </w:rPr>
            </w:pPr>
          </w:p>
        </w:tc>
        <w:tc>
          <w:tcPr>
            <w:tcW w:w="1701" w:type="dxa"/>
          </w:tcPr>
          <w:p w14:paraId="3C3163BE" w14:textId="77777777" w:rsidR="00DB58B2" w:rsidRPr="00F70FB3" w:rsidRDefault="00DB58B2" w:rsidP="002F1335">
            <w:pPr>
              <w:jc w:val="center"/>
              <w:rPr>
                <w:b/>
                <w:u w:val="single"/>
              </w:rPr>
            </w:pPr>
          </w:p>
        </w:tc>
        <w:tc>
          <w:tcPr>
            <w:tcW w:w="1280" w:type="dxa"/>
          </w:tcPr>
          <w:p w14:paraId="4DCC3ED9" w14:textId="77777777" w:rsidR="00DB58B2" w:rsidRPr="00F70FB3" w:rsidRDefault="00DB58B2" w:rsidP="002F1335">
            <w:pPr>
              <w:jc w:val="center"/>
              <w:rPr>
                <w:b/>
                <w:u w:val="single"/>
              </w:rPr>
            </w:pPr>
          </w:p>
        </w:tc>
        <w:tc>
          <w:tcPr>
            <w:tcW w:w="2264" w:type="dxa"/>
          </w:tcPr>
          <w:p w14:paraId="2F93E7F8" w14:textId="77777777" w:rsidR="00DB58B2" w:rsidRPr="00F70FB3" w:rsidRDefault="00DB58B2" w:rsidP="002F1335">
            <w:pPr>
              <w:jc w:val="center"/>
              <w:rPr>
                <w:b/>
                <w:u w:val="single"/>
              </w:rPr>
            </w:pPr>
          </w:p>
        </w:tc>
        <w:tc>
          <w:tcPr>
            <w:tcW w:w="1337" w:type="dxa"/>
          </w:tcPr>
          <w:p w14:paraId="5836E677" w14:textId="77777777" w:rsidR="00DB58B2" w:rsidRPr="00F70FB3" w:rsidRDefault="00DB58B2" w:rsidP="002F1335">
            <w:pPr>
              <w:jc w:val="center"/>
              <w:rPr>
                <w:b/>
                <w:u w:val="single"/>
              </w:rPr>
            </w:pPr>
          </w:p>
        </w:tc>
        <w:tc>
          <w:tcPr>
            <w:tcW w:w="1510" w:type="dxa"/>
          </w:tcPr>
          <w:p w14:paraId="4D34471C" w14:textId="77777777" w:rsidR="00DB58B2" w:rsidRPr="00F70FB3" w:rsidRDefault="00DB58B2" w:rsidP="002F1335">
            <w:pPr>
              <w:jc w:val="center"/>
              <w:rPr>
                <w:b/>
                <w:u w:val="single"/>
              </w:rPr>
            </w:pPr>
          </w:p>
        </w:tc>
      </w:tr>
    </w:tbl>
    <w:p w14:paraId="2838375B" w14:textId="77777777" w:rsidR="00DB58B2" w:rsidRPr="00F70FB3" w:rsidRDefault="00DB58B2" w:rsidP="00DB58B2">
      <w:pPr>
        <w:spacing w:line="276" w:lineRule="auto"/>
        <w:jc w:val="both"/>
        <w:rPr>
          <w:rFonts w:eastAsia="Arial"/>
          <w:b/>
          <w:i/>
        </w:rPr>
      </w:pPr>
    </w:p>
    <w:p w14:paraId="0FB07820" w14:textId="77777777" w:rsidR="00DB58B2" w:rsidRPr="00F70FB3" w:rsidRDefault="00DB58B2" w:rsidP="00DB58B2">
      <w:pPr>
        <w:spacing w:line="276" w:lineRule="auto"/>
        <w:jc w:val="both"/>
        <w:rPr>
          <w:rFonts w:eastAsia="Arial"/>
          <w:b/>
          <w:i/>
        </w:rPr>
      </w:pPr>
    </w:p>
    <w:p w14:paraId="7FFD23D6" w14:textId="77777777" w:rsidR="00DB58B2" w:rsidRPr="00F70FB3" w:rsidRDefault="00DB58B2" w:rsidP="00DB58B2">
      <w:pPr>
        <w:spacing w:line="276" w:lineRule="auto"/>
        <w:jc w:val="both"/>
        <w:rPr>
          <w:rFonts w:eastAsia="Arial"/>
          <w:b/>
          <w:i/>
        </w:rPr>
      </w:pPr>
    </w:p>
    <w:p w14:paraId="2D54BC22" w14:textId="77777777" w:rsidR="00DB58B2" w:rsidRPr="00F70FB3" w:rsidRDefault="00DB58B2" w:rsidP="00DB58B2">
      <w:pPr>
        <w:spacing w:after="120" w:line="320" w:lineRule="exact"/>
        <w:jc w:val="center"/>
      </w:pPr>
    </w:p>
    <w:p w14:paraId="5FA5D08F" w14:textId="77777777" w:rsidR="004B4102" w:rsidRPr="004C44EB" w:rsidRDefault="004B4102" w:rsidP="004B4102">
      <w:pPr>
        <w:spacing w:line="276" w:lineRule="auto"/>
        <w:jc w:val="both"/>
        <w:rPr>
          <w:rFonts w:eastAsia="Arial"/>
          <w:b/>
          <w:i/>
          <w:color w:val="000000" w:themeColor="text1"/>
        </w:rPr>
      </w:pPr>
    </w:p>
    <w:p w14:paraId="773EDE14" w14:textId="77777777" w:rsidR="004B4102" w:rsidRPr="001824C9" w:rsidRDefault="004B4102" w:rsidP="004B4102">
      <w:pPr>
        <w:spacing w:line="276" w:lineRule="auto"/>
        <w:jc w:val="both"/>
        <w:rPr>
          <w:rFonts w:eastAsia="Arial"/>
          <w:b/>
          <w:i/>
        </w:rPr>
      </w:pPr>
    </w:p>
    <w:p w14:paraId="41DAA731" w14:textId="77777777" w:rsidR="004B4102" w:rsidRPr="001824C9" w:rsidRDefault="004B4102" w:rsidP="005E2F22">
      <w:pPr>
        <w:spacing w:after="120" w:line="320" w:lineRule="exact"/>
        <w:jc w:val="center"/>
      </w:pPr>
    </w:p>
    <w:p w14:paraId="7C4CDB70" w14:textId="77777777" w:rsidR="0074686F" w:rsidRPr="001824C9" w:rsidRDefault="0074686F">
      <w:pPr>
        <w:spacing w:after="120" w:line="320" w:lineRule="exact"/>
        <w:ind w:right="28"/>
        <w:jc w:val="center"/>
        <w:rPr>
          <w:b/>
        </w:rPr>
      </w:pPr>
    </w:p>
    <w:p w14:paraId="7313180D" w14:textId="77777777" w:rsidR="007A49D9" w:rsidRPr="001824C9" w:rsidRDefault="007A49D9">
      <w:pPr>
        <w:spacing w:after="120" w:line="320" w:lineRule="exact"/>
        <w:ind w:right="28"/>
        <w:jc w:val="center"/>
        <w:rPr>
          <w:b/>
        </w:rPr>
        <w:sectPr w:rsidR="007A49D9" w:rsidRPr="001824C9" w:rsidSect="00EB612D">
          <w:headerReference w:type="default" r:id="rId56"/>
          <w:type w:val="nextColumn"/>
          <w:pgSz w:w="11906" w:h="16838"/>
          <w:pgMar w:top="1418" w:right="425" w:bottom="1843" w:left="1276" w:header="284" w:footer="0" w:gutter="0"/>
          <w:cols w:space="720"/>
          <w:formProt w:val="0"/>
          <w:docGrid w:linePitch="360"/>
        </w:sectPr>
      </w:pPr>
    </w:p>
    <w:p w14:paraId="1B083F8B" w14:textId="1DD0E83D" w:rsidR="003F5CF8" w:rsidRPr="001824C9" w:rsidRDefault="00F9173F">
      <w:pPr>
        <w:spacing w:after="120" w:line="320" w:lineRule="exact"/>
        <w:ind w:right="28"/>
        <w:jc w:val="center"/>
        <w:rPr>
          <w:b/>
        </w:rPr>
      </w:pPr>
      <w:r w:rsidRPr="001824C9">
        <w:rPr>
          <w:b/>
        </w:rPr>
        <w:lastRenderedPageBreak/>
        <w:t xml:space="preserve">PREGÃO ELETRÔNICO N.º </w:t>
      </w:r>
      <w:sdt>
        <w:sdtPr>
          <w:rPr>
            <w:b/>
          </w:rPr>
          <w:alias w:val="Título"/>
          <w:id w:val="-1078511741"/>
          <w:dataBinding w:prefixMappings="xmlns:ns0='http://purl.org/dc/elements/1.1/' xmlns:ns1='http://schemas.openxmlformats.org/package/2006/metadata/core-properties' " w:xpath="/ns1:coreProperties[1]/ns0:title[1]" w:storeItemID="{6C3C8BC8-F283-45AE-878A-BAB7291924A1}"/>
          <w:text/>
        </w:sdtPr>
        <w:sdtContent>
          <w:r w:rsidR="00225ACD">
            <w:rPr>
              <w:b/>
            </w:rPr>
            <w:t>17/2023</w:t>
          </w:r>
        </w:sdtContent>
      </w:sdt>
    </w:p>
    <w:p w14:paraId="267A674D" w14:textId="77777777" w:rsidR="003F5CF8" w:rsidRPr="001824C9" w:rsidRDefault="00F9173F">
      <w:pPr>
        <w:spacing w:after="120" w:line="320" w:lineRule="exact"/>
        <w:ind w:right="28"/>
        <w:jc w:val="center"/>
        <w:rPr>
          <w:b/>
        </w:rPr>
      </w:pPr>
      <w:r w:rsidRPr="001824C9">
        <w:rPr>
          <w:b/>
        </w:rPr>
        <w:t>ANEXO II</w:t>
      </w:r>
    </w:p>
    <w:p w14:paraId="40D9CA77" w14:textId="77777777" w:rsidR="003F5CF8" w:rsidRPr="001824C9" w:rsidRDefault="003F5CF8">
      <w:pPr>
        <w:spacing w:after="120" w:line="320" w:lineRule="exact"/>
        <w:ind w:right="28"/>
        <w:jc w:val="center"/>
        <w:rPr>
          <w:b/>
        </w:rPr>
      </w:pPr>
    </w:p>
    <w:p w14:paraId="7E391ABB" w14:textId="77777777" w:rsidR="003F5CF8" w:rsidRPr="001824C9" w:rsidRDefault="00F9173F">
      <w:pPr>
        <w:spacing w:after="120" w:line="320" w:lineRule="exact"/>
        <w:ind w:right="28"/>
        <w:jc w:val="center"/>
        <w:rPr>
          <w:rStyle w:val="LinkdaInternet"/>
          <w:b/>
        </w:rPr>
      </w:pPr>
      <w:r w:rsidRPr="001824C9">
        <w:rPr>
          <w:rStyle w:val="LinkdaInternet"/>
          <w:b/>
        </w:rPr>
        <w:t>ORÇAMENTO ESTIMATIVO</w:t>
      </w:r>
      <w:bookmarkStart w:id="28" w:name="_GoBack"/>
      <w:bookmarkEnd w:id="28"/>
    </w:p>
    <w:p w14:paraId="6FC38086" w14:textId="77777777" w:rsidR="003F5CF8" w:rsidRPr="001824C9" w:rsidRDefault="00C71A50" w:rsidP="00AB5FC0">
      <w:pPr>
        <w:spacing w:after="120" w:line="320" w:lineRule="exact"/>
        <w:ind w:right="28"/>
        <w:jc w:val="center"/>
        <w:rPr>
          <w:rStyle w:val="LinkdaInternet"/>
          <w:b/>
        </w:rPr>
      </w:pPr>
      <w:r w:rsidRPr="001824C9">
        <w:rPr>
          <w:rStyle w:val="LinkdaInternet"/>
          <w:b/>
        </w:rPr>
        <w:t xml:space="preserve">DESCONTOS MÍNIMOS E BDI E VALORES MÁXIMOS ADMITIDOS PARA A CONTRATAÇÃO </w:t>
      </w:r>
    </w:p>
    <w:p w14:paraId="11804FDA" w14:textId="77777777" w:rsidR="00CB2E8B" w:rsidRDefault="00CB2E8B" w:rsidP="00AB5FC0">
      <w:pPr>
        <w:spacing w:after="120" w:line="320" w:lineRule="exact"/>
        <w:ind w:right="28"/>
        <w:jc w:val="center"/>
      </w:pPr>
    </w:p>
    <w:tbl>
      <w:tblPr>
        <w:tblW w:w="15344"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80"/>
        <w:gridCol w:w="780"/>
        <w:gridCol w:w="2600"/>
        <w:gridCol w:w="1540"/>
        <w:gridCol w:w="1400"/>
        <w:gridCol w:w="1400"/>
        <w:gridCol w:w="1400"/>
        <w:gridCol w:w="1400"/>
        <w:gridCol w:w="1607"/>
        <w:gridCol w:w="1437"/>
      </w:tblGrid>
      <w:tr w:rsidR="00674878" w:rsidRPr="00596EE7" w14:paraId="528A0E06" w14:textId="77777777" w:rsidTr="00845C41">
        <w:trPr>
          <w:trHeight w:val="510"/>
          <w:tblHeader/>
        </w:trPr>
        <w:tc>
          <w:tcPr>
            <w:tcW w:w="1780" w:type="dxa"/>
            <w:shd w:val="clear" w:color="CCCCFF" w:fill="DDD9C3"/>
            <w:vAlign w:val="center"/>
            <w:hideMark/>
          </w:tcPr>
          <w:p w14:paraId="53D5639A" w14:textId="77777777" w:rsidR="00674878" w:rsidRPr="00674878" w:rsidRDefault="00674878" w:rsidP="00674878">
            <w:pPr>
              <w:jc w:val="center"/>
              <w:rPr>
                <w:b/>
                <w:bCs/>
              </w:rPr>
            </w:pPr>
            <w:r w:rsidRPr="00674878">
              <w:rPr>
                <w:b/>
                <w:bCs/>
              </w:rPr>
              <w:t>Lote</w:t>
            </w:r>
          </w:p>
        </w:tc>
        <w:tc>
          <w:tcPr>
            <w:tcW w:w="780" w:type="dxa"/>
            <w:shd w:val="clear" w:color="CCCCFF" w:fill="DDD9C3"/>
            <w:vAlign w:val="center"/>
            <w:hideMark/>
          </w:tcPr>
          <w:p w14:paraId="3C5AF92A" w14:textId="77777777" w:rsidR="00674878" w:rsidRPr="00674878" w:rsidRDefault="00674878" w:rsidP="00674878">
            <w:pPr>
              <w:jc w:val="center"/>
              <w:rPr>
                <w:b/>
                <w:bCs/>
              </w:rPr>
            </w:pPr>
            <w:r w:rsidRPr="00674878">
              <w:rPr>
                <w:b/>
                <w:bCs/>
              </w:rPr>
              <w:t>Item</w:t>
            </w:r>
          </w:p>
        </w:tc>
        <w:tc>
          <w:tcPr>
            <w:tcW w:w="2600" w:type="dxa"/>
            <w:shd w:val="clear" w:color="CCCCFF" w:fill="DDD9C3"/>
            <w:vAlign w:val="center"/>
            <w:hideMark/>
          </w:tcPr>
          <w:p w14:paraId="0915A185" w14:textId="77777777" w:rsidR="00674878" w:rsidRPr="00674878" w:rsidRDefault="00674878" w:rsidP="00674878">
            <w:pPr>
              <w:jc w:val="center"/>
              <w:rPr>
                <w:b/>
                <w:bCs/>
              </w:rPr>
            </w:pPr>
            <w:r w:rsidRPr="00674878">
              <w:rPr>
                <w:b/>
                <w:bCs/>
              </w:rPr>
              <w:t>Descrição</w:t>
            </w:r>
          </w:p>
        </w:tc>
        <w:tc>
          <w:tcPr>
            <w:tcW w:w="1540" w:type="dxa"/>
            <w:shd w:val="clear" w:color="CCCCFF" w:fill="DDD9C3"/>
            <w:vAlign w:val="center"/>
            <w:hideMark/>
          </w:tcPr>
          <w:p w14:paraId="1DE215F4" w14:textId="77777777" w:rsidR="00674878" w:rsidRPr="00674878" w:rsidRDefault="00674878" w:rsidP="00674878">
            <w:pPr>
              <w:jc w:val="center"/>
              <w:rPr>
                <w:b/>
                <w:bCs/>
              </w:rPr>
            </w:pPr>
            <w:r w:rsidRPr="00674878">
              <w:rPr>
                <w:b/>
                <w:bCs/>
              </w:rPr>
              <w:t>Valor de Referência</w:t>
            </w:r>
          </w:p>
        </w:tc>
        <w:tc>
          <w:tcPr>
            <w:tcW w:w="1400" w:type="dxa"/>
            <w:shd w:val="clear" w:color="CCCCFF" w:fill="DDD9C3"/>
            <w:vAlign w:val="center"/>
            <w:hideMark/>
          </w:tcPr>
          <w:p w14:paraId="0570F2AF" w14:textId="77777777" w:rsidR="00674878" w:rsidRPr="00674878" w:rsidRDefault="00674878" w:rsidP="00674878">
            <w:pPr>
              <w:jc w:val="center"/>
              <w:rPr>
                <w:b/>
                <w:bCs/>
              </w:rPr>
            </w:pPr>
            <w:r w:rsidRPr="00674878">
              <w:rPr>
                <w:b/>
                <w:bCs/>
              </w:rPr>
              <w:t>Desconto médio</w:t>
            </w:r>
          </w:p>
        </w:tc>
        <w:tc>
          <w:tcPr>
            <w:tcW w:w="1400" w:type="dxa"/>
            <w:shd w:val="clear" w:color="CCCCFF" w:fill="DDD9C3"/>
            <w:vAlign w:val="center"/>
            <w:hideMark/>
          </w:tcPr>
          <w:p w14:paraId="591ACA29" w14:textId="77777777" w:rsidR="00674878" w:rsidRPr="00674878" w:rsidRDefault="00674878" w:rsidP="00674878">
            <w:pPr>
              <w:jc w:val="center"/>
              <w:rPr>
                <w:b/>
                <w:bCs/>
              </w:rPr>
            </w:pPr>
            <w:r w:rsidRPr="00674878">
              <w:rPr>
                <w:b/>
                <w:bCs/>
              </w:rPr>
              <w:t>Valor após Desconto</w:t>
            </w:r>
          </w:p>
        </w:tc>
        <w:tc>
          <w:tcPr>
            <w:tcW w:w="1400" w:type="dxa"/>
            <w:shd w:val="clear" w:color="CCCCFF" w:fill="DDD9C3"/>
            <w:vAlign w:val="center"/>
            <w:hideMark/>
          </w:tcPr>
          <w:p w14:paraId="73CA75A3" w14:textId="77777777" w:rsidR="00674878" w:rsidRPr="00674878" w:rsidRDefault="00674878" w:rsidP="00674878">
            <w:pPr>
              <w:jc w:val="center"/>
              <w:rPr>
                <w:b/>
                <w:bCs/>
              </w:rPr>
            </w:pPr>
            <w:r w:rsidRPr="00674878">
              <w:rPr>
                <w:b/>
                <w:bCs/>
              </w:rPr>
              <w:t>% BDI</w:t>
            </w:r>
          </w:p>
        </w:tc>
        <w:tc>
          <w:tcPr>
            <w:tcW w:w="1400" w:type="dxa"/>
            <w:shd w:val="clear" w:color="CCCCFF" w:fill="DDD9C3"/>
            <w:vAlign w:val="center"/>
            <w:hideMark/>
          </w:tcPr>
          <w:p w14:paraId="390FD9E3" w14:textId="77777777" w:rsidR="00674878" w:rsidRPr="00674878" w:rsidRDefault="00674878" w:rsidP="00674878">
            <w:pPr>
              <w:jc w:val="center"/>
              <w:rPr>
                <w:b/>
                <w:bCs/>
              </w:rPr>
            </w:pPr>
            <w:r w:rsidRPr="00674878">
              <w:rPr>
                <w:b/>
                <w:bCs/>
              </w:rPr>
              <w:t>R$ BDI</w:t>
            </w:r>
          </w:p>
        </w:tc>
        <w:tc>
          <w:tcPr>
            <w:tcW w:w="1607" w:type="dxa"/>
            <w:shd w:val="clear" w:color="CCCCFF" w:fill="DDD9C3"/>
            <w:vAlign w:val="center"/>
            <w:hideMark/>
          </w:tcPr>
          <w:p w14:paraId="3026B40E" w14:textId="77777777" w:rsidR="00674878" w:rsidRPr="00674878" w:rsidRDefault="00674878" w:rsidP="00674878">
            <w:pPr>
              <w:jc w:val="center"/>
              <w:rPr>
                <w:b/>
                <w:bCs/>
              </w:rPr>
            </w:pPr>
            <w:r w:rsidRPr="00674878">
              <w:rPr>
                <w:b/>
                <w:bCs/>
              </w:rPr>
              <w:t>Valor Estimado do Item</w:t>
            </w:r>
          </w:p>
        </w:tc>
        <w:tc>
          <w:tcPr>
            <w:tcW w:w="1437" w:type="dxa"/>
            <w:shd w:val="clear" w:color="CCCCFF" w:fill="DDD9C3"/>
            <w:vAlign w:val="center"/>
            <w:hideMark/>
          </w:tcPr>
          <w:p w14:paraId="57D647B7" w14:textId="77777777" w:rsidR="00674878" w:rsidRPr="00674878" w:rsidRDefault="00674878" w:rsidP="00674878">
            <w:pPr>
              <w:jc w:val="center"/>
              <w:rPr>
                <w:b/>
                <w:bCs/>
              </w:rPr>
            </w:pPr>
            <w:r w:rsidRPr="00674878">
              <w:rPr>
                <w:b/>
                <w:bCs/>
              </w:rPr>
              <w:t>Valor Estimado do Lote</w:t>
            </w:r>
          </w:p>
        </w:tc>
      </w:tr>
      <w:tr w:rsidR="00674878" w:rsidRPr="00596EE7" w14:paraId="5D5ED60E" w14:textId="77777777" w:rsidTr="00845C41">
        <w:trPr>
          <w:trHeight w:val="765"/>
        </w:trPr>
        <w:tc>
          <w:tcPr>
            <w:tcW w:w="1780" w:type="dxa"/>
            <w:vMerge w:val="restart"/>
            <w:shd w:val="clear" w:color="CCCCFF" w:fill="EEECE1"/>
            <w:vAlign w:val="center"/>
            <w:hideMark/>
          </w:tcPr>
          <w:p w14:paraId="1548CE27" w14:textId="77777777" w:rsidR="00674878" w:rsidRPr="00674878" w:rsidRDefault="00674878" w:rsidP="00674878">
            <w:pPr>
              <w:jc w:val="center"/>
            </w:pPr>
            <w:r w:rsidRPr="00674878">
              <w:t>1 – SEDE: Feira de Santana</w:t>
            </w:r>
          </w:p>
        </w:tc>
        <w:tc>
          <w:tcPr>
            <w:tcW w:w="780" w:type="dxa"/>
            <w:shd w:val="clear" w:color="CCCCFF" w:fill="EEECE1"/>
            <w:vAlign w:val="center"/>
            <w:hideMark/>
          </w:tcPr>
          <w:p w14:paraId="25197D12" w14:textId="77777777" w:rsidR="00674878" w:rsidRPr="00674878" w:rsidRDefault="00674878" w:rsidP="00674878">
            <w:pPr>
              <w:jc w:val="center"/>
            </w:pPr>
            <w:r w:rsidRPr="00674878">
              <w:t>1</w:t>
            </w:r>
          </w:p>
        </w:tc>
        <w:tc>
          <w:tcPr>
            <w:tcW w:w="2600" w:type="dxa"/>
            <w:shd w:val="clear" w:color="CCCCFF" w:fill="EEECE1"/>
            <w:vAlign w:val="center"/>
            <w:hideMark/>
          </w:tcPr>
          <w:p w14:paraId="5DDFD947" w14:textId="77777777" w:rsidR="00674878" w:rsidRPr="00674878" w:rsidRDefault="00674878" w:rsidP="00674878">
            <w:r w:rsidRPr="00674878">
              <w:t>Valor máximo estimado para serviços de manutenção preventiva em 24 meses</w:t>
            </w:r>
          </w:p>
        </w:tc>
        <w:tc>
          <w:tcPr>
            <w:tcW w:w="1540" w:type="dxa"/>
            <w:shd w:val="clear" w:color="CCCCFF" w:fill="EEECE1"/>
            <w:vAlign w:val="center"/>
            <w:hideMark/>
          </w:tcPr>
          <w:p w14:paraId="6F9F6C68" w14:textId="77777777" w:rsidR="00674878" w:rsidRPr="00674878" w:rsidRDefault="00674878" w:rsidP="00674878">
            <w:pPr>
              <w:jc w:val="center"/>
            </w:pPr>
            <w:r w:rsidRPr="00674878">
              <w:t xml:space="preserve"> R$     196.000,00 </w:t>
            </w:r>
          </w:p>
        </w:tc>
        <w:tc>
          <w:tcPr>
            <w:tcW w:w="1400" w:type="dxa"/>
            <w:shd w:val="clear" w:color="CCCCFF" w:fill="EEECE1"/>
            <w:vAlign w:val="center"/>
            <w:hideMark/>
          </w:tcPr>
          <w:p w14:paraId="520EB609" w14:textId="77777777" w:rsidR="00674878" w:rsidRPr="00674878" w:rsidRDefault="00674878" w:rsidP="00674878">
            <w:pPr>
              <w:jc w:val="center"/>
            </w:pPr>
            <w:r w:rsidRPr="00674878">
              <w:t>6,7600%</w:t>
            </w:r>
          </w:p>
        </w:tc>
        <w:tc>
          <w:tcPr>
            <w:tcW w:w="1400" w:type="dxa"/>
            <w:shd w:val="clear" w:color="CCCCFF" w:fill="EEECE1"/>
            <w:vAlign w:val="center"/>
            <w:hideMark/>
          </w:tcPr>
          <w:p w14:paraId="196A529C" w14:textId="77777777" w:rsidR="00674878" w:rsidRPr="00674878" w:rsidRDefault="00674878" w:rsidP="00674878">
            <w:pPr>
              <w:jc w:val="center"/>
            </w:pPr>
            <w:r w:rsidRPr="00674878">
              <w:t xml:space="preserve"> R$  182.750,40 </w:t>
            </w:r>
          </w:p>
        </w:tc>
        <w:tc>
          <w:tcPr>
            <w:tcW w:w="1400" w:type="dxa"/>
            <w:shd w:val="clear" w:color="CCCCFF" w:fill="EEECE1"/>
            <w:vAlign w:val="center"/>
            <w:hideMark/>
          </w:tcPr>
          <w:p w14:paraId="1EEFEE42" w14:textId="77777777" w:rsidR="00674878" w:rsidRPr="00674878" w:rsidRDefault="00674878" w:rsidP="00674878">
            <w:pPr>
              <w:jc w:val="center"/>
            </w:pPr>
            <w:r w:rsidRPr="00674878">
              <w:t>29,0600%</w:t>
            </w:r>
          </w:p>
        </w:tc>
        <w:tc>
          <w:tcPr>
            <w:tcW w:w="1400" w:type="dxa"/>
            <w:shd w:val="clear" w:color="CCCCFF" w:fill="EEECE1"/>
            <w:vAlign w:val="center"/>
            <w:hideMark/>
          </w:tcPr>
          <w:p w14:paraId="75942DAB" w14:textId="77777777" w:rsidR="00674878" w:rsidRPr="00674878" w:rsidRDefault="00674878" w:rsidP="00674878">
            <w:pPr>
              <w:jc w:val="center"/>
            </w:pPr>
            <w:r w:rsidRPr="00674878">
              <w:t xml:space="preserve"> R$    53.107,27 </w:t>
            </w:r>
          </w:p>
        </w:tc>
        <w:tc>
          <w:tcPr>
            <w:tcW w:w="1607" w:type="dxa"/>
            <w:shd w:val="clear" w:color="CCCCFF" w:fill="EEECE1"/>
            <w:vAlign w:val="center"/>
            <w:hideMark/>
          </w:tcPr>
          <w:p w14:paraId="50A8F534" w14:textId="77777777" w:rsidR="00674878" w:rsidRPr="00674878" w:rsidRDefault="00674878" w:rsidP="00674878">
            <w:pPr>
              <w:jc w:val="center"/>
            </w:pPr>
            <w:r w:rsidRPr="00674878">
              <w:t xml:space="preserve"> R$           235.857,67 </w:t>
            </w:r>
          </w:p>
        </w:tc>
        <w:tc>
          <w:tcPr>
            <w:tcW w:w="1437" w:type="dxa"/>
            <w:vMerge w:val="restart"/>
            <w:shd w:val="clear" w:color="CCCCFF" w:fill="EEECE1"/>
            <w:vAlign w:val="center"/>
            <w:hideMark/>
          </w:tcPr>
          <w:p w14:paraId="7CD39DEF" w14:textId="77777777" w:rsidR="00674878" w:rsidRPr="00674878" w:rsidRDefault="00674878" w:rsidP="00674878">
            <w:pPr>
              <w:jc w:val="center"/>
            </w:pPr>
            <w:r w:rsidRPr="00674878">
              <w:t xml:space="preserve"> R$   1.465.677,59 </w:t>
            </w:r>
          </w:p>
        </w:tc>
      </w:tr>
      <w:tr w:rsidR="00674878" w:rsidRPr="00674878" w14:paraId="1F65B64D" w14:textId="77777777" w:rsidTr="00845C41">
        <w:trPr>
          <w:trHeight w:val="765"/>
        </w:trPr>
        <w:tc>
          <w:tcPr>
            <w:tcW w:w="1780" w:type="dxa"/>
            <w:vMerge/>
            <w:vAlign w:val="center"/>
            <w:hideMark/>
          </w:tcPr>
          <w:p w14:paraId="1A46B739" w14:textId="77777777" w:rsidR="00674878" w:rsidRPr="00674878" w:rsidRDefault="00674878" w:rsidP="00674878"/>
        </w:tc>
        <w:tc>
          <w:tcPr>
            <w:tcW w:w="780" w:type="dxa"/>
            <w:shd w:val="clear" w:color="CCCCFF" w:fill="EEECE1"/>
            <w:vAlign w:val="center"/>
            <w:hideMark/>
          </w:tcPr>
          <w:p w14:paraId="25EFBAE8" w14:textId="77777777" w:rsidR="00674878" w:rsidRPr="00674878" w:rsidRDefault="00674878" w:rsidP="00674878">
            <w:pPr>
              <w:jc w:val="center"/>
            </w:pPr>
            <w:r w:rsidRPr="00674878">
              <w:t>2</w:t>
            </w:r>
          </w:p>
        </w:tc>
        <w:tc>
          <w:tcPr>
            <w:tcW w:w="2600" w:type="dxa"/>
            <w:shd w:val="clear" w:color="CCCCFF" w:fill="EEECE1"/>
            <w:vAlign w:val="center"/>
            <w:hideMark/>
          </w:tcPr>
          <w:p w14:paraId="78E22EC5" w14:textId="77777777" w:rsidR="00674878" w:rsidRPr="00674878" w:rsidRDefault="00674878" w:rsidP="00674878">
            <w:r w:rsidRPr="00674878">
              <w:t>Valor máximo estimado para serviços de manutenção corretiva em 24 meses</w:t>
            </w:r>
          </w:p>
        </w:tc>
        <w:tc>
          <w:tcPr>
            <w:tcW w:w="1540" w:type="dxa"/>
            <w:shd w:val="clear" w:color="CCCCFF" w:fill="EEECE1"/>
            <w:vAlign w:val="center"/>
            <w:hideMark/>
          </w:tcPr>
          <w:p w14:paraId="18292944" w14:textId="77777777" w:rsidR="00674878" w:rsidRPr="00674878" w:rsidRDefault="00674878" w:rsidP="00674878">
            <w:pPr>
              <w:jc w:val="center"/>
            </w:pPr>
            <w:r w:rsidRPr="00674878">
              <w:t xml:space="preserve"> R$     731.551,70 </w:t>
            </w:r>
          </w:p>
        </w:tc>
        <w:tc>
          <w:tcPr>
            <w:tcW w:w="1400" w:type="dxa"/>
            <w:shd w:val="clear" w:color="CCCCFF" w:fill="EEECE1"/>
            <w:vAlign w:val="center"/>
            <w:hideMark/>
          </w:tcPr>
          <w:p w14:paraId="7E20C62E" w14:textId="77777777" w:rsidR="00674878" w:rsidRPr="00674878" w:rsidRDefault="00674878" w:rsidP="00674878">
            <w:pPr>
              <w:jc w:val="center"/>
            </w:pPr>
            <w:r w:rsidRPr="00674878">
              <w:t>6,7600%</w:t>
            </w:r>
          </w:p>
        </w:tc>
        <w:tc>
          <w:tcPr>
            <w:tcW w:w="1400" w:type="dxa"/>
            <w:shd w:val="clear" w:color="CCCCFF" w:fill="EEECE1"/>
            <w:vAlign w:val="center"/>
            <w:hideMark/>
          </w:tcPr>
          <w:p w14:paraId="4A5FC08E" w14:textId="77777777" w:rsidR="00674878" w:rsidRPr="00674878" w:rsidRDefault="00674878" w:rsidP="00674878">
            <w:pPr>
              <w:jc w:val="center"/>
            </w:pPr>
            <w:r w:rsidRPr="00674878">
              <w:t xml:space="preserve"> R$  682.098,81 </w:t>
            </w:r>
          </w:p>
        </w:tc>
        <w:tc>
          <w:tcPr>
            <w:tcW w:w="1400" w:type="dxa"/>
            <w:shd w:val="clear" w:color="CCCCFF" w:fill="EEECE1"/>
            <w:vAlign w:val="center"/>
            <w:hideMark/>
          </w:tcPr>
          <w:p w14:paraId="566AEC83" w14:textId="77777777" w:rsidR="00674878" w:rsidRPr="00674878" w:rsidRDefault="00674878" w:rsidP="00674878">
            <w:pPr>
              <w:jc w:val="center"/>
            </w:pPr>
            <w:r w:rsidRPr="00674878">
              <w:t>29,0600%</w:t>
            </w:r>
          </w:p>
        </w:tc>
        <w:tc>
          <w:tcPr>
            <w:tcW w:w="1400" w:type="dxa"/>
            <w:shd w:val="clear" w:color="CCCCFF" w:fill="EEECE1"/>
            <w:vAlign w:val="center"/>
            <w:hideMark/>
          </w:tcPr>
          <w:p w14:paraId="5F005121" w14:textId="77777777" w:rsidR="00674878" w:rsidRPr="00674878" w:rsidRDefault="00674878" w:rsidP="00674878">
            <w:pPr>
              <w:jc w:val="center"/>
            </w:pPr>
            <w:r w:rsidRPr="00674878">
              <w:t xml:space="preserve"> R$  198.217,91 </w:t>
            </w:r>
          </w:p>
        </w:tc>
        <w:tc>
          <w:tcPr>
            <w:tcW w:w="1607" w:type="dxa"/>
            <w:shd w:val="clear" w:color="CCCCFF" w:fill="EEECE1"/>
            <w:vAlign w:val="center"/>
            <w:hideMark/>
          </w:tcPr>
          <w:p w14:paraId="2A353C47" w14:textId="77777777" w:rsidR="00674878" w:rsidRPr="00674878" w:rsidRDefault="00674878" w:rsidP="00674878">
            <w:pPr>
              <w:jc w:val="center"/>
            </w:pPr>
            <w:r w:rsidRPr="00674878">
              <w:t xml:space="preserve"> R$           880.316,72 </w:t>
            </w:r>
          </w:p>
        </w:tc>
        <w:tc>
          <w:tcPr>
            <w:tcW w:w="1437" w:type="dxa"/>
            <w:vMerge/>
            <w:vAlign w:val="center"/>
            <w:hideMark/>
          </w:tcPr>
          <w:p w14:paraId="575628BD" w14:textId="77777777" w:rsidR="00674878" w:rsidRPr="00674878" w:rsidRDefault="00674878" w:rsidP="00674878"/>
        </w:tc>
      </w:tr>
      <w:tr w:rsidR="00674878" w:rsidRPr="00674878" w14:paraId="6B25C99E" w14:textId="77777777" w:rsidTr="00845C41">
        <w:trPr>
          <w:trHeight w:val="765"/>
        </w:trPr>
        <w:tc>
          <w:tcPr>
            <w:tcW w:w="1780" w:type="dxa"/>
            <w:vMerge/>
            <w:vAlign w:val="center"/>
            <w:hideMark/>
          </w:tcPr>
          <w:p w14:paraId="1C0F6112" w14:textId="77777777" w:rsidR="00674878" w:rsidRPr="00674878" w:rsidRDefault="00674878" w:rsidP="00674878"/>
        </w:tc>
        <w:tc>
          <w:tcPr>
            <w:tcW w:w="780" w:type="dxa"/>
            <w:shd w:val="clear" w:color="CCCCFF" w:fill="EEECE1"/>
            <w:vAlign w:val="center"/>
            <w:hideMark/>
          </w:tcPr>
          <w:p w14:paraId="150BB2C1" w14:textId="77777777" w:rsidR="00674878" w:rsidRPr="00674878" w:rsidRDefault="00674878" w:rsidP="00674878">
            <w:pPr>
              <w:jc w:val="center"/>
            </w:pPr>
            <w:r w:rsidRPr="00674878">
              <w:t>3</w:t>
            </w:r>
          </w:p>
        </w:tc>
        <w:tc>
          <w:tcPr>
            <w:tcW w:w="2600" w:type="dxa"/>
            <w:shd w:val="clear" w:color="CCCCFF" w:fill="EEECE1"/>
            <w:vAlign w:val="center"/>
            <w:hideMark/>
          </w:tcPr>
          <w:p w14:paraId="7CD546F7" w14:textId="77777777" w:rsidR="00674878" w:rsidRPr="00674878" w:rsidRDefault="00674878" w:rsidP="00674878">
            <w:r w:rsidRPr="00674878">
              <w:t>Valor máximo estimado para deslocamento e diárias em 24 meses</w:t>
            </w:r>
          </w:p>
        </w:tc>
        <w:tc>
          <w:tcPr>
            <w:tcW w:w="1540" w:type="dxa"/>
            <w:shd w:val="clear" w:color="CCCCFF" w:fill="EEECE1"/>
            <w:vAlign w:val="center"/>
            <w:hideMark/>
          </w:tcPr>
          <w:p w14:paraId="1D105C0E" w14:textId="77777777" w:rsidR="00674878" w:rsidRPr="00674878" w:rsidRDefault="00674878" w:rsidP="00674878">
            <w:pPr>
              <w:jc w:val="center"/>
            </w:pPr>
            <w:r w:rsidRPr="00674878">
              <w:t xml:space="preserve"> R$     270.806,76 </w:t>
            </w:r>
          </w:p>
        </w:tc>
        <w:tc>
          <w:tcPr>
            <w:tcW w:w="1400" w:type="dxa"/>
            <w:shd w:val="clear" w:color="CCCCFF" w:fill="EEECE1"/>
            <w:vAlign w:val="center"/>
            <w:hideMark/>
          </w:tcPr>
          <w:p w14:paraId="17A85556" w14:textId="77777777" w:rsidR="00674878" w:rsidRPr="00674878" w:rsidRDefault="00674878" w:rsidP="00674878">
            <w:pPr>
              <w:jc w:val="center"/>
            </w:pPr>
            <w:r w:rsidRPr="00674878">
              <w:t>não se aplica</w:t>
            </w:r>
          </w:p>
        </w:tc>
        <w:tc>
          <w:tcPr>
            <w:tcW w:w="1400" w:type="dxa"/>
            <w:shd w:val="clear" w:color="CCCCFF" w:fill="EEECE1"/>
            <w:vAlign w:val="center"/>
            <w:hideMark/>
          </w:tcPr>
          <w:p w14:paraId="2FDE8C53" w14:textId="77777777" w:rsidR="00674878" w:rsidRPr="00674878" w:rsidRDefault="00674878" w:rsidP="00674878">
            <w:pPr>
              <w:jc w:val="center"/>
            </w:pPr>
            <w:r w:rsidRPr="00674878">
              <w:t xml:space="preserve"> R$  270.806,76 </w:t>
            </w:r>
          </w:p>
        </w:tc>
        <w:tc>
          <w:tcPr>
            <w:tcW w:w="1400" w:type="dxa"/>
            <w:shd w:val="clear" w:color="CCCCFF" w:fill="EEECE1"/>
            <w:vAlign w:val="center"/>
            <w:hideMark/>
          </w:tcPr>
          <w:p w14:paraId="07BA1BF4" w14:textId="77777777" w:rsidR="00674878" w:rsidRPr="00674878" w:rsidRDefault="00674878" w:rsidP="00674878">
            <w:pPr>
              <w:jc w:val="center"/>
            </w:pPr>
            <w:r w:rsidRPr="00674878">
              <w:t>29,0600%</w:t>
            </w:r>
          </w:p>
        </w:tc>
        <w:tc>
          <w:tcPr>
            <w:tcW w:w="1400" w:type="dxa"/>
            <w:shd w:val="clear" w:color="CCCCFF" w:fill="EEECE1"/>
            <w:vAlign w:val="center"/>
            <w:hideMark/>
          </w:tcPr>
          <w:p w14:paraId="09CF2447" w14:textId="77777777" w:rsidR="00674878" w:rsidRPr="00674878" w:rsidRDefault="00674878" w:rsidP="00674878">
            <w:pPr>
              <w:jc w:val="center"/>
            </w:pPr>
            <w:r w:rsidRPr="00674878">
              <w:t xml:space="preserve"> R$    78.696,44 </w:t>
            </w:r>
          </w:p>
        </w:tc>
        <w:tc>
          <w:tcPr>
            <w:tcW w:w="1607" w:type="dxa"/>
            <w:shd w:val="clear" w:color="CCCCFF" w:fill="EEECE1"/>
            <w:vAlign w:val="center"/>
            <w:hideMark/>
          </w:tcPr>
          <w:p w14:paraId="2BB5B608" w14:textId="77777777" w:rsidR="00596EE7" w:rsidRDefault="00674878" w:rsidP="00674878">
            <w:pPr>
              <w:jc w:val="center"/>
            </w:pPr>
            <w:r w:rsidRPr="00674878">
              <w:t xml:space="preserve"> </w:t>
            </w:r>
          </w:p>
          <w:p w14:paraId="702A67C2" w14:textId="75151131" w:rsidR="00674878" w:rsidRDefault="00674878" w:rsidP="00674878">
            <w:pPr>
              <w:jc w:val="center"/>
            </w:pPr>
            <w:r w:rsidRPr="00674878">
              <w:t xml:space="preserve">R$           349.503,20 </w:t>
            </w:r>
          </w:p>
          <w:p w14:paraId="44417F29" w14:textId="77777777" w:rsidR="00596EE7" w:rsidRDefault="00596EE7" w:rsidP="00596EE7">
            <w:pPr>
              <w:jc w:val="center"/>
            </w:pPr>
          </w:p>
          <w:p w14:paraId="1FB81333" w14:textId="77777777" w:rsidR="00596EE7" w:rsidRDefault="00596EE7" w:rsidP="00596EE7">
            <w:pPr>
              <w:jc w:val="center"/>
            </w:pPr>
          </w:p>
          <w:p w14:paraId="6AAF79F4" w14:textId="77777777" w:rsidR="00596EE7" w:rsidRPr="00674878" w:rsidRDefault="00596EE7" w:rsidP="00596EE7">
            <w:pPr>
              <w:jc w:val="center"/>
            </w:pPr>
          </w:p>
        </w:tc>
        <w:tc>
          <w:tcPr>
            <w:tcW w:w="1437" w:type="dxa"/>
            <w:vMerge/>
            <w:vAlign w:val="center"/>
            <w:hideMark/>
          </w:tcPr>
          <w:p w14:paraId="68E66E63" w14:textId="77777777" w:rsidR="00674878" w:rsidRPr="00674878" w:rsidRDefault="00674878" w:rsidP="00674878"/>
        </w:tc>
      </w:tr>
      <w:tr w:rsidR="00674878" w:rsidRPr="00596EE7" w14:paraId="2FCE89C8" w14:textId="77777777" w:rsidTr="00845C41">
        <w:trPr>
          <w:trHeight w:val="765"/>
        </w:trPr>
        <w:tc>
          <w:tcPr>
            <w:tcW w:w="1780" w:type="dxa"/>
            <w:vMerge w:val="restart"/>
            <w:shd w:val="clear" w:color="CCCCFF" w:fill="DDD9C4"/>
            <w:vAlign w:val="center"/>
            <w:hideMark/>
          </w:tcPr>
          <w:p w14:paraId="23B4A3B1" w14:textId="77777777" w:rsidR="00674878" w:rsidRPr="00674878" w:rsidRDefault="00674878" w:rsidP="00674878">
            <w:pPr>
              <w:jc w:val="center"/>
            </w:pPr>
            <w:r w:rsidRPr="00674878">
              <w:lastRenderedPageBreak/>
              <w:t>2 – SEDE: Senhor do Bonfim</w:t>
            </w:r>
          </w:p>
        </w:tc>
        <w:tc>
          <w:tcPr>
            <w:tcW w:w="780" w:type="dxa"/>
            <w:shd w:val="clear" w:color="CCCCFF" w:fill="DDD9C4"/>
            <w:vAlign w:val="center"/>
            <w:hideMark/>
          </w:tcPr>
          <w:p w14:paraId="63F8895A" w14:textId="77777777" w:rsidR="00674878" w:rsidRPr="00674878" w:rsidRDefault="00674878" w:rsidP="00674878">
            <w:pPr>
              <w:jc w:val="center"/>
            </w:pPr>
            <w:r w:rsidRPr="00674878">
              <w:t>4</w:t>
            </w:r>
          </w:p>
        </w:tc>
        <w:tc>
          <w:tcPr>
            <w:tcW w:w="2600" w:type="dxa"/>
            <w:shd w:val="clear" w:color="CCCCFF" w:fill="DDD9C4"/>
            <w:vAlign w:val="center"/>
            <w:hideMark/>
          </w:tcPr>
          <w:p w14:paraId="50BA298C" w14:textId="77777777" w:rsidR="00674878" w:rsidRPr="00674878" w:rsidRDefault="00674878" w:rsidP="00674878">
            <w:r w:rsidRPr="00674878">
              <w:t>Valor máximo estimado para serviços de manutenção preventiva em 24 meses</w:t>
            </w:r>
          </w:p>
        </w:tc>
        <w:tc>
          <w:tcPr>
            <w:tcW w:w="1540" w:type="dxa"/>
            <w:shd w:val="clear" w:color="CCCCFF" w:fill="DDD9C4"/>
            <w:vAlign w:val="center"/>
            <w:hideMark/>
          </w:tcPr>
          <w:p w14:paraId="10D8B043" w14:textId="77777777" w:rsidR="00674878" w:rsidRPr="00674878" w:rsidRDefault="00674878" w:rsidP="00674878">
            <w:pPr>
              <w:jc w:val="center"/>
            </w:pPr>
            <w:r w:rsidRPr="00674878">
              <w:t xml:space="preserve"> R$     140.000,00 </w:t>
            </w:r>
          </w:p>
        </w:tc>
        <w:tc>
          <w:tcPr>
            <w:tcW w:w="1400" w:type="dxa"/>
            <w:shd w:val="clear" w:color="CCCCFF" w:fill="DDD9C4"/>
            <w:vAlign w:val="center"/>
            <w:hideMark/>
          </w:tcPr>
          <w:p w14:paraId="63EEA9FE" w14:textId="77777777" w:rsidR="00674878" w:rsidRPr="00674878" w:rsidRDefault="00674878" w:rsidP="00674878">
            <w:pPr>
              <w:jc w:val="center"/>
            </w:pPr>
            <w:r w:rsidRPr="00674878">
              <w:t>6,7600%</w:t>
            </w:r>
          </w:p>
        </w:tc>
        <w:tc>
          <w:tcPr>
            <w:tcW w:w="1400" w:type="dxa"/>
            <w:shd w:val="clear" w:color="CCCCFF" w:fill="DDD9C4"/>
            <w:vAlign w:val="center"/>
            <w:hideMark/>
          </w:tcPr>
          <w:p w14:paraId="55FC6331" w14:textId="77777777" w:rsidR="00674878" w:rsidRPr="00674878" w:rsidRDefault="00674878" w:rsidP="00674878">
            <w:pPr>
              <w:jc w:val="center"/>
            </w:pPr>
            <w:r w:rsidRPr="00674878">
              <w:t xml:space="preserve"> R$  130.536,00 </w:t>
            </w:r>
          </w:p>
        </w:tc>
        <w:tc>
          <w:tcPr>
            <w:tcW w:w="1400" w:type="dxa"/>
            <w:shd w:val="clear" w:color="CCCCFF" w:fill="DDD9C4"/>
            <w:vAlign w:val="center"/>
            <w:hideMark/>
          </w:tcPr>
          <w:p w14:paraId="4E763A8C" w14:textId="77777777" w:rsidR="00674878" w:rsidRPr="00674878" w:rsidRDefault="00674878" w:rsidP="00674878">
            <w:pPr>
              <w:jc w:val="center"/>
            </w:pPr>
            <w:r w:rsidRPr="00674878">
              <w:t>29,0600%</w:t>
            </w:r>
          </w:p>
        </w:tc>
        <w:tc>
          <w:tcPr>
            <w:tcW w:w="1400" w:type="dxa"/>
            <w:shd w:val="clear" w:color="CCCCFF" w:fill="DDD9C4"/>
            <w:vAlign w:val="center"/>
            <w:hideMark/>
          </w:tcPr>
          <w:p w14:paraId="28B0EE58" w14:textId="77777777" w:rsidR="00674878" w:rsidRPr="00674878" w:rsidRDefault="00674878" w:rsidP="00674878">
            <w:pPr>
              <w:jc w:val="center"/>
            </w:pPr>
            <w:r w:rsidRPr="00674878">
              <w:t xml:space="preserve"> R$    37.933,76 </w:t>
            </w:r>
          </w:p>
        </w:tc>
        <w:tc>
          <w:tcPr>
            <w:tcW w:w="1607" w:type="dxa"/>
            <w:shd w:val="clear" w:color="CCCCFF" w:fill="DDD9C4"/>
            <w:vAlign w:val="center"/>
            <w:hideMark/>
          </w:tcPr>
          <w:p w14:paraId="26B46583" w14:textId="77777777" w:rsidR="00674878" w:rsidRPr="00674878" w:rsidRDefault="00674878" w:rsidP="00674878">
            <w:pPr>
              <w:jc w:val="center"/>
            </w:pPr>
            <w:r w:rsidRPr="00674878">
              <w:t xml:space="preserve"> R$           168.469,76 </w:t>
            </w:r>
          </w:p>
        </w:tc>
        <w:tc>
          <w:tcPr>
            <w:tcW w:w="1437" w:type="dxa"/>
            <w:vMerge w:val="restart"/>
            <w:shd w:val="clear" w:color="CCCCFF" w:fill="DDD9C4"/>
            <w:vAlign w:val="center"/>
            <w:hideMark/>
          </w:tcPr>
          <w:p w14:paraId="71A70743" w14:textId="77777777" w:rsidR="00674878" w:rsidRPr="00674878" w:rsidRDefault="00674878" w:rsidP="00674878">
            <w:pPr>
              <w:jc w:val="center"/>
            </w:pPr>
            <w:r w:rsidRPr="00674878">
              <w:t xml:space="preserve"> R$      825.429,33 </w:t>
            </w:r>
          </w:p>
        </w:tc>
      </w:tr>
      <w:tr w:rsidR="00674878" w:rsidRPr="00674878" w14:paraId="75102728" w14:textId="77777777" w:rsidTr="00845C41">
        <w:trPr>
          <w:trHeight w:val="765"/>
        </w:trPr>
        <w:tc>
          <w:tcPr>
            <w:tcW w:w="1780" w:type="dxa"/>
            <w:vMerge/>
            <w:vAlign w:val="center"/>
            <w:hideMark/>
          </w:tcPr>
          <w:p w14:paraId="21887BA0" w14:textId="77777777" w:rsidR="00674878" w:rsidRPr="00674878" w:rsidRDefault="00674878" w:rsidP="00674878"/>
        </w:tc>
        <w:tc>
          <w:tcPr>
            <w:tcW w:w="780" w:type="dxa"/>
            <w:shd w:val="clear" w:color="CCCCFF" w:fill="DDD9C4"/>
            <w:vAlign w:val="center"/>
            <w:hideMark/>
          </w:tcPr>
          <w:p w14:paraId="0BFB64EC" w14:textId="77777777" w:rsidR="00674878" w:rsidRPr="00674878" w:rsidRDefault="00674878" w:rsidP="00674878">
            <w:pPr>
              <w:jc w:val="center"/>
            </w:pPr>
            <w:r w:rsidRPr="00674878">
              <w:t>5</w:t>
            </w:r>
          </w:p>
        </w:tc>
        <w:tc>
          <w:tcPr>
            <w:tcW w:w="2600" w:type="dxa"/>
            <w:shd w:val="clear" w:color="CCCCFF" w:fill="DDD9C4"/>
            <w:vAlign w:val="center"/>
            <w:hideMark/>
          </w:tcPr>
          <w:p w14:paraId="465B6343" w14:textId="77777777" w:rsidR="00674878" w:rsidRPr="00674878" w:rsidRDefault="00674878" w:rsidP="00674878">
            <w:r w:rsidRPr="00674878">
              <w:t>Valor máximo estimado para serviços de manutenção corretiva em 24 meses</w:t>
            </w:r>
          </w:p>
        </w:tc>
        <w:tc>
          <w:tcPr>
            <w:tcW w:w="1540" w:type="dxa"/>
            <w:shd w:val="clear" w:color="CCCCFF" w:fill="DDD9C4"/>
            <w:vAlign w:val="center"/>
            <w:hideMark/>
          </w:tcPr>
          <w:p w14:paraId="3AFBDDA7" w14:textId="77777777" w:rsidR="00674878" w:rsidRPr="00674878" w:rsidRDefault="00674878" w:rsidP="00674878">
            <w:pPr>
              <w:jc w:val="center"/>
            </w:pPr>
            <w:r w:rsidRPr="00674878">
              <w:t xml:space="preserve"> R$     429.637,28 </w:t>
            </w:r>
          </w:p>
        </w:tc>
        <w:tc>
          <w:tcPr>
            <w:tcW w:w="1400" w:type="dxa"/>
            <w:shd w:val="clear" w:color="CCCCFF" w:fill="DDD9C4"/>
            <w:vAlign w:val="center"/>
            <w:hideMark/>
          </w:tcPr>
          <w:p w14:paraId="6B73211D" w14:textId="77777777" w:rsidR="00674878" w:rsidRPr="00674878" w:rsidRDefault="00674878" w:rsidP="00674878">
            <w:pPr>
              <w:jc w:val="center"/>
            </w:pPr>
            <w:r w:rsidRPr="00674878">
              <w:t>6,7600%</w:t>
            </w:r>
          </w:p>
        </w:tc>
        <w:tc>
          <w:tcPr>
            <w:tcW w:w="1400" w:type="dxa"/>
            <w:shd w:val="clear" w:color="CCCCFF" w:fill="DDD9C4"/>
            <w:vAlign w:val="center"/>
            <w:hideMark/>
          </w:tcPr>
          <w:p w14:paraId="3ACA4062" w14:textId="77777777" w:rsidR="00674878" w:rsidRPr="00674878" w:rsidRDefault="00674878" w:rsidP="00674878">
            <w:pPr>
              <w:jc w:val="center"/>
            </w:pPr>
            <w:r w:rsidRPr="00674878">
              <w:t xml:space="preserve"> R$  400.593,80 </w:t>
            </w:r>
          </w:p>
        </w:tc>
        <w:tc>
          <w:tcPr>
            <w:tcW w:w="1400" w:type="dxa"/>
            <w:shd w:val="clear" w:color="CCCCFF" w:fill="DDD9C4"/>
            <w:vAlign w:val="center"/>
            <w:hideMark/>
          </w:tcPr>
          <w:p w14:paraId="7C14CA56" w14:textId="77777777" w:rsidR="00674878" w:rsidRPr="00674878" w:rsidRDefault="00674878" w:rsidP="00674878">
            <w:pPr>
              <w:jc w:val="center"/>
            </w:pPr>
            <w:r w:rsidRPr="00674878">
              <w:t>29,0600%</w:t>
            </w:r>
          </w:p>
        </w:tc>
        <w:tc>
          <w:tcPr>
            <w:tcW w:w="1400" w:type="dxa"/>
            <w:shd w:val="clear" w:color="CCCCFF" w:fill="DDD9C4"/>
            <w:vAlign w:val="center"/>
            <w:hideMark/>
          </w:tcPr>
          <w:p w14:paraId="44A3442C" w14:textId="77777777" w:rsidR="00674878" w:rsidRPr="00674878" w:rsidRDefault="00674878" w:rsidP="00674878">
            <w:pPr>
              <w:jc w:val="center"/>
            </w:pPr>
            <w:r w:rsidRPr="00674878">
              <w:t xml:space="preserve"> R$  116.412,56 </w:t>
            </w:r>
          </w:p>
        </w:tc>
        <w:tc>
          <w:tcPr>
            <w:tcW w:w="1607" w:type="dxa"/>
            <w:shd w:val="clear" w:color="CCCCFF" w:fill="DDD9C4"/>
            <w:vAlign w:val="center"/>
            <w:hideMark/>
          </w:tcPr>
          <w:p w14:paraId="467B1A6F" w14:textId="77777777" w:rsidR="00674878" w:rsidRPr="00674878" w:rsidRDefault="00674878" w:rsidP="00674878">
            <w:pPr>
              <w:jc w:val="center"/>
            </w:pPr>
            <w:r w:rsidRPr="00674878">
              <w:t xml:space="preserve"> R$           517.006,36 </w:t>
            </w:r>
          </w:p>
        </w:tc>
        <w:tc>
          <w:tcPr>
            <w:tcW w:w="1437" w:type="dxa"/>
            <w:vMerge/>
            <w:vAlign w:val="center"/>
            <w:hideMark/>
          </w:tcPr>
          <w:p w14:paraId="7BB1F4FA" w14:textId="77777777" w:rsidR="00674878" w:rsidRPr="00674878" w:rsidRDefault="00674878" w:rsidP="00674878"/>
        </w:tc>
      </w:tr>
      <w:tr w:rsidR="00674878" w:rsidRPr="00674878" w14:paraId="5896A7D6" w14:textId="77777777" w:rsidTr="00845C41">
        <w:trPr>
          <w:trHeight w:val="765"/>
        </w:trPr>
        <w:tc>
          <w:tcPr>
            <w:tcW w:w="1780" w:type="dxa"/>
            <w:vMerge/>
            <w:vAlign w:val="center"/>
            <w:hideMark/>
          </w:tcPr>
          <w:p w14:paraId="07BB31FB" w14:textId="77777777" w:rsidR="00674878" w:rsidRPr="00674878" w:rsidRDefault="00674878" w:rsidP="00674878"/>
        </w:tc>
        <w:tc>
          <w:tcPr>
            <w:tcW w:w="780" w:type="dxa"/>
            <w:shd w:val="clear" w:color="CCCCFF" w:fill="DDD9C4"/>
            <w:vAlign w:val="center"/>
            <w:hideMark/>
          </w:tcPr>
          <w:p w14:paraId="337914D2" w14:textId="77777777" w:rsidR="00674878" w:rsidRPr="00674878" w:rsidRDefault="00674878" w:rsidP="00674878">
            <w:pPr>
              <w:jc w:val="center"/>
            </w:pPr>
            <w:r w:rsidRPr="00674878">
              <w:t>6</w:t>
            </w:r>
          </w:p>
        </w:tc>
        <w:tc>
          <w:tcPr>
            <w:tcW w:w="2600" w:type="dxa"/>
            <w:shd w:val="clear" w:color="CCCCFF" w:fill="DDD9C4"/>
            <w:vAlign w:val="center"/>
            <w:hideMark/>
          </w:tcPr>
          <w:p w14:paraId="47207D54" w14:textId="77777777" w:rsidR="00674878" w:rsidRPr="00674878" w:rsidRDefault="00674878" w:rsidP="00674878">
            <w:r w:rsidRPr="00674878">
              <w:t>Valor máximo estimado para deslocamento e diárias em 24 meses</w:t>
            </w:r>
          </w:p>
        </w:tc>
        <w:tc>
          <w:tcPr>
            <w:tcW w:w="1540" w:type="dxa"/>
            <w:shd w:val="clear" w:color="CCCCFF" w:fill="DDD9C4"/>
            <w:vAlign w:val="center"/>
            <w:hideMark/>
          </w:tcPr>
          <w:p w14:paraId="4474CC78" w14:textId="77777777" w:rsidR="00674878" w:rsidRPr="00674878" w:rsidRDefault="00674878" w:rsidP="00674878">
            <w:pPr>
              <w:jc w:val="center"/>
            </w:pPr>
            <w:r w:rsidRPr="00674878">
              <w:t xml:space="preserve"> R$     108.440,42 </w:t>
            </w:r>
          </w:p>
        </w:tc>
        <w:tc>
          <w:tcPr>
            <w:tcW w:w="1400" w:type="dxa"/>
            <w:shd w:val="clear" w:color="CCCCFF" w:fill="DDD9C4"/>
            <w:vAlign w:val="center"/>
            <w:hideMark/>
          </w:tcPr>
          <w:p w14:paraId="4FD4DFF9" w14:textId="77777777" w:rsidR="00674878" w:rsidRPr="00674878" w:rsidRDefault="00674878" w:rsidP="00674878">
            <w:pPr>
              <w:jc w:val="center"/>
            </w:pPr>
            <w:r w:rsidRPr="00674878">
              <w:t>não se aplica</w:t>
            </w:r>
          </w:p>
        </w:tc>
        <w:tc>
          <w:tcPr>
            <w:tcW w:w="1400" w:type="dxa"/>
            <w:shd w:val="clear" w:color="CCCCFF" w:fill="DDD9C4"/>
            <w:vAlign w:val="center"/>
            <w:hideMark/>
          </w:tcPr>
          <w:p w14:paraId="34A13F21" w14:textId="77777777" w:rsidR="00674878" w:rsidRPr="00674878" w:rsidRDefault="00674878" w:rsidP="00674878">
            <w:pPr>
              <w:jc w:val="center"/>
            </w:pPr>
            <w:r w:rsidRPr="00674878">
              <w:t xml:space="preserve"> R$  108.440,42 </w:t>
            </w:r>
          </w:p>
        </w:tc>
        <w:tc>
          <w:tcPr>
            <w:tcW w:w="1400" w:type="dxa"/>
            <w:shd w:val="clear" w:color="CCCCFF" w:fill="DDD9C4"/>
            <w:vAlign w:val="center"/>
            <w:hideMark/>
          </w:tcPr>
          <w:p w14:paraId="28FFAF81" w14:textId="77777777" w:rsidR="00674878" w:rsidRPr="00674878" w:rsidRDefault="00674878" w:rsidP="00674878">
            <w:pPr>
              <w:jc w:val="center"/>
            </w:pPr>
            <w:r w:rsidRPr="00674878">
              <w:t>29,0600%</w:t>
            </w:r>
          </w:p>
        </w:tc>
        <w:tc>
          <w:tcPr>
            <w:tcW w:w="1400" w:type="dxa"/>
            <w:shd w:val="clear" w:color="CCCCFF" w:fill="DDD9C4"/>
            <w:vAlign w:val="center"/>
            <w:hideMark/>
          </w:tcPr>
          <w:p w14:paraId="73FCAB85" w14:textId="77777777" w:rsidR="00674878" w:rsidRPr="00674878" w:rsidRDefault="00674878" w:rsidP="00674878">
            <w:pPr>
              <w:jc w:val="center"/>
            </w:pPr>
            <w:r w:rsidRPr="00674878">
              <w:t xml:space="preserve"> R$    31.512,79 </w:t>
            </w:r>
          </w:p>
        </w:tc>
        <w:tc>
          <w:tcPr>
            <w:tcW w:w="1607" w:type="dxa"/>
            <w:shd w:val="clear" w:color="CCCCFF" w:fill="DDD9C4"/>
            <w:vAlign w:val="center"/>
            <w:hideMark/>
          </w:tcPr>
          <w:p w14:paraId="3F4D0E58" w14:textId="77777777" w:rsidR="00674878" w:rsidRPr="00674878" w:rsidRDefault="00674878" w:rsidP="00674878">
            <w:pPr>
              <w:jc w:val="center"/>
            </w:pPr>
            <w:r w:rsidRPr="00674878">
              <w:t xml:space="preserve"> R$           139.953,21 </w:t>
            </w:r>
          </w:p>
        </w:tc>
        <w:tc>
          <w:tcPr>
            <w:tcW w:w="1437" w:type="dxa"/>
            <w:vMerge/>
            <w:vAlign w:val="center"/>
            <w:hideMark/>
          </w:tcPr>
          <w:p w14:paraId="0A2C17B8" w14:textId="77777777" w:rsidR="00674878" w:rsidRPr="00674878" w:rsidRDefault="00674878" w:rsidP="00674878"/>
        </w:tc>
      </w:tr>
      <w:tr w:rsidR="00674878" w:rsidRPr="00596EE7" w14:paraId="77747CCD" w14:textId="77777777" w:rsidTr="00845C41">
        <w:trPr>
          <w:trHeight w:val="765"/>
        </w:trPr>
        <w:tc>
          <w:tcPr>
            <w:tcW w:w="1780" w:type="dxa"/>
            <w:vMerge w:val="restart"/>
            <w:shd w:val="clear" w:color="CCCCFF" w:fill="EEECE1"/>
            <w:vAlign w:val="center"/>
            <w:hideMark/>
          </w:tcPr>
          <w:p w14:paraId="26B1AD36" w14:textId="77777777" w:rsidR="00674878" w:rsidRPr="00674878" w:rsidRDefault="00674878" w:rsidP="00674878">
            <w:pPr>
              <w:jc w:val="center"/>
            </w:pPr>
            <w:r w:rsidRPr="00674878">
              <w:t>3 – SEDE: Seabra</w:t>
            </w:r>
          </w:p>
        </w:tc>
        <w:tc>
          <w:tcPr>
            <w:tcW w:w="780" w:type="dxa"/>
            <w:shd w:val="clear" w:color="CCCCFF" w:fill="EEECE1"/>
            <w:vAlign w:val="center"/>
            <w:hideMark/>
          </w:tcPr>
          <w:p w14:paraId="094EBCBF" w14:textId="77777777" w:rsidR="00674878" w:rsidRPr="00674878" w:rsidRDefault="00674878" w:rsidP="00674878">
            <w:pPr>
              <w:jc w:val="center"/>
            </w:pPr>
            <w:r w:rsidRPr="00674878">
              <w:t>7</w:t>
            </w:r>
          </w:p>
        </w:tc>
        <w:tc>
          <w:tcPr>
            <w:tcW w:w="2600" w:type="dxa"/>
            <w:shd w:val="clear" w:color="CCCCFF" w:fill="EEECE1"/>
            <w:vAlign w:val="center"/>
            <w:hideMark/>
          </w:tcPr>
          <w:p w14:paraId="2CABB3D8" w14:textId="77777777" w:rsidR="00674878" w:rsidRPr="00674878" w:rsidRDefault="00674878" w:rsidP="00674878">
            <w:r w:rsidRPr="00674878">
              <w:t>Valor máximo estimado para serviços de manutenção preventiva em 24 meses</w:t>
            </w:r>
          </w:p>
        </w:tc>
        <w:tc>
          <w:tcPr>
            <w:tcW w:w="1540" w:type="dxa"/>
            <w:shd w:val="clear" w:color="CCCCFF" w:fill="EEECE1"/>
            <w:vAlign w:val="center"/>
            <w:hideMark/>
          </w:tcPr>
          <w:p w14:paraId="521F31BF" w14:textId="77777777" w:rsidR="00674878" w:rsidRPr="00674878" w:rsidRDefault="00674878" w:rsidP="00674878">
            <w:pPr>
              <w:jc w:val="center"/>
            </w:pPr>
            <w:r w:rsidRPr="00674878">
              <w:t xml:space="preserve"> R$       75.000,00 </w:t>
            </w:r>
          </w:p>
        </w:tc>
        <w:tc>
          <w:tcPr>
            <w:tcW w:w="1400" w:type="dxa"/>
            <w:shd w:val="clear" w:color="CCCCFF" w:fill="EEECE1"/>
            <w:vAlign w:val="center"/>
            <w:hideMark/>
          </w:tcPr>
          <w:p w14:paraId="11C442C8" w14:textId="77777777" w:rsidR="00674878" w:rsidRPr="00674878" w:rsidRDefault="00674878" w:rsidP="00674878">
            <w:pPr>
              <w:jc w:val="center"/>
            </w:pPr>
            <w:r w:rsidRPr="00674878">
              <w:t>6,7600%</w:t>
            </w:r>
          </w:p>
        </w:tc>
        <w:tc>
          <w:tcPr>
            <w:tcW w:w="1400" w:type="dxa"/>
            <w:shd w:val="clear" w:color="CCCCFF" w:fill="EEECE1"/>
            <w:vAlign w:val="center"/>
            <w:hideMark/>
          </w:tcPr>
          <w:p w14:paraId="3142B6B1" w14:textId="77777777" w:rsidR="00674878" w:rsidRPr="00674878" w:rsidRDefault="00674878" w:rsidP="00674878">
            <w:pPr>
              <w:jc w:val="center"/>
            </w:pPr>
            <w:r w:rsidRPr="00674878">
              <w:t xml:space="preserve"> R$    69.930,00 </w:t>
            </w:r>
          </w:p>
        </w:tc>
        <w:tc>
          <w:tcPr>
            <w:tcW w:w="1400" w:type="dxa"/>
            <w:shd w:val="clear" w:color="CCCCFF" w:fill="EEECE1"/>
            <w:vAlign w:val="center"/>
            <w:hideMark/>
          </w:tcPr>
          <w:p w14:paraId="67677B71" w14:textId="77777777" w:rsidR="00674878" w:rsidRPr="00674878" w:rsidRDefault="00674878" w:rsidP="00674878">
            <w:pPr>
              <w:jc w:val="center"/>
            </w:pPr>
            <w:r w:rsidRPr="00674878">
              <w:t>29,0600%</w:t>
            </w:r>
          </w:p>
        </w:tc>
        <w:tc>
          <w:tcPr>
            <w:tcW w:w="1400" w:type="dxa"/>
            <w:shd w:val="clear" w:color="CCCCFF" w:fill="EEECE1"/>
            <w:vAlign w:val="center"/>
            <w:hideMark/>
          </w:tcPr>
          <w:p w14:paraId="07F78169" w14:textId="77777777" w:rsidR="00674878" w:rsidRPr="00674878" w:rsidRDefault="00674878" w:rsidP="00674878">
            <w:pPr>
              <w:jc w:val="center"/>
            </w:pPr>
            <w:r w:rsidRPr="00674878">
              <w:t xml:space="preserve"> R$    20.321,66 </w:t>
            </w:r>
          </w:p>
        </w:tc>
        <w:tc>
          <w:tcPr>
            <w:tcW w:w="1607" w:type="dxa"/>
            <w:shd w:val="clear" w:color="CCCCFF" w:fill="EEECE1"/>
            <w:vAlign w:val="center"/>
            <w:hideMark/>
          </w:tcPr>
          <w:p w14:paraId="3D2C4713" w14:textId="77777777" w:rsidR="00674878" w:rsidRPr="00674878" w:rsidRDefault="00674878" w:rsidP="00674878">
            <w:pPr>
              <w:jc w:val="center"/>
            </w:pPr>
            <w:r w:rsidRPr="00674878">
              <w:t xml:space="preserve"> R$              90.251,66 </w:t>
            </w:r>
          </w:p>
        </w:tc>
        <w:tc>
          <w:tcPr>
            <w:tcW w:w="1437" w:type="dxa"/>
            <w:vMerge w:val="restart"/>
            <w:shd w:val="clear" w:color="CCCCFF" w:fill="EEECE1"/>
            <w:vAlign w:val="center"/>
            <w:hideMark/>
          </w:tcPr>
          <w:p w14:paraId="66AF8B00" w14:textId="77777777" w:rsidR="00674878" w:rsidRPr="00674878" w:rsidRDefault="00674878" w:rsidP="00674878">
            <w:pPr>
              <w:jc w:val="center"/>
            </w:pPr>
            <w:r w:rsidRPr="00674878">
              <w:t xml:space="preserve"> R$      612.972,96 </w:t>
            </w:r>
          </w:p>
        </w:tc>
      </w:tr>
      <w:tr w:rsidR="00674878" w:rsidRPr="00674878" w14:paraId="76FC40A9" w14:textId="77777777" w:rsidTr="00845C41">
        <w:trPr>
          <w:trHeight w:val="765"/>
        </w:trPr>
        <w:tc>
          <w:tcPr>
            <w:tcW w:w="1780" w:type="dxa"/>
            <w:vMerge/>
            <w:vAlign w:val="center"/>
            <w:hideMark/>
          </w:tcPr>
          <w:p w14:paraId="4AE4C3B3" w14:textId="77777777" w:rsidR="00674878" w:rsidRPr="00674878" w:rsidRDefault="00674878" w:rsidP="00674878"/>
        </w:tc>
        <w:tc>
          <w:tcPr>
            <w:tcW w:w="780" w:type="dxa"/>
            <w:shd w:val="clear" w:color="CCCCFF" w:fill="EEECE1"/>
            <w:vAlign w:val="center"/>
            <w:hideMark/>
          </w:tcPr>
          <w:p w14:paraId="4534945A" w14:textId="77777777" w:rsidR="00674878" w:rsidRPr="00674878" w:rsidRDefault="00674878" w:rsidP="00674878">
            <w:pPr>
              <w:jc w:val="center"/>
            </w:pPr>
            <w:r w:rsidRPr="00674878">
              <w:t>8</w:t>
            </w:r>
          </w:p>
        </w:tc>
        <w:tc>
          <w:tcPr>
            <w:tcW w:w="2600" w:type="dxa"/>
            <w:shd w:val="clear" w:color="CCCCFF" w:fill="EEECE1"/>
            <w:vAlign w:val="center"/>
            <w:hideMark/>
          </w:tcPr>
          <w:p w14:paraId="0D2C10DF" w14:textId="77777777" w:rsidR="00674878" w:rsidRPr="00674878" w:rsidRDefault="00674878" w:rsidP="00674878">
            <w:r w:rsidRPr="00674878">
              <w:t>Valor máximo estimado para serviços de manutenção corretiva em 24 meses</w:t>
            </w:r>
          </w:p>
        </w:tc>
        <w:tc>
          <w:tcPr>
            <w:tcW w:w="1540" w:type="dxa"/>
            <w:shd w:val="clear" w:color="CCCCFF" w:fill="EEECE1"/>
            <w:vAlign w:val="center"/>
            <w:hideMark/>
          </w:tcPr>
          <w:p w14:paraId="6E8FFC1F" w14:textId="77777777" w:rsidR="00674878" w:rsidRPr="00674878" w:rsidRDefault="00674878" w:rsidP="00674878">
            <w:pPr>
              <w:jc w:val="center"/>
            </w:pPr>
            <w:r w:rsidRPr="00674878">
              <w:t xml:space="preserve"> R$     316.367,90 </w:t>
            </w:r>
          </w:p>
        </w:tc>
        <w:tc>
          <w:tcPr>
            <w:tcW w:w="1400" w:type="dxa"/>
            <w:shd w:val="clear" w:color="CCCCFF" w:fill="EEECE1"/>
            <w:vAlign w:val="center"/>
            <w:hideMark/>
          </w:tcPr>
          <w:p w14:paraId="24C82B8C" w14:textId="77777777" w:rsidR="00674878" w:rsidRPr="00674878" w:rsidRDefault="00674878" w:rsidP="00674878">
            <w:pPr>
              <w:jc w:val="center"/>
            </w:pPr>
            <w:r w:rsidRPr="00674878">
              <w:t>6,7600%</w:t>
            </w:r>
          </w:p>
        </w:tc>
        <w:tc>
          <w:tcPr>
            <w:tcW w:w="1400" w:type="dxa"/>
            <w:shd w:val="clear" w:color="CCCCFF" w:fill="EEECE1"/>
            <w:vAlign w:val="center"/>
            <w:hideMark/>
          </w:tcPr>
          <w:p w14:paraId="2E3B5E1F" w14:textId="77777777" w:rsidR="00674878" w:rsidRPr="00674878" w:rsidRDefault="00674878" w:rsidP="00674878">
            <w:pPr>
              <w:jc w:val="center"/>
            </w:pPr>
            <w:r w:rsidRPr="00674878">
              <w:t xml:space="preserve"> R$  294.981,43 </w:t>
            </w:r>
          </w:p>
        </w:tc>
        <w:tc>
          <w:tcPr>
            <w:tcW w:w="1400" w:type="dxa"/>
            <w:shd w:val="clear" w:color="CCCCFF" w:fill="EEECE1"/>
            <w:vAlign w:val="center"/>
            <w:hideMark/>
          </w:tcPr>
          <w:p w14:paraId="369690F2" w14:textId="77777777" w:rsidR="00674878" w:rsidRPr="00674878" w:rsidRDefault="00674878" w:rsidP="00674878">
            <w:pPr>
              <w:jc w:val="center"/>
            </w:pPr>
            <w:r w:rsidRPr="00674878">
              <w:t>29,0600%</w:t>
            </w:r>
          </w:p>
        </w:tc>
        <w:tc>
          <w:tcPr>
            <w:tcW w:w="1400" w:type="dxa"/>
            <w:shd w:val="clear" w:color="CCCCFF" w:fill="EEECE1"/>
            <w:vAlign w:val="center"/>
            <w:hideMark/>
          </w:tcPr>
          <w:p w14:paraId="49436AE8" w14:textId="77777777" w:rsidR="00674878" w:rsidRPr="00674878" w:rsidRDefault="00674878" w:rsidP="00674878">
            <w:pPr>
              <w:jc w:val="center"/>
            </w:pPr>
            <w:r w:rsidRPr="00674878">
              <w:t xml:space="preserve"> R$    85.721,60 </w:t>
            </w:r>
          </w:p>
        </w:tc>
        <w:tc>
          <w:tcPr>
            <w:tcW w:w="1607" w:type="dxa"/>
            <w:shd w:val="clear" w:color="CCCCFF" w:fill="EEECE1"/>
            <w:vAlign w:val="center"/>
            <w:hideMark/>
          </w:tcPr>
          <w:p w14:paraId="3A691BB3" w14:textId="77777777" w:rsidR="00674878" w:rsidRPr="00674878" w:rsidRDefault="00674878" w:rsidP="00674878">
            <w:pPr>
              <w:jc w:val="center"/>
            </w:pPr>
            <w:r w:rsidRPr="00674878">
              <w:t xml:space="preserve"> R$           380.703,03 </w:t>
            </w:r>
          </w:p>
        </w:tc>
        <w:tc>
          <w:tcPr>
            <w:tcW w:w="1437" w:type="dxa"/>
            <w:vMerge/>
            <w:vAlign w:val="center"/>
            <w:hideMark/>
          </w:tcPr>
          <w:p w14:paraId="6D587E90" w14:textId="77777777" w:rsidR="00674878" w:rsidRPr="00674878" w:rsidRDefault="00674878" w:rsidP="00674878"/>
        </w:tc>
      </w:tr>
      <w:tr w:rsidR="00674878" w:rsidRPr="00674878" w14:paraId="68BB8659" w14:textId="77777777" w:rsidTr="00845C41">
        <w:trPr>
          <w:trHeight w:val="765"/>
        </w:trPr>
        <w:tc>
          <w:tcPr>
            <w:tcW w:w="1780" w:type="dxa"/>
            <w:vMerge/>
            <w:vAlign w:val="center"/>
            <w:hideMark/>
          </w:tcPr>
          <w:p w14:paraId="46499864" w14:textId="77777777" w:rsidR="00674878" w:rsidRPr="00674878" w:rsidRDefault="00674878" w:rsidP="00674878"/>
        </w:tc>
        <w:tc>
          <w:tcPr>
            <w:tcW w:w="780" w:type="dxa"/>
            <w:shd w:val="clear" w:color="CCCCFF" w:fill="EEECE1"/>
            <w:vAlign w:val="center"/>
            <w:hideMark/>
          </w:tcPr>
          <w:p w14:paraId="10681E0E" w14:textId="77777777" w:rsidR="00674878" w:rsidRPr="00674878" w:rsidRDefault="00674878" w:rsidP="00674878">
            <w:pPr>
              <w:jc w:val="center"/>
            </w:pPr>
            <w:r w:rsidRPr="00674878">
              <w:t>9</w:t>
            </w:r>
          </w:p>
        </w:tc>
        <w:tc>
          <w:tcPr>
            <w:tcW w:w="2600" w:type="dxa"/>
            <w:shd w:val="clear" w:color="CCCCFF" w:fill="EEECE1"/>
            <w:vAlign w:val="center"/>
            <w:hideMark/>
          </w:tcPr>
          <w:p w14:paraId="0555BDE1" w14:textId="77777777" w:rsidR="00674878" w:rsidRPr="00674878" w:rsidRDefault="00674878" w:rsidP="00674878">
            <w:r w:rsidRPr="00674878">
              <w:t>Valor máximo estimado para deslocamento e diárias em 24 meses</w:t>
            </w:r>
          </w:p>
        </w:tc>
        <w:tc>
          <w:tcPr>
            <w:tcW w:w="1540" w:type="dxa"/>
            <w:shd w:val="clear" w:color="CCCCFF" w:fill="EEECE1"/>
            <w:vAlign w:val="center"/>
            <w:hideMark/>
          </w:tcPr>
          <w:p w14:paraId="45621C75" w14:textId="77777777" w:rsidR="00674878" w:rsidRPr="00674878" w:rsidRDefault="00674878" w:rsidP="00674878">
            <w:pPr>
              <w:jc w:val="center"/>
            </w:pPr>
            <w:r w:rsidRPr="00674878">
              <w:t xml:space="preserve"> R$     110.040,50 </w:t>
            </w:r>
          </w:p>
        </w:tc>
        <w:tc>
          <w:tcPr>
            <w:tcW w:w="1400" w:type="dxa"/>
            <w:shd w:val="clear" w:color="CCCCFF" w:fill="EEECE1"/>
            <w:vAlign w:val="center"/>
            <w:hideMark/>
          </w:tcPr>
          <w:p w14:paraId="5FEA856D" w14:textId="77777777" w:rsidR="00674878" w:rsidRPr="00674878" w:rsidRDefault="00674878" w:rsidP="00674878">
            <w:pPr>
              <w:jc w:val="center"/>
            </w:pPr>
            <w:r w:rsidRPr="00674878">
              <w:t>não se aplica</w:t>
            </w:r>
          </w:p>
        </w:tc>
        <w:tc>
          <w:tcPr>
            <w:tcW w:w="1400" w:type="dxa"/>
            <w:shd w:val="clear" w:color="CCCCFF" w:fill="EEECE1"/>
            <w:vAlign w:val="center"/>
            <w:hideMark/>
          </w:tcPr>
          <w:p w14:paraId="430D8708" w14:textId="77777777" w:rsidR="00674878" w:rsidRPr="00674878" w:rsidRDefault="00674878" w:rsidP="00674878">
            <w:pPr>
              <w:jc w:val="center"/>
            </w:pPr>
            <w:r w:rsidRPr="00674878">
              <w:t xml:space="preserve"> R$  110.040,50 </w:t>
            </w:r>
          </w:p>
        </w:tc>
        <w:tc>
          <w:tcPr>
            <w:tcW w:w="1400" w:type="dxa"/>
            <w:shd w:val="clear" w:color="CCCCFF" w:fill="EEECE1"/>
            <w:vAlign w:val="center"/>
            <w:hideMark/>
          </w:tcPr>
          <w:p w14:paraId="79020EFA" w14:textId="77777777" w:rsidR="00674878" w:rsidRPr="00674878" w:rsidRDefault="00674878" w:rsidP="00674878">
            <w:pPr>
              <w:jc w:val="center"/>
            </w:pPr>
            <w:r w:rsidRPr="00674878">
              <w:t>29,0600%</w:t>
            </w:r>
          </w:p>
        </w:tc>
        <w:tc>
          <w:tcPr>
            <w:tcW w:w="1400" w:type="dxa"/>
            <w:shd w:val="clear" w:color="CCCCFF" w:fill="EEECE1"/>
            <w:vAlign w:val="center"/>
            <w:hideMark/>
          </w:tcPr>
          <w:p w14:paraId="5F057B30" w14:textId="77777777" w:rsidR="00674878" w:rsidRPr="00674878" w:rsidRDefault="00674878" w:rsidP="00674878">
            <w:pPr>
              <w:jc w:val="center"/>
            </w:pPr>
            <w:r w:rsidRPr="00674878">
              <w:t xml:space="preserve"> R$    31.977,77 </w:t>
            </w:r>
          </w:p>
        </w:tc>
        <w:tc>
          <w:tcPr>
            <w:tcW w:w="1607" w:type="dxa"/>
            <w:shd w:val="clear" w:color="CCCCFF" w:fill="EEECE1"/>
            <w:vAlign w:val="center"/>
            <w:hideMark/>
          </w:tcPr>
          <w:p w14:paraId="73C5540E" w14:textId="77777777" w:rsidR="00674878" w:rsidRDefault="00674878" w:rsidP="00674878">
            <w:pPr>
              <w:jc w:val="center"/>
            </w:pPr>
            <w:r w:rsidRPr="00674878">
              <w:t xml:space="preserve"> R$           142.018,27 </w:t>
            </w:r>
          </w:p>
          <w:p w14:paraId="743696B1" w14:textId="77777777" w:rsidR="00596EE7" w:rsidRDefault="00596EE7" w:rsidP="00674878">
            <w:pPr>
              <w:jc w:val="center"/>
            </w:pPr>
          </w:p>
          <w:p w14:paraId="7053CFB4" w14:textId="77777777" w:rsidR="00596EE7" w:rsidRPr="00674878" w:rsidRDefault="00596EE7" w:rsidP="00674878">
            <w:pPr>
              <w:jc w:val="center"/>
            </w:pPr>
          </w:p>
        </w:tc>
        <w:tc>
          <w:tcPr>
            <w:tcW w:w="1437" w:type="dxa"/>
            <w:vMerge/>
            <w:vAlign w:val="center"/>
            <w:hideMark/>
          </w:tcPr>
          <w:p w14:paraId="5A54227A" w14:textId="77777777" w:rsidR="00674878" w:rsidRPr="00674878" w:rsidRDefault="00674878" w:rsidP="00674878"/>
        </w:tc>
      </w:tr>
      <w:tr w:rsidR="00674878" w:rsidRPr="00596EE7" w14:paraId="7D0330DA" w14:textId="77777777" w:rsidTr="00845C41">
        <w:trPr>
          <w:trHeight w:val="765"/>
        </w:trPr>
        <w:tc>
          <w:tcPr>
            <w:tcW w:w="1780" w:type="dxa"/>
            <w:vMerge w:val="restart"/>
            <w:shd w:val="clear" w:color="CCCCFF" w:fill="DDD9C4"/>
            <w:vAlign w:val="center"/>
            <w:hideMark/>
          </w:tcPr>
          <w:p w14:paraId="7D1DF0FA" w14:textId="77777777" w:rsidR="00674878" w:rsidRPr="00674878" w:rsidRDefault="00674878" w:rsidP="00674878">
            <w:pPr>
              <w:jc w:val="center"/>
            </w:pPr>
            <w:r w:rsidRPr="00674878">
              <w:lastRenderedPageBreak/>
              <w:t>4 – SEDE: Bom Jesus da Lapa</w:t>
            </w:r>
          </w:p>
        </w:tc>
        <w:tc>
          <w:tcPr>
            <w:tcW w:w="780" w:type="dxa"/>
            <w:shd w:val="clear" w:color="CCCCFF" w:fill="DDD9C4"/>
            <w:vAlign w:val="center"/>
            <w:hideMark/>
          </w:tcPr>
          <w:p w14:paraId="00B28F33" w14:textId="77777777" w:rsidR="00674878" w:rsidRPr="00674878" w:rsidRDefault="00674878" w:rsidP="00674878">
            <w:pPr>
              <w:jc w:val="center"/>
            </w:pPr>
            <w:r w:rsidRPr="00674878">
              <w:t>10</w:t>
            </w:r>
          </w:p>
        </w:tc>
        <w:tc>
          <w:tcPr>
            <w:tcW w:w="2600" w:type="dxa"/>
            <w:shd w:val="clear" w:color="CCCCFF" w:fill="DDD9C4"/>
            <w:vAlign w:val="center"/>
            <w:hideMark/>
          </w:tcPr>
          <w:p w14:paraId="5D2C4C0D" w14:textId="77777777" w:rsidR="00674878" w:rsidRPr="00674878" w:rsidRDefault="00674878" w:rsidP="00674878">
            <w:r w:rsidRPr="00674878">
              <w:t>Valor máximo estimado para serviços de manutenção preventiva em 24 meses</w:t>
            </w:r>
          </w:p>
        </w:tc>
        <w:tc>
          <w:tcPr>
            <w:tcW w:w="1540" w:type="dxa"/>
            <w:shd w:val="clear" w:color="CCCCFF" w:fill="DDD9C4"/>
            <w:vAlign w:val="center"/>
            <w:hideMark/>
          </w:tcPr>
          <w:p w14:paraId="076E753B" w14:textId="77777777" w:rsidR="00674878" w:rsidRPr="00674878" w:rsidRDefault="00674878" w:rsidP="00674878">
            <w:pPr>
              <w:jc w:val="center"/>
            </w:pPr>
            <w:r w:rsidRPr="00674878">
              <w:t xml:space="preserve"> R$     106.000,00 </w:t>
            </w:r>
          </w:p>
        </w:tc>
        <w:tc>
          <w:tcPr>
            <w:tcW w:w="1400" w:type="dxa"/>
            <w:shd w:val="clear" w:color="CCCCFF" w:fill="DDD9C4"/>
            <w:vAlign w:val="center"/>
            <w:hideMark/>
          </w:tcPr>
          <w:p w14:paraId="33940398" w14:textId="77777777" w:rsidR="00674878" w:rsidRPr="00674878" w:rsidRDefault="00674878" w:rsidP="00674878">
            <w:pPr>
              <w:jc w:val="center"/>
            </w:pPr>
            <w:r w:rsidRPr="00674878">
              <w:t>6,7600%</w:t>
            </w:r>
          </w:p>
        </w:tc>
        <w:tc>
          <w:tcPr>
            <w:tcW w:w="1400" w:type="dxa"/>
            <w:shd w:val="clear" w:color="CCCCFF" w:fill="DDD9C4"/>
            <w:vAlign w:val="center"/>
            <w:hideMark/>
          </w:tcPr>
          <w:p w14:paraId="505AA9AC" w14:textId="77777777" w:rsidR="00674878" w:rsidRPr="00674878" w:rsidRDefault="00674878" w:rsidP="00674878">
            <w:pPr>
              <w:jc w:val="center"/>
            </w:pPr>
            <w:r w:rsidRPr="00674878">
              <w:t xml:space="preserve"> R$    98.834,40 </w:t>
            </w:r>
          </w:p>
        </w:tc>
        <w:tc>
          <w:tcPr>
            <w:tcW w:w="1400" w:type="dxa"/>
            <w:shd w:val="clear" w:color="CCCCFF" w:fill="DDD9C4"/>
            <w:vAlign w:val="center"/>
            <w:hideMark/>
          </w:tcPr>
          <w:p w14:paraId="412C01F4" w14:textId="77777777" w:rsidR="00674878" w:rsidRPr="00674878" w:rsidRDefault="00674878" w:rsidP="00674878">
            <w:pPr>
              <w:jc w:val="center"/>
            </w:pPr>
            <w:r w:rsidRPr="00674878">
              <w:t>29,0600%</w:t>
            </w:r>
          </w:p>
        </w:tc>
        <w:tc>
          <w:tcPr>
            <w:tcW w:w="1400" w:type="dxa"/>
            <w:shd w:val="clear" w:color="CCCCFF" w:fill="DDD9C4"/>
            <w:vAlign w:val="center"/>
            <w:hideMark/>
          </w:tcPr>
          <w:p w14:paraId="5053B8A5" w14:textId="77777777" w:rsidR="00674878" w:rsidRPr="00674878" w:rsidRDefault="00674878" w:rsidP="00674878">
            <w:pPr>
              <w:jc w:val="center"/>
            </w:pPr>
            <w:r w:rsidRPr="00674878">
              <w:t xml:space="preserve"> R$    28.721,28 </w:t>
            </w:r>
          </w:p>
        </w:tc>
        <w:tc>
          <w:tcPr>
            <w:tcW w:w="1607" w:type="dxa"/>
            <w:shd w:val="clear" w:color="CCCCFF" w:fill="DDD9C4"/>
            <w:vAlign w:val="center"/>
            <w:hideMark/>
          </w:tcPr>
          <w:p w14:paraId="36DF64F6" w14:textId="77777777" w:rsidR="00674878" w:rsidRPr="00674878" w:rsidRDefault="00674878" w:rsidP="00674878">
            <w:pPr>
              <w:jc w:val="center"/>
            </w:pPr>
            <w:r w:rsidRPr="00674878">
              <w:t xml:space="preserve"> R$           127.555,68 </w:t>
            </w:r>
          </w:p>
        </w:tc>
        <w:tc>
          <w:tcPr>
            <w:tcW w:w="1437" w:type="dxa"/>
            <w:vMerge w:val="restart"/>
            <w:shd w:val="clear" w:color="CCCCFF" w:fill="DDD9C4"/>
            <w:vAlign w:val="center"/>
            <w:hideMark/>
          </w:tcPr>
          <w:p w14:paraId="33311519" w14:textId="77777777" w:rsidR="00674878" w:rsidRPr="00674878" w:rsidRDefault="00674878" w:rsidP="00674878">
            <w:pPr>
              <w:jc w:val="center"/>
            </w:pPr>
            <w:r w:rsidRPr="00674878">
              <w:t xml:space="preserve"> R$      706.151,40 </w:t>
            </w:r>
          </w:p>
        </w:tc>
      </w:tr>
      <w:tr w:rsidR="00674878" w:rsidRPr="00674878" w14:paraId="4D78A815" w14:textId="77777777" w:rsidTr="00845C41">
        <w:trPr>
          <w:trHeight w:val="765"/>
        </w:trPr>
        <w:tc>
          <w:tcPr>
            <w:tcW w:w="1780" w:type="dxa"/>
            <w:vMerge/>
            <w:vAlign w:val="center"/>
            <w:hideMark/>
          </w:tcPr>
          <w:p w14:paraId="7E76140D" w14:textId="77777777" w:rsidR="00674878" w:rsidRPr="00674878" w:rsidRDefault="00674878" w:rsidP="00674878"/>
        </w:tc>
        <w:tc>
          <w:tcPr>
            <w:tcW w:w="780" w:type="dxa"/>
            <w:shd w:val="clear" w:color="CCCCFF" w:fill="DDD9C4"/>
            <w:vAlign w:val="center"/>
            <w:hideMark/>
          </w:tcPr>
          <w:p w14:paraId="12EC367A" w14:textId="77777777" w:rsidR="00674878" w:rsidRPr="00674878" w:rsidRDefault="00674878" w:rsidP="00674878">
            <w:pPr>
              <w:jc w:val="center"/>
            </w:pPr>
            <w:r w:rsidRPr="00674878">
              <w:t>11</w:t>
            </w:r>
          </w:p>
        </w:tc>
        <w:tc>
          <w:tcPr>
            <w:tcW w:w="2600" w:type="dxa"/>
            <w:shd w:val="clear" w:color="CCCCFF" w:fill="DDD9C4"/>
            <w:vAlign w:val="center"/>
            <w:hideMark/>
          </w:tcPr>
          <w:p w14:paraId="0AF2B4A0" w14:textId="77777777" w:rsidR="00674878" w:rsidRPr="00674878" w:rsidRDefault="00674878" w:rsidP="00674878">
            <w:r w:rsidRPr="00674878">
              <w:t>Valor máximo estimado para serviços de manutenção corretiva em 24 meses</w:t>
            </w:r>
          </w:p>
        </w:tc>
        <w:tc>
          <w:tcPr>
            <w:tcW w:w="1540" w:type="dxa"/>
            <w:shd w:val="clear" w:color="CCCCFF" w:fill="DDD9C4"/>
            <w:vAlign w:val="center"/>
            <w:hideMark/>
          </w:tcPr>
          <w:p w14:paraId="1C080A7C" w14:textId="77777777" w:rsidR="00674878" w:rsidRPr="00674878" w:rsidRDefault="00674878" w:rsidP="00674878">
            <w:pPr>
              <w:jc w:val="center"/>
            </w:pPr>
            <w:r w:rsidRPr="00674878">
              <w:t xml:space="preserve"> R$     348.332,54 </w:t>
            </w:r>
          </w:p>
        </w:tc>
        <w:tc>
          <w:tcPr>
            <w:tcW w:w="1400" w:type="dxa"/>
            <w:shd w:val="clear" w:color="CCCCFF" w:fill="DDD9C4"/>
            <w:vAlign w:val="center"/>
            <w:hideMark/>
          </w:tcPr>
          <w:p w14:paraId="7B86FEE6" w14:textId="77777777" w:rsidR="00674878" w:rsidRPr="00674878" w:rsidRDefault="00674878" w:rsidP="00674878">
            <w:pPr>
              <w:jc w:val="center"/>
            </w:pPr>
            <w:r w:rsidRPr="00674878">
              <w:t>6,7600%</w:t>
            </w:r>
          </w:p>
        </w:tc>
        <w:tc>
          <w:tcPr>
            <w:tcW w:w="1400" w:type="dxa"/>
            <w:shd w:val="clear" w:color="CCCCFF" w:fill="DDD9C4"/>
            <w:vAlign w:val="center"/>
            <w:hideMark/>
          </w:tcPr>
          <w:p w14:paraId="04EDC52E" w14:textId="77777777" w:rsidR="00674878" w:rsidRPr="00674878" w:rsidRDefault="00674878" w:rsidP="00674878">
            <w:pPr>
              <w:jc w:val="center"/>
            </w:pPr>
            <w:r w:rsidRPr="00674878">
              <w:t xml:space="preserve"> R$  324.785,26 </w:t>
            </w:r>
          </w:p>
        </w:tc>
        <w:tc>
          <w:tcPr>
            <w:tcW w:w="1400" w:type="dxa"/>
            <w:shd w:val="clear" w:color="CCCCFF" w:fill="DDD9C4"/>
            <w:vAlign w:val="center"/>
            <w:hideMark/>
          </w:tcPr>
          <w:p w14:paraId="30B2207F" w14:textId="77777777" w:rsidR="00674878" w:rsidRPr="00674878" w:rsidRDefault="00674878" w:rsidP="00674878">
            <w:pPr>
              <w:jc w:val="center"/>
            </w:pPr>
            <w:r w:rsidRPr="00674878">
              <w:t>29,0600%</w:t>
            </w:r>
          </w:p>
        </w:tc>
        <w:tc>
          <w:tcPr>
            <w:tcW w:w="1400" w:type="dxa"/>
            <w:shd w:val="clear" w:color="CCCCFF" w:fill="DDD9C4"/>
            <w:vAlign w:val="center"/>
            <w:hideMark/>
          </w:tcPr>
          <w:p w14:paraId="3C95771D" w14:textId="77777777" w:rsidR="00674878" w:rsidRPr="00674878" w:rsidRDefault="00674878" w:rsidP="00674878">
            <w:pPr>
              <w:jc w:val="center"/>
            </w:pPr>
            <w:r w:rsidRPr="00674878">
              <w:t xml:space="preserve"> R$    94.382,60 </w:t>
            </w:r>
          </w:p>
        </w:tc>
        <w:tc>
          <w:tcPr>
            <w:tcW w:w="1607" w:type="dxa"/>
            <w:shd w:val="clear" w:color="CCCCFF" w:fill="DDD9C4"/>
            <w:vAlign w:val="center"/>
            <w:hideMark/>
          </w:tcPr>
          <w:p w14:paraId="4D07583E" w14:textId="77777777" w:rsidR="00674878" w:rsidRPr="00674878" w:rsidRDefault="00674878" w:rsidP="00674878">
            <w:pPr>
              <w:jc w:val="center"/>
            </w:pPr>
            <w:r w:rsidRPr="00674878">
              <w:t xml:space="preserve"> R$           419.167,86 </w:t>
            </w:r>
          </w:p>
        </w:tc>
        <w:tc>
          <w:tcPr>
            <w:tcW w:w="1437" w:type="dxa"/>
            <w:vMerge/>
            <w:vAlign w:val="center"/>
            <w:hideMark/>
          </w:tcPr>
          <w:p w14:paraId="2DD13205" w14:textId="77777777" w:rsidR="00674878" w:rsidRPr="00674878" w:rsidRDefault="00674878" w:rsidP="00674878"/>
        </w:tc>
      </w:tr>
      <w:tr w:rsidR="00674878" w:rsidRPr="00674878" w14:paraId="2FEE5419" w14:textId="77777777" w:rsidTr="00845C41">
        <w:trPr>
          <w:trHeight w:val="765"/>
        </w:trPr>
        <w:tc>
          <w:tcPr>
            <w:tcW w:w="1780" w:type="dxa"/>
            <w:vMerge/>
            <w:vAlign w:val="center"/>
            <w:hideMark/>
          </w:tcPr>
          <w:p w14:paraId="28D5054C" w14:textId="77777777" w:rsidR="00674878" w:rsidRPr="00674878" w:rsidRDefault="00674878" w:rsidP="00674878"/>
        </w:tc>
        <w:tc>
          <w:tcPr>
            <w:tcW w:w="780" w:type="dxa"/>
            <w:shd w:val="clear" w:color="CCCCFF" w:fill="DDD9C4"/>
            <w:vAlign w:val="center"/>
            <w:hideMark/>
          </w:tcPr>
          <w:p w14:paraId="0F38FC05" w14:textId="77777777" w:rsidR="00674878" w:rsidRPr="00674878" w:rsidRDefault="00674878" w:rsidP="00674878">
            <w:pPr>
              <w:jc w:val="center"/>
            </w:pPr>
            <w:r w:rsidRPr="00674878">
              <w:t>12</w:t>
            </w:r>
          </w:p>
        </w:tc>
        <w:tc>
          <w:tcPr>
            <w:tcW w:w="2600" w:type="dxa"/>
            <w:shd w:val="clear" w:color="CCCCFF" w:fill="DDD9C4"/>
            <w:vAlign w:val="center"/>
            <w:hideMark/>
          </w:tcPr>
          <w:p w14:paraId="18290344" w14:textId="77777777" w:rsidR="00674878" w:rsidRPr="00674878" w:rsidRDefault="00674878" w:rsidP="00674878">
            <w:r w:rsidRPr="00674878">
              <w:t>Valor máximo estimado para deslocamento e diárias em 24 meses</w:t>
            </w:r>
          </w:p>
        </w:tc>
        <w:tc>
          <w:tcPr>
            <w:tcW w:w="1540" w:type="dxa"/>
            <w:shd w:val="clear" w:color="CCCCFF" w:fill="DDD9C4"/>
            <w:vAlign w:val="center"/>
            <w:hideMark/>
          </w:tcPr>
          <w:p w14:paraId="786F0B0F" w14:textId="77777777" w:rsidR="00674878" w:rsidRPr="00674878" w:rsidRDefault="00674878" w:rsidP="00674878">
            <w:pPr>
              <w:jc w:val="center"/>
            </w:pPr>
            <w:r w:rsidRPr="00674878">
              <w:t xml:space="preserve"> R$     123.530,04 </w:t>
            </w:r>
          </w:p>
        </w:tc>
        <w:tc>
          <w:tcPr>
            <w:tcW w:w="1400" w:type="dxa"/>
            <w:shd w:val="clear" w:color="CCCCFF" w:fill="DDD9C4"/>
            <w:vAlign w:val="center"/>
            <w:hideMark/>
          </w:tcPr>
          <w:p w14:paraId="570849F7" w14:textId="77777777" w:rsidR="00674878" w:rsidRPr="00674878" w:rsidRDefault="00674878" w:rsidP="00674878">
            <w:pPr>
              <w:jc w:val="center"/>
            </w:pPr>
            <w:r w:rsidRPr="00674878">
              <w:t>não se aplica</w:t>
            </w:r>
          </w:p>
        </w:tc>
        <w:tc>
          <w:tcPr>
            <w:tcW w:w="1400" w:type="dxa"/>
            <w:shd w:val="clear" w:color="CCCCFF" w:fill="DDD9C4"/>
            <w:vAlign w:val="center"/>
            <w:hideMark/>
          </w:tcPr>
          <w:p w14:paraId="740A6AF5" w14:textId="77777777" w:rsidR="00674878" w:rsidRPr="00674878" w:rsidRDefault="00674878" w:rsidP="00674878">
            <w:pPr>
              <w:jc w:val="center"/>
            </w:pPr>
            <w:r w:rsidRPr="00674878">
              <w:t xml:space="preserve"> R$  123.530,04 </w:t>
            </w:r>
          </w:p>
        </w:tc>
        <w:tc>
          <w:tcPr>
            <w:tcW w:w="1400" w:type="dxa"/>
            <w:shd w:val="clear" w:color="CCCCFF" w:fill="DDD9C4"/>
            <w:vAlign w:val="center"/>
            <w:hideMark/>
          </w:tcPr>
          <w:p w14:paraId="4EB63E3A" w14:textId="77777777" w:rsidR="00674878" w:rsidRPr="00674878" w:rsidRDefault="00674878" w:rsidP="00674878">
            <w:pPr>
              <w:jc w:val="center"/>
            </w:pPr>
            <w:r w:rsidRPr="00674878">
              <w:t>29,0600%</w:t>
            </w:r>
          </w:p>
        </w:tc>
        <w:tc>
          <w:tcPr>
            <w:tcW w:w="1400" w:type="dxa"/>
            <w:shd w:val="clear" w:color="CCCCFF" w:fill="DDD9C4"/>
            <w:vAlign w:val="center"/>
            <w:hideMark/>
          </w:tcPr>
          <w:p w14:paraId="407E0F69" w14:textId="77777777" w:rsidR="00674878" w:rsidRPr="00674878" w:rsidRDefault="00674878" w:rsidP="00674878">
            <w:pPr>
              <w:jc w:val="center"/>
            </w:pPr>
            <w:r w:rsidRPr="00674878">
              <w:t xml:space="preserve"> R$    35.897,83 </w:t>
            </w:r>
          </w:p>
        </w:tc>
        <w:tc>
          <w:tcPr>
            <w:tcW w:w="1607" w:type="dxa"/>
            <w:shd w:val="clear" w:color="CCCCFF" w:fill="DDD9C4"/>
            <w:vAlign w:val="center"/>
            <w:hideMark/>
          </w:tcPr>
          <w:p w14:paraId="3F220EE7" w14:textId="77777777" w:rsidR="00674878" w:rsidRPr="00674878" w:rsidRDefault="00674878" w:rsidP="00674878">
            <w:pPr>
              <w:jc w:val="center"/>
            </w:pPr>
            <w:r w:rsidRPr="00674878">
              <w:t xml:space="preserve"> R$           159.427,87 </w:t>
            </w:r>
          </w:p>
        </w:tc>
        <w:tc>
          <w:tcPr>
            <w:tcW w:w="1437" w:type="dxa"/>
            <w:vMerge/>
            <w:vAlign w:val="center"/>
            <w:hideMark/>
          </w:tcPr>
          <w:p w14:paraId="18A29301" w14:textId="77777777" w:rsidR="00674878" w:rsidRPr="00674878" w:rsidRDefault="00674878" w:rsidP="00674878"/>
        </w:tc>
      </w:tr>
      <w:tr w:rsidR="00674878" w:rsidRPr="00596EE7" w14:paraId="2AA86817" w14:textId="77777777" w:rsidTr="00845C41">
        <w:trPr>
          <w:trHeight w:val="765"/>
        </w:trPr>
        <w:tc>
          <w:tcPr>
            <w:tcW w:w="1780" w:type="dxa"/>
            <w:vMerge w:val="restart"/>
            <w:shd w:val="clear" w:color="CCCCFF" w:fill="EEECE1"/>
            <w:vAlign w:val="center"/>
            <w:hideMark/>
          </w:tcPr>
          <w:p w14:paraId="651D088A" w14:textId="77777777" w:rsidR="00674878" w:rsidRPr="00674878" w:rsidRDefault="00674878" w:rsidP="00674878">
            <w:pPr>
              <w:jc w:val="center"/>
            </w:pPr>
            <w:r w:rsidRPr="00674878">
              <w:t>5 – SEDE: Jequié</w:t>
            </w:r>
          </w:p>
        </w:tc>
        <w:tc>
          <w:tcPr>
            <w:tcW w:w="780" w:type="dxa"/>
            <w:shd w:val="clear" w:color="CCCCFF" w:fill="EEECE1"/>
            <w:vAlign w:val="center"/>
            <w:hideMark/>
          </w:tcPr>
          <w:p w14:paraId="25DD7E96" w14:textId="77777777" w:rsidR="00674878" w:rsidRPr="00674878" w:rsidRDefault="00674878" w:rsidP="00674878">
            <w:pPr>
              <w:jc w:val="center"/>
            </w:pPr>
            <w:r w:rsidRPr="00674878">
              <w:t>13</w:t>
            </w:r>
          </w:p>
        </w:tc>
        <w:tc>
          <w:tcPr>
            <w:tcW w:w="2600" w:type="dxa"/>
            <w:shd w:val="clear" w:color="CCCCFF" w:fill="EEECE1"/>
            <w:vAlign w:val="center"/>
            <w:hideMark/>
          </w:tcPr>
          <w:p w14:paraId="3D4DFBE9" w14:textId="77777777" w:rsidR="00674878" w:rsidRPr="00674878" w:rsidRDefault="00674878" w:rsidP="00674878">
            <w:r w:rsidRPr="00674878">
              <w:t>Valor máximo estimado para serviços de manutenção preventiva em 24 meses</w:t>
            </w:r>
          </w:p>
        </w:tc>
        <w:tc>
          <w:tcPr>
            <w:tcW w:w="1540" w:type="dxa"/>
            <w:shd w:val="clear" w:color="CCCCFF" w:fill="EEECE1"/>
            <w:vAlign w:val="center"/>
            <w:hideMark/>
          </w:tcPr>
          <w:p w14:paraId="73C5F50E" w14:textId="77777777" w:rsidR="00674878" w:rsidRPr="00674878" w:rsidRDefault="00674878" w:rsidP="00674878">
            <w:pPr>
              <w:jc w:val="center"/>
            </w:pPr>
            <w:r w:rsidRPr="00674878">
              <w:t xml:space="preserve"> R$     107.000,00 </w:t>
            </w:r>
          </w:p>
        </w:tc>
        <w:tc>
          <w:tcPr>
            <w:tcW w:w="1400" w:type="dxa"/>
            <w:shd w:val="clear" w:color="CCCCFF" w:fill="EEECE1"/>
            <w:vAlign w:val="center"/>
            <w:hideMark/>
          </w:tcPr>
          <w:p w14:paraId="0C570B02" w14:textId="77777777" w:rsidR="00674878" w:rsidRPr="00674878" w:rsidRDefault="00674878" w:rsidP="00674878">
            <w:pPr>
              <w:jc w:val="center"/>
            </w:pPr>
            <w:r w:rsidRPr="00674878">
              <w:t>6,7600%</w:t>
            </w:r>
          </w:p>
        </w:tc>
        <w:tc>
          <w:tcPr>
            <w:tcW w:w="1400" w:type="dxa"/>
            <w:shd w:val="clear" w:color="CCCCFF" w:fill="EEECE1"/>
            <w:vAlign w:val="center"/>
            <w:hideMark/>
          </w:tcPr>
          <w:p w14:paraId="024DF504" w14:textId="77777777" w:rsidR="00674878" w:rsidRPr="00674878" w:rsidRDefault="00674878" w:rsidP="00674878">
            <w:pPr>
              <w:jc w:val="center"/>
            </w:pPr>
            <w:r w:rsidRPr="00674878">
              <w:t xml:space="preserve"> R$    99.766,80 </w:t>
            </w:r>
          </w:p>
        </w:tc>
        <w:tc>
          <w:tcPr>
            <w:tcW w:w="1400" w:type="dxa"/>
            <w:shd w:val="clear" w:color="CCCCFF" w:fill="EEECE1"/>
            <w:vAlign w:val="center"/>
            <w:hideMark/>
          </w:tcPr>
          <w:p w14:paraId="03BD5128" w14:textId="77777777" w:rsidR="00674878" w:rsidRPr="00674878" w:rsidRDefault="00674878" w:rsidP="00674878">
            <w:pPr>
              <w:jc w:val="center"/>
            </w:pPr>
            <w:r w:rsidRPr="00674878">
              <w:t>29,0600%</w:t>
            </w:r>
          </w:p>
        </w:tc>
        <w:tc>
          <w:tcPr>
            <w:tcW w:w="1400" w:type="dxa"/>
            <w:shd w:val="clear" w:color="CCCCFF" w:fill="EEECE1"/>
            <w:vAlign w:val="center"/>
            <w:hideMark/>
          </w:tcPr>
          <w:p w14:paraId="10DF0F94" w14:textId="77777777" w:rsidR="00674878" w:rsidRPr="00674878" w:rsidRDefault="00674878" w:rsidP="00674878">
            <w:pPr>
              <w:jc w:val="center"/>
            </w:pPr>
            <w:r w:rsidRPr="00674878">
              <w:t xml:space="preserve"> R$    28.992,23 </w:t>
            </w:r>
          </w:p>
        </w:tc>
        <w:tc>
          <w:tcPr>
            <w:tcW w:w="1607" w:type="dxa"/>
            <w:shd w:val="clear" w:color="CCCCFF" w:fill="EEECE1"/>
            <w:vAlign w:val="center"/>
            <w:hideMark/>
          </w:tcPr>
          <w:p w14:paraId="58655308" w14:textId="77777777" w:rsidR="00674878" w:rsidRPr="00674878" w:rsidRDefault="00674878" w:rsidP="00674878">
            <w:pPr>
              <w:jc w:val="center"/>
            </w:pPr>
            <w:r w:rsidRPr="00674878">
              <w:t xml:space="preserve"> R$           128.759,03 </w:t>
            </w:r>
          </w:p>
        </w:tc>
        <w:tc>
          <w:tcPr>
            <w:tcW w:w="1437" w:type="dxa"/>
            <w:vMerge w:val="restart"/>
            <w:shd w:val="clear" w:color="CCCCFF" w:fill="EEECE1"/>
            <w:vAlign w:val="center"/>
            <w:hideMark/>
          </w:tcPr>
          <w:p w14:paraId="422F464A" w14:textId="77777777" w:rsidR="00674878" w:rsidRPr="00674878" w:rsidRDefault="00674878" w:rsidP="00674878">
            <w:pPr>
              <w:jc w:val="center"/>
            </w:pPr>
            <w:r w:rsidRPr="00674878">
              <w:t xml:space="preserve"> R$      941.970,69 </w:t>
            </w:r>
          </w:p>
        </w:tc>
      </w:tr>
      <w:tr w:rsidR="00674878" w:rsidRPr="00674878" w14:paraId="446E306A" w14:textId="77777777" w:rsidTr="00845C41">
        <w:trPr>
          <w:trHeight w:val="765"/>
        </w:trPr>
        <w:tc>
          <w:tcPr>
            <w:tcW w:w="1780" w:type="dxa"/>
            <w:vMerge/>
            <w:vAlign w:val="center"/>
            <w:hideMark/>
          </w:tcPr>
          <w:p w14:paraId="19AE00B7" w14:textId="77777777" w:rsidR="00674878" w:rsidRPr="00674878" w:rsidRDefault="00674878" w:rsidP="00674878"/>
        </w:tc>
        <w:tc>
          <w:tcPr>
            <w:tcW w:w="780" w:type="dxa"/>
            <w:shd w:val="clear" w:color="CCCCFF" w:fill="EEECE1"/>
            <w:vAlign w:val="center"/>
            <w:hideMark/>
          </w:tcPr>
          <w:p w14:paraId="435E3576" w14:textId="77777777" w:rsidR="00674878" w:rsidRPr="00674878" w:rsidRDefault="00674878" w:rsidP="00674878">
            <w:pPr>
              <w:jc w:val="center"/>
            </w:pPr>
            <w:r w:rsidRPr="00674878">
              <w:t>14</w:t>
            </w:r>
          </w:p>
        </w:tc>
        <w:tc>
          <w:tcPr>
            <w:tcW w:w="2600" w:type="dxa"/>
            <w:shd w:val="clear" w:color="CCCCFF" w:fill="EEECE1"/>
            <w:vAlign w:val="center"/>
            <w:hideMark/>
          </w:tcPr>
          <w:p w14:paraId="1035C690" w14:textId="77777777" w:rsidR="00674878" w:rsidRPr="00674878" w:rsidRDefault="00674878" w:rsidP="00674878">
            <w:r w:rsidRPr="00674878">
              <w:t>Valor máximo estimado para serviços de manutenção corretiva em 24 meses</w:t>
            </w:r>
          </w:p>
        </w:tc>
        <w:tc>
          <w:tcPr>
            <w:tcW w:w="1540" w:type="dxa"/>
            <w:shd w:val="clear" w:color="CCCCFF" w:fill="EEECE1"/>
            <w:vAlign w:val="center"/>
            <w:hideMark/>
          </w:tcPr>
          <w:p w14:paraId="7A0F3BDB" w14:textId="77777777" w:rsidR="00674878" w:rsidRPr="00674878" w:rsidRDefault="00674878" w:rsidP="00674878">
            <w:pPr>
              <w:jc w:val="center"/>
            </w:pPr>
            <w:r w:rsidRPr="00674878">
              <w:t xml:space="preserve"> R$     455.401,49 </w:t>
            </w:r>
          </w:p>
        </w:tc>
        <w:tc>
          <w:tcPr>
            <w:tcW w:w="1400" w:type="dxa"/>
            <w:shd w:val="clear" w:color="CCCCFF" w:fill="EEECE1"/>
            <w:vAlign w:val="center"/>
            <w:hideMark/>
          </w:tcPr>
          <w:p w14:paraId="35782D95" w14:textId="77777777" w:rsidR="00674878" w:rsidRPr="00674878" w:rsidRDefault="00674878" w:rsidP="00674878">
            <w:pPr>
              <w:jc w:val="center"/>
            </w:pPr>
            <w:r w:rsidRPr="00674878">
              <w:t>6,7600%</w:t>
            </w:r>
          </w:p>
        </w:tc>
        <w:tc>
          <w:tcPr>
            <w:tcW w:w="1400" w:type="dxa"/>
            <w:shd w:val="clear" w:color="CCCCFF" w:fill="EEECE1"/>
            <w:vAlign w:val="center"/>
            <w:hideMark/>
          </w:tcPr>
          <w:p w14:paraId="5E796BB1" w14:textId="77777777" w:rsidR="00674878" w:rsidRPr="00674878" w:rsidRDefault="00674878" w:rsidP="00674878">
            <w:pPr>
              <w:jc w:val="center"/>
            </w:pPr>
            <w:r w:rsidRPr="00674878">
              <w:t xml:space="preserve"> R$  424.616,35 </w:t>
            </w:r>
          </w:p>
        </w:tc>
        <w:tc>
          <w:tcPr>
            <w:tcW w:w="1400" w:type="dxa"/>
            <w:shd w:val="clear" w:color="CCCCFF" w:fill="EEECE1"/>
            <w:vAlign w:val="center"/>
            <w:hideMark/>
          </w:tcPr>
          <w:p w14:paraId="732558D6" w14:textId="77777777" w:rsidR="00674878" w:rsidRPr="00674878" w:rsidRDefault="00674878" w:rsidP="00674878">
            <w:pPr>
              <w:jc w:val="center"/>
            </w:pPr>
            <w:r w:rsidRPr="00674878">
              <w:t>29,0600%</w:t>
            </w:r>
          </w:p>
        </w:tc>
        <w:tc>
          <w:tcPr>
            <w:tcW w:w="1400" w:type="dxa"/>
            <w:shd w:val="clear" w:color="CCCCFF" w:fill="EEECE1"/>
            <w:vAlign w:val="center"/>
            <w:hideMark/>
          </w:tcPr>
          <w:p w14:paraId="7ACE0D63" w14:textId="77777777" w:rsidR="00674878" w:rsidRPr="00674878" w:rsidRDefault="00674878" w:rsidP="00674878">
            <w:pPr>
              <w:jc w:val="center"/>
            </w:pPr>
            <w:r w:rsidRPr="00674878">
              <w:t xml:space="preserve"> R$  123.393,51 </w:t>
            </w:r>
          </w:p>
        </w:tc>
        <w:tc>
          <w:tcPr>
            <w:tcW w:w="1607" w:type="dxa"/>
            <w:shd w:val="clear" w:color="CCCCFF" w:fill="EEECE1"/>
            <w:vAlign w:val="center"/>
            <w:hideMark/>
          </w:tcPr>
          <w:p w14:paraId="4DE494B6" w14:textId="77777777" w:rsidR="00674878" w:rsidRPr="00674878" w:rsidRDefault="00674878" w:rsidP="00674878">
            <w:pPr>
              <w:jc w:val="center"/>
            </w:pPr>
            <w:r w:rsidRPr="00674878">
              <w:t xml:space="preserve"> R$           548.009,86 </w:t>
            </w:r>
          </w:p>
        </w:tc>
        <w:tc>
          <w:tcPr>
            <w:tcW w:w="1437" w:type="dxa"/>
            <w:vMerge/>
            <w:vAlign w:val="center"/>
            <w:hideMark/>
          </w:tcPr>
          <w:p w14:paraId="5529ECCC" w14:textId="77777777" w:rsidR="00674878" w:rsidRPr="00674878" w:rsidRDefault="00674878" w:rsidP="00674878"/>
        </w:tc>
      </w:tr>
      <w:tr w:rsidR="00674878" w:rsidRPr="00674878" w14:paraId="212CF131" w14:textId="77777777" w:rsidTr="00845C41">
        <w:trPr>
          <w:trHeight w:val="765"/>
        </w:trPr>
        <w:tc>
          <w:tcPr>
            <w:tcW w:w="1780" w:type="dxa"/>
            <w:vMerge/>
            <w:vAlign w:val="center"/>
            <w:hideMark/>
          </w:tcPr>
          <w:p w14:paraId="52443856" w14:textId="77777777" w:rsidR="00674878" w:rsidRPr="00674878" w:rsidRDefault="00674878" w:rsidP="00674878"/>
        </w:tc>
        <w:tc>
          <w:tcPr>
            <w:tcW w:w="780" w:type="dxa"/>
            <w:shd w:val="clear" w:color="CCCCFF" w:fill="EEECE1"/>
            <w:vAlign w:val="center"/>
            <w:hideMark/>
          </w:tcPr>
          <w:p w14:paraId="1E320F50" w14:textId="77777777" w:rsidR="00674878" w:rsidRPr="00674878" w:rsidRDefault="00674878" w:rsidP="00674878">
            <w:pPr>
              <w:jc w:val="center"/>
            </w:pPr>
            <w:r w:rsidRPr="00674878">
              <w:t>15</w:t>
            </w:r>
          </w:p>
        </w:tc>
        <w:tc>
          <w:tcPr>
            <w:tcW w:w="2600" w:type="dxa"/>
            <w:shd w:val="clear" w:color="CCCCFF" w:fill="EEECE1"/>
            <w:vAlign w:val="center"/>
            <w:hideMark/>
          </w:tcPr>
          <w:p w14:paraId="01824243" w14:textId="77777777" w:rsidR="00674878" w:rsidRPr="00674878" w:rsidRDefault="00674878" w:rsidP="00674878">
            <w:r w:rsidRPr="00674878">
              <w:t>Valor máximo estimado para deslocamento e diárias em 24 meses</w:t>
            </w:r>
          </w:p>
        </w:tc>
        <w:tc>
          <w:tcPr>
            <w:tcW w:w="1540" w:type="dxa"/>
            <w:shd w:val="clear" w:color="CCCCFF" w:fill="EEECE1"/>
            <w:vAlign w:val="center"/>
            <w:hideMark/>
          </w:tcPr>
          <w:p w14:paraId="7D34C1C7" w14:textId="77777777" w:rsidR="00674878" w:rsidRPr="00674878" w:rsidRDefault="00674878" w:rsidP="00674878">
            <w:pPr>
              <w:jc w:val="center"/>
            </w:pPr>
            <w:r w:rsidRPr="00674878">
              <w:t xml:space="preserve"> R$     205.487,21 </w:t>
            </w:r>
          </w:p>
        </w:tc>
        <w:tc>
          <w:tcPr>
            <w:tcW w:w="1400" w:type="dxa"/>
            <w:shd w:val="clear" w:color="CCCCFF" w:fill="EEECE1"/>
            <w:vAlign w:val="center"/>
            <w:hideMark/>
          </w:tcPr>
          <w:p w14:paraId="6BFAED65" w14:textId="77777777" w:rsidR="00674878" w:rsidRPr="00674878" w:rsidRDefault="00674878" w:rsidP="00674878">
            <w:pPr>
              <w:jc w:val="center"/>
            </w:pPr>
            <w:r w:rsidRPr="00674878">
              <w:t>não se aplica</w:t>
            </w:r>
          </w:p>
        </w:tc>
        <w:tc>
          <w:tcPr>
            <w:tcW w:w="1400" w:type="dxa"/>
            <w:shd w:val="clear" w:color="CCCCFF" w:fill="EEECE1"/>
            <w:vAlign w:val="center"/>
            <w:hideMark/>
          </w:tcPr>
          <w:p w14:paraId="14723C0C" w14:textId="77777777" w:rsidR="00674878" w:rsidRPr="00674878" w:rsidRDefault="00674878" w:rsidP="00674878">
            <w:pPr>
              <w:jc w:val="center"/>
            </w:pPr>
            <w:r w:rsidRPr="00674878">
              <w:t xml:space="preserve"> R$  205.487,21 </w:t>
            </w:r>
          </w:p>
        </w:tc>
        <w:tc>
          <w:tcPr>
            <w:tcW w:w="1400" w:type="dxa"/>
            <w:shd w:val="clear" w:color="CCCCFF" w:fill="EEECE1"/>
            <w:vAlign w:val="center"/>
            <w:hideMark/>
          </w:tcPr>
          <w:p w14:paraId="7D7651AD" w14:textId="77777777" w:rsidR="00674878" w:rsidRPr="00674878" w:rsidRDefault="00674878" w:rsidP="00674878">
            <w:pPr>
              <w:jc w:val="center"/>
            </w:pPr>
            <w:r w:rsidRPr="00674878">
              <w:t>29,0600%</w:t>
            </w:r>
          </w:p>
        </w:tc>
        <w:tc>
          <w:tcPr>
            <w:tcW w:w="1400" w:type="dxa"/>
            <w:shd w:val="clear" w:color="CCCCFF" w:fill="EEECE1"/>
            <w:vAlign w:val="center"/>
            <w:hideMark/>
          </w:tcPr>
          <w:p w14:paraId="3F285854" w14:textId="77777777" w:rsidR="00674878" w:rsidRPr="00674878" w:rsidRDefault="00674878" w:rsidP="00674878">
            <w:pPr>
              <w:jc w:val="center"/>
            </w:pPr>
            <w:r w:rsidRPr="00674878">
              <w:t xml:space="preserve"> R$    59.714,58 </w:t>
            </w:r>
          </w:p>
        </w:tc>
        <w:tc>
          <w:tcPr>
            <w:tcW w:w="1607" w:type="dxa"/>
            <w:shd w:val="clear" w:color="CCCCFF" w:fill="EEECE1"/>
            <w:vAlign w:val="center"/>
            <w:hideMark/>
          </w:tcPr>
          <w:p w14:paraId="6D3FFD02" w14:textId="77777777" w:rsidR="00674878" w:rsidRDefault="00674878" w:rsidP="00674878">
            <w:pPr>
              <w:jc w:val="center"/>
            </w:pPr>
            <w:r w:rsidRPr="00674878">
              <w:t xml:space="preserve"> R$           265.201,79 </w:t>
            </w:r>
          </w:p>
          <w:p w14:paraId="4ADA278B" w14:textId="77777777" w:rsidR="00596EE7" w:rsidRDefault="00596EE7" w:rsidP="00674878">
            <w:pPr>
              <w:jc w:val="center"/>
            </w:pPr>
          </w:p>
          <w:p w14:paraId="09D1595F" w14:textId="77777777" w:rsidR="00596EE7" w:rsidRPr="00674878" w:rsidRDefault="00596EE7" w:rsidP="00674878">
            <w:pPr>
              <w:jc w:val="center"/>
            </w:pPr>
          </w:p>
        </w:tc>
        <w:tc>
          <w:tcPr>
            <w:tcW w:w="1437" w:type="dxa"/>
            <w:vMerge/>
            <w:vAlign w:val="center"/>
            <w:hideMark/>
          </w:tcPr>
          <w:p w14:paraId="3F5E5699" w14:textId="77777777" w:rsidR="00674878" w:rsidRPr="00674878" w:rsidRDefault="00674878" w:rsidP="00674878"/>
        </w:tc>
      </w:tr>
      <w:tr w:rsidR="00674878" w:rsidRPr="00596EE7" w14:paraId="4394F625" w14:textId="77777777" w:rsidTr="00845C41">
        <w:trPr>
          <w:trHeight w:val="765"/>
        </w:trPr>
        <w:tc>
          <w:tcPr>
            <w:tcW w:w="1780" w:type="dxa"/>
            <w:vMerge w:val="restart"/>
            <w:shd w:val="clear" w:color="CCCCFF" w:fill="DDD9C4"/>
            <w:vAlign w:val="center"/>
            <w:hideMark/>
          </w:tcPr>
          <w:p w14:paraId="542DB4D3" w14:textId="77777777" w:rsidR="00674878" w:rsidRPr="00674878" w:rsidRDefault="00674878" w:rsidP="00674878">
            <w:pPr>
              <w:jc w:val="center"/>
            </w:pPr>
            <w:r w:rsidRPr="00674878">
              <w:lastRenderedPageBreak/>
              <w:t>6 – SEDE: Eunápolis</w:t>
            </w:r>
          </w:p>
        </w:tc>
        <w:tc>
          <w:tcPr>
            <w:tcW w:w="780" w:type="dxa"/>
            <w:shd w:val="clear" w:color="CCCCFF" w:fill="DDD9C4"/>
            <w:vAlign w:val="center"/>
            <w:hideMark/>
          </w:tcPr>
          <w:p w14:paraId="787EDC30" w14:textId="77777777" w:rsidR="00674878" w:rsidRPr="00674878" w:rsidRDefault="00674878" w:rsidP="00674878">
            <w:pPr>
              <w:jc w:val="center"/>
            </w:pPr>
            <w:r w:rsidRPr="00674878">
              <w:t>16</w:t>
            </w:r>
          </w:p>
        </w:tc>
        <w:tc>
          <w:tcPr>
            <w:tcW w:w="2600" w:type="dxa"/>
            <w:shd w:val="clear" w:color="CCCCFF" w:fill="DDD9C4"/>
            <w:vAlign w:val="center"/>
            <w:hideMark/>
          </w:tcPr>
          <w:p w14:paraId="35D21FF7" w14:textId="77777777" w:rsidR="00674878" w:rsidRPr="00674878" w:rsidRDefault="00674878" w:rsidP="00674878">
            <w:r w:rsidRPr="00674878">
              <w:t>Valor máximo estimado para serviços de manutenção preventiva em 24 meses</w:t>
            </w:r>
          </w:p>
        </w:tc>
        <w:tc>
          <w:tcPr>
            <w:tcW w:w="1540" w:type="dxa"/>
            <w:shd w:val="clear" w:color="CCCCFF" w:fill="DDD9C4"/>
            <w:vAlign w:val="center"/>
            <w:hideMark/>
          </w:tcPr>
          <w:p w14:paraId="59210A64" w14:textId="77777777" w:rsidR="00674878" w:rsidRPr="00674878" w:rsidRDefault="00674878" w:rsidP="00674878">
            <w:pPr>
              <w:jc w:val="center"/>
            </w:pPr>
            <w:r w:rsidRPr="00674878">
              <w:t xml:space="preserve"> R$       90.000,00 </w:t>
            </w:r>
          </w:p>
        </w:tc>
        <w:tc>
          <w:tcPr>
            <w:tcW w:w="1400" w:type="dxa"/>
            <w:shd w:val="clear" w:color="CCCCFF" w:fill="DDD9C4"/>
            <w:vAlign w:val="center"/>
            <w:hideMark/>
          </w:tcPr>
          <w:p w14:paraId="639878FD" w14:textId="77777777" w:rsidR="00674878" w:rsidRPr="00674878" w:rsidRDefault="00674878" w:rsidP="00674878">
            <w:pPr>
              <w:jc w:val="center"/>
            </w:pPr>
            <w:r w:rsidRPr="00674878">
              <w:t>6,7600%</w:t>
            </w:r>
          </w:p>
        </w:tc>
        <w:tc>
          <w:tcPr>
            <w:tcW w:w="1400" w:type="dxa"/>
            <w:shd w:val="clear" w:color="CCCCFF" w:fill="DDD9C4"/>
            <w:vAlign w:val="center"/>
            <w:hideMark/>
          </w:tcPr>
          <w:p w14:paraId="6B6679DE" w14:textId="77777777" w:rsidR="00674878" w:rsidRPr="00674878" w:rsidRDefault="00674878" w:rsidP="00674878">
            <w:pPr>
              <w:jc w:val="center"/>
            </w:pPr>
            <w:r w:rsidRPr="00674878">
              <w:t xml:space="preserve"> R$    83.916,00 </w:t>
            </w:r>
          </w:p>
        </w:tc>
        <w:tc>
          <w:tcPr>
            <w:tcW w:w="1400" w:type="dxa"/>
            <w:shd w:val="clear" w:color="CCCCFF" w:fill="DDD9C4"/>
            <w:vAlign w:val="center"/>
            <w:hideMark/>
          </w:tcPr>
          <w:p w14:paraId="555E326F" w14:textId="77777777" w:rsidR="00674878" w:rsidRPr="00674878" w:rsidRDefault="00674878" w:rsidP="00674878">
            <w:pPr>
              <w:jc w:val="center"/>
            </w:pPr>
            <w:r w:rsidRPr="00674878">
              <w:t>29,0600%</w:t>
            </w:r>
          </w:p>
        </w:tc>
        <w:tc>
          <w:tcPr>
            <w:tcW w:w="1400" w:type="dxa"/>
            <w:shd w:val="clear" w:color="CCCCFF" w:fill="DDD9C4"/>
            <w:vAlign w:val="center"/>
            <w:hideMark/>
          </w:tcPr>
          <w:p w14:paraId="19C19EAC" w14:textId="77777777" w:rsidR="00674878" w:rsidRPr="00674878" w:rsidRDefault="00674878" w:rsidP="00674878">
            <w:pPr>
              <w:jc w:val="center"/>
            </w:pPr>
            <w:r w:rsidRPr="00674878">
              <w:t xml:space="preserve"> R$    24.385,99 </w:t>
            </w:r>
          </w:p>
        </w:tc>
        <w:tc>
          <w:tcPr>
            <w:tcW w:w="1607" w:type="dxa"/>
            <w:shd w:val="clear" w:color="CCCCFF" w:fill="DDD9C4"/>
            <w:vAlign w:val="center"/>
            <w:hideMark/>
          </w:tcPr>
          <w:p w14:paraId="33F0F7DD" w14:textId="77777777" w:rsidR="00674878" w:rsidRPr="00674878" w:rsidRDefault="00674878" w:rsidP="00674878">
            <w:pPr>
              <w:jc w:val="center"/>
            </w:pPr>
            <w:r w:rsidRPr="00674878">
              <w:t xml:space="preserve"> R$           108.301,99 </w:t>
            </w:r>
          </w:p>
        </w:tc>
        <w:tc>
          <w:tcPr>
            <w:tcW w:w="1437" w:type="dxa"/>
            <w:vMerge w:val="restart"/>
            <w:shd w:val="clear" w:color="CCCCFF" w:fill="DDD9C4"/>
            <w:vAlign w:val="center"/>
            <w:hideMark/>
          </w:tcPr>
          <w:p w14:paraId="3E61A8C9" w14:textId="77777777" w:rsidR="00674878" w:rsidRPr="00674878" w:rsidRDefault="00674878" w:rsidP="00674878">
            <w:pPr>
              <w:jc w:val="center"/>
            </w:pPr>
            <w:r w:rsidRPr="00674878">
              <w:t xml:space="preserve"> R$      622.930,20 </w:t>
            </w:r>
          </w:p>
        </w:tc>
      </w:tr>
      <w:tr w:rsidR="00674878" w:rsidRPr="00674878" w14:paraId="643D3AA6" w14:textId="77777777" w:rsidTr="00845C41">
        <w:trPr>
          <w:trHeight w:val="765"/>
        </w:trPr>
        <w:tc>
          <w:tcPr>
            <w:tcW w:w="1780" w:type="dxa"/>
            <w:vMerge/>
            <w:vAlign w:val="center"/>
            <w:hideMark/>
          </w:tcPr>
          <w:p w14:paraId="44B3BC16" w14:textId="77777777" w:rsidR="00674878" w:rsidRPr="00674878" w:rsidRDefault="00674878" w:rsidP="00674878"/>
        </w:tc>
        <w:tc>
          <w:tcPr>
            <w:tcW w:w="780" w:type="dxa"/>
            <w:shd w:val="clear" w:color="CCCCFF" w:fill="DDD9C4"/>
            <w:vAlign w:val="center"/>
            <w:hideMark/>
          </w:tcPr>
          <w:p w14:paraId="3E437F3E" w14:textId="77777777" w:rsidR="00674878" w:rsidRPr="00674878" w:rsidRDefault="00674878" w:rsidP="00674878">
            <w:pPr>
              <w:jc w:val="center"/>
            </w:pPr>
            <w:r w:rsidRPr="00674878">
              <w:t>17</w:t>
            </w:r>
          </w:p>
        </w:tc>
        <w:tc>
          <w:tcPr>
            <w:tcW w:w="2600" w:type="dxa"/>
            <w:shd w:val="clear" w:color="CCCCFF" w:fill="DDD9C4"/>
            <w:vAlign w:val="center"/>
            <w:hideMark/>
          </w:tcPr>
          <w:p w14:paraId="3E7552E7" w14:textId="77777777" w:rsidR="00674878" w:rsidRPr="00674878" w:rsidRDefault="00674878" w:rsidP="00674878">
            <w:r w:rsidRPr="00674878">
              <w:t>Valor máximo estimado para serviços de manutenção corretiva em 24 meses</w:t>
            </w:r>
          </w:p>
        </w:tc>
        <w:tc>
          <w:tcPr>
            <w:tcW w:w="1540" w:type="dxa"/>
            <w:shd w:val="clear" w:color="CCCCFF" w:fill="DDD9C4"/>
            <w:vAlign w:val="center"/>
            <w:hideMark/>
          </w:tcPr>
          <w:p w14:paraId="35FA388B" w14:textId="77777777" w:rsidR="00674878" w:rsidRPr="00674878" w:rsidRDefault="00674878" w:rsidP="00674878">
            <w:pPr>
              <w:jc w:val="center"/>
            </w:pPr>
            <w:r w:rsidRPr="00674878">
              <w:t xml:space="preserve"> R$     364.749,54 </w:t>
            </w:r>
          </w:p>
        </w:tc>
        <w:tc>
          <w:tcPr>
            <w:tcW w:w="1400" w:type="dxa"/>
            <w:shd w:val="clear" w:color="CCCCFF" w:fill="DDD9C4"/>
            <w:vAlign w:val="center"/>
            <w:hideMark/>
          </w:tcPr>
          <w:p w14:paraId="5B57F10E" w14:textId="77777777" w:rsidR="00674878" w:rsidRPr="00674878" w:rsidRDefault="00674878" w:rsidP="00674878">
            <w:pPr>
              <w:jc w:val="center"/>
            </w:pPr>
            <w:r w:rsidRPr="00674878">
              <w:t>6,7600%</w:t>
            </w:r>
          </w:p>
        </w:tc>
        <w:tc>
          <w:tcPr>
            <w:tcW w:w="1400" w:type="dxa"/>
            <w:shd w:val="clear" w:color="CCCCFF" w:fill="DDD9C4"/>
            <w:vAlign w:val="center"/>
            <w:hideMark/>
          </w:tcPr>
          <w:p w14:paraId="57C787A4" w14:textId="77777777" w:rsidR="00674878" w:rsidRPr="00674878" w:rsidRDefault="00674878" w:rsidP="00674878">
            <w:pPr>
              <w:jc w:val="center"/>
            </w:pPr>
            <w:r w:rsidRPr="00674878">
              <w:t xml:space="preserve"> R$  340.092,47 </w:t>
            </w:r>
          </w:p>
        </w:tc>
        <w:tc>
          <w:tcPr>
            <w:tcW w:w="1400" w:type="dxa"/>
            <w:shd w:val="clear" w:color="CCCCFF" w:fill="DDD9C4"/>
            <w:vAlign w:val="center"/>
            <w:hideMark/>
          </w:tcPr>
          <w:p w14:paraId="1CAB8B74" w14:textId="77777777" w:rsidR="00674878" w:rsidRPr="00674878" w:rsidRDefault="00674878" w:rsidP="00674878">
            <w:pPr>
              <w:jc w:val="center"/>
            </w:pPr>
            <w:r w:rsidRPr="00674878">
              <w:t>29,0600%</w:t>
            </w:r>
          </w:p>
        </w:tc>
        <w:tc>
          <w:tcPr>
            <w:tcW w:w="1400" w:type="dxa"/>
            <w:shd w:val="clear" w:color="CCCCFF" w:fill="DDD9C4"/>
            <w:vAlign w:val="center"/>
            <w:hideMark/>
          </w:tcPr>
          <w:p w14:paraId="7C1191B1" w14:textId="77777777" w:rsidR="00674878" w:rsidRPr="00674878" w:rsidRDefault="00674878" w:rsidP="00674878">
            <w:pPr>
              <w:jc w:val="center"/>
            </w:pPr>
            <w:r w:rsidRPr="00674878">
              <w:t xml:space="preserve"> R$    98.830,87 </w:t>
            </w:r>
          </w:p>
        </w:tc>
        <w:tc>
          <w:tcPr>
            <w:tcW w:w="1607" w:type="dxa"/>
            <w:shd w:val="clear" w:color="CCCCFF" w:fill="DDD9C4"/>
            <w:vAlign w:val="center"/>
            <w:hideMark/>
          </w:tcPr>
          <w:p w14:paraId="490F281D" w14:textId="77777777" w:rsidR="00674878" w:rsidRPr="00674878" w:rsidRDefault="00674878" w:rsidP="00674878">
            <w:pPr>
              <w:jc w:val="center"/>
            </w:pPr>
            <w:r w:rsidRPr="00674878">
              <w:t xml:space="preserve"> R$           438.923,34 </w:t>
            </w:r>
          </w:p>
        </w:tc>
        <w:tc>
          <w:tcPr>
            <w:tcW w:w="1437" w:type="dxa"/>
            <w:vMerge/>
            <w:vAlign w:val="center"/>
            <w:hideMark/>
          </w:tcPr>
          <w:p w14:paraId="6582C144" w14:textId="77777777" w:rsidR="00674878" w:rsidRPr="00674878" w:rsidRDefault="00674878" w:rsidP="00674878"/>
        </w:tc>
      </w:tr>
      <w:tr w:rsidR="00674878" w:rsidRPr="00674878" w14:paraId="0B4E4B88" w14:textId="77777777" w:rsidTr="00845C41">
        <w:trPr>
          <w:trHeight w:val="765"/>
        </w:trPr>
        <w:tc>
          <w:tcPr>
            <w:tcW w:w="1780" w:type="dxa"/>
            <w:vMerge/>
            <w:vAlign w:val="center"/>
            <w:hideMark/>
          </w:tcPr>
          <w:p w14:paraId="1BFFD031" w14:textId="77777777" w:rsidR="00674878" w:rsidRPr="00674878" w:rsidRDefault="00674878" w:rsidP="00674878"/>
        </w:tc>
        <w:tc>
          <w:tcPr>
            <w:tcW w:w="780" w:type="dxa"/>
            <w:shd w:val="clear" w:color="CCCCFF" w:fill="DDD9C4"/>
            <w:vAlign w:val="center"/>
            <w:hideMark/>
          </w:tcPr>
          <w:p w14:paraId="3FE2B221" w14:textId="77777777" w:rsidR="00674878" w:rsidRPr="00674878" w:rsidRDefault="00674878" w:rsidP="00674878">
            <w:pPr>
              <w:jc w:val="center"/>
            </w:pPr>
            <w:r w:rsidRPr="00674878">
              <w:t>18</w:t>
            </w:r>
          </w:p>
        </w:tc>
        <w:tc>
          <w:tcPr>
            <w:tcW w:w="2600" w:type="dxa"/>
            <w:shd w:val="clear" w:color="CCCCFF" w:fill="DDD9C4"/>
            <w:vAlign w:val="center"/>
            <w:hideMark/>
          </w:tcPr>
          <w:p w14:paraId="76D87D04" w14:textId="77777777" w:rsidR="00674878" w:rsidRPr="00674878" w:rsidRDefault="00674878" w:rsidP="00674878">
            <w:r w:rsidRPr="00674878">
              <w:t>Valor máximo estimado para deslocamento e diárias em 24 meses</w:t>
            </w:r>
          </w:p>
        </w:tc>
        <w:tc>
          <w:tcPr>
            <w:tcW w:w="1540" w:type="dxa"/>
            <w:shd w:val="clear" w:color="CCCCFF" w:fill="DDD9C4"/>
            <w:vAlign w:val="center"/>
            <w:hideMark/>
          </w:tcPr>
          <w:p w14:paraId="6A410B45" w14:textId="77777777" w:rsidR="00674878" w:rsidRPr="00674878" w:rsidRDefault="00674878" w:rsidP="00674878">
            <w:pPr>
              <w:jc w:val="center"/>
            </w:pPr>
            <w:r w:rsidRPr="00674878">
              <w:t xml:space="preserve"> R$       58.658,66 </w:t>
            </w:r>
          </w:p>
        </w:tc>
        <w:tc>
          <w:tcPr>
            <w:tcW w:w="1400" w:type="dxa"/>
            <w:shd w:val="clear" w:color="CCCCFF" w:fill="DDD9C4"/>
            <w:vAlign w:val="center"/>
            <w:hideMark/>
          </w:tcPr>
          <w:p w14:paraId="5C5A49FB" w14:textId="77777777" w:rsidR="00674878" w:rsidRPr="00674878" w:rsidRDefault="00674878" w:rsidP="00674878">
            <w:pPr>
              <w:jc w:val="center"/>
            </w:pPr>
            <w:r w:rsidRPr="00674878">
              <w:t>não se aplica</w:t>
            </w:r>
          </w:p>
        </w:tc>
        <w:tc>
          <w:tcPr>
            <w:tcW w:w="1400" w:type="dxa"/>
            <w:shd w:val="clear" w:color="CCCCFF" w:fill="DDD9C4"/>
            <w:vAlign w:val="center"/>
            <w:hideMark/>
          </w:tcPr>
          <w:p w14:paraId="0ED4FBF3" w14:textId="77777777" w:rsidR="00674878" w:rsidRPr="00674878" w:rsidRDefault="00674878" w:rsidP="00674878">
            <w:pPr>
              <w:jc w:val="center"/>
            </w:pPr>
            <w:r w:rsidRPr="00674878">
              <w:t xml:space="preserve"> R$    58.658,66 </w:t>
            </w:r>
          </w:p>
        </w:tc>
        <w:tc>
          <w:tcPr>
            <w:tcW w:w="1400" w:type="dxa"/>
            <w:shd w:val="clear" w:color="CCCCFF" w:fill="DDD9C4"/>
            <w:vAlign w:val="center"/>
            <w:hideMark/>
          </w:tcPr>
          <w:p w14:paraId="1BD263FC" w14:textId="77777777" w:rsidR="00674878" w:rsidRPr="00674878" w:rsidRDefault="00674878" w:rsidP="00674878">
            <w:pPr>
              <w:jc w:val="center"/>
            </w:pPr>
            <w:r w:rsidRPr="00674878">
              <w:t>29,0600%</w:t>
            </w:r>
          </w:p>
        </w:tc>
        <w:tc>
          <w:tcPr>
            <w:tcW w:w="1400" w:type="dxa"/>
            <w:shd w:val="clear" w:color="CCCCFF" w:fill="DDD9C4"/>
            <w:vAlign w:val="center"/>
            <w:hideMark/>
          </w:tcPr>
          <w:p w14:paraId="715271B1" w14:textId="77777777" w:rsidR="00674878" w:rsidRPr="00674878" w:rsidRDefault="00674878" w:rsidP="00674878">
            <w:pPr>
              <w:jc w:val="center"/>
            </w:pPr>
            <w:r w:rsidRPr="00674878">
              <w:t xml:space="preserve"> R$    17.046,21 </w:t>
            </w:r>
          </w:p>
        </w:tc>
        <w:tc>
          <w:tcPr>
            <w:tcW w:w="1607" w:type="dxa"/>
            <w:shd w:val="clear" w:color="CCCCFF" w:fill="DDD9C4"/>
            <w:vAlign w:val="center"/>
            <w:hideMark/>
          </w:tcPr>
          <w:p w14:paraId="02E08785" w14:textId="77777777" w:rsidR="00674878" w:rsidRPr="00674878" w:rsidRDefault="00674878" w:rsidP="00674878">
            <w:pPr>
              <w:jc w:val="center"/>
            </w:pPr>
            <w:r w:rsidRPr="00674878">
              <w:t xml:space="preserve"> R$              75.704,87 </w:t>
            </w:r>
          </w:p>
        </w:tc>
        <w:tc>
          <w:tcPr>
            <w:tcW w:w="1437" w:type="dxa"/>
            <w:vMerge/>
            <w:vAlign w:val="center"/>
            <w:hideMark/>
          </w:tcPr>
          <w:p w14:paraId="7ABBA24D" w14:textId="77777777" w:rsidR="00674878" w:rsidRPr="00674878" w:rsidRDefault="00674878" w:rsidP="00674878"/>
        </w:tc>
      </w:tr>
      <w:tr w:rsidR="00674878" w:rsidRPr="00674878" w14:paraId="7B9C4CEC" w14:textId="77777777" w:rsidTr="00845C41">
        <w:trPr>
          <w:trHeight w:val="315"/>
        </w:trPr>
        <w:tc>
          <w:tcPr>
            <w:tcW w:w="1780" w:type="dxa"/>
            <w:shd w:val="clear" w:color="auto" w:fill="auto"/>
            <w:noWrap/>
            <w:vAlign w:val="bottom"/>
            <w:hideMark/>
          </w:tcPr>
          <w:p w14:paraId="55B445A5" w14:textId="77777777" w:rsidR="00674878" w:rsidRPr="00674878" w:rsidRDefault="00674878" w:rsidP="00674878">
            <w:pPr>
              <w:rPr>
                <w:color w:val="000000"/>
              </w:rPr>
            </w:pPr>
          </w:p>
        </w:tc>
        <w:tc>
          <w:tcPr>
            <w:tcW w:w="780" w:type="dxa"/>
            <w:shd w:val="clear" w:color="auto" w:fill="auto"/>
            <w:vAlign w:val="bottom"/>
            <w:hideMark/>
          </w:tcPr>
          <w:p w14:paraId="7FE0AF57" w14:textId="77777777" w:rsidR="00674878" w:rsidRPr="00674878" w:rsidRDefault="00674878" w:rsidP="00674878">
            <w:pPr>
              <w:rPr>
                <w:b/>
                <w:bCs/>
              </w:rPr>
            </w:pPr>
            <w:r w:rsidRPr="00674878">
              <w:rPr>
                <w:b/>
                <w:bCs/>
              </w:rPr>
              <w:t> </w:t>
            </w:r>
          </w:p>
        </w:tc>
        <w:tc>
          <w:tcPr>
            <w:tcW w:w="2600" w:type="dxa"/>
            <w:shd w:val="clear" w:color="auto" w:fill="auto"/>
            <w:vAlign w:val="bottom"/>
            <w:hideMark/>
          </w:tcPr>
          <w:p w14:paraId="69B3AC17" w14:textId="77777777" w:rsidR="00674878" w:rsidRPr="00674878" w:rsidRDefault="00674878" w:rsidP="00674878">
            <w:pPr>
              <w:rPr>
                <w:b/>
                <w:bCs/>
              </w:rPr>
            </w:pPr>
            <w:r w:rsidRPr="00674878">
              <w:rPr>
                <w:b/>
                <w:bCs/>
              </w:rPr>
              <w:t> </w:t>
            </w:r>
          </w:p>
        </w:tc>
        <w:tc>
          <w:tcPr>
            <w:tcW w:w="5740" w:type="dxa"/>
            <w:gridSpan w:val="4"/>
            <w:shd w:val="clear" w:color="DDD9C3" w:fill="C4BD97"/>
            <w:vAlign w:val="bottom"/>
            <w:hideMark/>
          </w:tcPr>
          <w:p w14:paraId="2CDDE891" w14:textId="77777777" w:rsidR="00674878" w:rsidRPr="00674878" w:rsidRDefault="00674878" w:rsidP="00674878">
            <w:pPr>
              <w:jc w:val="center"/>
              <w:rPr>
                <w:b/>
                <w:bCs/>
              </w:rPr>
            </w:pPr>
            <w:r w:rsidRPr="00674878">
              <w:rPr>
                <w:b/>
                <w:bCs/>
              </w:rPr>
              <w:t>VALOR TOTAL ESTIMADO</w:t>
            </w:r>
          </w:p>
        </w:tc>
        <w:tc>
          <w:tcPr>
            <w:tcW w:w="1400" w:type="dxa"/>
            <w:shd w:val="clear" w:color="DDD9C3" w:fill="C4BD97"/>
            <w:vAlign w:val="bottom"/>
            <w:hideMark/>
          </w:tcPr>
          <w:p w14:paraId="582FBFF7" w14:textId="77777777" w:rsidR="00674878" w:rsidRPr="00674878" w:rsidRDefault="00674878" w:rsidP="00674878">
            <w:pPr>
              <w:jc w:val="center"/>
              <w:rPr>
                <w:b/>
                <w:bCs/>
              </w:rPr>
            </w:pPr>
            <w:r w:rsidRPr="00674878">
              <w:rPr>
                <w:b/>
                <w:bCs/>
              </w:rPr>
              <w:t> </w:t>
            </w:r>
          </w:p>
        </w:tc>
        <w:tc>
          <w:tcPr>
            <w:tcW w:w="1607" w:type="dxa"/>
            <w:shd w:val="clear" w:color="DDD9C3" w:fill="C4BD97"/>
            <w:vAlign w:val="bottom"/>
            <w:hideMark/>
          </w:tcPr>
          <w:p w14:paraId="3AE456E6" w14:textId="77777777" w:rsidR="00674878" w:rsidRPr="00674878" w:rsidRDefault="00674878" w:rsidP="00674878">
            <w:pPr>
              <w:rPr>
                <w:b/>
                <w:bCs/>
              </w:rPr>
            </w:pPr>
            <w:r w:rsidRPr="00674878">
              <w:rPr>
                <w:b/>
                <w:bCs/>
              </w:rPr>
              <w:t xml:space="preserve"> R$  5.175.132,16 </w:t>
            </w:r>
          </w:p>
        </w:tc>
        <w:tc>
          <w:tcPr>
            <w:tcW w:w="1437" w:type="dxa"/>
            <w:shd w:val="clear" w:color="auto" w:fill="auto"/>
            <w:noWrap/>
            <w:vAlign w:val="bottom"/>
            <w:hideMark/>
          </w:tcPr>
          <w:p w14:paraId="64E68C2B" w14:textId="77777777" w:rsidR="00674878" w:rsidRPr="00674878" w:rsidRDefault="00674878" w:rsidP="00674878"/>
        </w:tc>
      </w:tr>
    </w:tbl>
    <w:p w14:paraId="37353C68" w14:textId="77777777" w:rsidR="00674878" w:rsidRDefault="00674878" w:rsidP="00AB5FC0">
      <w:pPr>
        <w:spacing w:after="120" w:line="320" w:lineRule="exact"/>
        <w:ind w:right="28"/>
        <w:jc w:val="center"/>
      </w:pPr>
    </w:p>
    <w:tbl>
      <w:tblPr>
        <w:tblpPr w:leftFromText="141" w:rightFromText="141" w:horzAnchor="page" w:tblpX="3813" w:tblpY="802"/>
        <w:tblW w:w="10276" w:type="dxa"/>
        <w:tblCellMar>
          <w:left w:w="70" w:type="dxa"/>
          <w:right w:w="70" w:type="dxa"/>
        </w:tblCellMar>
        <w:tblLook w:val="04A0" w:firstRow="1" w:lastRow="0" w:firstColumn="1" w:lastColumn="0" w:noHBand="0" w:noVBand="1"/>
      </w:tblPr>
      <w:tblGrid>
        <w:gridCol w:w="770"/>
        <w:gridCol w:w="754"/>
        <w:gridCol w:w="5252"/>
        <w:gridCol w:w="782"/>
        <w:gridCol w:w="2718"/>
      </w:tblGrid>
      <w:tr w:rsidR="000640B4" w:rsidRPr="001824C9" w14:paraId="55CC739F" w14:textId="77777777" w:rsidTr="002F1335">
        <w:trPr>
          <w:trHeight w:val="300"/>
        </w:trPr>
        <w:tc>
          <w:tcPr>
            <w:tcW w:w="10276" w:type="dxa"/>
            <w:gridSpan w:val="5"/>
            <w:tcBorders>
              <w:top w:val="nil"/>
              <w:left w:val="nil"/>
              <w:bottom w:val="nil"/>
              <w:right w:val="nil"/>
            </w:tcBorders>
            <w:shd w:val="clear" w:color="auto" w:fill="auto"/>
            <w:noWrap/>
            <w:vAlign w:val="bottom"/>
            <w:hideMark/>
          </w:tcPr>
          <w:p w14:paraId="2E4986FD" w14:textId="77777777" w:rsidR="000640B4" w:rsidRPr="001824C9" w:rsidRDefault="000640B4" w:rsidP="002F1335">
            <w:pPr>
              <w:jc w:val="center"/>
              <w:rPr>
                <w:b/>
                <w:color w:val="000000"/>
              </w:rPr>
            </w:pPr>
            <w:r w:rsidRPr="001824C9">
              <w:rPr>
                <w:b/>
                <w:color w:val="000000"/>
              </w:rPr>
              <w:lastRenderedPageBreak/>
              <w:t>COMPOSIÇÃO DO B.D.I. COM ENCARGOS DESONERADOS</w:t>
            </w:r>
          </w:p>
        </w:tc>
      </w:tr>
      <w:tr w:rsidR="000640B4" w:rsidRPr="001824C9" w14:paraId="0674F3E5" w14:textId="77777777" w:rsidTr="002F1335">
        <w:trPr>
          <w:trHeight w:val="315"/>
        </w:trPr>
        <w:tc>
          <w:tcPr>
            <w:tcW w:w="10276" w:type="dxa"/>
            <w:gridSpan w:val="5"/>
            <w:tcBorders>
              <w:top w:val="nil"/>
              <w:left w:val="nil"/>
              <w:bottom w:val="single" w:sz="8" w:space="0" w:color="auto"/>
              <w:right w:val="nil"/>
            </w:tcBorders>
            <w:shd w:val="clear" w:color="auto" w:fill="auto"/>
            <w:noWrap/>
            <w:vAlign w:val="bottom"/>
            <w:hideMark/>
          </w:tcPr>
          <w:p w14:paraId="1F7C8131" w14:textId="77777777" w:rsidR="000640B4" w:rsidRPr="001824C9" w:rsidRDefault="000640B4" w:rsidP="002F1335">
            <w:pPr>
              <w:jc w:val="center"/>
              <w:rPr>
                <w:color w:val="000000"/>
              </w:rPr>
            </w:pPr>
            <w:r w:rsidRPr="001824C9">
              <w:rPr>
                <w:color w:val="000000"/>
              </w:rPr>
              <w:t>Serviços Técnicos de Engenharia (%)</w:t>
            </w:r>
          </w:p>
        </w:tc>
      </w:tr>
      <w:tr w:rsidR="000640B4" w:rsidRPr="001824C9" w14:paraId="11A6CC6B" w14:textId="77777777" w:rsidTr="002F1335">
        <w:trPr>
          <w:trHeight w:val="315"/>
        </w:trPr>
        <w:tc>
          <w:tcPr>
            <w:tcW w:w="6776" w:type="dxa"/>
            <w:gridSpan w:val="3"/>
            <w:tcBorders>
              <w:top w:val="single" w:sz="8" w:space="0" w:color="auto"/>
              <w:left w:val="single" w:sz="8" w:space="0" w:color="auto"/>
              <w:bottom w:val="nil"/>
              <w:right w:val="nil"/>
            </w:tcBorders>
            <w:shd w:val="clear" w:color="auto" w:fill="auto"/>
            <w:noWrap/>
            <w:vAlign w:val="bottom"/>
            <w:hideMark/>
          </w:tcPr>
          <w:p w14:paraId="4FBD496B" w14:textId="77777777" w:rsidR="000640B4" w:rsidRPr="001824C9" w:rsidRDefault="000640B4" w:rsidP="002F1335">
            <w:pPr>
              <w:jc w:val="center"/>
              <w:rPr>
                <w:b/>
                <w:bCs/>
                <w:color w:val="000000"/>
              </w:rPr>
            </w:pPr>
            <w:r w:rsidRPr="001824C9">
              <w:rPr>
                <w:b/>
                <w:bCs/>
                <w:color w:val="000000"/>
              </w:rPr>
              <w:t>DESCRIÇÃO</w:t>
            </w:r>
          </w:p>
        </w:tc>
        <w:tc>
          <w:tcPr>
            <w:tcW w:w="3500"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2BB674AD" w14:textId="77777777" w:rsidR="000640B4" w:rsidRPr="001824C9" w:rsidRDefault="000640B4" w:rsidP="002F1335">
            <w:pPr>
              <w:jc w:val="center"/>
              <w:rPr>
                <w:b/>
                <w:bCs/>
                <w:color w:val="000000"/>
              </w:rPr>
            </w:pPr>
            <w:r w:rsidRPr="001824C9">
              <w:rPr>
                <w:b/>
                <w:bCs/>
                <w:color w:val="000000"/>
              </w:rPr>
              <w:t>TAXA (%)</w:t>
            </w:r>
          </w:p>
        </w:tc>
      </w:tr>
      <w:tr w:rsidR="000640B4" w:rsidRPr="001824C9" w14:paraId="6A32D74F" w14:textId="77777777" w:rsidTr="002F1335">
        <w:trPr>
          <w:trHeight w:val="300"/>
        </w:trPr>
        <w:tc>
          <w:tcPr>
            <w:tcW w:w="152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FCE7DB" w14:textId="77777777" w:rsidR="000640B4" w:rsidRPr="001824C9" w:rsidRDefault="000640B4" w:rsidP="002F1335">
            <w:pPr>
              <w:jc w:val="center"/>
              <w:rPr>
                <w:color w:val="000000"/>
              </w:rPr>
            </w:pPr>
            <w:r w:rsidRPr="001824C9">
              <w:rPr>
                <w:color w:val="000000"/>
              </w:rPr>
              <w:t>AC</w:t>
            </w:r>
          </w:p>
        </w:tc>
        <w:tc>
          <w:tcPr>
            <w:tcW w:w="5252" w:type="dxa"/>
            <w:tcBorders>
              <w:top w:val="single" w:sz="4" w:space="0" w:color="auto"/>
              <w:left w:val="nil"/>
              <w:bottom w:val="single" w:sz="4" w:space="0" w:color="auto"/>
              <w:right w:val="single" w:sz="4" w:space="0" w:color="auto"/>
            </w:tcBorders>
            <w:shd w:val="clear" w:color="auto" w:fill="auto"/>
            <w:noWrap/>
            <w:vAlign w:val="bottom"/>
            <w:hideMark/>
          </w:tcPr>
          <w:p w14:paraId="6F57A53B" w14:textId="77777777" w:rsidR="000640B4" w:rsidRPr="001824C9" w:rsidRDefault="000640B4" w:rsidP="002F1335">
            <w:pPr>
              <w:rPr>
                <w:color w:val="000000"/>
              </w:rPr>
            </w:pPr>
            <w:r w:rsidRPr="001824C9">
              <w:rPr>
                <w:color w:val="000000"/>
              </w:rPr>
              <w:t>Administração Central</w:t>
            </w:r>
          </w:p>
        </w:tc>
        <w:tc>
          <w:tcPr>
            <w:tcW w:w="3500" w:type="dxa"/>
            <w:gridSpan w:val="2"/>
            <w:tcBorders>
              <w:top w:val="single" w:sz="4" w:space="0" w:color="auto"/>
              <w:left w:val="nil"/>
              <w:bottom w:val="single" w:sz="4" w:space="0" w:color="auto"/>
              <w:right w:val="single" w:sz="4" w:space="0" w:color="auto"/>
            </w:tcBorders>
            <w:shd w:val="clear" w:color="auto" w:fill="auto"/>
            <w:noWrap/>
            <w:vAlign w:val="bottom"/>
            <w:hideMark/>
          </w:tcPr>
          <w:p w14:paraId="106ABF20" w14:textId="77777777" w:rsidR="000640B4" w:rsidRPr="001824C9" w:rsidRDefault="000640B4" w:rsidP="002F1335">
            <w:pPr>
              <w:jc w:val="center"/>
              <w:rPr>
                <w:color w:val="000000"/>
              </w:rPr>
            </w:pPr>
            <w:r w:rsidRPr="001824C9">
              <w:rPr>
                <w:color w:val="000000"/>
              </w:rPr>
              <w:t>4,00</w:t>
            </w:r>
          </w:p>
        </w:tc>
      </w:tr>
      <w:tr w:rsidR="000640B4" w:rsidRPr="001824C9" w14:paraId="529E36CA" w14:textId="77777777" w:rsidTr="002F1335">
        <w:trPr>
          <w:trHeight w:val="300"/>
        </w:trPr>
        <w:tc>
          <w:tcPr>
            <w:tcW w:w="152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7AE3BE" w14:textId="77777777" w:rsidR="000640B4" w:rsidRPr="001824C9" w:rsidRDefault="000640B4" w:rsidP="002F1335">
            <w:pPr>
              <w:jc w:val="center"/>
              <w:rPr>
                <w:color w:val="000000"/>
              </w:rPr>
            </w:pPr>
            <w:r w:rsidRPr="001824C9">
              <w:rPr>
                <w:color w:val="000000"/>
              </w:rPr>
              <w:t>S + G</w:t>
            </w:r>
          </w:p>
        </w:tc>
        <w:tc>
          <w:tcPr>
            <w:tcW w:w="5252" w:type="dxa"/>
            <w:tcBorders>
              <w:top w:val="nil"/>
              <w:left w:val="nil"/>
              <w:bottom w:val="single" w:sz="4" w:space="0" w:color="auto"/>
              <w:right w:val="single" w:sz="4" w:space="0" w:color="auto"/>
            </w:tcBorders>
            <w:shd w:val="clear" w:color="auto" w:fill="auto"/>
            <w:noWrap/>
            <w:vAlign w:val="bottom"/>
            <w:hideMark/>
          </w:tcPr>
          <w:p w14:paraId="747FB508" w14:textId="77777777" w:rsidR="000640B4" w:rsidRPr="001824C9" w:rsidRDefault="000640B4" w:rsidP="002F1335">
            <w:pPr>
              <w:rPr>
                <w:color w:val="000000"/>
              </w:rPr>
            </w:pPr>
            <w:r w:rsidRPr="001824C9">
              <w:rPr>
                <w:color w:val="000000"/>
              </w:rPr>
              <w:t>Seguros  +  Garantias</w:t>
            </w:r>
          </w:p>
        </w:tc>
        <w:tc>
          <w:tcPr>
            <w:tcW w:w="3500" w:type="dxa"/>
            <w:gridSpan w:val="2"/>
            <w:tcBorders>
              <w:top w:val="single" w:sz="4" w:space="0" w:color="auto"/>
              <w:left w:val="nil"/>
              <w:bottom w:val="single" w:sz="4" w:space="0" w:color="auto"/>
              <w:right w:val="single" w:sz="4" w:space="0" w:color="auto"/>
            </w:tcBorders>
            <w:shd w:val="clear" w:color="auto" w:fill="auto"/>
            <w:noWrap/>
            <w:vAlign w:val="bottom"/>
            <w:hideMark/>
          </w:tcPr>
          <w:p w14:paraId="6250D8E8" w14:textId="77777777" w:rsidR="000640B4" w:rsidRPr="001824C9" w:rsidRDefault="000640B4" w:rsidP="002F1335">
            <w:pPr>
              <w:jc w:val="center"/>
              <w:rPr>
                <w:color w:val="000000"/>
              </w:rPr>
            </w:pPr>
            <w:r w:rsidRPr="001824C9">
              <w:rPr>
                <w:color w:val="000000"/>
              </w:rPr>
              <w:t>0,80</w:t>
            </w:r>
          </w:p>
        </w:tc>
      </w:tr>
      <w:tr w:rsidR="000640B4" w:rsidRPr="001824C9" w14:paraId="3399A3E4" w14:textId="77777777" w:rsidTr="002F1335">
        <w:trPr>
          <w:trHeight w:val="300"/>
        </w:trPr>
        <w:tc>
          <w:tcPr>
            <w:tcW w:w="152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A8BC8D" w14:textId="77777777" w:rsidR="000640B4" w:rsidRPr="001824C9" w:rsidRDefault="000640B4" w:rsidP="002F1335">
            <w:pPr>
              <w:jc w:val="center"/>
              <w:rPr>
                <w:color w:val="000000"/>
              </w:rPr>
            </w:pPr>
            <w:r w:rsidRPr="001824C9">
              <w:rPr>
                <w:color w:val="000000"/>
              </w:rPr>
              <w:t>R</w:t>
            </w:r>
          </w:p>
        </w:tc>
        <w:tc>
          <w:tcPr>
            <w:tcW w:w="5252" w:type="dxa"/>
            <w:tcBorders>
              <w:top w:val="nil"/>
              <w:left w:val="nil"/>
              <w:bottom w:val="single" w:sz="4" w:space="0" w:color="auto"/>
              <w:right w:val="single" w:sz="4" w:space="0" w:color="auto"/>
            </w:tcBorders>
            <w:shd w:val="clear" w:color="auto" w:fill="auto"/>
            <w:noWrap/>
            <w:vAlign w:val="bottom"/>
            <w:hideMark/>
          </w:tcPr>
          <w:p w14:paraId="5656268B" w14:textId="77777777" w:rsidR="000640B4" w:rsidRPr="001824C9" w:rsidRDefault="000640B4" w:rsidP="002F1335">
            <w:pPr>
              <w:rPr>
                <w:color w:val="000000"/>
              </w:rPr>
            </w:pPr>
            <w:r w:rsidRPr="001824C9">
              <w:rPr>
                <w:color w:val="000000"/>
              </w:rPr>
              <w:t>Riscos</w:t>
            </w:r>
          </w:p>
        </w:tc>
        <w:tc>
          <w:tcPr>
            <w:tcW w:w="3500" w:type="dxa"/>
            <w:gridSpan w:val="2"/>
            <w:tcBorders>
              <w:top w:val="single" w:sz="4" w:space="0" w:color="auto"/>
              <w:left w:val="nil"/>
              <w:bottom w:val="single" w:sz="4" w:space="0" w:color="auto"/>
              <w:right w:val="single" w:sz="4" w:space="0" w:color="auto"/>
            </w:tcBorders>
            <w:shd w:val="clear" w:color="auto" w:fill="auto"/>
            <w:noWrap/>
            <w:vAlign w:val="bottom"/>
            <w:hideMark/>
          </w:tcPr>
          <w:p w14:paraId="42117A9D" w14:textId="77777777" w:rsidR="000640B4" w:rsidRPr="001824C9" w:rsidRDefault="000640B4" w:rsidP="002F1335">
            <w:pPr>
              <w:jc w:val="center"/>
              <w:rPr>
                <w:color w:val="000000"/>
              </w:rPr>
            </w:pPr>
            <w:r w:rsidRPr="001824C9">
              <w:rPr>
                <w:color w:val="000000"/>
              </w:rPr>
              <w:t>1,27</w:t>
            </w:r>
          </w:p>
        </w:tc>
      </w:tr>
      <w:tr w:rsidR="000640B4" w:rsidRPr="001824C9" w14:paraId="361F35C7" w14:textId="77777777" w:rsidTr="002F1335">
        <w:trPr>
          <w:trHeight w:val="300"/>
        </w:trPr>
        <w:tc>
          <w:tcPr>
            <w:tcW w:w="152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3126EA" w14:textId="77777777" w:rsidR="000640B4" w:rsidRPr="001824C9" w:rsidRDefault="000640B4" w:rsidP="002F1335">
            <w:pPr>
              <w:jc w:val="center"/>
              <w:rPr>
                <w:color w:val="000000"/>
              </w:rPr>
            </w:pPr>
            <w:r w:rsidRPr="001824C9">
              <w:rPr>
                <w:color w:val="000000"/>
              </w:rPr>
              <w:t>DF</w:t>
            </w:r>
          </w:p>
        </w:tc>
        <w:tc>
          <w:tcPr>
            <w:tcW w:w="5252" w:type="dxa"/>
            <w:tcBorders>
              <w:top w:val="nil"/>
              <w:left w:val="nil"/>
              <w:bottom w:val="single" w:sz="4" w:space="0" w:color="auto"/>
              <w:right w:val="single" w:sz="4" w:space="0" w:color="auto"/>
            </w:tcBorders>
            <w:shd w:val="clear" w:color="auto" w:fill="auto"/>
            <w:noWrap/>
            <w:vAlign w:val="bottom"/>
            <w:hideMark/>
          </w:tcPr>
          <w:p w14:paraId="00AEA49F" w14:textId="77777777" w:rsidR="000640B4" w:rsidRPr="001824C9" w:rsidRDefault="000640B4" w:rsidP="002F1335">
            <w:pPr>
              <w:rPr>
                <w:color w:val="000000"/>
              </w:rPr>
            </w:pPr>
            <w:r w:rsidRPr="001824C9">
              <w:rPr>
                <w:color w:val="000000"/>
              </w:rPr>
              <w:t>Despesas Financeiras</w:t>
            </w:r>
          </w:p>
        </w:tc>
        <w:tc>
          <w:tcPr>
            <w:tcW w:w="3500" w:type="dxa"/>
            <w:gridSpan w:val="2"/>
            <w:tcBorders>
              <w:top w:val="single" w:sz="4" w:space="0" w:color="auto"/>
              <w:left w:val="nil"/>
              <w:bottom w:val="single" w:sz="4" w:space="0" w:color="auto"/>
              <w:right w:val="single" w:sz="4" w:space="0" w:color="auto"/>
            </w:tcBorders>
            <w:shd w:val="clear" w:color="auto" w:fill="auto"/>
            <w:noWrap/>
            <w:vAlign w:val="bottom"/>
            <w:hideMark/>
          </w:tcPr>
          <w:p w14:paraId="46EE116C" w14:textId="77777777" w:rsidR="000640B4" w:rsidRPr="001824C9" w:rsidRDefault="000640B4" w:rsidP="002F1335">
            <w:pPr>
              <w:jc w:val="center"/>
              <w:rPr>
                <w:color w:val="000000"/>
              </w:rPr>
            </w:pPr>
            <w:r w:rsidRPr="001824C9">
              <w:rPr>
                <w:color w:val="000000"/>
              </w:rPr>
              <w:t>1,23</w:t>
            </w:r>
          </w:p>
        </w:tc>
      </w:tr>
      <w:tr w:rsidR="000640B4" w:rsidRPr="001824C9" w14:paraId="5089AAC2" w14:textId="77777777" w:rsidTr="002F1335">
        <w:trPr>
          <w:trHeight w:val="315"/>
        </w:trPr>
        <w:tc>
          <w:tcPr>
            <w:tcW w:w="152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5ED48E" w14:textId="77777777" w:rsidR="000640B4" w:rsidRPr="001824C9" w:rsidRDefault="000640B4" w:rsidP="002F1335">
            <w:pPr>
              <w:jc w:val="center"/>
              <w:rPr>
                <w:color w:val="000000"/>
              </w:rPr>
            </w:pPr>
            <w:r w:rsidRPr="001824C9">
              <w:rPr>
                <w:color w:val="000000"/>
              </w:rPr>
              <w:t>L</w:t>
            </w:r>
          </w:p>
        </w:tc>
        <w:tc>
          <w:tcPr>
            <w:tcW w:w="5252" w:type="dxa"/>
            <w:tcBorders>
              <w:top w:val="nil"/>
              <w:left w:val="nil"/>
              <w:bottom w:val="single" w:sz="4" w:space="0" w:color="auto"/>
              <w:right w:val="single" w:sz="4" w:space="0" w:color="auto"/>
            </w:tcBorders>
            <w:shd w:val="clear" w:color="auto" w:fill="auto"/>
            <w:noWrap/>
            <w:vAlign w:val="bottom"/>
            <w:hideMark/>
          </w:tcPr>
          <w:p w14:paraId="5F0D2D71" w14:textId="77777777" w:rsidR="000640B4" w:rsidRPr="001824C9" w:rsidRDefault="000640B4" w:rsidP="002F1335">
            <w:pPr>
              <w:rPr>
                <w:color w:val="000000"/>
              </w:rPr>
            </w:pPr>
            <w:r w:rsidRPr="001824C9">
              <w:rPr>
                <w:color w:val="000000"/>
              </w:rPr>
              <w:t>Lucro/Remuneração</w:t>
            </w:r>
          </w:p>
        </w:tc>
        <w:tc>
          <w:tcPr>
            <w:tcW w:w="3500" w:type="dxa"/>
            <w:gridSpan w:val="2"/>
            <w:tcBorders>
              <w:top w:val="single" w:sz="4" w:space="0" w:color="auto"/>
              <w:left w:val="nil"/>
              <w:bottom w:val="single" w:sz="4" w:space="0" w:color="auto"/>
              <w:right w:val="single" w:sz="4" w:space="0" w:color="auto"/>
            </w:tcBorders>
            <w:shd w:val="clear" w:color="auto" w:fill="auto"/>
            <w:noWrap/>
            <w:vAlign w:val="bottom"/>
            <w:hideMark/>
          </w:tcPr>
          <w:p w14:paraId="17952A6F" w14:textId="77777777" w:rsidR="000640B4" w:rsidRPr="001824C9" w:rsidRDefault="000640B4" w:rsidP="002F1335">
            <w:pPr>
              <w:jc w:val="center"/>
              <w:rPr>
                <w:color w:val="000000"/>
              </w:rPr>
            </w:pPr>
            <w:r w:rsidRPr="001824C9">
              <w:rPr>
                <w:color w:val="000000"/>
              </w:rPr>
              <w:t>7,40</w:t>
            </w:r>
          </w:p>
        </w:tc>
      </w:tr>
      <w:tr w:rsidR="000640B4" w:rsidRPr="001824C9" w14:paraId="61D1906A" w14:textId="77777777" w:rsidTr="002F1335">
        <w:trPr>
          <w:trHeight w:val="315"/>
        </w:trPr>
        <w:tc>
          <w:tcPr>
            <w:tcW w:w="770" w:type="dxa"/>
            <w:vMerge w:val="restart"/>
            <w:tcBorders>
              <w:top w:val="nil"/>
              <w:left w:val="single" w:sz="4" w:space="0" w:color="auto"/>
              <w:bottom w:val="single" w:sz="4" w:space="0" w:color="auto"/>
              <w:right w:val="single" w:sz="4" w:space="0" w:color="auto"/>
            </w:tcBorders>
            <w:shd w:val="clear" w:color="auto" w:fill="auto"/>
            <w:noWrap/>
            <w:hideMark/>
          </w:tcPr>
          <w:p w14:paraId="4C68A46D" w14:textId="77777777" w:rsidR="000640B4" w:rsidRPr="001824C9" w:rsidRDefault="000640B4" w:rsidP="002F1335">
            <w:pPr>
              <w:jc w:val="center"/>
              <w:rPr>
                <w:color w:val="000000"/>
              </w:rPr>
            </w:pPr>
            <w:r w:rsidRPr="001824C9">
              <w:rPr>
                <w:color w:val="000000"/>
              </w:rPr>
              <w:t>T</w:t>
            </w:r>
          </w:p>
        </w:tc>
        <w:tc>
          <w:tcPr>
            <w:tcW w:w="6006" w:type="dxa"/>
            <w:gridSpan w:val="2"/>
            <w:tcBorders>
              <w:top w:val="single" w:sz="4" w:space="0" w:color="auto"/>
              <w:left w:val="nil"/>
              <w:bottom w:val="single" w:sz="4" w:space="0" w:color="auto"/>
              <w:right w:val="single" w:sz="4" w:space="0" w:color="auto"/>
            </w:tcBorders>
            <w:shd w:val="clear" w:color="auto" w:fill="auto"/>
            <w:noWrap/>
            <w:vAlign w:val="bottom"/>
            <w:hideMark/>
          </w:tcPr>
          <w:p w14:paraId="6578BC2B" w14:textId="77777777" w:rsidR="000640B4" w:rsidRPr="001824C9" w:rsidRDefault="000640B4" w:rsidP="002F1335">
            <w:pPr>
              <w:jc w:val="center"/>
              <w:rPr>
                <w:color w:val="000000"/>
              </w:rPr>
            </w:pPr>
            <w:r w:rsidRPr="001824C9">
              <w:rPr>
                <w:color w:val="000000"/>
              </w:rPr>
              <w:t>Tributos</w:t>
            </w:r>
          </w:p>
        </w:tc>
        <w:tc>
          <w:tcPr>
            <w:tcW w:w="350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3D79DE7" w14:textId="77777777" w:rsidR="000640B4" w:rsidRPr="001824C9" w:rsidRDefault="000640B4" w:rsidP="002F1335">
            <w:pPr>
              <w:jc w:val="center"/>
              <w:rPr>
                <w:color w:val="000000"/>
              </w:rPr>
            </w:pPr>
            <w:r w:rsidRPr="001824C9">
              <w:rPr>
                <w:color w:val="000000"/>
              </w:rPr>
              <w:t> </w:t>
            </w:r>
          </w:p>
        </w:tc>
      </w:tr>
      <w:tr w:rsidR="000640B4" w:rsidRPr="001824C9" w14:paraId="6AA11B78" w14:textId="77777777" w:rsidTr="002F1335">
        <w:trPr>
          <w:trHeight w:val="300"/>
        </w:trPr>
        <w:tc>
          <w:tcPr>
            <w:tcW w:w="770" w:type="dxa"/>
            <w:vMerge/>
            <w:tcBorders>
              <w:top w:val="nil"/>
              <w:left w:val="single" w:sz="4" w:space="0" w:color="auto"/>
              <w:bottom w:val="single" w:sz="4" w:space="0" w:color="auto"/>
              <w:right w:val="single" w:sz="4" w:space="0" w:color="auto"/>
            </w:tcBorders>
            <w:vAlign w:val="center"/>
            <w:hideMark/>
          </w:tcPr>
          <w:p w14:paraId="3F9E291F" w14:textId="77777777" w:rsidR="000640B4" w:rsidRPr="001824C9" w:rsidRDefault="000640B4" w:rsidP="002F1335">
            <w:pPr>
              <w:rPr>
                <w:color w:val="000000"/>
              </w:rPr>
            </w:pPr>
          </w:p>
        </w:tc>
        <w:tc>
          <w:tcPr>
            <w:tcW w:w="754" w:type="dxa"/>
            <w:tcBorders>
              <w:top w:val="nil"/>
              <w:left w:val="nil"/>
              <w:bottom w:val="single" w:sz="4" w:space="0" w:color="auto"/>
              <w:right w:val="single" w:sz="4" w:space="0" w:color="auto"/>
            </w:tcBorders>
            <w:shd w:val="clear" w:color="auto" w:fill="auto"/>
            <w:noWrap/>
            <w:vAlign w:val="bottom"/>
            <w:hideMark/>
          </w:tcPr>
          <w:p w14:paraId="319C5258" w14:textId="77777777" w:rsidR="000640B4" w:rsidRPr="001824C9" w:rsidRDefault="000640B4" w:rsidP="002F1335">
            <w:pPr>
              <w:jc w:val="center"/>
              <w:rPr>
                <w:color w:val="000000"/>
              </w:rPr>
            </w:pPr>
            <w:r w:rsidRPr="001824C9">
              <w:rPr>
                <w:color w:val="000000"/>
              </w:rPr>
              <w:t>ISS</w:t>
            </w:r>
          </w:p>
        </w:tc>
        <w:tc>
          <w:tcPr>
            <w:tcW w:w="5252" w:type="dxa"/>
            <w:tcBorders>
              <w:top w:val="nil"/>
              <w:left w:val="nil"/>
              <w:bottom w:val="single" w:sz="4" w:space="0" w:color="auto"/>
              <w:right w:val="single" w:sz="4" w:space="0" w:color="auto"/>
            </w:tcBorders>
            <w:shd w:val="clear" w:color="auto" w:fill="auto"/>
            <w:noWrap/>
            <w:vAlign w:val="bottom"/>
            <w:hideMark/>
          </w:tcPr>
          <w:p w14:paraId="550FC9C4" w14:textId="77777777" w:rsidR="000640B4" w:rsidRPr="001824C9" w:rsidRDefault="000640B4" w:rsidP="002F1335">
            <w:pPr>
              <w:rPr>
                <w:color w:val="000000"/>
              </w:rPr>
            </w:pPr>
            <w:r w:rsidRPr="001824C9">
              <w:rPr>
                <w:color w:val="000000"/>
              </w:rPr>
              <w:t>Imposto Sobre Serviços</w:t>
            </w:r>
          </w:p>
        </w:tc>
        <w:tc>
          <w:tcPr>
            <w:tcW w:w="782" w:type="dxa"/>
            <w:tcBorders>
              <w:top w:val="nil"/>
              <w:left w:val="nil"/>
              <w:bottom w:val="single" w:sz="4" w:space="0" w:color="auto"/>
              <w:right w:val="single" w:sz="4" w:space="0" w:color="auto"/>
            </w:tcBorders>
            <w:shd w:val="clear" w:color="auto" w:fill="auto"/>
            <w:noWrap/>
            <w:vAlign w:val="bottom"/>
            <w:hideMark/>
          </w:tcPr>
          <w:p w14:paraId="59BC4F33" w14:textId="77777777" w:rsidR="000640B4" w:rsidRPr="001824C9" w:rsidRDefault="000640B4" w:rsidP="002F1335">
            <w:pPr>
              <w:jc w:val="center"/>
              <w:rPr>
                <w:color w:val="000000"/>
              </w:rPr>
            </w:pPr>
            <w:r w:rsidRPr="001824C9">
              <w:rPr>
                <w:color w:val="000000"/>
              </w:rPr>
              <w:t>2,50</w:t>
            </w:r>
          </w:p>
        </w:tc>
        <w:tc>
          <w:tcPr>
            <w:tcW w:w="2718" w:type="dxa"/>
            <w:vMerge w:val="restart"/>
            <w:tcBorders>
              <w:top w:val="nil"/>
              <w:left w:val="single" w:sz="4" w:space="0" w:color="auto"/>
              <w:bottom w:val="nil"/>
              <w:right w:val="single" w:sz="4" w:space="0" w:color="auto"/>
            </w:tcBorders>
            <w:shd w:val="clear" w:color="auto" w:fill="auto"/>
            <w:noWrap/>
            <w:vAlign w:val="center"/>
            <w:hideMark/>
          </w:tcPr>
          <w:p w14:paraId="2837400E" w14:textId="77777777" w:rsidR="000640B4" w:rsidRPr="001824C9" w:rsidRDefault="000640B4" w:rsidP="002F1335">
            <w:pPr>
              <w:jc w:val="center"/>
              <w:rPr>
                <w:color w:val="000000"/>
              </w:rPr>
            </w:pPr>
            <w:r w:rsidRPr="001824C9">
              <w:rPr>
                <w:color w:val="000000"/>
              </w:rPr>
              <w:t>10,65</w:t>
            </w:r>
          </w:p>
        </w:tc>
      </w:tr>
      <w:tr w:rsidR="000640B4" w:rsidRPr="001824C9" w14:paraId="63B3A11E" w14:textId="77777777" w:rsidTr="002F1335">
        <w:trPr>
          <w:trHeight w:val="300"/>
        </w:trPr>
        <w:tc>
          <w:tcPr>
            <w:tcW w:w="770" w:type="dxa"/>
            <w:vMerge/>
            <w:tcBorders>
              <w:top w:val="nil"/>
              <w:left w:val="single" w:sz="4" w:space="0" w:color="auto"/>
              <w:bottom w:val="single" w:sz="4" w:space="0" w:color="auto"/>
              <w:right w:val="single" w:sz="4" w:space="0" w:color="auto"/>
            </w:tcBorders>
            <w:vAlign w:val="center"/>
            <w:hideMark/>
          </w:tcPr>
          <w:p w14:paraId="41A7C840" w14:textId="77777777" w:rsidR="000640B4" w:rsidRPr="001824C9" w:rsidRDefault="000640B4" w:rsidP="002F1335">
            <w:pPr>
              <w:rPr>
                <w:color w:val="000000"/>
              </w:rPr>
            </w:pPr>
          </w:p>
        </w:tc>
        <w:tc>
          <w:tcPr>
            <w:tcW w:w="754" w:type="dxa"/>
            <w:tcBorders>
              <w:top w:val="nil"/>
              <w:left w:val="nil"/>
              <w:bottom w:val="single" w:sz="4" w:space="0" w:color="auto"/>
              <w:right w:val="single" w:sz="4" w:space="0" w:color="auto"/>
            </w:tcBorders>
            <w:shd w:val="clear" w:color="auto" w:fill="auto"/>
            <w:noWrap/>
            <w:vAlign w:val="bottom"/>
            <w:hideMark/>
          </w:tcPr>
          <w:p w14:paraId="5CBA0A2D" w14:textId="77777777" w:rsidR="000640B4" w:rsidRPr="001824C9" w:rsidRDefault="000640B4" w:rsidP="002F1335">
            <w:pPr>
              <w:jc w:val="center"/>
              <w:rPr>
                <w:color w:val="000000"/>
              </w:rPr>
            </w:pPr>
            <w:r w:rsidRPr="001824C9">
              <w:rPr>
                <w:color w:val="000000"/>
              </w:rPr>
              <w:t>C</w:t>
            </w:r>
          </w:p>
        </w:tc>
        <w:tc>
          <w:tcPr>
            <w:tcW w:w="5252" w:type="dxa"/>
            <w:tcBorders>
              <w:top w:val="nil"/>
              <w:left w:val="nil"/>
              <w:bottom w:val="single" w:sz="4" w:space="0" w:color="auto"/>
              <w:right w:val="single" w:sz="4" w:space="0" w:color="auto"/>
            </w:tcBorders>
            <w:shd w:val="clear" w:color="auto" w:fill="auto"/>
            <w:noWrap/>
            <w:vAlign w:val="bottom"/>
            <w:hideMark/>
          </w:tcPr>
          <w:p w14:paraId="682552C3" w14:textId="77777777" w:rsidR="000640B4" w:rsidRPr="001824C9" w:rsidRDefault="000640B4" w:rsidP="002F1335">
            <w:pPr>
              <w:rPr>
                <w:color w:val="000000"/>
              </w:rPr>
            </w:pPr>
            <w:r w:rsidRPr="001824C9">
              <w:rPr>
                <w:color w:val="000000"/>
              </w:rPr>
              <w:t>COFINS</w:t>
            </w:r>
          </w:p>
        </w:tc>
        <w:tc>
          <w:tcPr>
            <w:tcW w:w="782" w:type="dxa"/>
            <w:tcBorders>
              <w:top w:val="nil"/>
              <w:left w:val="nil"/>
              <w:bottom w:val="single" w:sz="4" w:space="0" w:color="auto"/>
              <w:right w:val="single" w:sz="4" w:space="0" w:color="auto"/>
            </w:tcBorders>
            <w:shd w:val="clear" w:color="auto" w:fill="auto"/>
            <w:noWrap/>
            <w:vAlign w:val="bottom"/>
            <w:hideMark/>
          </w:tcPr>
          <w:p w14:paraId="7AE4EAB0" w14:textId="77777777" w:rsidR="000640B4" w:rsidRPr="001824C9" w:rsidRDefault="000640B4" w:rsidP="002F1335">
            <w:pPr>
              <w:jc w:val="center"/>
              <w:rPr>
                <w:color w:val="000000"/>
              </w:rPr>
            </w:pPr>
            <w:r w:rsidRPr="001824C9">
              <w:rPr>
                <w:color w:val="000000"/>
              </w:rPr>
              <w:t>3,00</w:t>
            </w:r>
          </w:p>
        </w:tc>
        <w:tc>
          <w:tcPr>
            <w:tcW w:w="2718" w:type="dxa"/>
            <w:vMerge/>
            <w:tcBorders>
              <w:top w:val="nil"/>
              <w:left w:val="single" w:sz="4" w:space="0" w:color="auto"/>
              <w:bottom w:val="nil"/>
              <w:right w:val="single" w:sz="4" w:space="0" w:color="auto"/>
            </w:tcBorders>
            <w:vAlign w:val="center"/>
            <w:hideMark/>
          </w:tcPr>
          <w:p w14:paraId="3B0C58B3" w14:textId="77777777" w:rsidR="000640B4" w:rsidRPr="001824C9" w:rsidRDefault="000640B4" w:rsidP="002F1335">
            <w:pPr>
              <w:rPr>
                <w:color w:val="000000"/>
              </w:rPr>
            </w:pPr>
          </w:p>
        </w:tc>
      </w:tr>
      <w:tr w:rsidR="000640B4" w:rsidRPr="001824C9" w14:paraId="66E74A67" w14:textId="77777777" w:rsidTr="002F1335">
        <w:trPr>
          <w:trHeight w:val="300"/>
        </w:trPr>
        <w:tc>
          <w:tcPr>
            <w:tcW w:w="770" w:type="dxa"/>
            <w:vMerge/>
            <w:tcBorders>
              <w:top w:val="nil"/>
              <w:left w:val="single" w:sz="4" w:space="0" w:color="auto"/>
              <w:bottom w:val="single" w:sz="4" w:space="0" w:color="auto"/>
              <w:right w:val="single" w:sz="4" w:space="0" w:color="auto"/>
            </w:tcBorders>
            <w:vAlign w:val="center"/>
            <w:hideMark/>
          </w:tcPr>
          <w:p w14:paraId="7D38F0C8" w14:textId="77777777" w:rsidR="000640B4" w:rsidRPr="001824C9" w:rsidRDefault="000640B4" w:rsidP="002F1335">
            <w:pPr>
              <w:rPr>
                <w:color w:val="000000"/>
              </w:rPr>
            </w:pPr>
          </w:p>
        </w:tc>
        <w:tc>
          <w:tcPr>
            <w:tcW w:w="754" w:type="dxa"/>
            <w:tcBorders>
              <w:top w:val="nil"/>
              <w:left w:val="nil"/>
              <w:bottom w:val="single" w:sz="4" w:space="0" w:color="auto"/>
              <w:right w:val="single" w:sz="4" w:space="0" w:color="auto"/>
            </w:tcBorders>
            <w:shd w:val="clear" w:color="auto" w:fill="auto"/>
            <w:noWrap/>
            <w:vAlign w:val="bottom"/>
            <w:hideMark/>
          </w:tcPr>
          <w:p w14:paraId="0C7A36A6" w14:textId="77777777" w:rsidR="000640B4" w:rsidRPr="001824C9" w:rsidRDefault="000640B4" w:rsidP="002F1335">
            <w:pPr>
              <w:jc w:val="center"/>
              <w:rPr>
                <w:color w:val="000000"/>
              </w:rPr>
            </w:pPr>
            <w:r w:rsidRPr="001824C9">
              <w:rPr>
                <w:color w:val="000000"/>
              </w:rPr>
              <w:t>P</w:t>
            </w:r>
          </w:p>
        </w:tc>
        <w:tc>
          <w:tcPr>
            <w:tcW w:w="5252" w:type="dxa"/>
            <w:tcBorders>
              <w:top w:val="nil"/>
              <w:left w:val="nil"/>
              <w:bottom w:val="single" w:sz="4" w:space="0" w:color="auto"/>
              <w:right w:val="single" w:sz="4" w:space="0" w:color="auto"/>
            </w:tcBorders>
            <w:shd w:val="clear" w:color="auto" w:fill="auto"/>
            <w:noWrap/>
            <w:vAlign w:val="bottom"/>
            <w:hideMark/>
          </w:tcPr>
          <w:p w14:paraId="478F39DF" w14:textId="77777777" w:rsidR="000640B4" w:rsidRPr="001824C9" w:rsidRDefault="000640B4" w:rsidP="002F1335">
            <w:pPr>
              <w:rPr>
                <w:color w:val="000000"/>
              </w:rPr>
            </w:pPr>
            <w:r w:rsidRPr="001824C9">
              <w:rPr>
                <w:color w:val="000000"/>
              </w:rPr>
              <w:t>PIS</w:t>
            </w:r>
          </w:p>
        </w:tc>
        <w:tc>
          <w:tcPr>
            <w:tcW w:w="782" w:type="dxa"/>
            <w:tcBorders>
              <w:top w:val="nil"/>
              <w:left w:val="nil"/>
              <w:bottom w:val="single" w:sz="4" w:space="0" w:color="auto"/>
              <w:right w:val="single" w:sz="4" w:space="0" w:color="auto"/>
            </w:tcBorders>
            <w:shd w:val="clear" w:color="auto" w:fill="auto"/>
            <w:noWrap/>
            <w:vAlign w:val="bottom"/>
            <w:hideMark/>
          </w:tcPr>
          <w:p w14:paraId="5CAC095C" w14:textId="77777777" w:rsidR="000640B4" w:rsidRPr="001824C9" w:rsidRDefault="000640B4" w:rsidP="002F1335">
            <w:pPr>
              <w:jc w:val="center"/>
              <w:rPr>
                <w:color w:val="000000"/>
              </w:rPr>
            </w:pPr>
            <w:r w:rsidRPr="001824C9">
              <w:rPr>
                <w:color w:val="000000"/>
              </w:rPr>
              <w:t>0,65</w:t>
            </w:r>
          </w:p>
        </w:tc>
        <w:tc>
          <w:tcPr>
            <w:tcW w:w="2718" w:type="dxa"/>
            <w:vMerge/>
            <w:tcBorders>
              <w:top w:val="nil"/>
              <w:left w:val="single" w:sz="4" w:space="0" w:color="auto"/>
              <w:bottom w:val="nil"/>
              <w:right w:val="single" w:sz="4" w:space="0" w:color="auto"/>
            </w:tcBorders>
            <w:vAlign w:val="center"/>
            <w:hideMark/>
          </w:tcPr>
          <w:p w14:paraId="4EEFF719" w14:textId="77777777" w:rsidR="000640B4" w:rsidRPr="001824C9" w:rsidRDefault="000640B4" w:rsidP="002F1335">
            <w:pPr>
              <w:rPr>
                <w:color w:val="000000"/>
              </w:rPr>
            </w:pPr>
          </w:p>
        </w:tc>
      </w:tr>
      <w:tr w:rsidR="000640B4" w:rsidRPr="001824C9" w14:paraId="35311091" w14:textId="77777777" w:rsidTr="002F1335">
        <w:trPr>
          <w:trHeight w:val="300"/>
        </w:trPr>
        <w:tc>
          <w:tcPr>
            <w:tcW w:w="770" w:type="dxa"/>
            <w:vMerge/>
            <w:tcBorders>
              <w:top w:val="nil"/>
              <w:left w:val="single" w:sz="4" w:space="0" w:color="auto"/>
              <w:bottom w:val="single" w:sz="4" w:space="0" w:color="auto"/>
              <w:right w:val="single" w:sz="4" w:space="0" w:color="auto"/>
            </w:tcBorders>
            <w:vAlign w:val="center"/>
            <w:hideMark/>
          </w:tcPr>
          <w:p w14:paraId="521E46D4" w14:textId="77777777" w:rsidR="000640B4" w:rsidRPr="001824C9" w:rsidRDefault="000640B4" w:rsidP="002F1335">
            <w:pPr>
              <w:rPr>
                <w:color w:val="000000"/>
              </w:rPr>
            </w:pPr>
          </w:p>
        </w:tc>
        <w:tc>
          <w:tcPr>
            <w:tcW w:w="754" w:type="dxa"/>
            <w:tcBorders>
              <w:top w:val="nil"/>
              <w:left w:val="nil"/>
              <w:bottom w:val="single" w:sz="4" w:space="0" w:color="auto"/>
              <w:right w:val="single" w:sz="4" w:space="0" w:color="auto"/>
            </w:tcBorders>
            <w:shd w:val="clear" w:color="auto" w:fill="auto"/>
            <w:noWrap/>
            <w:vAlign w:val="bottom"/>
            <w:hideMark/>
          </w:tcPr>
          <w:p w14:paraId="6E90250E" w14:textId="77777777" w:rsidR="000640B4" w:rsidRPr="001824C9" w:rsidRDefault="000640B4" w:rsidP="002F1335">
            <w:pPr>
              <w:jc w:val="center"/>
              <w:rPr>
                <w:color w:val="000000"/>
              </w:rPr>
            </w:pPr>
            <w:r w:rsidRPr="001824C9">
              <w:rPr>
                <w:color w:val="000000"/>
              </w:rPr>
              <w:t>CPRB</w:t>
            </w:r>
          </w:p>
        </w:tc>
        <w:tc>
          <w:tcPr>
            <w:tcW w:w="5252" w:type="dxa"/>
            <w:tcBorders>
              <w:top w:val="nil"/>
              <w:left w:val="nil"/>
              <w:bottom w:val="single" w:sz="4" w:space="0" w:color="auto"/>
              <w:right w:val="single" w:sz="4" w:space="0" w:color="auto"/>
            </w:tcBorders>
            <w:shd w:val="clear" w:color="auto" w:fill="auto"/>
            <w:noWrap/>
            <w:vAlign w:val="bottom"/>
            <w:hideMark/>
          </w:tcPr>
          <w:p w14:paraId="2AEA7576" w14:textId="77777777" w:rsidR="000640B4" w:rsidRPr="001824C9" w:rsidRDefault="000640B4" w:rsidP="002F1335">
            <w:pPr>
              <w:rPr>
                <w:color w:val="000000"/>
              </w:rPr>
            </w:pPr>
            <w:r w:rsidRPr="001824C9">
              <w:rPr>
                <w:color w:val="000000"/>
              </w:rPr>
              <w:t xml:space="preserve">Contribuição Previdenciária sobre a Renda Bruta </w:t>
            </w:r>
          </w:p>
        </w:tc>
        <w:tc>
          <w:tcPr>
            <w:tcW w:w="782" w:type="dxa"/>
            <w:tcBorders>
              <w:top w:val="nil"/>
              <w:left w:val="nil"/>
              <w:bottom w:val="single" w:sz="4" w:space="0" w:color="auto"/>
              <w:right w:val="single" w:sz="4" w:space="0" w:color="auto"/>
            </w:tcBorders>
            <w:shd w:val="clear" w:color="auto" w:fill="auto"/>
            <w:noWrap/>
            <w:vAlign w:val="bottom"/>
            <w:hideMark/>
          </w:tcPr>
          <w:p w14:paraId="7FA8EE94" w14:textId="77777777" w:rsidR="000640B4" w:rsidRPr="001824C9" w:rsidRDefault="000640B4" w:rsidP="002F1335">
            <w:pPr>
              <w:jc w:val="center"/>
              <w:rPr>
                <w:color w:val="000000"/>
              </w:rPr>
            </w:pPr>
            <w:r w:rsidRPr="001824C9">
              <w:rPr>
                <w:color w:val="000000"/>
              </w:rPr>
              <w:t>4,50</w:t>
            </w:r>
          </w:p>
        </w:tc>
        <w:tc>
          <w:tcPr>
            <w:tcW w:w="2718" w:type="dxa"/>
            <w:vMerge/>
            <w:tcBorders>
              <w:top w:val="nil"/>
              <w:left w:val="single" w:sz="4" w:space="0" w:color="auto"/>
              <w:bottom w:val="nil"/>
              <w:right w:val="single" w:sz="4" w:space="0" w:color="auto"/>
            </w:tcBorders>
            <w:vAlign w:val="center"/>
            <w:hideMark/>
          </w:tcPr>
          <w:p w14:paraId="0ED5A53F" w14:textId="77777777" w:rsidR="000640B4" w:rsidRPr="001824C9" w:rsidRDefault="000640B4" w:rsidP="002F1335">
            <w:pPr>
              <w:rPr>
                <w:color w:val="000000"/>
              </w:rPr>
            </w:pPr>
          </w:p>
        </w:tc>
      </w:tr>
      <w:tr w:rsidR="000640B4" w:rsidRPr="001824C9" w14:paraId="5D664170" w14:textId="77777777" w:rsidTr="002F1335">
        <w:trPr>
          <w:trHeight w:val="330"/>
        </w:trPr>
        <w:tc>
          <w:tcPr>
            <w:tcW w:w="6776" w:type="dxa"/>
            <w:gridSpan w:val="3"/>
            <w:tcBorders>
              <w:top w:val="single" w:sz="4" w:space="0" w:color="auto"/>
              <w:left w:val="single" w:sz="8" w:space="0" w:color="auto"/>
              <w:bottom w:val="single" w:sz="8" w:space="0" w:color="auto"/>
              <w:right w:val="single" w:sz="8" w:space="0" w:color="000000"/>
            </w:tcBorders>
            <w:shd w:val="clear" w:color="auto" w:fill="auto"/>
            <w:noWrap/>
            <w:vAlign w:val="center"/>
            <w:hideMark/>
          </w:tcPr>
          <w:p w14:paraId="36556ABC" w14:textId="77777777" w:rsidR="000640B4" w:rsidRPr="001824C9" w:rsidRDefault="000640B4" w:rsidP="002F1335">
            <w:pPr>
              <w:jc w:val="center"/>
              <w:rPr>
                <w:b/>
                <w:bCs/>
                <w:color w:val="000000"/>
              </w:rPr>
            </w:pPr>
            <w:r w:rsidRPr="001824C9">
              <w:rPr>
                <w:b/>
                <w:bCs/>
                <w:color w:val="000000"/>
              </w:rPr>
              <w:t>BDI CALCULADO (%)</w:t>
            </w:r>
          </w:p>
        </w:tc>
        <w:tc>
          <w:tcPr>
            <w:tcW w:w="3500" w:type="dxa"/>
            <w:gridSpan w:val="2"/>
            <w:tcBorders>
              <w:top w:val="single" w:sz="4" w:space="0" w:color="auto"/>
              <w:left w:val="nil"/>
              <w:bottom w:val="single" w:sz="8" w:space="0" w:color="auto"/>
              <w:right w:val="single" w:sz="8" w:space="0" w:color="000000"/>
            </w:tcBorders>
            <w:shd w:val="clear" w:color="auto" w:fill="auto"/>
            <w:noWrap/>
            <w:vAlign w:val="bottom"/>
            <w:hideMark/>
          </w:tcPr>
          <w:p w14:paraId="05EC82E5" w14:textId="77777777" w:rsidR="000640B4" w:rsidRPr="001824C9" w:rsidRDefault="000640B4" w:rsidP="002F1335">
            <w:pPr>
              <w:jc w:val="center"/>
              <w:rPr>
                <w:b/>
                <w:bCs/>
                <w:color w:val="000000"/>
              </w:rPr>
            </w:pPr>
            <w:r w:rsidRPr="001824C9">
              <w:rPr>
                <w:b/>
                <w:bCs/>
                <w:color w:val="000000"/>
              </w:rPr>
              <w:t>29,07%</w:t>
            </w:r>
          </w:p>
        </w:tc>
      </w:tr>
      <w:tr w:rsidR="000640B4" w:rsidRPr="001824C9" w14:paraId="2F1AA472" w14:textId="77777777" w:rsidTr="002F1335">
        <w:trPr>
          <w:trHeight w:val="330"/>
        </w:trPr>
        <w:tc>
          <w:tcPr>
            <w:tcW w:w="6776" w:type="dxa"/>
            <w:gridSpan w:val="3"/>
            <w:tcBorders>
              <w:top w:val="single" w:sz="4" w:space="0" w:color="auto"/>
              <w:left w:val="single" w:sz="8" w:space="0" w:color="auto"/>
              <w:bottom w:val="single" w:sz="8" w:space="0" w:color="auto"/>
              <w:right w:val="single" w:sz="8" w:space="0" w:color="000000"/>
            </w:tcBorders>
            <w:shd w:val="clear" w:color="auto" w:fill="auto"/>
            <w:noWrap/>
            <w:vAlign w:val="center"/>
            <w:hideMark/>
          </w:tcPr>
          <w:p w14:paraId="36E95302" w14:textId="77777777" w:rsidR="000640B4" w:rsidRPr="001824C9" w:rsidRDefault="000640B4" w:rsidP="002F1335">
            <w:pPr>
              <w:jc w:val="center"/>
              <w:rPr>
                <w:b/>
                <w:bCs/>
                <w:color w:val="000000"/>
              </w:rPr>
            </w:pPr>
            <w:r w:rsidRPr="001824C9">
              <w:rPr>
                <w:b/>
                <w:bCs/>
                <w:color w:val="000000"/>
              </w:rPr>
              <w:t>BDI ADOTADO (%)</w:t>
            </w:r>
          </w:p>
        </w:tc>
        <w:tc>
          <w:tcPr>
            <w:tcW w:w="3500" w:type="dxa"/>
            <w:gridSpan w:val="2"/>
            <w:tcBorders>
              <w:top w:val="single" w:sz="4" w:space="0" w:color="auto"/>
              <w:left w:val="nil"/>
              <w:bottom w:val="single" w:sz="8" w:space="0" w:color="auto"/>
              <w:right w:val="single" w:sz="8" w:space="0" w:color="000000"/>
            </w:tcBorders>
            <w:shd w:val="clear" w:color="auto" w:fill="auto"/>
            <w:noWrap/>
            <w:vAlign w:val="bottom"/>
            <w:hideMark/>
          </w:tcPr>
          <w:p w14:paraId="30224E17" w14:textId="77777777" w:rsidR="000640B4" w:rsidRPr="001824C9" w:rsidRDefault="000640B4" w:rsidP="002F1335">
            <w:pPr>
              <w:jc w:val="center"/>
              <w:rPr>
                <w:b/>
                <w:bCs/>
                <w:color w:val="000000"/>
              </w:rPr>
            </w:pPr>
            <w:r w:rsidRPr="001824C9">
              <w:rPr>
                <w:b/>
                <w:bCs/>
                <w:color w:val="000000"/>
              </w:rPr>
              <w:t>29,07%</w:t>
            </w:r>
          </w:p>
        </w:tc>
      </w:tr>
      <w:tr w:rsidR="000640B4" w:rsidRPr="001824C9" w14:paraId="650B38D9" w14:textId="77777777" w:rsidTr="002F1335">
        <w:trPr>
          <w:trHeight w:val="2715"/>
        </w:trPr>
        <w:tc>
          <w:tcPr>
            <w:tcW w:w="10276"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2C2365F5" w14:textId="77777777" w:rsidR="000640B4" w:rsidRPr="001824C9" w:rsidRDefault="000640B4" w:rsidP="002F1335">
            <w:pPr>
              <w:jc w:val="both"/>
              <w:rPr>
                <w:i/>
                <w:iCs/>
                <w:color w:val="000000"/>
              </w:rPr>
            </w:pPr>
            <w:r w:rsidRPr="001824C9">
              <w:rPr>
                <w:i/>
                <w:iCs/>
                <w:color w:val="000000"/>
              </w:rPr>
              <w:t xml:space="preserve">NOTA: Foram utilizados os valores médios para Administração Central, Seguro + Garantia, Risco, Despesa Financeira e Lucro estabelecidos no </w:t>
            </w:r>
            <w:r w:rsidRPr="001824C9">
              <w:rPr>
                <w:b/>
                <w:bCs/>
                <w:i/>
                <w:iCs/>
                <w:color w:val="000000"/>
              </w:rPr>
              <w:t xml:space="preserve">Acórdão 2622/2013 do TCU </w:t>
            </w:r>
            <w:r w:rsidRPr="001824C9">
              <w:rPr>
                <w:i/>
                <w:iCs/>
                <w:color w:val="000000"/>
              </w:rPr>
              <w:t>para</w:t>
            </w:r>
            <w:r w:rsidRPr="001824C9">
              <w:rPr>
                <w:b/>
                <w:bCs/>
                <w:i/>
                <w:iCs/>
                <w:color w:val="000000"/>
              </w:rPr>
              <w:t xml:space="preserve"> Construção de Edifícios</w:t>
            </w:r>
            <w:r w:rsidRPr="001824C9">
              <w:rPr>
                <w:i/>
                <w:iCs/>
                <w:color w:val="000000"/>
              </w:rPr>
              <w:t>. Para o PIS e o COFIS foram utilizadas as alíquotas de 0,65% e 3,00%, respectivamente, referentes ao regime de incidência cumulativa. Para o ISS foi considerada a alíquota de 5%, adotada em Salvador. Foi, ainda, considerada a desoneração do INSS nos encargos sociais sobre a mão de obra e a criação da Contribuição Previdenciária sobre a Renda Bruta (CPRB), com alíquota de 4,5% (Lei nº 12.844/2013 que alterou o art. 7º da Lei 12.546/2011).</w:t>
            </w:r>
          </w:p>
        </w:tc>
      </w:tr>
      <w:tr w:rsidR="000640B4" w:rsidRPr="001824C9" w14:paraId="226E1497" w14:textId="77777777" w:rsidTr="002F1335">
        <w:trPr>
          <w:trHeight w:val="2070"/>
        </w:trPr>
        <w:tc>
          <w:tcPr>
            <w:tcW w:w="10276"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A90DCA8" w14:textId="77777777" w:rsidR="000640B4" w:rsidRPr="001824C9" w:rsidRDefault="000640B4" w:rsidP="002F1335">
            <w:pPr>
              <w:jc w:val="both"/>
              <w:rPr>
                <w:i/>
                <w:iCs/>
                <w:color w:val="000000"/>
              </w:rPr>
            </w:pPr>
            <w:r w:rsidRPr="001824C9">
              <w:rPr>
                <w:i/>
                <w:iCs/>
                <w:color w:val="000000"/>
              </w:rPr>
              <w:lastRenderedPageBreak/>
              <w:t>*</w:t>
            </w:r>
            <w:r w:rsidRPr="001824C9">
              <w:rPr>
                <w:color w:val="000000"/>
              </w:rPr>
              <w:t>Considerando-se que num serviço de engenharia metade dos custos é de mão de obra e a outra metade é de material, na composição do BDI incide apenas metade do ISS do município. Para efeito de faturamento, contudo, será observada a legislação específica de cada município onde o serviço foi prestado.</w:t>
            </w:r>
          </w:p>
        </w:tc>
      </w:tr>
      <w:tr w:rsidR="000640B4" w:rsidRPr="001824C9" w14:paraId="50E66253" w14:textId="77777777" w:rsidTr="002F1335">
        <w:trPr>
          <w:trHeight w:val="315"/>
        </w:trPr>
        <w:tc>
          <w:tcPr>
            <w:tcW w:w="770" w:type="dxa"/>
            <w:tcBorders>
              <w:top w:val="nil"/>
              <w:left w:val="nil"/>
              <w:bottom w:val="nil"/>
              <w:right w:val="nil"/>
            </w:tcBorders>
            <w:shd w:val="clear" w:color="auto" w:fill="auto"/>
            <w:noWrap/>
            <w:vAlign w:val="bottom"/>
            <w:hideMark/>
          </w:tcPr>
          <w:p w14:paraId="7418AC8F" w14:textId="77777777" w:rsidR="000640B4" w:rsidRPr="001824C9" w:rsidRDefault="000640B4" w:rsidP="002F1335">
            <w:pPr>
              <w:rPr>
                <w:color w:val="000000"/>
              </w:rPr>
            </w:pPr>
          </w:p>
        </w:tc>
        <w:tc>
          <w:tcPr>
            <w:tcW w:w="754" w:type="dxa"/>
            <w:tcBorders>
              <w:top w:val="nil"/>
              <w:left w:val="nil"/>
              <w:bottom w:val="nil"/>
              <w:right w:val="nil"/>
            </w:tcBorders>
            <w:shd w:val="clear" w:color="auto" w:fill="auto"/>
            <w:noWrap/>
            <w:vAlign w:val="bottom"/>
            <w:hideMark/>
          </w:tcPr>
          <w:p w14:paraId="71A0E3A1" w14:textId="77777777" w:rsidR="000640B4" w:rsidRPr="001824C9" w:rsidRDefault="000640B4" w:rsidP="002F1335">
            <w:pPr>
              <w:rPr>
                <w:color w:val="000000"/>
              </w:rPr>
            </w:pPr>
          </w:p>
        </w:tc>
        <w:tc>
          <w:tcPr>
            <w:tcW w:w="5252" w:type="dxa"/>
            <w:tcBorders>
              <w:top w:val="nil"/>
              <w:left w:val="nil"/>
              <w:bottom w:val="nil"/>
              <w:right w:val="nil"/>
            </w:tcBorders>
            <w:shd w:val="clear" w:color="auto" w:fill="auto"/>
            <w:noWrap/>
            <w:vAlign w:val="bottom"/>
            <w:hideMark/>
          </w:tcPr>
          <w:p w14:paraId="44499717" w14:textId="77777777" w:rsidR="000640B4" w:rsidRPr="001824C9" w:rsidRDefault="000640B4" w:rsidP="002F1335">
            <w:pPr>
              <w:rPr>
                <w:color w:val="000000"/>
              </w:rPr>
            </w:pPr>
          </w:p>
        </w:tc>
        <w:tc>
          <w:tcPr>
            <w:tcW w:w="782" w:type="dxa"/>
            <w:tcBorders>
              <w:top w:val="nil"/>
              <w:left w:val="nil"/>
              <w:bottom w:val="nil"/>
              <w:right w:val="nil"/>
            </w:tcBorders>
            <w:shd w:val="clear" w:color="auto" w:fill="auto"/>
            <w:noWrap/>
            <w:vAlign w:val="bottom"/>
            <w:hideMark/>
          </w:tcPr>
          <w:p w14:paraId="56363415" w14:textId="77777777" w:rsidR="000640B4" w:rsidRPr="001824C9" w:rsidRDefault="000640B4" w:rsidP="002F1335">
            <w:pPr>
              <w:jc w:val="center"/>
              <w:rPr>
                <w:color w:val="000000"/>
              </w:rPr>
            </w:pPr>
          </w:p>
        </w:tc>
        <w:tc>
          <w:tcPr>
            <w:tcW w:w="2718" w:type="dxa"/>
            <w:tcBorders>
              <w:top w:val="nil"/>
              <w:left w:val="nil"/>
              <w:bottom w:val="nil"/>
              <w:right w:val="nil"/>
            </w:tcBorders>
            <w:shd w:val="clear" w:color="auto" w:fill="auto"/>
            <w:noWrap/>
            <w:vAlign w:val="bottom"/>
            <w:hideMark/>
          </w:tcPr>
          <w:p w14:paraId="7878E497" w14:textId="77777777" w:rsidR="000640B4" w:rsidRPr="001824C9" w:rsidRDefault="000640B4" w:rsidP="002F1335">
            <w:pPr>
              <w:jc w:val="center"/>
              <w:rPr>
                <w:color w:val="000000"/>
              </w:rPr>
            </w:pPr>
          </w:p>
        </w:tc>
      </w:tr>
      <w:tr w:rsidR="000640B4" w:rsidRPr="001824C9" w14:paraId="1AA4ACE6" w14:textId="77777777" w:rsidTr="002F1335">
        <w:trPr>
          <w:trHeight w:val="315"/>
        </w:trPr>
        <w:tc>
          <w:tcPr>
            <w:tcW w:w="770" w:type="dxa"/>
            <w:tcBorders>
              <w:top w:val="nil"/>
              <w:left w:val="nil"/>
              <w:bottom w:val="nil"/>
              <w:right w:val="nil"/>
            </w:tcBorders>
            <w:shd w:val="clear" w:color="auto" w:fill="auto"/>
            <w:noWrap/>
            <w:vAlign w:val="bottom"/>
            <w:hideMark/>
          </w:tcPr>
          <w:p w14:paraId="3156F287" w14:textId="77777777" w:rsidR="000640B4" w:rsidRPr="001824C9" w:rsidRDefault="000640B4" w:rsidP="002F1335">
            <w:pPr>
              <w:rPr>
                <w:color w:val="000000"/>
              </w:rPr>
            </w:pPr>
          </w:p>
        </w:tc>
        <w:tc>
          <w:tcPr>
            <w:tcW w:w="754" w:type="dxa"/>
            <w:tcBorders>
              <w:top w:val="nil"/>
              <w:left w:val="nil"/>
              <w:bottom w:val="nil"/>
              <w:right w:val="nil"/>
            </w:tcBorders>
            <w:shd w:val="clear" w:color="auto" w:fill="auto"/>
            <w:noWrap/>
            <w:vAlign w:val="bottom"/>
            <w:hideMark/>
          </w:tcPr>
          <w:p w14:paraId="6FA2FFDA" w14:textId="77777777" w:rsidR="000640B4" w:rsidRPr="001824C9" w:rsidRDefault="000640B4" w:rsidP="002F1335">
            <w:pPr>
              <w:rPr>
                <w:color w:val="000000"/>
              </w:rPr>
            </w:pPr>
          </w:p>
        </w:tc>
        <w:tc>
          <w:tcPr>
            <w:tcW w:w="5252" w:type="dxa"/>
            <w:tcBorders>
              <w:top w:val="nil"/>
              <w:left w:val="nil"/>
              <w:bottom w:val="nil"/>
              <w:right w:val="nil"/>
            </w:tcBorders>
            <w:shd w:val="clear" w:color="auto" w:fill="auto"/>
            <w:noWrap/>
            <w:vAlign w:val="bottom"/>
            <w:hideMark/>
          </w:tcPr>
          <w:p w14:paraId="5B3E5417" w14:textId="77777777" w:rsidR="000640B4" w:rsidRPr="001824C9" w:rsidRDefault="000640B4" w:rsidP="002F1335">
            <w:pPr>
              <w:rPr>
                <w:color w:val="000000"/>
              </w:rPr>
            </w:pPr>
          </w:p>
        </w:tc>
        <w:tc>
          <w:tcPr>
            <w:tcW w:w="782" w:type="dxa"/>
            <w:tcBorders>
              <w:top w:val="nil"/>
              <w:left w:val="nil"/>
              <w:bottom w:val="nil"/>
              <w:right w:val="nil"/>
            </w:tcBorders>
            <w:shd w:val="clear" w:color="auto" w:fill="auto"/>
            <w:noWrap/>
            <w:vAlign w:val="bottom"/>
            <w:hideMark/>
          </w:tcPr>
          <w:p w14:paraId="012CE6FA" w14:textId="77777777" w:rsidR="000640B4" w:rsidRPr="001824C9" w:rsidRDefault="000640B4" w:rsidP="002F1335">
            <w:pPr>
              <w:jc w:val="center"/>
              <w:rPr>
                <w:color w:val="000000"/>
              </w:rPr>
            </w:pPr>
          </w:p>
        </w:tc>
        <w:tc>
          <w:tcPr>
            <w:tcW w:w="2718" w:type="dxa"/>
            <w:tcBorders>
              <w:top w:val="nil"/>
              <w:left w:val="nil"/>
              <w:bottom w:val="nil"/>
              <w:right w:val="nil"/>
            </w:tcBorders>
            <w:shd w:val="clear" w:color="auto" w:fill="auto"/>
            <w:noWrap/>
            <w:vAlign w:val="bottom"/>
            <w:hideMark/>
          </w:tcPr>
          <w:p w14:paraId="32A5B886" w14:textId="77777777" w:rsidR="000640B4" w:rsidRPr="001824C9" w:rsidRDefault="000640B4" w:rsidP="002F1335">
            <w:pPr>
              <w:jc w:val="center"/>
              <w:rPr>
                <w:color w:val="000000"/>
              </w:rPr>
            </w:pPr>
          </w:p>
        </w:tc>
      </w:tr>
      <w:tr w:rsidR="000640B4" w:rsidRPr="001824C9" w14:paraId="350E6038" w14:textId="77777777" w:rsidTr="002F1335">
        <w:trPr>
          <w:trHeight w:val="315"/>
        </w:trPr>
        <w:tc>
          <w:tcPr>
            <w:tcW w:w="770" w:type="dxa"/>
            <w:tcBorders>
              <w:top w:val="nil"/>
              <w:left w:val="nil"/>
              <w:bottom w:val="nil"/>
              <w:right w:val="nil"/>
            </w:tcBorders>
            <w:shd w:val="clear" w:color="auto" w:fill="auto"/>
            <w:noWrap/>
            <w:vAlign w:val="bottom"/>
            <w:hideMark/>
          </w:tcPr>
          <w:p w14:paraId="3A89A5B8" w14:textId="77777777" w:rsidR="000640B4" w:rsidRPr="001824C9" w:rsidRDefault="000640B4" w:rsidP="002F1335">
            <w:pPr>
              <w:rPr>
                <w:color w:val="000000"/>
              </w:rPr>
            </w:pPr>
            <w:r w:rsidRPr="001824C9">
              <w:rPr>
                <w:color w:val="000000"/>
              </w:rPr>
              <w:t xml:space="preserve">BDI= </w:t>
            </w:r>
          </w:p>
        </w:tc>
        <w:tc>
          <w:tcPr>
            <w:tcW w:w="6006" w:type="dxa"/>
            <w:gridSpan w:val="2"/>
            <w:tcBorders>
              <w:top w:val="nil"/>
              <w:left w:val="nil"/>
              <w:bottom w:val="single" w:sz="4" w:space="0" w:color="auto"/>
              <w:right w:val="nil"/>
            </w:tcBorders>
            <w:shd w:val="clear" w:color="auto" w:fill="auto"/>
            <w:noWrap/>
            <w:vAlign w:val="bottom"/>
            <w:hideMark/>
          </w:tcPr>
          <w:p w14:paraId="4DA761D7" w14:textId="77777777" w:rsidR="000640B4" w:rsidRPr="001824C9" w:rsidRDefault="000640B4" w:rsidP="002F1335">
            <w:pPr>
              <w:rPr>
                <w:color w:val="000000"/>
              </w:rPr>
            </w:pPr>
            <w:r w:rsidRPr="001824C9">
              <w:rPr>
                <w:color w:val="000000"/>
              </w:rPr>
              <w:t>( 1 + ( AC + R + S + G )) x ( 1 + DF ) x ( 1 + L )</w:t>
            </w:r>
          </w:p>
        </w:tc>
        <w:tc>
          <w:tcPr>
            <w:tcW w:w="782" w:type="dxa"/>
            <w:tcBorders>
              <w:top w:val="nil"/>
              <w:left w:val="nil"/>
              <w:bottom w:val="single" w:sz="4" w:space="0" w:color="auto"/>
              <w:right w:val="nil"/>
            </w:tcBorders>
            <w:shd w:val="clear" w:color="auto" w:fill="auto"/>
            <w:noWrap/>
            <w:vAlign w:val="center"/>
            <w:hideMark/>
          </w:tcPr>
          <w:p w14:paraId="29615D1C" w14:textId="77777777" w:rsidR="000640B4" w:rsidRPr="001824C9" w:rsidRDefault="000640B4" w:rsidP="002F1335">
            <w:pPr>
              <w:rPr>
                <w:color w:val="000000"/>
              </w:rPr>
            </w:pPr>
            <w:r w:rsidRPr="001824C9">
              <w:rPr>
                <w:color w:val="000000"/>
              </w:rPr>
              <w:t> </w:t>
            </w:r>
          </w:p>
        </w:tc>
        <w:tc>
          <w:tcPr>
            <w:tcW w:w="2718" w:type="dxa"/>
            <w:vMerge w:val="restart"/>
            <w:tcBorders>
              <w:top w:val="nil"/>
              <w:left w:val="nil"/>
              <w:bottom w:val="nil"/>
              <w:right w:val="nil"/>
            </w:tcBorders>
            <w:shd w:val="clear" w:color="auto" w:fill="auto"/>
            <w:noWrap/>
            <w:vAlign w:val="center"/>
            <w:hideMark/>
          </w:tcPr>
          <w:p w14:paraId="173DB325" w14:textId="77777777" w:rsidR="000640B4" w:rsidRPr="001824C9" w:rsidRDefault="000640B4" w:rsidP="002F1335">
            <w:pPr>
              <w:rPr>
                <w:color w:val="000000"/>
              </w:rPr>
            </w:pPr>
            <w:r w:rsidRPr="001824C9">
              <w:rPr>
                <w:color w:val="000000"/>
              </w:rPr>
              <w:t>-1</w:t>
            </w:r>
          </w:p>
        </w:tc>
      </w:tr>
      <w:tr w:rsidR="000640B4" w:rsidRPr="001824C9" w14:paraId="6BDDDF98" w14:textId="77777777" w:rsidTr="002F1335">
        <w:trPr>
          <w:trHeight w:val="270"/>
        </w:trPr>
        <w:tc>
          <w:tcPr>
            <w:tcW w:w="770" w:type="dxa"/>
            <w:tcBorders>
              <w:top w:val="nil"/>
              <w:left w:val="nil"/>
              <w:bottom w:val="nil"/>
              <w:right w:val="nil"/>
            </w:tcBorders>
            <w:shd w:val="clear" w:color="auto" w:fill="auto"/>
            <w:noWrap/>
            <w:vAlign w:val="bottom"/>
            <w:hideMark/>
          </w:tcPr>
          <w:p w14:paraId="038E0CA7" w14:textId="77777777" w:rsidR="000640B4" w:rsidRPr="001824C9" w:rsidRDefault="000640B4" w:rsidP="002F1335">
            <w:pPr>
              <w:rPr>
                <w:color w:val="000000"/>
              </w:rPr>
            </w:pPr>
          </w:p>
        </w:tc>
        <w:tc>
          <w:tcPr>
            <w:tcW w:w="6006" w:type="dxa"/>
            <w:gridSpan w:val="2"/>
            <w:tcBorders>
              <w:top w:val="nil"/>
              <w:left w:val="nil"/>
              <w:bottom w:val="nil"/>
              <w:right w:val="nil"/>
            </w:tcBorders>
            <w:shd w:val="clear" w:color="auto" w:fill="auto"/>
            <w:noWrap/>
            <w:vAlign w:val="bottom"/>
            <w:hideMark/>
          </w:tcPr>
          <w:p w14:paraId="7B882101" w14:textId="77777777" w:rsidR="000640B4" w:rsidRPr="001824C9" w:rsidRDefault="000640B4" w:rsidP="002F1335">
            <w:pPr>
              <w:jc w:val="center"/>
              <w:rPr>
                <w:color w:val="000000"/>
              </w:rPr>
            </w:pPr>
            <w:r w:rsidRPr="001824C9">
              <w:rPr>
                <w:color w:val="000000"/>
              </w:rPr>
              <w:t>( 1 - T )</w:t>
            </w:r>
          </w:p>
        </w:tc>
        <w:tc>
          <w:tcPr>
            <w:tcW w:w="782" w:type="dxa"/>
            <w:tcBorders>
              <w:top w:val="nil"/>
              <w:left w:val="nil"/>
              <w:bottom w:val="nil"/>
              <w:right w:val="nil"/>
            </w:tcBorders>
            <w:shd w:val="clear" w:color="auto" w:fill="auto"/>
            <w:noWrap/>
            <w:vAlign w:val="center"/>
            <w:hideMark/>
          </w:tcPr>
          <w:p w14:paraId="3067285D" w14:textId="77777777" w:rsidR="000640B4" w:rsidRPr="001824C9" w:rsidRDefault="000640B4" w:rsidP="002F1335">
            <w:pPr>
              <w:rPr>
                <w:color w:val="000000"/>
              </w:rPr>
            </w:pPr>
          </w:p>
        </w:tc>
        <w:tc>
          <w:tcPr>
            <w:tcW w:w="2718" w:type="dxa"/>
            <w:vMerge/>
            <w:tcBorders>
              <w:top w:val="nil"/>
              <w:left w:val="nil"/>
              <w:bottom w:val="nil"/>
              <w:right w:val="nil"/>
            </w:tcBorders>
            <w:vAlign w:val="center"/>
            <w:hideMark/>
          </w:tcPr>
          <w:p w14:paraId="00843B26" w14:textId="77777777" w:rsidR="000640B4" w:rsidRPr="001824C9" w:rsidRDefault="000640B4" w:rsidP="002F1335">
            <w:pPr>
              <w:rPr>
                <w:color w:val="000000"/>
              </w:rPr>
            </w:pPr>
          </w:p>
        </w:tc>
      </w:tr>
      <w:tr w:rsidR="000640B4" w:rsidRPr="001824C9" w14:paraId="661461F6" w14:textId="77777777" w:rsidTr="002F1335">
        <w:trPr>
          <w:trHeight w:val="315"/>
        </w:trPr>
        <w:tc>
          <w:tcPr>
            <w:tcW w:w="1524" w:type="dxa"/>
            <w:gridSpan w:val="2"/>
            <w:tcBorders>
              <w:top w:val="nil"/>
              <w:left w:val="nil"/>
              <w:bottom w:val="nil"/>
              <w:right w:val="nil"/>
            </w:tcBorders>
            <w:shd w:val="clear" w:color="auto" w:fill="auto"/>
            <w:noWrap/>
            <w:vAlign w:val="bottom"/>
            <w:hideMark/>
          </w:tcPr>
          <w:p w14:paraId="39D7AC4D" w14:textId="77777777" w:rsidR="000640B4" w:rsidRPr="001824C9" w:rsidRDefault="000640B4" w:rsidP="002F1335">
            <w:pPr>
              <w:rPr>
                <w:color w:val="000000"/>
              </w:rPr>
            </w:pPr>
            <w:r w:rsidRPr="001824C9">
              <w:rPr>
                <w:color w:val="000000"/>
              </w:rPr>
              <w:t>Em que:</w:t>
            </w:r>
          </w:p>
        </w:tc>
        <w:tc>
          <w:tcPr>
            <w:tcW w:w="5252" w:type="dxa"/>
            <w:tcBorders>
              <w:top w:val="nil"/>
              <w:left w:val="nil"/>
              <w:bottom w:val="nil"/>
              <w:right w:val="nil"/>
            </w:tcBorders>
            <w:shd w:val="clear" w:color="auto" w:fill="auto"/>
            <w:noWrap/>
            <w:vAlign w:val="bottom"/>
            <w:hideMark/>
          </w:tcPr>
          <w:p w14:paraId="21F9E283" w14:textId="77777777" w:rsidR="000640B4" w:rsidRPr="001824C9" w:rsidRDefault="000640B4" w:rsidP="002F1335">
            <w:pPr>
              <w:rPr>
                <w:color w:val="000000"/>
              </w:rPr>
            </w:pPr>
          </w:p>
        </w:tc>
        <w:tc>
          <w:tcPr>
            <w:tcW w:w="782" w:type="dxa"/>
            <w:tcBorders>
              <w:top w:val="nil"/>
              <w:left w:val="nil"/>
              <w:bottom w:val="nil"/>
              <w:right w:val="nil"/>
            </w:tcBorders>
            <w:shd w:val="clear" w:color="auto" w:fill="auto"/>
            <w:noWrap/>
            <w:vAlign w:val="bottom"/>
            <w:hideMark/>
          </w:tcPr>
          <w:p w14:paraId="0A737B95" w14:textId="77777777" w:rsidR="000640B4" w:rsidRPr="001824C9" w:rsidRDefault="000640B4" w:rsidP="002F1335">
            <w:pPr>
              <w:jc w:val="center"/>
              <w:rPr>
                <w:color w:val="000000"/>
              </w:rPr>
            </w:pPr>
          </w:p>
        </w:tc>
        <w:tc>
          <w:tcPr>
            <w:tcW w:w="2718" w:type="dxa"/>
            <w:tcBorders>
              <w:top w:val="nil"/>
              <w:left w:val="nil"/>
              <w:bottom w:val="nil"/>
              <w:right w:val="nil"/>
            </w:tcBorders>
            <w:shd w:val="clear" w:color="auto" w:fill="auto"/>
            <w:noWrap/>
            <w:vAlign w:val="bottom"/>
            <w:hideMark/>
          </w:tcPr>
          <w:p w14:paraId="0B58BB41" w14:textId="77777777" w:rsidR="000640B4" w:rsidRPr="001824C9" w:rsidRDefault="000640B4" w:rsidP="002F1335">
            <w:pPr>
              <w:jc w:val="center"/>
              <w:rPr>
                <w:color w:val="000000"/>
              </w:rPr>
            </w:pPr>
          </w:p>
        </w:tc>
      </w:tr>
      <w:tr w:rsidR="000640B4" w:rsidRPr="001824C9" w14:paraId="590DE91E" w14:textId="77777777" w:rsidTr="002F1335">
        <w:trPr>
          <w:trHeight w:val="690"/>
        </w:trPr>
        <w:tc>
          <w:tcPr>
            <w:tcW w:w="770" w:type="dxa"/>
            <w:tcBorders>
              <w:top w:val="nil"/>
              <w:left w:val="nil"/>
              <w:bottom w:val="nil"/>
              <w:right w:val="nil"/>
            </w:tcBorders>
            <w:shd w:val="clear" w:color="auto" w:fill="auto"/>
            <w:noWrap/>
            <w:vAlign w:val="center"/>
            <w:hideMark/>
          </w:tcPr>
          <w:p w14:paraId="36FF00CC" w14:textId="77777777" w:rsidR="000640B4" w:rsidRPr="001824C9" w:rsidRDefault="000640B4" w:rsidP="002F1335">
            <w:pPr>
              <w:rPr>
                <w:color w:val="000000"/>
              </w:rPr>
            </w:pPr>
            <w:r w:rsidRPr="001824C9">
              <w:rPr>
                <w:color w:val="000000"/>
              </w:rPr>
              <w:t xml:space="preserve">AC = </w:t>
            </w:r>
          </w:p>
        </w:tc>
        <w:tc>
          <w:tcPr>
            <w:tcW w:w="9506" w:type="dxa"/>
            <w:gridSpan w:val="4"/>
            <w:tcBorders>
              <w:top w:val="nil"/>
              <w:left w:val="nil"/>
              <w:bottom w:val="nil"/>
              <w:right w:val="nil"/>
            </w:tcBorders>
            <w:shd w:val="clear" w:color="auto" w:fill="auto"/>
            <w:vAlign w:val="bottom"/>
            <w:hideMark/>
          </w:tcPr>
          <w:p w14:paraId="6FCE5132" w14:textId="77777777" w:rsidR="000640B4" w:rsidRPr="001824C9" w:rsidRDefault="000640B4" w:rsidP="002F1335">
            <w:pPr>
              <w:rPr>
                <w:color w:val="000000"/>
              </w:rPr>
            </w:pPr>
            <w:r w:rsidRPr="001824C9">
              <w:rPr>
                <w:color w:val="000000"/>
              </w:rPr>
              <w:t>taxa representativa das despesas de rateio da administração central;</w:t>
            </w:r>
          </w:p>
        </w:tc>
      </w:tr>
      <w:tr w:rsidR="000640B4" w:rsidRPr="001824C9" w14:paraId="6AA0E334" w14:textId="77777777" w:rsidTr="002F1335">
        <w:trPr>
          <w:trHeight w:val="315"/>
        </w:trPr>
        <w:tc>
          <w:tcPr>
            <w:tcW w:w="770" w:type="dxa"/>
            <w:tcBorders>
              <w:top w:val="nil"/>
              <w:left w:val="nil"/>
              <w:bottom w:val="nil"/>
              <w:right w:val="nil"/>
            </w:tcBorders>
            <w:shd w:val="clear" w:color="auto" w:fill="auto"/>
            <w:noWrap/>
            <w:vAlign w:val="bottom"/>
            <w:hideMark/>
          </w:tcPr>
          <w:p w14:paraId="05B50AC7" w14:textId="77777777" w:rsidR="000640B4" w:rsidRPr="001824C9" w:rsidRDefault="000640B4" w:rsidP="002F1335">
            <w:pPr>
              <w:rPr>
                <w:color w:val="000000"/>
              </w:rPr>
            </w:pPr>
            <w:r w:rsidRPr="001824C9">
              <w:rPr>
                <w:color w:val="000000"/>
              </w:rPr>
              <w:t>S + G =</w:t>
            </w:r>
          </w:p>
        </w:tc>
        <w:tc>
          <w:tcPr>
            <w:tcW w:w="6006" w:type="dxa"/>
            <w:gridSpan w:val="2"/>
            <w:tcBorders>
              <w:top w:val="nil"/>
              <w:left w:val="nil"/>
              <w:bottom w:val="nil"/>
              <w:right w:val="nil"/>
            </w:tcBorders>
            <w:shd w:val="clear" w:color="auto" w:fill="auto"/>
            <w:noWrap/>
            <w:vAlign w:val="bottom"/>
            <w:hideMark/>
          </w:tcPr>
          <w:p w14:paraId="0D6B36D5" w14:textId="77777777" w:rsidR="000640B4" w:rsidRPr="001824C9" w:rsidRDefault="000640B4" w:rsidP="002F1335">
            <w:pPr>
              <w:rPr>
                <w:color w:val="000000"/>
              </w:rPr>
            </w:pPr>
            <w:r w:rsidRPr="001824C9">
              <w:rPr>
                <w:color w:val="000000"/>
              </w:rPr>
              <w:t>taxa representativa de seguros mais garantias;</w:t>
            </w:r>
          </w:p>
        </w:tc>
        <w:tc>
          <w:tcPr>
            <w:tcW w:w="782" w:type="dxa"/>
            <w:tcBorders>
              <w:top w:val="nil"/>
              <w:left w:val="nil"/>
              <w:bottom w:val="nil"/>
              <w:right w:val="nil"/>
            </w:tcBorders>
            <w:shd w:val="clear" w:color="auto" w:fill="auto"/>
            <w:vAlign w:val="bottom"/>
            <w:hideMark/>
          </w:tcPr>
          <w:p w14:paraId="6523483E" w14:textId="77777777" w:rsidR="000640B4" w:rsidRPr="001824C9" w:rsidRDefault="000640B4" w:rsidP="002F1335">
            <w:pPr>
              <w:rPr>
                <w:color w:val="000000"/>
              </w:rPr>
            </w:pPr>
          </w:p>
        </w:tc>
        <w:tc>
          <w:tcPr>
            <w:tcW w:w="2718" w:type="dxa"/>
            <w:tcBorders>
              <w:top w:val="nil"/>
              <w:left w:val="nil"/>
              <w:bottom w:val="nil"/>
              <w:right w:val="nil"/>
            </w:tcBorders>
            <w:shd w:val="clear" w:color="auto" w:fill="auto"/>
            <w:vAlign w:val="bottom"/>
            <w:hideMark/>
          </w:tcPr>
          <w:p w14:paraId="15975B93" w14:textId="77777777" w:rsidR="000640B4" w:rsidRPr="001824C9" w:rsidRDefault="000640B4" w:rsidP="002F1335">
            <w:pPr>
              <w:rPr>
                <w:color w:val="000000"/>
              </w:rPr>
            </w:pPr>
          </w:p>
        </w:tc>
      </w:tr>
      <w:tr w:rsidR="000640B4" w:rsidRPr="001824C9" w14:paraId="176A6CAF" w14:textId="77777777" w:rsidTr="002F1335">
        <w:trPr>
          <w:trHeight w:val="315"/>
        </w:trPr>
        <w:tc>
          <w:tcPr>
            <w:tcW w:w="770" w:type="dxa"/>
            <w:tcBorders>
              <w:top w:val="nil"/>
              <w:left w:val="nil"/>
              <w:bottom w:val="nil"/>
              <w:right w:val="nil"/>
            </w:tcBorders>
            <w:shd w:val="clear" w:color="auto" w:fill="auto"/>
            <w:noWrap/>
            <w:vAlign w:val="bottom"/>
            <w:hideMark/>
          </w:tcPr>
          <w:p w14:paraId="393922B3" w14:textId="77777777" w:rsidR="000640B4" w:rsidRPr="001824C9" w:rsidRDefault="000640B4" w:rsidP="002F1335">
            <w:pPr>
              <w:rPr>
                <w:color w:val="000000"/>
              </w:rPr>
            </w:pPr>
            <w:r w:rsidRPr="001824C9">
              <w:rPr>
                <w:color w:val="000000"/>
              </w:rPr>
              <w:t>R =</w:t>
            </w:r>
          </w:p>
        </w:tc>
        <w:tc>
          <w:tcPr>
            <w:tcW w:w="6006" w:type="dxa"/>
            <w:gridSpan w:val="2"/>
            <w:tcBorders>
              <w:top w:val="nil"/>
              <w:left w:val="nil"/>
              <w:bottom w:val="nil"/>
              <w:right w:val="nil"/>
            </w:tcBorders>
            <w:shd w:val="clear" w:color="auto" w:fill="auto"/>
            <w:noWrap/>
            <w:vAlign w:val="bottom"/>
            <w:hideMark/>
          </w:tcPr>
          <w:p w14:paraId="5FF4FA94" w14:textId="77777777" w:rsidR="000640B4" w:rsidRPr="001824C9" w:rsidRDefault="000640B4" w:rsidP="002F1335">
            <w:pPr>
              <w:rPr>
                <w:color w:val="000000"/>
              </w:rPr>
            </w:pPr>
            <w:r w:rsidRPr="001824C9">
              <w:rPr>
                <w:color w:val="000000"/>
              </w:rPr>
              <w:t>taxa representativa de riscos;</w:t>
            </w:r>
          </w:p>
        </w:tc>
        <w:tc>
          <w:tcPr>
            <w:tcW w:w="782" w:type="dxa"/>
            <w:tcBorders>
              <w:top w:val="nil"/>
              <w:left w:val="nil"/>
              <w:bottom w:val="nil"/>
              <w:right w:val="nil"/>
            </w:tcBorders>
            <w:shd w:val="clear" w:color="auto" w:fill="auto"/>
            <w:vAlign w:val="bottom"/>
            <w:hideMark/>
          </w:tcPr>
          <w:p w14:paraId="543DD987" w14:textId="77777777" w:rsidR="000640B4" w:rsidRPr="001824C9" w:rsidRDefault="000640B4" w:rsidP="002F1335">
            <w:pPr>
              <w:rPr>
                <w:color w:val="000000"/>
              </w:rPr>
            </w:pPr>
          </w:p>
        </w:tc>
        <w:tc>
          <w:tcPr>
            <w:tcW w:w="2718" w:type="dxa"/>
            <w:tcBorders>
              <w:top w:val="nil"/>
              <w:left w:val="nil"/>
              <w:bottom w:val="nil"/>
              <w:right w:val="nil"/>
            </w:tcBorders>
            <w:shd w:val="clear" w:color="auto" w:fill="auto"/>
            <w:vAlign w:val="bottom"/>
            <w:hideMark/>
          </w:tcPr>
          <w:p w14:paraId="63CF011C" w14:textId="77777777" w:rsidR="000640B4" w:rsidRPr="001824C9" w:rsidRDefault="000640B4" w:rsidP="002F1335">
            <w:pPr>
              <w:rPr>
                <w:color w:val="000000"/>
              </w:rPr>
            </w:pPr>
          </w:p>
        </w:tc>
      </w:tr>
      <w:tr w:rsidR="000640B4" w:rsidRPr="001824C9" w14:paraId="2E9A2F33" w14:textId="77777777" w:rsidTr="002F1335">
        <w:trPr>
          <w:trHeight w:val="315"/>
        </w:trPr>
        <w:tc>
          <w:tcPr>
            <w:tcW w:w="770" w:type="dxa"/>
            <w:tcBorders>
              <w:top w:val="nil"/>
              <w:left w:val="nil"/>
              <w:bottom w:val="nil"/>
              <w:right w:val="nil"/>
            </w:tcBorders>
            <w:shd w:val="clear" w:color="auto" w:fill="auto"/>
            <w:noWrap/>
            <w:vAlign w:val="bottom"/>
            <w:hideMark/>
          </w:tcPr>
          <w:p w14:paraId="68D8436C" w14:textId="77777777" w:rsidR="000640B4" w:rsidRPr="001824C9" w:rsidRDefault="000640B4" w:rsidP="002F1335">
            <w:pPr>
              <w:rPr>
                <w:color w:val="000000"/>
              </w:rPr>
            </w:pPr>
            <w:r w:rsidRPr="001824C9">
              <w:rPr>
                <w:color w:val="000000"/>
              </w:rPr>
              <w:t>DF =</w:t>
            </w:r>
          </w:p>
        </w:tc>
        <w:tc>
          <w:tcPr>
            <w:tcW w:w="6006" w:type="dxa"/>
            <w:gridSpan w:val="2"/>
            <w:tcBorders>
              <w:top w:val="nil"/>
              <w:left w:val="nil"/>
              <w:bottom w:val="nil"/>
              <w:right w:val="nil"/>
            </w:tcBorders>
            <w:shd w:val="clear" w:color="auto" w:fill="auto"/>
            <w:noWrap/>
            <w:vAlign w:val="bottom"/>
            <w:hideMark/>
          </w:tcPr>
          <w:p w14:paraId="4B9F7BDF" w14:textId="77777777" w:rsidR="000640B4" w:rsidRPr="001824C9" w:rsidRDefault="000640B4" w:rsidP="002F1335">
            <w:pPr>
              <w:rPr>
                <w:color w:val="000000"/>
              </w:rPr>
            </w:pPr>
            <w:r w:rsidRPr="001824C9">
              <w:rPr>
                <w:color w:val="000000"/>
              </w:rPr>
              <w:t>taxa representativa das despesas financeiras;</w:t>
            </w:r>
          </w:p>
        </w:tc>
        <w:tc>
          <w:tcPr>
            <w:tcW w:w="782" w:type="dxa"/>
            <w:tcBorders>
              <w:top w:val="nil"/>
              <w:left w:val="nil"/>
              <w:bottom w:val="nil"/>
              <w:right w:val="nil"/>
            </w:tcBorders>
            <w:shd w:val="clear" w:color="auto" w:fill="auto"/>
            <w:vAlign w:val="bottom"/>
            <w:hideMark/>
          </w:tcPr>
          <w:p w14:paraId="405FFA98" w14:textId="77777777" w:rsidR="000640B4" w:rsidRPr="001824C9" w:rsidRDefault="000640B4" w:rsidP="002F1335">
            <w:pPr>
              <w:rPr>
                <w:color w:val="000000"/>
              </w:rPr>
            </w:pPr>
          </w:p>
        </w:tc>
        <w:tc>
          <w:tcPr>
            <w:tcW w:w="2718" w:type="dxa"/>
            <w:tcBorders>
              <w:top w:val="nil"/>
              <w:left w:val="nil"/>
              <w:bottom w:val="nil"/>
              <w:right w:val="nil"/>
            </w:tcBorders>
            <w:shd w:val="clear" w:color="auto" w:fill="auto"/>
            <w:vAlign w:val="bottom"/>
            <w:hideMark/>
          </w:tcPr>
          <w:p w14:paraId="3D1D783A" w14:textId="77777777" w:rsidR="000640B4" w:rsidRPr="001824C9" w:rsidRDefault="000640B4" w:rsidP="002F1335">
            <w:pPr>
              <w:rPr>
                <w:color w:val="000000"/>
              </w:rPr>
            </w:pPr>
          </w:p>
        </w:tc>
      </w:tr>
      <w:tr w:rsidR="000640B4" w:rsidRPr="001824C9" w14:paraId="66DB8934" w14:textId="77777777" w:rsidTr="002F1335">
        <w:trPr>
          <w:trHeight w:val="315"/>
        </w:trPr>
        <w:tc>
          <w:tcPr>
            <w:tcW w:w="770" w:type="dxa"/>
            <w:tcBorders>
              <w:top w:val="nil"/>
              <w:left w:val="nil"/>
              <w:bottom w:val="nil"/>
              <w:right w:val="nil"/>
            </w:tcBorders>
            <w:shd w:val="clear" w:color="auto" w:fill="auto"/>
            <w:noWrap/>
            <w:vAlign w:val="bottom"/>
            <w:hideMark/>
          </w:tcPr>
          <w:p w14:paraId="6C11811B" w14:textId="77777777" w:rsidR="000640B4" w:rsidRPr="001824C9" w:rsidRDefault="000640B4" w:rsidP="002F1335">
            <w:pPr>
              <w:rPr>
                <w:color w:val="000000"/>
              </w:rPr>
            </w:pPr>
            <w:r w:rsidRPr="001824C9">
              <w:rPr>
                <w:color w:val="000000"/>
              </w:rPr>
              <w:t>L =</w:t>
            </w:r>
          </w:p>
        </w:tc>
        <w:tc>
          <w:tcPr>
            <w:tcW w:w="6006" w:type="dxa"/>
            <w:gridSpan w:val="2"/>
            <w:tcBorders>
              <w:top w:val="nil"/>
              <w:left w:val="nil"/>
              <w:bottom w:val="nil"/>
              <w:right w:val="nil"/>
            </w:tcBorders>
            <w:shd w:val="clear" w:color="auto" w:fill="auto"/>
            <w:noWrap/>
            <w:vAlign w:val="bottom"/>
            <w:hideMark/>
          </w:tcPr>
          <w:p w14:paraId="7692D0E2" w14:textId="77777777" w:rsidR="000640B4" w:rsidRPr="001824C9" w:rsidRDefault="000640B4" w:rsidP="002F1335">
            <w:pPr>
              <w:rPr>
                <w:color w:val="000000"/>
              </w:rPr>
            </w:pPr>
            <w:r w:rsidRPr="001824C9">
              <w:rPr>
                <w:color w:val="000000"/>
              </w:rPr>
              <w:t xml:space="preserve">taxa representativa do lucro/remuneração; </w:t>
            </w:r>
          </w:p>
        </w:tc>
        <w:tc>
          <w:tcPr>
            <w:tcW w:w="782" w:type="dxa"/>
            <w:tcBorders>
              <w:top w:val="nil"/>
              <w:left w:val="nil"/>
              <w:bottom w:val="nil"/>
              <w:right w:val="nil"/>
            </w:tcBorders>
            <w:shd w:val="clear" w:color="auto" w:fill="auto"/>
            <w:vAlign w:val="bottom"/>
            <w:hideMark/>
          </w:tcPr>
          <w:p w14:paraId="7964537A" w14:textId="77777777" w:rsidR="000640B4" w:rsidRPr="001824C9" w:rsidRDefault="000640B4" w:rsidP="002F1335">
            <w:pPr>
              <w:rPr>
                <w:color w:val="000000"/>
              </w:rPr>
            </w:pPr>
          </w:p>
        </w:tc>
        <w:tc>
          <w:tcPr>
            <w:tcW w:w="2718" w:type="dxa"/>
            <w:tcBorders>
              <w:top w:val="nil"/>
              <w:left w:val="nil"/>
              <w:bottom w:val="nil"/>
              <w:right w:val="nil"/>
            </w:tcBorders>
            <w:shd w:val="clear" w:color="auto" w:fill="auto"/>
            <w:vAlign w:val="bottom"/>
            <w:hideMark/>
          </w:tcPr>
          <w:p w14:paraId="18E36662" w14:textId="77777777" w:rsidR="000640B4" w:rsidRPr="001824C9" w:rsidRDefault="000640B4" w:rsidP="002F1335">
            <w:pPr>
              <w:rPr>
                <w:color w:val="000000"/>
              </w:rPr>
            </w:pPr>
          </w:p>
        </w:tc>
      </w:tr>
      <w:tr w:rsidR="000640B4" w:rsidRPr="001824C9" w14:paraId="3DC67C65" w14:textId="77777777" w:rsidTr="002F1335">
        <w:trPr>
          <w:trHeight w:val="315"/>
        </w:trPr>
        <w:tc>
          <w:tcPr>
            <w:tcW w:w="770" w:type="dxa"/>
            <w:tcBorders>
              <w:top w:val="nil"/>
              <w:left w:val="nil"/>
              <w:bottom w:val="nil"/>
              <w:right w:val="nil"/>
            </w:tcBorders>
            <w:shd w:val="clear" w:color="auto" w:fill="auto"/>
            <w:noWrap/>
            <w:vAlign w:val="bottom"/>
            <w:hideMark/>
          </w:tcPr>
          <w:p w14:paraId="0F2B744C" w14:textId="77777777" w:rsidR="000640B4" w:rsidRPr="001824C9" w:rsidRDefault="000640B4" w:rsidP="002F1335">
            <w:pPr>
              <w:rPr>
                <w:color w:val="000000"/>
              </w:rPr>
            </w:pPr>
            <w:r w:rsidRPr="001824C9">
              <w:rPr>
                <w:color w:val="000000"/>
              </w:rPr>
              <w:t>T =</w:t>
            </w:r>
          </w:p>
        </w:tc>
        <w:tc>
          <w:tcPr>
            <w:tcW w:w="6006" w:type="dxa"/>
            <w:gridSpan w:val="2"/>
            <w:tcBorders>
              <w:top w:val="nil"/>
              <w:left w:val="nil"/>
              <w:bottom w:val="nil"/>
              <w:right w:val="nil"/>
            </w:tcBorders>
            <w:shd w:val="clear" w:color="auto" w:fill="auto"/>
            <w:noWrap/>
            <w:vAlign w:val="bottom"/>
            <w:hideMark/>
          </w:tcPr>
          <w:p w14:paraId="11194A60" w14:textId="77777777" w:rsidR="000640B4" w:rsidRPr="001824C9" w:rsidRDefault="000640B4" w:rsidP="002F1335">
            <w:pPr>
              <w:rPr>
                <w:color w:val="000000"/>
              </w:rPr>
            </w:pPr>
            <w:r w:rsidRPr="001824C9">
              <w:rPr>
                <w:color w:val="000000"/>
              </w:rPr>
              <w:t>taxa representativa da incidência de tributos.</w:t>
            </w:r>
          </w:p>
        </w:tc>
        <w:tc>
          <w:tcPr>
            <w:tcW w:w="782" w:type="dxa"/>
            <w:tcBorders>
              <w:top w:val="nil"/>
              <w:left w:val="nil"/>
              <w:bottom w:val="nil"/>
              <w:right w:val="nil"/>
            </w:tcBorders>
            <w:shd w:val="clear" w:color="auto" w:fill="auto"/>
            <w:noWrap/>
            <w:vAlign w:val="bottom"/>
            <w:hideMark/>
          </w:tcPr>
          <w:p w14:paraId="1246F249" w14:textId="77777777" w:rsidR="000640B4" w:rsidRPr="001824C9" w:rsidRDefault="000640B4" w:rsidP="002F1335">
            <w:pPr>
              <w:jc w:val="center"/>
              <w:rPr>
                <w:color w:val="000000"/>
              </w:rPr>
            </w:pPr>
          </w:p>
        </w:tc>
        <w:tc>
          <w:tcPr>
            <w:tcW w:w="2718" w:type="dxa"/>
            <w:tcBorders>
              <w:top w:val="nil"/>
              <w:left w:val="nil"/>
              <w:bottom w:val="nil"/>
              <w:right w:val="nil"/>
            </w:tcBorders>
            <w:shd w:val="clear" w:color="auto" w:fill="auto"/>
            <w:noWrap/>
            <w:vAlign w:val="bottom"/>
            <w:hideMark/>
          </w:tcPr>
          <w:p w14:paraId="46C990D8" w14:textId="77777777" w:rsidR="000640B4" w:rsidRPr="001824C9" w:rsidRDefault="000640B4" w:rsidP="002F1335">
            <w:pPr>
              <w:jc w:val="center"/>
              <w:rPr>
                <w:color w:val="000000"/>
              </w:rPr>
            </w:pPr>
          </w:p>
        </w:tc>
      </w:tr>
    </w:tbl>
    <w:p w14:paraId="029F04F0" w14:textId="77777777" w:rsidR="000640B4" w:rsidRPr="001824C9" w:rsidRDefault="000640B4" w:rsidP="000640B4">
      <w:pPr>
        <w:spacing w:after="120" w:line="320" w:lineRule="exact"/>
        <w:ind w:right="28"/>
        <w:jc w:val="center"/>
      </w:pPr>
    </w:p>
    <w:p w14:paraId="298D214A" w14:textId="77777777" w:rsidR="000640B4" w:rsidRPr="001824C9" w:rsidRDefault="000640B4" w:rsidP="000640B4">
      <w:pPr>
        <w:spacing w:after="120" w:line="320" w:lineRule="exact"/>
        <w:ind w:right="28"/>
        <w:jc w:val="center"/>
      </w:pPr>
    </w:p>
    <w:p w14:paraId="2642CCE8" w14:textId="77777777" w:rsidR="000640B4" w:rsidRPr="001824C9" w:rsidRDefault="000640B4" w:rsidP="000640B4">
      <w:pPr>
        <w:spacing w:after="120" w:line="320" w:lineRule="exact"/>
        <w:ind w:right="28"/>
        <w:jc w:val="center"/>
      </w:pPr>
    </w:p>
    <w:p w14:paraId="6BBBB386" w14:textId="77777777" w:rsidR="000640B4" w:rsidRPr="001824C9" w:rsidRDefault="000640B4" w:rsidP="000640B4">
      <w:pPr>
        <w:spacing w:after="120" w:line="320" w:lineRule="exact"/>
        <w:ind w:right="28"/>
        <w:jc w:val="center"/>
      </w:pPr>
    </w:p>
    <w:p w14:paraId="1AE31451" w14:textId="77777777" w:rsidR="000640B4" w:rsidRPr="001824C9" w:rsidRDefault="000640B4" w:rsidP="000640B4">
      <w:pPr>
        <w:spacing w:after="120" w:line="320" w:lineRule="exact"/>
        <w:ind w:right="28"/>
        <w:jc w:val="center"/>
      </w:pPr>
    </w:p>
    <w:p w14:paraId="148F2BFD" w14:textId="77777777" w:rsidR="000640B4" w:rsidRPr="001824C9" w:rsidRDefault="000640B4" w:rsidP="000640B4">
      <w:pPr>
        <w:spacing w:after="120" w:line="320" w:lineRule="exact"/>
        <w:ind w:right="28"/>
        <w:jc w:val="center"/>
        <w:rPr>
          <w:color w:val="FF0000"/>
        </w:rPr>
      </w:pPr>
    </w:p>
    <w:p w14:paraId="5397441A" w14:textId="77777777" w:rsidR="000640B4" w:rsidRPr="001824C9" w:rsidRDefault="000640B4" w:rsidP="000640B4">
      <w:pPr>
        <w:spacing w:after="120" w:line="320" w:lineRule="exact"/>
        <w:ind w:right="28"/>
        <w:jc w:val="center"/>
        <w:rPr>
          <w:color w:val="FF0000"/>
        </w:rPr>
      </w:pPr>
    </w:p>
    <w:p w14:paraId="6D1C8650" w14:textId="77777777" w:rsidR="000640B4" w:rsidRPr="001824C9" w:rsidRDefault="000640B4" w:rsidP="000640B4">
      <w:pPr>
        <w:spacing w:after="120" w:line="320" w:lineRule="exact"/>
        <w:ind w:right="28"/>
        <w:jc w:val="center"/>
        <w:rPr>
          <w:color w:val="FF0000"/>
        </w:rPr>
      </w:pPr>
    </w:p>
    <w:p w14:paraId="7A59A857" w14:textId="77777777" w:rsidR="000640B4" w:rsidRPr="001824C9" w:rsidRDefault="000640B4" w:rsidP="000640B4">
      <w:pPr>
        <w:spacing w:after="120" w:line="320" w:lineRule="exact"/>
        <w:ind w:right="28"/>
        <w:jc w:val="center"/>
        <w:rPr>
          <w:color w:val="FF0000"/>
        </w:rPr>
      </w:pPr>
    </w:p>
    <w:p w14:paraId="5C9C066B" w14:textId="77777777" w:rsidR="000640B4" w:rsidRPr="001824C9" w:rsidRDefault="000640B4" w:rsidP="000640B4">
      <w:pPr>
        <w:spacing w:after="120" w:line="320" w:lineRule="exact"/>
        <w:ind w:right="28"/>
        <w:jc w:val="center"/>
        <w:rPr>
          <w:color w:val="FF0000"/>
        </w:rPr>
      </w:pPr>
    </w:p>
    <w:p w14:paraId="68AF179A" w14:textId="77777777" w:rsidR="000640B4" w:rsidRPr="001824C9" w:rsidRDefault="000640B4" w:rsidP="000640B4">
      <w:pPr>
        <w:spacing w:after="120" w:line="320" w:lineRule="exact"/>
        <w:ind w:right="28"/>
        <w:jc w:val="center"/>
        <w:rPr>
          <w:color w:val="FF0000"/>
        </w:rPr>
      </w:pPr>
    </w:p>
    <w:p w14:paraId="20295BE5" w14:textId="77777777" w:rsidR="000640B4" w:rsidRPr="001824C9" w:rsidRDefault="000640B4" w:rsidP="000640B4">
      <w:pPr>
        <w:spacing w:after="120" w:line="320" w:lineRule="exact"/>
        <w:ind w:right="28"/>
        <w:jc w:val="center"/>
        <w:rPr>
          <w:color w:val="FF0000"/>
        </w:rPr>
      </w:pPr>
    </w:p>
    <w:p w14:paraId="6DB717B6" w14:textId="77777777" w:rsidR="000640B4" w:rsidRPr="001824C9" w:rsidRDefault="000640B4" w:rsidP="000640B4">
      <w:pPr>
        <w:spacing w:after="120" w:line="320" w:lineRule="exact"/>
        <w:ind w:right="28"/>
        <w:jc w:val="center"/>
        <w:rPr>
          <w:color w:val="FF0000"/>
        </w:rPr>
      </w:pPr>
    </w:p>
    <w:p w14:paraId="241591D0" w14:textId="77777777" w:rsidR="000640B4" w:rsidRPr="001824C9" w:rsidRDefault="000640B4" w:rsidP="000640B4">
      <w:pPr>
        <w:spacing w:after="120" w:line="320" w:lineRule="exact"/>
        <w:ind w:right="28"/>
        <w:jc w:val="center"/>
        <w:rPr>
          <w:color w:val="FF0000"/>
        </w:rPr>
      </w:pPr>
    </w:p>
    <w:p w14:paraId="6A87933B" w14:textId="77777777" w:rsidR="000640B4" w:rsidRPr="001824C9" w:rsidRDefault="000640B4" w:rsidP="000640B4">
      <w:pPr>
        <w:spacing w:after="120" w:line="320" w:lineRule="exact"/>
        <w:ind w:right="28"/>
        <w:jc w:val="center"/>
        <w:rPr>
          <w:color w:val="FF0000"/>
        </w:rPr>
      </w:pPr>
    </w:p>
    <w:p w14:paraId="6E2820E3" w14:textId="77777777" w:rsidR="000640B4" w:rsidRPr="001824C9" w:rsidRDefault="000640B4" w:rsidP="000640B4">
      <w:r w:rsidRPr="001824C9">
        <w:br w:type="page"/>
      </w:r>
    </w:p>
    <w:p w14:paraId="1482983B" w14:textId="77777777" w:rsidR="000640B4" w:rsidRPr="001824C9" w:rsidRDefault="000640B4" w:rsidP="000640B4">
      <w:pPr>
        <w:spacing w:after="120" w:line="320" w:lineRule="exact"/>
        <w:ind w:right="28"/>
        <w:jc w:val="center"/>
      </w:pPr>
    </w:p>
    <w:tbl>
      <w:tblPr>
        <w:tblW w:w="10773" w:type="dxa"/>
        <w:tblInd w:w="2480" w:type="dxa"/>
        <w:tblCellMar>
          <w:left w:w="70" w:type="dxa"/>
          <w:right w:w="70" w:type="dxa"/>
        </w:tblCellMar>
        <w:tblLook w:val="04A0" w:firstRow="1" w:lastRow="0" w:firstColumn="1" w:lastColumn="0" w:noHBand="0" w:noVBand="1"/>
      </w:tblPr>
      <w:tblGrid>
        <w:gridCol w:w="689"/>
        <w:gridCol w:w="500"/>
        <w:gridCol w:w="2129"/>
        <w:gridCol w:w="1054"/>
        <w:gridCol w:w="500"/>
        <w:gridCol w:w="548"/>
        <w:gridCol w:w="500"/>
        <w:gridCol w:w="4853"/>
      </w:tblGrid>
      <w:tr w:rsidR="000640B4" w:rsidRPr="001824C9" w14:paraId="14E94C29" w14:textId="77777777" w:rsidTr="002F1335">
        <w:trPr>
          <w:trHeight w:val="300"/>
        </w:trPr>
        <w:tc>
          <w:tcPr>
            <w:tcW w:w="10773" w:type="dxa"/>
            <w:gridSpan w:val="8"/>
            <w:tcBorders>
              <w:top w:val="nil"/>
              <w:left w:val="nil"/>
              <w:bottom w:val="nil"/>
              <w:right w:val="nil"/>
            </w:tcBorders>
            <w:shd w:val="clear" w:color="auto" w:fill="auto"/>
            <w:noWrap/>
            <w:vAlign w:val="bottom"/>
            <w:hideMark/>
          </w:tcPr>
          <w:p w14:paraId="7116DB55" w14:textId="77777777" w:rsidR="000640B4" w:rsidRPr="001824C9" w:rsidRDefault="000640B4" w:rsidP="002F1335">
            <w:pPr>
              <w:jc w:val="center"/>
              <w:rPr>
                <w:b/>
                <w:color w:val="000000"/>
              </w:rPr>
            </w:pPr>
            <w:r w:rsidRPr="001824C9">
              <w:rPr>
                <w:b/>
                <w:color w:val="000000"/>
              </w:rPr>
              <w:t xml:space="preserve">COMPOSIÇÃO DO B.D.I. PARA FORNECIMENTO DE MATERIAIS E EQUIPAMENTOS </w:t>
            </w:r>
          </w:p>
        </w:tc>
      </w:tr>
      <w:tr w:rsidR="000640B4" w:rsidRPr="001824C9" w14:paraId="191E3441" w14:textId="77777777" w:rsidTr="002F1335">
        <w:trPr>
          <w:trHeight w:val="315"/>
        </w:trPr>
        <w:tc>
          <w:tcPr>
            <w:tcW w:w="10773" w:type="dxa"/>
            <w:gridSpan w:val="8"/>
            <w:tcBorders>
              <w:top w:val="nil"/>
              <w:left w:val="nil"/>
              <w:bottom w:val="single" w:sz="8" w:space="0" w:color="000000"/>
              <w:right w:val="nil"/>
            </w:tcBorders>
            <w:shd w:val="clear" w:color="auto" w:fill="auto"/>
            <w:noWrap/>
            <w:vAlign w:val="bottom"/>
            <w:hideMark/>
          </w:tcPr>
          <w:p w14:paraId="551B732C" w14:textId="77777777" w:rsidR="000640B4" w:rsidRPr="001824C9" w:rsidRDefault="000640B4" w:rsidP="002F1335">
            <w:pPr>
              <w:jc w:val="center"/>
              <w:rPr>
                <w:color w:val="000000"/>
              </w:rPr>
            </w:pPr>
            <w:r w:rsidRPr="001824C9">
              <w:rPr>
                <w:color w:val="000000"/>
              </w:rPr>
              <w:t> </w:t>
            </w:r>
          </w:p>
        </w:tc>
      </w:tr>
      <w:tr w:rsidR="000640B4" w:rsidRPr="001824C9" w14:paraId="60E3135A" w14:textId="77777777" w:rsidTr="002F1335">
        <w:trPr>
          <w:trHeight w:val="315"/>
        </w:trPr>
        <w:tc>
          <w:tcPr>
            <w:tcW w:w="3318" w:type="dxa"/>
            <w:gridSpan w:val="3"/>
            <w:tcBorders>
              <w:top w:val="single" w:sz="8" w:space="0" w:color="000000"/>
              <w:left w:val="single" w:sz="8" w:space="0" w:color="000000"/>
              <w:bottom w:val="nil"/>
              <w:right w:val="nil"/>
            </w:tcBorders>
            <w:shd w:val="clear" w:color="auto" w:fill="auto"/>
            <w:noWrap/>
            <w:vAlign w:val="bottom"/>
            <w:hideMark/>
          </w:tcPr>
          <w:p w14:paraId="36C77037" w14:textId="77777777" w:rsidR="000640B4" w:rsidRPr="001824C9" w:rsidRDefault="000640B4" w:rsidP="002F1335">
            <w:pPr>
              <w:jc w:val="center"/>
              <w:rPr>
                <w:b/>
                <w:bCs/>
                <w:color w:val="000000"/>
              </w:rPr>
            </w:pPr>
            <w:r w:rsidRPr="001824C9">
              <w:rPr>
                <w:b/>
                <w:bCs/>
                <w:color w:val="000000"/>
              </w:rPr>
              <w:t>DESCRIÇÃO</w:t>
            </w:r>
          </w:p>
        </w:tc>
        <w:tc>
          <w:tcPr>
            <w:tcW w:w="7455" w:type="dxa"/>
            <w:gridSpan w:val="5"/>
            <w:tcBorders>
              <w:top w:val="single" w:sz="8" w:space="0" w:color="000000"/>
              <w:left w:val="single" w:sz="8" w:space="0" w:color="000000"/>
              <w:bottom w:val="nil"/>
              <w:right w:val="single" w:sz="8" w:space="0" w:color="000000"/>
            </w:tcBorders>
            <w:shd w:val="clear" w:color="auto" w:fill="auto"/>
            <w:noWrap/>
            <w:vAlign w:val="bottom"/>
            <w:hideMark/>
          </w:tcPr>
          <w:p w14:paraId="1C28B637" w14:textId="77777777" w:rsidR="000640B4" w:rsidRPr="001824C9" w:rsidRDefault="000640B4" w:rsidP="002F1335">
            <w:pPr>
              <w:jc w:val="center"/>
              <w:rPr>
                <w:b/>
                <w:bCs/>
                <w:color w:val="000000"/>
              </w:rPr>
            </w:pPr>
            <w:r w:rsidRPr="001824C9">
              <w:rPr>
                <w:b/>
                <w:bCs/>
                <w:color w:val="000000"/>
              </w:rPr>
              <w:t>TAXA (%)</w:t>
            </w:r>
          </w:p>
        </w:tc>
      </w:tr>
      <w:tr w:rsidR="000640B4" w:rsidRPr="001824C9" w14:paraId="0EB7D669" w14:textId="77777777" w:rsidTr="002F1335">
        <w:trPr>
          <w:trHeight w:val="300"/>
        </w:trPr>
        <w:tc>
          <w:tcPr>
            <w:tcW w:w="68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26A4674" w14:textId="77777777" w:rsidR="000640B4" w:rsidRPr="001824C9" w:rsidRDefault="000640B4" w:rsidP="002F1335">
            <w:pPr>
              <w:jc w:val="center"/>
              <w:rPr>
                <w:color w:val="000000"/>
              </w:rPr>
            </w:pPr>
            <w:r w:rsidRPr="001824C9">
              <w:rPr>
                <w:color w:val="000000"/>
              </w:rPr>
              <w:t>AC</w:t>
            </w:r>
          </w:p>
        </w:tc>
        <w:tc>
          <w:tcPr>
            <w:tcW w:w="3683" w:type="dxa"/>
            <w:gridSpan w:val="3"/>
            <w:tcBorders>
              <w:top w:val="single" w:sz="4" w:space="0" w:color="000000"/>
              <w:left w:val="nil"/>
              <w:bottom w:val="single" w:sz="4" w:space="0" w:color="000000"/>
              <w:right w:val="single" w:sz="4" w:space="0" w:color="000000"/>
            </w:tcBorders>
            <w:shd w:val="clear" w:color="auto" w:fill="auto"/>
            <w:noWrap/>
            <w:vAlign w:val="bottom"/>
            <w:hideMark/>
          </w:tcPr>
          <w:p w14:paraId="421D930D" w14:textId="77777777" w:rsidR="000640B4" w:rsidRPr="001824C9" w:rsidRDefault="000640B4" w:rsidP="002F1335">
            <w:pPr>
              <w:rPr>
                <w:color w:val="000000"/>
              </w:rPr>
            </w:pPr>
            <w:r w:rsidRPr="001824C9">
              <w:rPr>
                <w:color w:val="000000"/>
              </w:rPr>
              <w:t>Administração Central</w:t>
            </w:r>
          </w:p>
        </w:tc>
        <w:tc>
          <w:tcPr>
            <w:tcW w:w="6401" w:type="dxa"/>
            <w:gridSpan w:val="4"/>
            <w:tcBorders>
              <w:top w:val="single" w:sz="4" w:space="0" w:color="000000"/>
              <w:left w:val="nil"/>
              <w:bottom w:val="single" w:sz="4" w:space="0" w:color="000000"/>
              <w:right w:val="single" w:sz="4" w:space="0" w:color="000000"/>
            </w:tcBorders>
            <w:shd w:val="clear" w:color="auto" w:fill="auto"/>
            <w:noWrap/>
            <w:vAlign w:val="bottom"/>
            <w:hideMark/>
          </w:tcPr>
          <w:p w14:paraId="039F3B6F" w14:textId="77777777" w:rsidR="000640B4" w:rsidRPr="001824C9" w:rsidRDefault="000640B4" w:rsidP="002F1335">
            <w:pPr>
              <w:jc w:val="center"/>
              <w:rPr>
                <w:color w:val="000000"/>
              </w:rPr>
            </w:pPr>
            <w:r w:rsidRPr="001824C9">
              <w:rPr>
                <w:color w:val="000000"/>
              </w:rPr>
              <w:t>3,45</w:t>
            </w:r>
          </w:p>
        </w:tc>
      </w:tr>
      <w:tr w:rsidR="000640B4" w:rsidRPr="001824C9" w14:paraId="625028C6" w14:textId="77777777" w:rsidTr="002F1335">
        <w:trPr>
          <w:trHeight w:val="300"/>
        </w:trPr>
        <w:tc>
          <w:tcPr>
            <w:tcW w:w="68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DA93FC1" w14:textId="77777777" w:rsidR="000640B4" w:rsidRPr="001824C9" w:rsidRDefault="000640B4" w:rsidP="002F1335">
            <w:pPr>
              <w:jc w:val="center"/>
              <w:rPr>
                <w:color w:val="000000"/>
              </w:rPr>
            </w:pPr>
            <w:r w:rsidRPr="001824C9">
              <w:rPr>
                <w:color w:val="000000"/>
              </w:rPr>
              <w:t>S + G</w:t>
            </w:r>
          </w:p>
        </w:tc>
        <w:tc>
          <w:tcPr>
            <w:tcW w:w="3683" w:type="dxa"/>
            <w:gridSpan w:val="3"/>
            <w:tcBorders>
              <w:top w:val="nil"/>
              <w:left w:val="nil"/>
              <w:bottom w:val="single" w:sz="4" w:space="0" w:color="000000"/>
              <w:right w:val="single" w:sz="4" w:space="0" w:color="000000"/>
            </w:tcBorders>
            <w:shd w:val="clear" w:color="auto" w:fill="auto"/>
            <w:noWrap/>
            <w:vAlign w:val="bottom"/>
            <w:hideMark/>
          </w:tcPr>
          <w:p w14:paraId="20FF9F24" w14:textId="77777777" w:rsidR="000640B4" w:rsidRPr="001824C9" w:rsidRDefault="000640B4" w:rsidP="002F1335">
            <w:pPr>
              <w:rPr>
                <w:color w:val="000000"/>
              </w:rPr>
            </w:pPr>
            <w:r w:rsidRPr="001824C9">
              <w:rPr>
                <w:color w:val="000000"/>
              </w:rPr>
              <w:t>Seguros  +  Garantias</w:t>
            </w:r>
          </w:p>
        </w:tc>
        <w:tc>
          <w:tcPr>
            <w:tcW w:w="6401" w:type="dxa"/>
            <w:gridSpan w:val="4"/>
            <w:tcBorders>
              <w:top w:val="single" w:sz="4" w:space="0" w:color="000000"/>
              <w:left w:val="nil"/>
              <w:bottom w:val="single" w:sz="4" w:space="0" w:color="000000"/>
              <w:right w:val="single" w:sz="4" w:space="0" w:color="000000"/>
            </w:tcBorders>
            <w:shd w:val="clear" w:color="auto" w:fill="auto"/>
            <w:noWrap/>
            <w:vAlign w:val="bottom"/>
            <w:hideMark/>
          </w:tcPr>
          <w:p w14:paraId="0988DB42" w14:textId="77777777" w:rsidR="000640B4" w:rsidRPr="001824C9" w:rsidRDefault="000640B4" w:rsidP="002F1335">
            <w:pPr>
              <w:jc w:val="center"/>
              <w:rPr>
                <w:color w:val="000000"/>
              </w:rPr>
            </w:pPr>
            <w:r w:rsidRPr="001824C9">
              <w:rPr>
                <w:color w:val="000000"/>
              </w:rPr>
              <w:t>0,48</w:t>
            </w:r>
          </w:p>
        </w:tc>
      </w:tr>
      <w:tr w:rsidR="000640B4" w:rsidRPr="001824C9" w14:paraId="593673D7" w14:textId="77777777" w:rsidTr="002F1335">
        <w:trPr>
          <w:trHeight w:val="300"/>
        </w:trPr>
        <w:tc>
          <w:tcPr>
            <w:tcW w:w="68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8391DCE" w14:textId="77777777" w:rsidR="000640B4" w:rsidRPr="001824C9" w:rsidRDefault="000640B4" w:rsidP="002F1335">
            <w:pPr>
              <w:jc w:val="center"/>
              <w:rPr>
                <w:color w:val="000000"/>
              </w:rPr>
            </w:pPr>
            <w:r w:rsidRPr="001824C9">
              <w:rPr>
                <w:color w:val="000000"/>
              </w:rPr>
              <w:t>R</w:t>
            </w:r>
          </w:p>
        </w:tc>
        <w:tc>
          <w:tcPr>
            <w:tcW w:w="3683" w:type="dxa"/>
            <w:gridSpan w:val="3"/>
            <w:tcBorders>
              <w:top w:val="nil"/>
              <w:left w:val="nil"/>
              <w:bottom w:val="single" w:sz="4" w:space="0" w:color="000000"/>
              <w:right w:val="single" w:sz="4" w:space="0" w:color="000000"/>
            </w:tcBorders>
            <w:shd w:val="clear" w:color="auto" w:fill="auto"/>
            <w:noWrap/>
            <w:vAlign w:val="bottom"/>
            <w:hideMark/>
          </w:tcPr>
          <w:p w14:paraId="02393491" w14:textId="77777777" w:rsidR="000640B4" w:rsidRPr="001824C9" w:rsidRDefault="000640B4" w:rsidP="002F1335">
            <w:pPr>
              <w:rPr>
                <w:color w:val="000000"/>
              </w:rPr>
            </w:pPr>
            <w:r w:rsidRPr="001824C9">
              <w:rPr>
                <w:color w:val="000000"/>
              </w:rPr>
              <w:t>Riscos</w:t>
            </w:r>
          </w:p>
        </w:tc>
        <w:tc>
          <w:tcPr>
            <w:tcW w:w="6401" w:type="dxa"/>
            <w:gridSpan w:val="4"/>
            <w:tcBorders>
              <w:top w:val="single" w:sz="4" w:space="0" w:color="000000"/>
              <w:left w:val="nil"/>
              <w:bottom w:val="single" w:sz="4" w:space="0" w:color="000000"/>
              <w:right w:val="single" w:sz="4" w:space="0" w:color="000000"/>
            </w:tcBorders>
            <w:shd w:val="clear" w:color="auto" w:fill="auto"/>
            <w:noWrap/>
            <w:vAlign w:val="bottom"/>
            <w:hideMark/>
          </w:tcPr>
          <w:p w14:paraId="67A25226" w14:textId="77777777" w:rsidR="000640B4" w:rsidRPr="001824C9" w:rsidRDefault="000640B4" w:rsidP="002F1335">
            <w:pPr>
              <w:jc w:val="center"/>
              <w:rPr>
                <w:color w:val="000000"/>
              </w:rPr>
            </w:pPr>
            <w:r w:rsidRPr="001824C9">
              <w:rPr>
                <w:color w:val="000000"/>
              </w:rPr>
              <w:t>0,85</w:t>
            </w:r>
          </w:p>
        </w:tc>
      </w:tr>
      <w:tr w:rsidR="000640B4" w:rsidRPr="001824C9" w14:paraId="34FCD55C" w14:textId="77777777" w:rsidTr="002F1335">
        <w:trPr>
          <w:trHeight w:val="300"/>
        </w:trPr>
        <w:tc>
          <w:tcPr>
            <w:tcW w:w="68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906EF80" w14:textId="77777777" w:rsidR="000640B4" w:rsidRPr="001824C9" w:rsidRDefault="000640B4" w:rsidP="002F1335">
            <w:pPr>
              <w:jc w:val="center"/>
              <w:rPr>
                <w:color w:val="000000"/>
              </w:rPr>
            </w:pPr>
            <w:r w:rsidRPr="001824C9">
              <w:rPr>
                <w:color w:val="000000"/>
              </w:rPr>
              <w:t>DF</w:t>
            </w:r>
          </w:p>
        </w:tc>
        <w:tc>
          <w:tcPr>
            <w:tcW w:w="3683" w:type="dxa"/>
            <w:gridSpan w:val="3"/>
            <w:tcBorders>
              <w:top w:val="nil"/>
              <w:left w:val="nil"/>
              <w:bottom w:val="single" w:sz="4" w:space="0" w:color="000000"/>
              <w:right w:val="single" w:sz="4" w:space="0" w:color="000000"/>
            </w:tcBorders>
            <w:shd w:val="clear" w:color="auto" w:fill="auto"/>
            <w:noWrap/>
            <w:vAlign w:val="bottom"/>
            <w:hideMark/>
          </w:tcPr>
          <w:p w14:paraId="3A1EC6A9" w14:textId="77777777" w:rsidR="000640B4" w:rsidRPr="001824C9" w:rsidRDefault="000640B4" w:rsidP="002F1335">
            <w:pPr>
              <w:rPr>
                <w:color w:val="000000"/>
              </w:rPr>
            </w:pPr>
            <w:r w:rsidRPr="001824C9">
              <w:rPr>
                <w:color w:val="000000"/>
              </w:rPr>
              <w:t>Despesas Financeiras</w:t>
            </w:r>
          </w:p>
        </w:tc>
        <w:tc>
          <w:tcPr>
            <w:tcW w:w="6401" w:type="dxa"/>
            <w:gridSpan w:val="4"/>
            <w:tcBorders>
              <w:top w:val="single" w:sz="4" w:space="0" w:color="000000"/>
              <w:left w:val="nil"/>
              <w:bottom w:val="single" w:sz="4" w:space="0" w:color="000000"/>
              <w:right w:val="single" w:sz="4" w:space="0" w:color="000000"/>
            </w:tcBorders>
            <w:shd w:val="clear" w:color="auto" w:fill="auto"/>
            <w:noWrap/>
            <w:vAlign w:val="bottom"/>
            <w:hideMark/>
          </w:tcPr>
          <w:p w14:paraId="49B80DF9" w14:textId="77777777" w:rsidR="000640B4" w:rsidRPr="001824C9" w:rsidRDefault="000640B4" w:rsidP="002F1335">
            <w:pPr>
              <w:jc w:val="center"/>
              <w:rPr>
                <w:color w:val="000000"/>
              </w:rPr>
            </w:pPr>
            <w:r w:rsidRPr="001824C9">
              <w:rPr>
                <w:color w:val="000000"/>
              </w:rPr>
              <w:t>0,81</w:t>
            </w:r>
          </w:p>
        </w:tc>
      </w:tr>
      <w:tr w:rsidR="000640B4" w:rsidRPr="001824C9" w14:paraId="00E0F91E" w14:textId="77777777" w:rsidTr="002F1335">
        <w:trPr>
          <w:trHeight w:val="315"/>
        </w:trPr>
        <w:tc>
          <w:tcPr>
            <w:tcW w:w="68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2920456" w14:textId="77777777" w:rsidR="000640B4" w:rsidRPr="001824C9" w:rsidRDefault="000640B4" w:rsidP="002F1335">
            <w:pPr>
              <w:jc w:val="center"/>
              <w:rPr>
                <w:color w:val="000000"/>
              </w:rPr>
            </w:pPr>
            <w:r w:rsidRPr="001824C9">
              <w:rPr>
                <w:color w:val="000000"/>
              </w:rPr>
              <w:t>L</w:t>
            </w:r>
          </w:p>
        </w:tc>
        <w:tc>
          <w:tcPr>
            <w:tcW w:w="3683" w:type="dxa"/>
            <w:gridSpan w:val="3"/>
            <w:tcBorders>
              <w:top w:val="nil"/>
              <w:left w:val="nil"/>
              <w:bottom w:val="single" w:sz="4" w:space="0" w:color="000000"/>
              <w:right w:val="single" w:sz="4" w:space="0" w:color="000000"/>
            </w:tcBorders>
            <w:shd w:val="clear" w:color="auto" w:fill="auto"/>
            <w:noWrap/>
            <w:vAlign w:val="bottom"/>
            <w:hideMark/>
          </w:tcPr>
          <w:p w14:paraId="16BD2FE3" w14:textId="77777777" w:rsidR="000640B4" w:rsidRPr="001824C9" w:rsidRDefault="000640B4" w:rsidP="002F1335">
            <w:pPr>
              <w:rPr>
                <w:color w:val="000000"/>
              </w:rPr>
            </w:pPr>
            <w:r w:rsidRPr="001824C9">
              <w:rPr>
                <w:color w:val="000000"/>
              </w:rPr>
              <w:t>Lucro/Remuneração</w:t>
            </w:r>
          </w:p>
        </w:tc>
        <w:tc>
          <w:tcPr>
            <w:tcW w:w="6401" w:type="dxa"/>
            <w:gridSpan w:val="4"/>
            <w:tcBorders>
              <w:top w:val="single" w:sz="4" w:space="0" w:color="000000"/>
              <w:left w:val="nil"/>
              <w:bottom w:val="single" w:sz="4" w:space="0" w:color="000000"/>
              <w:right w:val="single" w:sz="4" w:space="0" w:color="000000"/>
            </w:tcBorders>
            <w:shd w:val="clear" w:color="auto" w:fill="auto"/>
            <w:noWrap/>
            <w:vAlign w:val="bottom"/>
            <w:hideMark/>
          </w:tcPr>
          <w:p w14:paraId="72E2C65E" w14:textId="77777777" w:rsidR="000640B4" w:rsidRPr="001824C9" w:rsidRDefault="000640B4" w:rsidP="002F1335">
            <w:pPr>
              <w:jc w:val="center"/>
              <w:rPr>
                <w:color w:val="000000"/>
              </w:rPr>
            </w:pPr>
            <w:r w:rsidRPr="001824C9">
              <w:rPr>
                <w:color w:val="000000"/>
              </w:rPr>
              <w:t>4,00</w:t>
            </w:r>
          </w:p>
        </w:tc>
      </w:tr>
      <w:tr w:rsidR="000640B4" w:rsidRPr="001824C9" w14:paraId="2BCEFD3E" w14:textId="77777777" w:rsidTr="002F1335">
        <w:trPr>
          <w:trHeight w:val="315"/>
        </w:trPr>
        <w:tc>
          <w:tcPr>
            <w:tcW w:w="689" w:type="dxa"/>
            <w:vMerge w:val="restart"/>
            <w:tcBorders>
              <w:top w:val="nil"/>
              <w:left w:val="single" w:sz="4" w:space="0" w:color="000000"/>
              <w:bottom w:val="single" w:sz="4" w:space="0" w:color="000000"/>
              <w:right w:val="single" w:sz="4" w:space="0" w:color="000000"/>
            </w:tcBorders>
            <w:shd w:val="clear" w:color="auto" w:fill="auto"/>
            <w:noWrap/>
            <w:hideMark/>
          </w:tcPr>
          <w:p w14:paraId="51C195D7" w14:textId="77777777" w:rsidR="000640B4" w:rsidRPr="001824C9" w:rsidRDefault="000640B4" w:rsidP="002F1335">
            <w:pPr>
              <w:jc w:val="center"/>
              <w:rPr>
                <w:color w:val="000000"/>
              </w:rPr>
            </w:pPr>
            <w:r w:rsidRPr="001824C9">
              <w:rPr>
                <w:color w:val="000000"/>
              </w:rPr>
              <w:t>T</w:t>
            </w:r>
          </w:p>
        </w:tc>
        <w:tc>
          <w:tcPr>
            <w:tcW w:w="3683" w:type="dxa"/>
            <w:gridSpan w:val="3"/>
            <w:tcBorders>
              <w:top w:val="single" w:sz="4" w:space="0" w:color="000000"/>
              <w:left w:val="nil"/>
              <w:bottom w:val="single" w:sz="4" w:space="0" w:color="000000"/>
              <w:right w:val="single" w:sz="4" w:space="0" w:color="000000"/>
            </w:tcBorders>
            <w:shd w:val="clear" w:color="auto" w:fill="auto"/>
            <w:noWrap/>
            <w:vAlign w:val="bottom"/>
            <w:hideMark/>
          </w:tcPr>
          <w:p w14:paraId="0A9E3DD0" w14:textId="77777777" w:rsidR="000640B4" w:rsidRPr="001824C9" w:rsidRDefault="000640B4" w:rsidP="002F1335">
            <w:pPr>
              <w:jc w:val="center"/>
              <w:rPr>
                <w:color w:val="000000"/>
              </w:rPr>
            </w:pPr>
            <w:r w:rsidRPr="001824C9">
              <w:rPr>
                <w:color w:val="000000"/>
              </w:rPr>
              <w:t>Tributos</w:t>
            </w:r>
          </w:p>
        </w:tc>
        <w:tc>
          <w:tcPr>
            <w:tcW w:w="6401" w:type="dxa"/>
            <w:gridSpan w:val="4"/>
            <w:tcBorders>
              <w:top w:val="single" w:sz="4" w:space="0" w:color="000000"/>
              <w:left w:val="nil"/>
              <w:bottom w:val="single" w:sz="4" w:space="0" w:color="000000"/>
              <w:right w:val="single" w:sz="4" w:space="0" w:color="000000"/>
            </w:tcBorders>
            <w:shd w:val="clear" w:color="auto" w:fill="auto"/>
            <w:noWrap/>
            <w:vAlign w:val="bottom"/>
            <w:hideMark/>
          </w:tcPr>
          <w:p w14:paraId="73B6184B" w14:textId="77777777" w:rsidR="000640B4" w:rsidRPr="001824C9" w:rsidRDefault="000640B4" w:rsidP="002F1335">
            <w:pPr>
              <w:jc w:val="center"/>
              <w:rPr>
                <w:color w:val="000000"/>
              </w:rPr>
            </w:pPr>
            <w:r w:rsidRPr="001824C9">
              <w:rPr>
                <w:color w:val="000000"/>
              </w:rPr>
              <w:t> </w:t>
            </w:r>
          </w:p>
        </w:tc>
      </w:tr>
      <w:tr w:rsidR="000640B4" w:rsidRPr="001824C9" w14:paraId="0C09C373" w14:textId="77777777" w:rsidTr="002F1335">
        <w:trPr>
          <w:trHeight w:val="300"/>
        </w:trPr>
        <w:tc>
          <w:tcPr>
            <w:tcW w:w="689" w:type="dxa"/>
            <w:vMerge/>
            <w:tcBorders>
              <w:top w:val="nil"/>
              <w:left w:val="single" w:sz="4" w:space="0" w:color="000000"/>
              <w:bottom w:val="single" w:sz="4" w:space="0" w:color="000000"/>
              <w:right w:val="single" w:sz="4" w:space="0" w:color="000000"/>
            </w:tcBorders>
            <w:vAlign w:val="center"/>
            <w:hideMark/>
          </w:tcPr>
          <w:p w14:paraId="3ED60113" w14:textId="77777777" w:rsidR="000640B4" w:rsidRPr="001824C9" w:rsidRDefault="000640B4" w:rsidP="002F1335">
            <w:pPr>
              <w:rPr>
                <w:color w:val="000000"/>
              </w:rPr>
            </w:pPr>
          </w:p>
        </w:tc>
        <w:tc>
          <w:tcPr>
            <w:tcW w:w="500" w:type="dxa"/>
            <w:tcBorders>
              <w:top w:val="nil"/>
              <w:left w:val="nil"/>
              <w:bottom w:val="single" w:sz="4" w:space="0" w:color="000000"/>
              <w:right w:val="single" w:sz="4" w:space="0" w:color="000000"/>
            </w:tcBorders>
            <w:shd w:val="clear" w:color="auto" w:fill="auto"/>
            <w:noWrap/>
            <w:vAlign w:val="bottom"/>
            <w:hideMark/>
          </w:tcPr>
          <w:p w14:paraId="32F40FAB" w14:textId="77777777" w:rsidR="000640B4" w:rsidRPr="001824C9" w:rsidRDefault="000640B4" w:rsidP="002F1335">
            <w:pPr>
              <w:jc w:val="center"/>
              <w:rPr>
                <w:color w:val="000000"/>
              </w:rPr>
            </w:pPr>
            <w:r w:rsidRPr="001824C9">
              <w:rPr>
                <w:color w:val="000000"/>
              </w:rPr>
              <w:t>ISS</w:t>
            </w:r>
          </w:p>
        </w:tc>
        <w:tc>
          <w:tcPr>
            <w:tcW w:w="3183" w:type="dxa"/>
            <w:gridSpan w:val="2"/>
            <w:tcBorders>
              <w:top w:val="nil"/>
              <w:left w:val="nil"/>
              <w:bottom w:val="single" w:sz="4" w:space="0" w:color="000000"/>
              <w:right w:val="single" w:sz="4" w:space="0" w:color="000000"/>
            </w:tcBorders>
            <w:shd w:val="clear" w:color="auto" w:fill="auto"/>
            <w:noWrap/>
            <w:vAlign w:val="bottom"/>
            <w:hideMark/>
          </w:tcPr>
          <w:p w14:paraId="5809DDD3" w14:textId="77777777" w:rsidR="000640B4" w:rsidRPr="001824C9" w:rsidRDefault="000640B4" w:rsidP="002F1335">
            <w:pPr>
              <w:rPr>
                <w:color w:val="000000"/>
              </w:rPr>
            </w:pPr>
            <w:r w:rsidRPr="001824C9">
              <w:rPr>
                <w:color w:val="000000"/>
              </w:rPr>
              <w:t>Imposto Sobre Serviços</w:t>
            </w:r>
          </w:p>
        </w:tc>
        <w:tc>
          <w:tcPr>
            <w:tcW w:w="1548" w:type="dxa"/>
            <w:gridSpan w:val="3"/>
            <w:tcBorders>
              <w:top w:val="nil"/>
              <w:left w:val="nil"/>
              <w:bottom w:val="single" w:sz="4" w:space="0" w:color="000000"/>
              <w:right w:val="single" w:sz="4" w:space="0" w:color="000000"/>
            </w:tcBorders>
            <w:shd w:val="clear" w:color="auto" w:fill="auto"/>
            <w:noWrap/>
            <w:vAlign w:val="bottom"/>
            <w:hideMark/>
          </w:tcPr>
          <w:p w14:paraId="0D8FC52B" w14:textId="77777777" w:rsidR="000640B4" w:rsidRPr="001824C9" w:rsidRDefault="000640B4" w:rsidP="002F1335">
            <w:pPr>
              <w:jc w:val="center"/>
              <w:rPr>
                <w:color w:val="000000"/>
              </w:rPr>
            </w:pPr>
            <w:r w:rsidRPr="001824C9">
              <w:rPr>
                <w:color w:val="000000"/>
              </w:rPr>
              <w:t> </w:t>
            </w:r>
          </w:p>
        </w:tc>
        <w:tc>
          <w:tcPr>
            <w:tcW w:w="4853" w:type="dxa"/>
            <w:vMerge w:val="restart"/>
            <w:tcBorders>
              <w:top w:val="nil"/>
              <w:left w:val="single" w:sz="4" w:space="0" w:color="000000"/>
              <w:bottom w:val="nil"/>
              <w:right w:val="single" w:sz="4" w:space="0" w:color="000000"/>
            </w:tcBorders>
            <w:shd w:val="clear" w:color="auto" w:fill="auto"/>
            <w:noWrap/>
            <w:vAlign w:val="center"/>
            <w:hideMark/>
          </w:tcPr>
          <w:p w14:paraId="5F8BAA1B" w14:textId="77777777" w:rsidR="000640B4" w:rsidRPr="001824C9" w:rsidRDefault="000640B4" w:rsidP="002F1335">
            <w:pPr>
              <w:jc w:val="center"/>
              <w:rPr>
                <w:color w:val="000000"/>
              </w:rPr>
            </w:pPr>
            <w:r w:rsidRPr="001824C9">
              <w:rPr>
                <w:color w:val="000000"/>
              </w:rPr>
              <w:t>3,65</w:t>
            </w:r>
          </w:p>
        </w:tc>
      </w:tr>
      <w:tr w:rsidR="000640B4" w:rsidRPr="001824C9" w14:paraId="714BC0C2" w14:textId="77777777" w:rsidTr="002F1335">
        <w:trPr>
          <w:trHeight w:val="300"/>
        </w:trPr>
        <w:tc>
          <w:tcPr>
            <w:tcW w:w="689" w:type="dxa"/>
            <w:vMerge/>
            <w:tcBorders>
              <w:top w:val="nil"/>
              <w:left w:val="single" w:sz="4" w:space="0" w:color="000000"/>
              <w:bottom w:val="single" w:sz="4" w:space="0" w:color="000000"/>
              <w:right w:val="single" w:sz="4" w:space="0" w:color="000000"/>
            </w:tcBorders>
            <w:vAlign w:val="center"/>
            <w:hideMark/>
          </w:tcPr>
          <w:p w14:paraId="6D9BCCFF" w14:textId="77777777" w:rsidR="000640B4" w:rsidRPr="001824C9" w:rsidRDefault="000640B4" w:rsidP="002F1335">
            <w:pPr>
              <w:rPr>
                <w:color w:val="000000"/>
              </w:rPr>
            </w:pPr>
          </w:p>
        </w:tc>
        <w:tc>
          <w:tcPr>
            <w:tcW w:w="500" w:type="dxa"/>
            <w:tcBorders>
              <w:top w:val="nil"/>
              <w:left w:val="nil"/>
              <w:bottom w:val="single" w:sz="4" w:space="0" w:color="000000"/>
              <w:right w:val="single" w:sz="4" w:space="0" w:color="000000"/>
            </w:tcBorders>
            <w:shd w:val="clear" w:color="auto" w:fill="auto"/>
            <w:noWrap/>
            <w:vAlign w:val="bottom"/>
            <w:hideMark/>
          </w:tcPr>
          <w:p w14:paraId="0D1431A6" w14:textId="77777777" w:rsidR="000640B4" w:rsidRPr="001824C9" w:rsidRDefault="000640B4" w:rsidP="002F1335">
            <w:pPr>
              <w:jc w:val="center"/>
              <w:rPr>
                <w:color w:val="000000"/>
              </w:rPr>
            </w:pPr>
            <w:r w:rsidRPr="001824C9">
              <w:rPr>
                <w:color w:val="000000"/>
              </w:rPr>
              <w:t>C</w:t>
            </w:r>
          </w:p>
        </w:tc>
        <w:tc>
          <w:tcPr>
            <w:tcW w:w="3183" w:type="dxa"/>
            <w:gridSpan w:val="2"/>
            <w:tcBorders>
              <w:top w:val="nil"/>
              <w:left w:val="nil"/>
              <w:bottom w:val="single" w:sz="4" w:space="0" w:color="000000"/>
              <w:right w:val="single" w:sz="4" w:space="0" w:color="000000"/>
            </w:tcBorders>
            <w:shd w:val="clear" w:color="auto" w:fill="auto"/>
            <w:noWrap/>
            <w:vAlign w:val="bottom"/>
            <w:hideMark/>
          </w:tcPr>
          <w:p w14:paraId="5AC16D11" w14:textId="77777777" w:rsidR="000640B4" w:rsidRPr="001824C9" w:rsidRDefault="000640B4" w:rsidP="002F1335">
            <w:pPr>
              <w:rPr>
                <w:color w:val="000000"/>
              </w:rPr>
            </w:pPr>
            <w:r w:rsidRPr="001824C9">
              <w:rPr>
                <w:color w:val="000000"/>
              </w:rPr>
              <w:t>COFINS</w:t>
            </w:r>
          </w:p>
        </w:tc>
        <w:tc>
          <w:tcPr>
            <w:tcW w:w="1548" w:type="dxa"/>
            <w:gridSpan w:val="3"/>
            <w:tcBorders>
              <w:top w:val="nil"/>
              <w:left w:val="nil"/>
              <w:bottom w:val="single" w:sz="4" w:space="0" w:color="000000"/>
              <w:right w:val="single" w:sz="4" w:space="0" w:color="000000"/>
            </w:tcBorders>
            <w:shd w:val="clear" w:color="auto" w:fill="auto"/>
            <w:noWrap/>
            <w:vAlign w:val="bottom"/>
            <w:hideMark/>
          </w:tcPr>
          <w:p w14:paraId="4982151E" w14:textId="77777777" w:rsidR="000640B4" w:rsidRPr="001824C9" w:rsidRDefault="000640B4" w:rsidP="002F1335">
            <w:pPr>
              <w:jc w:val="center"/>
              <w:rPr>
                <w:color w:val="000000"/>
              </w:rPr>
            </w:pPr>
            <w:r w:rsidRPr="001824C9">
              <w:rPr>
                <w:color w:val="000000"/>
              </w:rPr>
              <w:t>3,00</w:t>
            </w:r>
          </w:p>
        </w:tc>
        <w:tc>
          <w:tcPr>
            <w:tcW w:w="4853" w:type="dxa"/>
            <w:vMerge/>
            <w:tcBorders>
              <w:top w:val="nil"/>
              <w:left w:val="single" w:sz="4" w:space="0" w:color="000000"/>
              <w:bottom w:val="nil"/>
              <w:right w:val="single" w:sz="4" w:space="0" w:color="000000"/>
            </w:tcBorders>
            <w:vAlign w:val="center"/>
            <w:hideMark/>
          </w:tcPr>
          <w:p w14:paraId="1E7107FA" w14:textId="77777777" w:rsidR="000640B4" w:rsidRPr="001824C9" w:rsidRDefault="000640B4" w:rsidP="002F1335">
            <w:pPr>
              <w:rPr>
                <w:color w:val="000000"/>
              </w:rPr>
            </w:pPr>
          </w:p>
        </w:tc>
      </w:tr>
      <w:tr w:rsidR="000640B4" w:rsidRPr="001824C9" w14:paraId="547A281A" w14:textId="77777777" w:rsidTr="002F1335">
        <w:trPr>
          <w:trHeight w:val="300"/>
        </w:trPr>
        <w:tc>
          <w:tcPr>
            <w:tcW w:w="689" w:type="dxa"/>
            <w:vMerge/>
            <w:tcBorders>
              <w:top w:val="nil"/>
              <w:left w:val="single" w:sz="4" w:space="0" w:color="000000"/>
              <w:bottom w:val="single" w:sz="4" w:space="0" w:color="000000"/>
              <w:right w:val="single" w:sz="4" w:space="0" w:color="000000"/>
            </w:tcBorders>
            <w:vAlign w:val="center"/>
            <w:hideMark/>
          </w:tcPr>
          <w:p w14:paraId="022EC280" w14:textId="77777777" w:rsidR="000640B4" w:rsidRPr="001824C9" w:rsidRDefault="000640B4" w:rsidP="002F1335">
            <w:pPr>
              <w:rPr>
                <w:color w:val="000000"/>
              </w:rPr>
            </w:pPr>
          </w:p>
        </w:tc>
        <w:tc>
          <w:tcPr>
            <w:tcW w:w="500" w:type="dxa"/>
            <w:tcBorders>
              <w:top w:val="nil"/>
              <w:left w:val="nil"/>
              <w:bottom w:val="single" w:sz="4" w:space="0" w:color="000000"/>
              <w:right w:val="single" w:sz="4" w:space="0" w:color="000000"/>
            </w:tcBorders>
            <w:shd w:val="clear" w:color="auto" w:fill="auto"/>
            <w:noWrap/>
            <w:vAlign w:val="bottom"/>
            <w:hideMark/>
          </w:tcPr>
          <w:p w14:paraId="56E84AE4" w14:textId="77777777" w:rsidR="000640B4" w:rsidRPr="001824C9" w:rsidRDefault="000640B4" w:rsidP="002F1335">
            <w:pPr>
              <w:jc w:val="center"/>
              <w:rPr>
                <w:color w:val="000000"/>
              </w:rPr>
            </w:pPr>
            <w:r w:rsidRPr="001824C9">
              <w:rPr>
                <w:color w:val="000000"/>
              </w:rPr>
              <w:t>P</w:t>
            </w:r>
          </w:p>
        </w:tc>
        <w:tc>
          <w:tcPr>
            <w:tcW w:w="3183" w:type="dxa"/>
            <w:gridSpan w:val="2"/>
            <w:tcBorders>
              <w:top w:val="nil"/>
              <w:left w:val="nil"/>
              <w:bottom w:val="single" w:sz="4" w:space="0" w:color="000000"/>
              <w:right w:val="single" w:sz="4" w:space="0" w:color="000000"/>
            </w:tcBorders>
            <w:shd w:val="clear" w:color="auto" w:fill="auto"/>
            <w:noWrap/>
            <w:vAlign w:val="bottom"/>
            <w:hideMark/>
          </w:tcPr>
          <w:p w14:paraId="288DF4FC" w14:textId="77777777" w:rsidR="000640B4" w:rsidRPr="001824C9" w:rsidRDefault="000640B4" w:rsidP="002F1335">
            <w:pPr>
              <w:rPr>
                <w:color w:val="000000"/>
              </w:rPr>
            </w:pPr>
            <w:r w:rsidRPr="001824C9">
              <w:rPr>
                <w:color w:val="000000"/>
              </w:rPr>
              <w:t>PIS</w:t>
            </w:r>
          </w:p>
        </w:tc>
        <w:tc>
          <w:tcPr>
            <w:tcW w:w="1548" w:type="dxa"/>
            <w:gridSpan w:val="3"/>
            <w:tcBorders>
              <w:top w:val="nil"/>
              <w:left w:val="nil"/>
              <w:bottom w:val="single" w:sz="4" w:space="0" w:color="000000"/>
              <w:right w:val="single" w:sz="4" w:space="0" w:color="000000"/>
            </w:tcBorders>
            <w:shd w:val="clear" w:color="auto" w:fill="auto"/>
            <w:noWrap/>
            <w:vAlign w:val="bottom"/>
            <w:hideMark/>
          </w:tcPr>
          <w:p w14:paraId="68FC1E18" w14:textId="77777777" w:rsidR="000640B4" w:rsidRPr="001824C9" w:rsidRDefault="000640B4" w:rsidP="002F1335">
            <w:pPr>
              <w:jc w:val="center"/>
              <w:rPr>
                <w:color w:val="000000"/>
              </w:rPr>
            </w:pPr>
            <w:r w:rsidRPr="001824C9">
              <w:rPr>
                <w:color w:val="000000"/>
              </w:rPr>
              <w:t>0,65</w:t>
            </w:r>
          </w:p>
        </w:tc>
        <w:tc>
          <w:tcPr>
            <w:tcW w:w="4853" w:type="dxa"/>
            <w:vMerge/>
            <w:tcBorders>
              <w:top w:val="nil"/>
              <w:left w:val="single" w:sz="4" w:space="0" w:color="000000"/>
              <w:bottom w:val="nil"/>
              <w:right w:val="single" w:sz="4" w:space="0" w:color="000000"/>
            </w:tcBorders>
            <w:vAlign w:val="center"/>
            <w:hideMark/>
          </w:tcPr>
          <w:p w14:paraId="2B1B618D" w14:textId="77777777" w:rsidR="000640B4" w:rsidRPr="001824C9" w:rsidRDefault="000640B4" w:rsidP="002F1335">
            <w:pPr>
              <w:rPr>
                <w:color w:val="000000"/>
              </w:rPr>
            </w:pPr>
          </w:p>
        </w:tc>
      </w:tr>
      <w:tr w:rsidR="000640B4" w:rsidRPr="001824C9" w14:paraId="2F0E18BA" w14:textId="77777777" w:rsidTr="002F1335">
        <w:trPr>
          <w:trHeight w:val="330"/>
        </w:trPr>
        <w:tc>
          <w:tcPr>
            <w:tcW w:w="4372" w:type="dxa"/>
            <w:gridSpan w:val="4"/>
            <w:tcBorders>
              <w:top w:val="single" w:sz="4" w:space="0" w:color="000000"/>
              <w:left w:val="single" w:sz="8" w:space="0" w:color="000000"/>
              <w:bottom w:val="single" w:sz="8" w:space="0" w:color="000000"/>
              <w:right w:val="single" w:sz="8" w:space="0" w:color="000000"/>
            </w:tcBorders>
            <w:shd w:val="clear" w:color="auto" w:fill="auto"/>
            <w:noWrap/>
            <w:vAlign w:val="center"/>
            <w:hideMark/>
          </w:tcPr>
          <w:p w14:paraId="6D614B07" w14:textId="77777777" w:rsidR="000640B4" w:rsidRPr="001824C9" w:rsidRDefault="000640B4" w:rsidP="002F1335">
            <w:pPr>
              <w:jc w:val="center"/>
              <w:rPr>
                <w:b/>
                <w:bCs/>
                <w:color w:val="000000"/>
              </w:rPr>
            </w:pPr>
            <w:r w:rsidRPr="001824C9">
              <w:rPr>
                <w:b/>
                <w:bCs/>
                <w:color w:val="000000"/>
              </w:rPr>
              <w:t>BDI CALCULADO (%)</w:t>
            </w:r>
          </w:p>
        </w:tc>
        <w:tc>
          <w:tcPr>
            <w:tcW w:w="6401" w:type="dxa"/>
            <w:gridSpan w:val="4"/>
            <w:tcBorders>
              <w:top w:val="single" w:sz="4" w:space="0" w:color="000000"/>
              <w:left w:val="nil"/>
              <w:bottom w:val="single" w:sz="8" w:space="0" w:color="000000"/>
              <w:right w:val="single" w:sz="8" w:space="0" w:color="000000"/>
            </w:tcBorders>
            <w:shd w:val="clear" w:color="auto" w:fill="auto"/>
            <w:noWrap/>
            <w:vAlign w:val="bottom"/>
            <w:hideMark/>
          </w:tcPr>
          <w:p w14:paraId="488846BA" w14:textId="77777777" w:rsidR="000640B4" w:rsidRPr="001824C9" w:rsidRDefault="000640B4" w:rsidP="002F1335">
            <w:pPr>
              <w:jc w:val="center"/>
              <w:rPr>
                <w:b/>
                <w:bCs/>
                <w:color w:val="000000"/>
              </w:rPr>
            </w:pPr>
            <w:r w:rsidRPr="001824C9">
              <w:rPr>
                <w:b/>
                <w:bCs/>
                <w:color w:val="000000"/>
              </w:rPr>
              <w:t>14,02%</w:t>
            </w:r>
          </w:p>
        </w:tc>
      </w:tr>
      <w:tr w:rsidR="000640B4" w:rsidRPr="001824C9" w14:paraId="315BA0E9" w14:textId="77777777" w:rsidTr="002F1335">
        <w:trPr>
          <w:trHeight w:val="330"/>
        </w:trPr>
        <w:tc>
          <w:tcPr>
            <w:tcW w:w="4372" w:type="dxa"/>
            <w:gridSpan w:val="4"/>
            <w:tcBorders>
              <w:top w:val="single" w:sz="4" w:space="0" w:color="000000"/>
              <w:left w:val="single" w:sz="8" w:space="0" w:color="000000"/>
              <w:bottom w:val="single" w:sz="8" w:space="0" w:color="000000"/>
              <w:right w:val="single" w:sz="8" w:space="0" w:color="000000"/>
            </w:tcBorders>
            <w:shd w:val="clear" w:color="auto" w:fill="auto"/>
            <w:noWrap/>
            <w:vAlign w:val="center"/>
            <w:hideMark/>
          </w:tcPr>
          <w:p w14:paraId="4AD7522A" w14:textId="77777777" w:rsidR="000640B4" w:rsidRPr="001824C9" w:rsidRDefault="000640B4" w:rsidP="002F1335">
            <w:pPr>
              <w:jc w:val="center"/>
              <w:rPr>
                <w:b/>
                <w:bCs/>
                <w:color w:val="000000"/>
              </w:rPr>
            </w:pPr>
            <w:r w:rsidRPr="001824C9">
              <w:rPr>
                <w:b/>
                <w:bCs/>
                <w:color w:val="000000"/>
              </w:rPr>
              <w:t>BDI ADOTADO (%)</w:t>
            </w:r>
          </w:p>
        </w:tc>
        <w:tc>
          <w:tcPr>
            <w:tcW w:w="6401" w:type="dxa"/>
            <w:gridSpan w:val="4"/>
            <w:tcBorders>
              <w:top w:val="single" w:sz="4" w:space="0" w:color="000000"/>
              <w:left w:val="nil"/>
              <w:bottom w:val="single" w:sz="8" w:space="0" w:color="000000"/>
              <w:right w:val="single" w:sz="8" w:space="0" w:color="000000"/>
            </w:tcBorders>
            <w:shd w:val="clear" w:color="auto" w:fill="auto"/>
            <w:noWrap/>
            <w:vAlign w:val="bottom"/>
            <w:hideMark/>
          </w:tcPr>
          <w:p w14:paraId="4177F0BF" w14:textId="77777777" w:rsidR="000640B4" w:rsidRPr="001824C9" w:rsidRDefault="000640B4" w:rsidP="002F1335">
            <w:pPr>
              <w:jc w:val="center"/>
              <w:rPr>
                <w:b/>
                <w:bCs/>
                <w:color w:val="000000"/>
              </w:rPr>
            </w:pPr>
            <w:r w:rsidRPr="001824C9">
              <w:rPr>
                <w:b/>
                <w:bCs/>
                <w:color w:val="000000"/>
              </w:rPr>
              <w:t>14,02%</w:t>
            </w:r>
          </w:p>
        </w:tc>
      </w:tr>
      <w:tr w:rsidR="000640B4" w:rsidRPr="001824C9" w14:paraId="3C685DC4" w14:textId="77777777" w:rsidTr="002F1335">
        <w:trPr>
          <w:trHeight w:val="315"/>
        </w:trPr>
        <w:tc>
          <w:tcPr>
            <w:tcW w:w="689" w:type="dxa"/>
            <w:tcBorders>
              <w:top w:val="nil"/>
              <w:left w:val="nil"/>
              <w:bottom w:val="nil"/>
              <w:right w:val="nil"/>
            </w:tcBorders>
            <w:shd w:val="clear" w:color="auto" w:fill="auto"/>
            <w:noWrap/>
            <w:vAlign w:val="bottom"/>
            <w:hideMark/>
          </w:tcPr>
          <w:p w14:paraId="2338D619" w14:textId="77777777" w:rsidR="000640B4" w:rsidRPr="001824C9" w:rsidRDefault="000640B4" w:rsidP="002F1335">
            <w:pPr>
              <w:rPr>
                <w:color w:val="000000"/>
              </w:rPr>
            </w:pPr>
          </w:p>
        </w:tc>
        <w:tc>
          <w:tcPr>
            <w:tcW w:w="500" w:type="dxa"/>
            <w:tcBorders>
              <w:top w:val="nil"/>
              <w:left w:val="nil"/>
              <w:bottom w:val="nil"/>
              <w:right w:val="nil"/>
            </w:tcBorders>
            <w:shd w:val="clear" w:color="auto" w:fill="auto"/>
            <w:noWrap/>
            <w:vAlign w:val="bottom"/>
            <w:hideMark/>
          </w:tcPr>
          <w:p w14:paraId="567A538C" w14:textId="77777777" w:rsidR="000640B4" w:rsidRPr="001824C9" w:rsidRDefault="000640B4" w:rsidP="002F1335">
            <w:pPr>
              <w:rPr>
                <w:color w:val="000000"/>
              </w:rPr>
            </w:pPr>
          </w:p>
        </w:tc>
        <w:tc>
          <w:tcPr>
            <w:tcW w:w="3683" w:type="dxa"/>
            <w:gridSpan w:val="3"/>
            <w:tcBorders>
              <w:top w:val="nil"/>
              <w:left w:val="nil"/>
              <w:bottom w:val="nil"/>
              <w:right w:val="nil"/>
            </w:tcBorders>
            <w:shd w:val="clear" w:color="auto" w:fill="auto"/>
            <w:noWrap/>
            <w:vAlign w:val="bottom"/>
            <w:hideMark/>
          </w:tcPr>
          <w:p w14:paraId="2DE4133A" w14:textId="77777777" w:rsidR="000640B4" w:rsidRPr="001824C9" w:rsidRDefault="000640B4" w:rsidP="002F1335">
            <w:pPr>
              <w:rPr>
                <w:color w:val="000000"/>
              </w:rPr>
            </w:pPr>
          </w:p>
        </w:tc>
        <w:tc>
          <w:tcPr>
            <w:tcW w:w="1048" w:type="dxa"/>
            <w:gridSpan w:val="2"/>
            <w:tcBorders>
              <w:top w:val="nil"/>
              <w:left w:val="nil"/>
              <w:bottom w:val="nil"/>
              <w:right w:val="nil"/>
            </w:tcBorders>
            <w:shd w:val="clear" w:color="auto" w:fill="auto"/>
            <w:noWrap/>
            <w:vAlign w:val="bottom"/>
            <w:hideMark/>
          </w:tcPr>
          <w:p w14:paraId="21C26B18" w14:textId="77777777" w:rsidR="000640B4" w:rsidRPr="001824C9" w:rsidRDefault="000640B4" w:rsidP="002F1335">
            <w:pPr>
              <w:jc w:val="center"/>
              <w:rPr>
                <w:color w:val="000000"/>
              </w:rPr>
            </w:pPr>
          </w:p>
        </w:tc>
        <w:tc>
          <w:tcPr>
            <w:tcW w:w="4853" w:type="dxa"/>
            <w:tcBorders>
              <w:top w:val="nil"/>
              <w:left w:val="nil"/>
              <w:bottom w:val="nil"/>
              <w:right w:val="nil"/>
            </w:tcBorders>
            <w:shd w:val="clear" w:color="auto" w:fill="auto"/>
            <w:noWrap/>
            <w:vAlign w:val="bottom"/>
            <w:hideMark/>
          </w:tcPr>
          <w:p w14:paraId="3A933516" w14:textId="77777777" w:rsidR="000640B4" w:rsidRPr="001824C9" w:rsidRDefault="000640B4" w:rsidP="002F1335">
            <w:pPr>
              <w:jc w:val="center"/>
              <w:rPr>
                <w:color w:val="000000"/>
              </w:rPr>
            </w:pPr>
          </w:p>
        </w:tc>
      </w:tr>
      <w:tr w:rsidR="000640B4" w:rsidRPr="001824C9" w14:paraId="36F7F485" w14:textId="77777777" w:rsidTr="002F1335">
        <w:trPr>
          <w:trHeight w:val="315"/>
        </w:trPr>
        <w:tc>
          <w:tcPr>
            <w:tcW w:w="689" w:type="dxa"/>
            <w:tcBorders>
              <w:top w:val="nil"/>
              <w:left w:val="nil"/>
              <w:bottom w:val="nil"/>
              <w:right w:val="nil"/>
            </w:tcBorders>
            <w:shd w:val="clear" w:color="auto" w:fill="auto"/>
            <w:noWrap/>
            <w:vAlign w:val="bottom"/>
            <w:hideMark/>
          </w:tcPr>
          <w:p w14:paraId="0AE1FAB4" w14:textId="77777777" w:rsidR="000640B4" w:rsidRPr="001824C9" w:rsidRDefault="000640B4" w:rsidP="002F1335">
            <w:pPr>
              <w:rPr>
                <w:color w:val="000000"/>
              </w:rPr>
            </w:pPr>
            <w:r w:rsidRPr="001824C9">
              <w:rPr>
                <w:color w:val="000000"/>
              </w:rPr>
              <w:t xml:space="preserve">BDI= </w:t>
            </w:r>
          </w:p>
        </w:tc>
        <w:tc>
          <w:tcPr>
            <w:tcW w:w="4183" w:type="dxa"/>
            <w:gridSpan w:val="4"/>
            <w:tcBorders>
              <w:top w:val="nil"/>
              <w:left w:val="nil"/>
              <w:bottom w:val="single" w:sz="4" w:space="0" w:color="000000"/>
              <w:right w:val="nil"/>
            </w:tcBorders>
            <w:shd w:val="clear" w:color="auto" w:fill="auto"/>
            <w:noWrap/>
            <w:vAlign w:val="bottom"/>
            <w:hideMark/>
          </w:tcPr>
          <w:p w14:paraId="1A5B7E58" w14:textId="77777777" w:rsidR="000640B4" w:rsidRPr="001824C9" w:rsidRDefault="000640B4" w:rsidP="002F1335">
            <w:pPr>
              <w:rPr>
                <w:color w:val="000000"/>
              </w:rPr>
            </w:pPr>
            <w:r w:rsidRPr="001824C9">
              <w:rPr>
                <w:color w:val="000000"/>
              </w:rPr>
              <w:t>( 1 + ( AC + R + S + G )) x ( 1 + DF ) x ( 1 + L )</w:t>
            </w:r>
          </w:p>
        </w:tc>
        <w:tc>
          <w:tcPr>
            <w:tcW w:w="1048" w:type="dxa"/>
            <w:gridSpan w:val="2"/>
            <w:tcBorders>
              <w:top w:val="nil"/>
              <w:left w:val="nil"/>
              <w:bottom w:val="single" w:sz="4" w:space="0" w:color="000000"/>
              <w:right w:val="nil"/>
            </w:tcBorders>
            <w:shd w:val="clear" w:color="auto" w:fill="auto"/>
            <w:noWrap/>
            <w:vAlign w:val="center"/>
            <w:hideMark/>
          </w:tcPr>
          <w:p w14:paraId="430ABD3A" w14:textId="77777777" w:rsidR="000640B4" w:rsidRPr="001824C9" w:rsidRDefault="000640B4" w:rsidP="002F1335">
            <w:pPr>
              <w:rPr>
                <w:color w:val="000000"/>
              </w:rPr>
            </w:pPr>
            <w:r w:rsidRPr="001824C9">
              <w:rPr>
                <w:color w:val="000000"/>
              </w:rPr>
              <w:t> </w:t>
            </w:r>
          </w:p>
        </w:tc>
        <w:tc>
          <w:tcPr>
            <w:tcW w:w="4853" w:type="dxa"/>
            <w:vMerge w:val="restart"/>
            <w:tcBorders>
              <w:top w:val="nil"/>
              <w:left w:val="nil"/>
              <w:bottom w:val="nil"/>
              <w:right w:val="nil"/>
            </w:tcBorders>
            <w:shd w:val="clear" w:color="auto" w:fill="auto"/>
            <w:noWrap/>
            <w:vAlign w:val="center"/>
            <w:hideMark/>
          </w:tcPr>
          <w:p w14:paraId="0E0A29F2" w14:textId="77777777" w:rsidR="000640B4" w:rsidRPr="001824C9" w:rsidRDefault="000640B4" w:rsidP="002F1335">
            <w:pPr>
              <w:rPr>
                <w:color w:val="000000"/>
              </w:rPr>
            </w:pPr>
            <w:r w:rsidRPr="001824C9">
              <w:rPr>
                <w:color w:val="000000"/>
              </w:rPr>
              <w:t>-1</w:t>
            </w:r>
          </w:p>
        </w:tc>
      </w:tr>
      <w:tr w:rsidR="000640B4" w:rsidRPr="001824C9" w14:paraId="07449576" w14:textId="77777777" w:rsidTr="002F1335">
        <w:trPr>
          <w:trHeight w:val="270"/>
        </w:trPr>
        <w:tc>
          <w:tcPr>
            <w:tcW w:w="689" w:type="dxa"/>
            <w:tcBorders>
              <w:top w:val="nil"/>
              <w:left w:val="nil"/>
              <w:bottom w:val="nil"/>
              <w:right w:val="nil"/>
            </w:tcBorders>
            <w:shd w:val="clear" w:color="auto" w:fill="auto"/>
            <w:noWrap/>
            <w:vAlign w:val="bottom"/>
            <w:hideMark/>
          </w:tcPr>
          <w:p w14:paraId="616C505B" w14:textId="77777777" w:rsidR="000640B4" w:rsidRPr="001824C9" w:rsidRDefault="000640B4" w:rsidP="002F1335">
            <w:pPr>
              <w:rPr>
                <w:color w:val="000000"/>
              </w:rPr>
            </w:pPr>
          </w:p>
        </w:tc>
        <w:tc>
          <w:tcPr>
            <w:tcW w:w="4183" w:type="dxa"/>
            <w:gridSpan w:val="4"/>
            <w:tcBorders>
              <w:top w:val="nil"/>
              <w:left w:val="nil"/>
              <w:bottom w:val="nil"/>
              <w:right w:val="nil"/>
            </w:tcBorders>
            <w:shd w:val="clear" w:color="auto" w:fill="auto"/>
            <w:noWrap/>
            <w:vAlign w:val="bottom"/>
            <w:hideMark/>
          </w:tcPr>
          <w:p w14:paraId="13539C30" w14:textId="77777777" w:rsidR="000640B4" w:rsidRPr="001824C9" w:rsidRDefault="000640B4" w:rsidP="002F1335">
            <w:pPr>
              <w:jc w:val="center"/>
              <w:rPr>
                <w:color w:val="000000"/>
              </w:rPr>
            </w:pPr>
            <w:r w:rsidRPr="001824C9">
              <w:rPr>
                <w:color w:val="000000"/>
              </w:rPr>
              <w:t>( 1 - T )</w:t>
            </w:r>
          </w:p>
        </w:tc>
        <w:tc>
          <w:tcPr>
            <w:tcW w:w="1048" w:type="dxa"/>
            <w:gridSpan w:val="2"/>
            <w:tcBorders>
              <w:top w:val="nil"/>
              <w:left w:val="nil"/>
              <w:bottom w:val="nil"/>
              <w:right w:val="nil"/>
            </w:tcBorders>
            <w:shd w:val="clear" w:color="auto" w:fill="auto"/>
            <w:noWrap/>
            <w:vAlign w:val="center"/>
            <w:hideMark/>
          </w:tcPr>
          <w:p w14:paraId="099B8AD9" w14:textId="77777777" w:rsidR="000640B4" w:rsidRPr="001824C9" w:rsidRDefault="000640B4" w:rsidP="002F1335">
            <w:pPr>
              <w:rPr>
                <w:color w:val="000000"/>
              </w:rPr>
            </w:pPr>
          </w:p>
        </w:tc>
        <w:tc>
          <w:tcPr>
            <w:tcW w:w="4853" w:type="dxa"/>
            <w:vMerge/>
            <w:tcBorders>
              <w:top w:val="nil"/>
              <w:left w:val="nil"/>
              <w:bottom w:val="nil"/>
              <w:right w:val="nil"/>
            </w:tcBorders>
            <w:vAlign w:val="center"/>
            <w:hideMark/>
          </w:tcPr>
          <w:p w14:paraId="2F2A5D28" w14:textId="77777777" w:rsidR="000640B4" w:rsidRPr="001824C9" w:rsidRDefault="000640B4" w:rsidP="002F1335">
            <w:pPr>
              <w:rPr>
                <w:color w:val="000000"/>
              </w:rPr>
            </w:pPr>
          </w:p>
        </w:tc>
      </w:tr>
      <w:tr w:rsidR="000640B4" w:rsidRPr="001824C9" w14:paraId="3105437C" w14:textId="77777777" w:rsidTr="002F1335">
        <w:trPr>
          <w:trHeight w:val="315"/>
        </w:trPr>
        <w:tc>
          <w:tcPr>
            <w:tcW w:w="689" w:type="dxa"/>
            <w:tcBorders>
              <w:top w:val="nil"/>
              <w:left w:val="nil"/>
              <w:bottom w:val="nil"/>
              <w:right w:val="nil"/>
            </w:tcBorders>
            <w:shd w:val="clear" w:color="auto" w:fill="auto"/>
            <w:noWrap/>
            <w:vAlign w:val="bottom"/>
            <w:hideMark/>
          </w:tcPr>
          <w:p w14:paraId="6D267FBE" w14:textId="77777777" w:rsidR="000640B4" w:rsidRPr="001824C9" w:rsidRDefault="000640B4" w:rsidP="002F1335">
            <w:pPr>
              <w:rPr>
                <w:color w:val="000000"/>
              </w:rPr>
            </w:pPr>
            <w:r w:rsidRPr="001824C9">
              <w:rPr>
                <w:color w:val="000000"/>
              </w:rPr>
              <w:t>Em que:</w:t>
            </w:r>
          </w:p>
        </w:tc>
        <w:tc>
          <w:tcPr>
            <w:tcW w:w="3683" w:type="dxa"/>
            <w:gridSpan w:val="3"/>
            <w:tcBorders>
              <w:top w:val="nil"/>
              <w:left w:val="nil"/>
              <w:bottom w:val="nil"/>
              <w:right w:val="nil"/>
            </w:tcBorders>
            <w:shd w:val="clear" w:color="auto" w:fill="auto"/>
            <w:noWrap/>
            <w:vAlign w:val="bottom"/>
            <w:hideMark/>
          </w:tcPr>
          <w:p w14:paraId="78FF9ED8" w14:textId="77777777" w:rsidR="000640B4" w:rsidRPr="001824C9" w:rsidRDefault="000640B4" w:rsidP="002F1335">
            <w:pPr>
              <w:rPr>
                <w:color w:val="000000"/>
              </w:rPr>
            </w:pPr>
          </w:p>
        </w:tc>
        <w:tc>
          <w:tcPr>
            <w:tcW w:w="1048" w:type="dxa"/>
            <w:gridSpan w:val="2"/>
            <w:tcBorders>
              <w:top w:val="nil"/>
              <w:left w:val="nil"/>
              <w:bottom w:val="nil"/>
              <w:right w:val="nil"/>
            </w:tcBorders>
            <w:shd w:val="clear" w:color="auto" w:fill="auto"/>
            <w:noWrap/>
            <w:vAlign w:val="bottom"/>
            <w:hideMark/>
          </w:tcPr>
          <w:p w14:paraId="017DCA5F" w14:textId="77777777" w:rsidR="000640B4" w:rsidRPr="001824C9" w:rsidRDefault="000640B4" w:rsidP="002F1335">
            <w:pPr>
              <w:jc w:val="center"/>
              <w:rPr>
                <w:color w:val="000000"/>
              </w:rPr>
            </w:pPr>
          </w:p>
        </w:tc>
        <w:tc>
          <w:tcPr>
            <w:tcW w:w="5353" w:type="dxa"/>
            <w:gridSpan w:val="2"/>
            <w:tcBorders>
              <w:top w:val="nil"/>
              <w:left w:val="nil"/>
              <w:bottom w:val="nil"/>
              <w:right w:val="nil"/>
            </w:tcBorders>
            <w:shd w:val="clear" w:color="auto" w:fill="auto"/>
            <w:noWrap/>
            <w:vAlign w:val="bottom"/>
            <w:hideMark/>
          </w:tcPr>
          <w:p w14:paraId="51C94267" w14:textId="77777777" w:rsidR="000640B4" w:rsidRPr="001824C9" w:rsidRDefault="000640B4" w:rsidP="002F1335">
            <w:pPr>
              <w:jc w:val="center"/>
              <w:rPr>
                <w:color w:val="000000"/>
              </w:rPr>
            </w:pPr>
          </w:p>
        </w:tc>
      </w:tr>
      <w:tr w:rsidR="000640B4" w:rsidRPr="001824C9" w14:paraId="613355C4" w14:textId="77777777" w:rsidTr="002F1335">
        <w:trPr>
          <w:trHeight w:val="690"/>
        </w:trPr>
        <w:tc>
          <w:tcPr>
            <w:tcW w:w="689" w:type="dxa"/>
            <w:tcBorders>
              <w:top w:val="nil"/>
              <w:left w:val="nil"/>
              <w:bottom w:val="nil"/>
              <w:right w:val="nil"/>
            </w:tcBorders>
            <w:shd w:val="clear" w:color="auto" w:fill="auto"/>
            <w:noWrap/>
            <w:vAlign w:val="center"/>
            <w:hideMark/>
          </w:tcPr>
          <w:p w14:paraId="31FAB7BA" w14:textId="77777777" w:rsidR="000640B4" w:rsidRPr="001824C9" w:rsidRDefault="000640B4" w:rsidP="002F1335">
            <w:pPr>
              <w:rPr>
                <w:color w:val="000000"/>
              </w:rPr>
            </w:pPr>
            <w:r w:rsidRPr="001824C9">
              <w:rPr>
                <w:color w:val="000000"/>
              </w:rPr>
              <w:t xml:space="preserve">AC = </w:t>
            </w:r>
          </w:p>
        </w:tc>
        <w:tc>
          <w:tcPr>
            <w:tcW w:w="10084" w:type="dxa"/>
            <w:gridSpan w:val="7"/>
            <w:tcBorders>
              <w:top w:val="nil"/>
              <w:left w:val="nil"/>
              <w:bottom w:val="nil"/>
              <w:right w:val="nil"/>
            </w:tcBorders>
            <w:shd w:val="clear" w:color="auto" w:fill="auto"/>
            <w:vAlign w:val="bottom"/>
            <w:hideMark/>
          </w:tcPr>
          <w:p w14:paraId="7A671F93" w14:textId="77777777" w:rsidR="000640B4" w:rsidRPr="001824C9" w:rsidRDefault="000640B4" w:rsidP="002F1335">
            <w:pPr>
              <w:rPr>
                <w:color w:val="000000"/>
              </w:rPr>
            </w:pPr>
            <w:r w:rsidRPr="001824C9">
              <w:rPr>
                <w:color w:val="000000"/>
              </w:rPr>
              <w:t>taxa representativa das despesas de rateio da administração central;</w:t>
            </w:r>
          </w:p>
        </w:tc>
      </w:tr>
      <w:tr w:rsidR="000640B4" w:rsidRPr="001824C9" w14:paraId="3880CB90" w14:textId="77777777" w:rsidTr="002F1335">
        <w:trPr>
          <w:trHeight w:val="315"/>
        </w:trPr>
        <w:tc>
          <w:tcPr>
            <w:tcW w:w="689" w:type="dxa"/>
            <w:tcBorders>
              <w:top w:val="nil"/>
              <w:left w:val="nil"/>
              <w:bottom w:val="nil"/>
              <w:right w:val="nil"/>
            </w:tcBorders>
            <w:shd w:val="clear" w:color="auto" w:fill="auto"/>
            <w:noWrap/>
            <w:vAlign w:val="bottom"/>
            <w:hideMark/>
          </w:tcPr>
          <w:p w14:paraId="096E3AB7" w14:textId="77777777" w:rsidR="000640B4" w:rsidRPr="001824C9" w:rsidRDefault="000640B4" w:rsidP="002F1335">
            <w:pPr>
              <w:rPr>
                <w:color w:val="000000"/>
              </w:rPr>
            </w:pPr>
            <w:r w:rsidRPr="001824C9">
              <w:rPr>
                <w:color w:val="000000"/>
              </w:rPr>
              <w:t xml:space="preserve">S + </w:t>
            </w:r>
            <w:r w:rsidRPr="001824C9">
              <w:rPr>
                <w:color w:val="000000"/>
              </w:rPr>
              <w:lastRenderedPageBreak/>
              <w:t>G =</w:t>
            </w:r>
          </w:p>
        </w:tc>
        <w:tc>
          <w:tcPr>
            <w:tcW w:w="4183" w:type="dxa"/>
            <w:gridSpan w:val="4"/>
            <w:tcBorders>
              <w:top w:val="nil"/>
              <w:left w:val="nil"/>
              <w:bottom w:val="nil"/>
              <w:right w:val="nil"/>
            </w:tcBorders>
            <w:shd w:val="clear" w:color="auto" w:fill="auto"/>
            <w:noWrap/>
            <w:vAlign w:val="bottom"/>
            <w:hideMark/>
          </w:tcPr>
          <w:p w14:paraId="64CF3148" w14:textId="77777777" w:rsidR="000640B4" w:rsidRPr="001824C9" w:rsidRDefault="000640B4" w:rsidP="002F1335">
            <w:pPr>
              <w:rPr>
                <w:color w:val="000000"/>
              </w:rPr>
            </w:pPr>
            <w:r w:rsidRPr="001824C9">
              <w:rPr>
                <w:color w:val="000000"/>
              </w:rPr>
              <w:lastRenderedPageBreak/>
              <w:t xml:space="preserve">taxa representativa de seguros mais </w:t>
            </w:r>
            <w:r w:rsidRPr="001824C9">
              <w:rPr>
                <w:color w:val="000000"/>
              </w:rPr>
              <w:lastRenderedPageBreak/>
              <w:t>garantias;</w:t>
            </w:r>
          </w:p>
        </w:tc>
        <w:tc>
          <w:tcPr>
            <w:tcW w:w="1048" w:type="dxa"/>
            <w:gridSpan w:val="2"/>
            <w:tcBorders>
              <w:top w:val="nil"/>
              <w:left w:val="nil"/>
              <w:bottom w:val="nil"/>
              <w:right w:val="nil"/>
            </w:tcBorders>
            <w:shd w:val="clear" w:color="auto" w:fill="auto"/>
            <w:vAlign w:val="bottom"/>
            <w:hideMark/>
          </w:tcPr>
          <w:p w14:paraId="7BA276D6" w14:textId="77777777" w:rsidR="000640B4" w:rsidRPr="001824C9" w:rsidRDefault="000640B4" w:rsidP="002F1335">
            <w:pPr>
              <w:rPr>
                <w:color w:val="000000"/>
              </w:rPr>
            </w:pPr>
          </w:p>
        </w:tc>
        <w:tc>
          <w:tcPr>
            <w:tcW w:w="4853" w:type="dxa"/>
            <w:tcBorders>
              <w:top w:val="nil"/>
              <w:left w:val="nil"/>
              <w:bottom w:val="nil"/>
              <w:right w:val="nil"/>
            </w:tcBorders>
            <w:shd w:val="clear" w:color="auto" w:fill="auto"/>
            <w:vAlign w:val="bottom"/>
            <w:hideMark/>
          </w:tcPr>
          <w:p w14:paraId="22B5EE39" w14:textId="77777777" w:rsidR="000640B4" w:rsidRPr="001824C9" w:rsidRDefault="000640B4" w:rsidP="002F1335">
            <w:pPr>
              <w:rPr>
                <w:color w:val="000000"/>
              </w:rPr>
            </w:pPr>
          </w:p>
        </w:tc>
      </w:tr>
      <w:tr w:rsidR="000640B4" w:rsidRPr="001824C9" w14:paraId="5468D353" w14:textId="77777777" w:rsidTr="002F1335">
        <w:trPr>
          <w:trHeight w:val="315"/>
        </w:trPr>
        <w:tc>
          <w:tcPr>
            <w:tcW w:w="689" w:type="dxa"/>
            <w:tcBorders>
              <w:top w:val="nil"/>
              <w:left w:val="nil"/>
              <w:bottom w:val="nil"/>
              <w:right w:val="nil"/>
            </w:tcBorders>
            <w:shd w:val="clear" w:color="auto" w:fill="auto"/>
            <w:noWrap/>
            <w:vAlign w:val="bottom"/>
            <w:hideMark/>
          </w:tcPr>
          <w:p w14:paraId="400E1866" w14:textId="77777777" w:rsidR="000640B4" w:rsidRPr="001824C9" w:rsidRDefault="000640B4" w:rsidP="002F1335">
            <w:pPr>
              <w:rPr>
                <w:color w:val="000000"/>
              </w:rPr>
            </w:pPr>
            <w:r w:rsidRPr="001824C9">
              <w:rPr>
                <w:color w:val="000000"/>
              </w:rPr>
              <w:lastRenderedPageBreak/>
              <w:t>R =</w:t>
            </w:r>
          </w:p>
        </w:tc>
        <w:tc>
          <w:tcPr>
            <w:tcW w:w="4183" w:type="dxa"/>
            <w:gridSpan w:val="4"/>
            <w:tcBorders>
              <w:top w:val="nil"/>
              <w:left w:val="nil"/>
              <w:bottom w:val="nil"/>
              <w:right w:val="nil"/>
            </w:tcBorders>
            <w:shd w:val="clear" w:color="auto" w:fill="auto"/>
            <w:noWrap/>
            <w:vAlign w:val="bottom"/>
            <w:hideMark/>
          </w:tcPr>
          <w:p w14:paraId="77CAC6A9" w14:textId="77777777" w:rsidR="000640B4" w:rsidRPr="001824C9" w:rsidRDefault="000640B4" w:rsidP="002F1335">
            <w:pPr>
              <w:rPr>
                <w:color w:val="000000"/>
              </w:rPr>
            </w:pPr>
            <w:r w:rsidRPr="001824C9">
              <w:rPr>
                <w:color w:val="000000"/>
              </w:rPr>
              <w:t>taxa representativa de riscos;</w:t>
            </w:r>
          </w:p>
        </w:tc>
        <w:tc>
          <w:tcPr>
            <w:tcW w:w="1048" w:type="dxa"/>
            <w:gridSpan w:val="2"/>
            <w:tcBorders>
              <w:top w:val="nil"/>
              <w:left w:val="nil"/>
              <w:bottom w:val="nil"/>
              <w:right w:val="nil"/>
            </w:tcBorders>
            <w:shd w:val="clear" w:color="auto" w:fill="auto"/>
            <w:vAlign w:val="bottom"/>
            <w:hideMark/>
          </w:tcPr>
          <w:p w14:paraId="393437C8" w14:textId="77777777" w:rsidR="000640B4" w:rsidRPr="001824C9" w:rsidRDefault="000640B4" w:rsidP="002F1335">
            <w:pPr>
              <w:rPr>
                <w:color w:val="000000"/>
              </w:rPr>
            </w:pPr>
          </w:p>
        </w:tc>
        <w:tc>
          <w:tcPr>
            <w:tcW w:w="4853" w:type="dxa"/>
            <w:tcBorders>
              <w:top w:val="nil"/>
              <w:left w:val="nil"/>
              <w:bottom w:val="nil"/>
              <w:right w:val="nil"/>
            </w:tcBorders>
            <w:shd w:val="clear" w:color="auto" w:fill="auto"/>
            <w:vAlign w:val="bottom"/>
            <w:hideMark/>
          </w:tcPr>
          <w:p w14:paraId="234CCD33" w14:textId="77777777" w:rsidR="000640B4" w:rsidRPr="001824C9" w:rsidRDefault="000640B4" w:rsidP="002F1335">
            <w:pPr>
              <w:rPr>
                <w:color w:val="000000"/>
              </w:rPr>
            </w:pPr>
          </w:p>
        </w:tc>
      </w:tr>
      <w:tr w:rsidR="000640B4" w:rsidRPr="001824C9" w14:paraId="0FF24909" w14:textId="77777777" w:rsidTr="002F1335">
        <w:trPr>
          <w:trHeight w:val="315"/>
        </w:trPr>
        <w:tc>
          <w:tcPr>
            <w:tcW w:w="689" w:type="dxa"/>
            <w:tcBorders>
              <w:top w:val="nil"/>
              <w:left w:val="nil"/>
              <w:bottom w:val="nil"/>
              <w:right w:val="nil"/>
            </w:tcBorders>
            <w:shd w:val="clear" w:color="auto" w:fill="auto"/>
            <w:noWrap/>
            <w:vAlign w:val="bottom"/>
            <w:hideMark/>
          </w:tcPr>
          <w:p w14:paraId="54800106" w14:textId="77777777" w:rsidR="000640B4" w:rsidRPr="001824C9" w:rsidRDefault="000640B4" w:rsidP="002F1335">
            <w:pPr>
              <w:rPr>
                <w:color w:val="000000"/>
              </w:rPr>
            </w:pPr>
            <w:r w:rsidRPr="001824C9">
              <w:rPr>
                <w:color w:val="000000"/>
              </w:rPr>
              <w:t>DF =</w:t>
            </w:r>
          </w:p>
        </w:tc>
        <w:tc>
          <w:tcPr>
            <w:tcW w:w="4183" w:type="dxa"/>
            <w:gridSpan w:val="4"/>
            <w:tcBorders>
              <w:top w:val="nil"/>
              <w:left w:val="nil"/>
              <w:bottom w:val="nil"/>
              <w:right w:val="nil"/>
            </w:tcBorders>
            <w:shd w:val="clear" w:color="auto" w:fill="auto"/>
            <w:noWrap/>
            <w:vAlign w:val="bottom"/>
            <w:hideMark/>
          </w:tcPr>
          <w:p w14:paraId="4DB43645" w14:textId="77777777" w:rsidR="000640B4" w:rsidRPr="001824C9" w:rsidRDefault="000640B4" w:rsidP="002F1335">
            <w:pPr>
              <w:rPr>
                <w:color w:val="000000"/>
              </w:rPr>
            </w:pPr>
            <w:r w:rsidRPr="001824C9">
              <w:rPr>
                <w:color w:val="000000"/>
              </w:rPr>
              <w:t>taxa representativa das despesas financeiras;</w:t>
            </w:r>
          </w:p>
        </w:tc>
        <w:tc>
          <w:tcPr>
            <w:tcW w:w="1048" w:type="dxa"/>
            <w:gridSpan w:val="2"/>
            <w:tcBorders>
              <w:top w:val="nil"/>
              <w:left w:val="nil"/>
              <w:bottom w:val="nil"/>
              <w:right w:val="nil"/>
            </w:tcBorders>
            <w:shd w:val="clear" w:color="auto" w:fill="auto"/>
            <w:vAlign w:val="bottom"/>
            <w:hideMark/>
          </w:tcPr>
          <w:p w14:paraId="1592CEE9" w14:textId="77777777" w:rsidR="000640B4" w:rsidRPr="001824C9" w:rsidRDefault="000640B4" w:rsidP="002F1335">
            <w:pPr>
              <w:rPr>
                <w:color w:val="000000"/>
              </w:rPr>
            </w:pPr>
          </w:p>
        </w:tc>
        <w:tc>
          <w:tcPr>
            <w:tcW w:w="4853" w:type="dxa"/>
            <w:tcBorders>
              <w:top w:val="nil"/>
              <w:left w:val="nil"/>
              <w:bottom w:val="nil"/>
              <w:right w:val="nil"/>
            </w:tcBorders>
            <w:shd w:val="clear" w:color="auto" w:fill="auto"/>
            <w:vAlign w:val="bottom"/>
            <w:hideMark/>
          </w:tcPr>
          <w:p w14:paraId="3C186BF4" w14:textId="77777777" w:rsidR="000640B4" w:rsidRPr="001824C9" w:rsidRDefault="000640B4" w:rsidP="002F1335">
            <w:pPr>
              <w:rPr>
                <w:color w:val="000000"/>
              </w:rPr>
            </w:pPr>
          </w:p>
        </w:tc>
      </w:tr>
      <w:tr w:rsidR="000640B4" w:rsidRPr="001824C9" w14:paraId="08D4BE71" w14:textId="77777777" w:rsidTr="002F1335">
        <w:trPr>
          <w:trHeight w:val="315"/>
        </w:trPr>
        <w:tc>
          <w:tcPr>
            <w:tcW w:w="689" w:type="dxa"/>
            <w:tcBorders>
              <w:top w:val="nil"/>
              <w:left w:val="nil"/>
              <w:bottom w:val="nil"/>
              <w:right w:val="nil"/>
            </w:tcBorders>
            <w:shd w:val="clear" w:color="auto" w:fill="auto"/>
            <w:noWrap/>
            <w:vAlign w:val="bottom"/>
            <w:hideMark/>
          </w:tcPr>
          <w:p w14:paraId="5CE88621" w14:textId="77777777" w:rsidR="000640B4" w:rsidRPr="001824C9" w:rsidRDefault="000640B4" w:rsidP="002F1335">
            <w:pPr>
              <w:rPr>
                <w:color w:val="000000"/>
              </w:rPr>
            </w:pPr>
            <w:r w:rsidRPr="001824C9">
              <w:rPr>
                <w:color w:val="000000"/>
              </w:rPr>
              <w:t>L =</w:t>
            </w:r>
          </w:p>
        </w:tc>
        <w:tc>
          <w:tcPr>
            <w:tcW w:w="4183" w:type="dxa"/>
            <w:gridSpan w:val="4"/>
            <w:tcBorders>
              <w:top w:val="nil"/>
              <w:left w:val="nil"/>
              <w:bottom w:val="nil"/>
              <w:right w:val="nil"/>
            </w:tcBorders>
            <w:shd w:val="clear" w:color="auto" w:fill="auto"/>
            <w:noWrap/>
            <w:vAlign w:val="bottom"/>
            <w:hideMark/>
          </w:tcPr>
          <w:p w14:paraId="5F6E921A" w14:textId="77777777" w:rsidR="000640B4" w:rsidRPr="001824C9" w:rsidRDefault="000640B4" w:rsidP="002F1335">
            <w:pPr>
              <w:rPr>
                <w:color w:val="000000"/>
              </w:rPr>
            </w:pPr>
            <w:r w:rsidRPr="001824C9">
              <w:rPr>
                <w:color w:val="000000"/>
              </w:rPr>
              <w:t xml:space="preserve">taxa representativa do lucro/remuneração; </w:t>
            </w:r>
          </w:p>
        </w:tc>
        <w:tc>
          <w:tcPr>
            <w:tcW w:w="1048" w:type="dxa"/>
            <w:gridSpan w:val="2"/>
            <w:tcBorders>
              <w:top w:val="nil"/>
              <w:left w:val="nil"/>
              <w:bottom w:val="nil"/>
              <w:right w:val="nil"/>
            </w:tcBorders>
            <w:shd w:val="clear" w:color="auto" w:fill="auto"/>
            <w:vAlign w:val="bottom"/>
            <w:hideMark/>
          </w:tcPr>
          <w:p w14:paraId="2FE7E1CA" w14:textId="77777777" w:rsidR="000640B4" w:rsidRPr="001824C9" w:rsidRDefault="000640B4" w:rsidP="002F1335">
            <w:pPr>
              <w:rPr>
                <w:color w:val="000000"/>
              </w:rPr>
            </w:pPr>
          </w:p>
        </w:tc>
        <w:tc>
          <w:tcPr>
            <w:tcW w:w="4853" w:type="dxa"/>
            <w:tcBorders>
              <w:top w:val="nil"/>
              <w:left w:val="nil"/>
              <w:bottom w:val="nil"/>
              <w:right w:val="nil"/>
            </w:tcBorders>
            <w:shd w:val="clear" w:color="auto" w:fill="auto"/>
            <w:vAlign w:val="bottom"/>
            <w:hideMark/>
          </w:tcPr>
          <w:p w14:paraId="6DCDBCE6" w14:textId="77777777" w:rsidR="000640B4" w:rsidRPr="001824C9" w:rsidRDefault="000640B4" w:rsidP="002F1335">
            <w:pPr>
              <w:rPr>
                <w:color w:val="000000"/>
              </w:rPr>
            </w:pPr>
          </w:p>
        </w:tc>
      </w:tr>
      <w:tr w:rsidR="000640B4" w:rsidRPr="001824C9" w14:paraId="05971941" w14:textId="77777777" w:rsidTr="002F1335">
        <w:trPr>
          <w:trHeight w:val="315"/>
        </w:trPr>
        <w:tc>
          <w:tcPr>
            <w:tcW w:w="689" w:type="dxa"/>
            <w:tcBorders>
              <w:top w:val="nil"/>
              <w:left w:val="nil"/>
              <w:bottom w:val="nil"/>
              <w:right w:val="nil"/>
            </w:tcBorders>
            <w:shd w:val="clear" w:color="auto" w:fill="auto"/>
            <w:noWrap/>
            <w:vAlign w:val="bottom"/>
            <w:hideMark/>
          </w:tcPr>
          <w:p w14:paraId="649AA454" w14:textId="77777777" w:rsidR="000640B4" w:rsidRPr="001824C9" w:rsidRDefault="000640B4" w:rsidP="002F1335">
            <w:pPr>
              <w:rPr>
                <w:color w:val="000000"/>
              </w:rPr>
            </w:pPr>
            <w:r w:rsidRPr="001824C9">
              <w:rPr>
                <w:color w:val="000000"/>
              </w:rPr>
              <w:t>T =</w:t>
            </w:r>
          </w:p>
        </w:tc>
        <w:tc>
          <w:tcPr>
            <w:tcW w:w="4183" w:type="dxa"/>
            <w:gridSpan w:val="4"/>
            <w:tcBorders>
              <w:top w:val="nil"/>
              <w:left w:val="nil"/>
              <w:bottom w:val="nil"/>
              <w:right w:val="nil"/>
            </w:tcBorders>
            <w:shd w:val="clear" w:color="auto" w:fill="auto"/>
            <w:noWrap/>
            <w:vAlign w:val="bottom"/>
            <w:hideMark/>
          </w:tcPr>
          <w:p w14:paraId="1B9F1BF6" w14:textId="77777777" w:rsidR="000640B4" w:rsidRPr="001824C9" w:rsidRDefault="000640B4" w:rsidP="002F1335">
            <w:pPr>
              <w:rPr>
                <w:color w:val="000000"/>
              </w:rPr>
            </w:pPr>
            <w:r w:rsidRPr="001824C9">
              <w:rPr>
                <w:color w:val="000000"/>
              </w:rPr>
              <w:t>taxa representativa da incidência de tributos.</w:t>
            </w:r>
          </w:p>
        </w:tc>
        <w:tc>
          <w:tcPr>
            <w:tcW w:w="1048" w:type="dxa"/>
            <w:gridSpan w:val="2"/>
            <w:tcBorders>
              <w:top w:val="nil"/>
              <w:left w:val="nil"/>
              <w:bottom w:val="nil"/>
              <w:right w:val="nil"/>
            </w:tcBorders>
            <w:shd w:val="clear" w:color="auto" w:fill="auto"/>
            <w:noWrap/>
            <w:vAlign w:val="bottom"/>
            <w:hideMark/>
          </w:tcPr>
          <w:p w14:paraId="42005FFE" w14:textId="77777777" w:rsidR="000640B4" w:rsidRPr="001824C9" w:rsidRDefault="000640B4" w:rsidP="002F1335">
            <w:pPr>
              <w:jc w:val="center"/>
              <w:rPr>
                <w:color w:val="000000"/>
              </w:rPr>
            </w:pPr>
          </w:p>
        </w:tc>
        <w:tc>
          <w:tcPr>
            <w:tcW w:w="4853" w:type="dxa"/>
            <w:tcBorders>
              <w:top w:val="nil"/>
              <w:left w:val="nil"/>
              <w:bottom w:val="nil"/>
              <w:right w:val="nil"/>
            </w:tcBorders>
            <w:shd w:val="clear" w:color="auto" w:fill="auto"/>
            <w:noWrap/>
            <w:vAlign w:val="bottom"/>
            <w:hideMark/>
          </w:tcPr>
          <w:p w14:paraId="236F72E2" w14:textId="77777777" w:rsidR="000640B4" w:rsidRPr="001824C9" w:rsidRDefault="000640B4" w:rsidP="002F1335">
            <w:pPr>
              <w:jc w:val="center"/>
              <w:rPr>
                <w:color w:val="000000"/>
              </w:rPr>
            </w:pPr>
          </w:p>
        </w:tc>
      </w:tr>
    </w:tbl>
    <w:p w14:paraId="10B07B3A" w14:textId="77777777" w:rsidR="000640B4" w:rsidRPr="001824C9" w:rsidRDefault="000640B4" w:rsidP="000640B4">
      <w:pPr>
        <w:spacing w:after="120" w:line="320" w:lineRule="exact"/>
        <w:ind w:right="28"/>
        <w:jc w:val="center"/>
      </w:pPr>
    </w:p>
    <w:p w14:paraId="32E5A075" w14:textId="77777777" w:rsidR="000640B4" w:rsidRPr="001824C9" w:rsidRDefault="000640B4" w:rsidP="00AB5FC0">
      <w:pPr>
        <w:spacing w:after="120" w:line="320" w:lineRule="exact"/>
        <w:ind w:right="28"/>
        <w:jc w:val="center"/>
      </w:pPr>
    </w:p>
    <w:p w14:paraId="1E60F887" w14:textId="77777777" w:rsidR="005616CA" w:rsidRPr="001824C9" w:rsidRDefault="005616CA" w:rsidP="00802BC2">
      <w:pPr>
        <w:tabs>
          <w:tab w:val="left" w:pos="426"/>
          <w:tab w:val="left" w:pos="993"/>
        </w:tabs>
        <w:spacing w:after="120" w:line="320" w:lineRule="exact"/>
        <w:ind w:firstLine="709"/>
        <w:jc w:val="both"/>
        <w:rPr>
          <w:b/>
        </w:rPr>
      </w:pPr>
      <w:r w:rsidRPr="001824C9">
        <w:rPr>
          <w:b/>
        </w:rPr>
        <w:t>OBSERVAÇÕES:</w:t>
      </w:r>
    </w:p>
    <w:p w14:paraId="092B2385" w14:textId="2C68453F" w:rsidR="00802BC2" w:rsidRPr="00074D62" w:rsidRDefault="006530F6" w:rsidP="00843FCE">
      <w:pPr>
        <w:pStyle w:val="PargrafodaLista"/>
        <w:numPr>
          <w:ilvl w:val="0"/>
          <w:numId w:val="29"/>
        </w:numPr>
        <w:tabs>
          <w:tab w:val="left" w:pos="426"/>
          <w:tab w:val="left" w:pos="993"/>
        </w:tabs>
        <w:spacing w:after="120" w:line="320" w:lineRule="exact"/>
        <w:jc w:val="both"/>
        <w:rPr>
          <w:lang w:eastAsia="x-none"/>
        </w:rPr>
      </w:pPr>
      <w:r w:rsidRPr="001824C9">
        <w:rPr>
          <w:b/>
        </w:rPr>
        <w:t>*</w:t>
      </w:r>
      <w:r w:rsidR="00802BC2" w:rsidRPr="00074D62">
        <w:rPr>
          <w:b/>
        </w:rPr>
        <w:t>A licitante</w:t>
      </w:r>
      <w:r w:rsidR="00802BC2" w:rsidRPr="00074D62">
        <w:t xml:space="preserve"> deverá consignar, na forma expressa no sistema eletrônico, </w:t>
      </w:r>
      <w:r w:rsidR="00802BC2" w:rsidRPr="00074D62">
        <w:rPr>
          <w:b/>
        </w:rPr>
        <w:t>O VALOR TOTAL DE CADA ITEM</w:t>
      </w:r>
      <w:r w:rsidR="00802BC2" w:rsidRPr="00074D62">
        <w:t xml:space="preserve">, </w:t>
      </w:r>
      <w:r w:rsidR="00802BC2" w:rsidRPr="00074D62">
        <w:rPr>
          <w:b/>
        </w:rPr>
        <w:t xml:space="preserve">CORRESPONDENTE A </w:t>
      </w:r>
      <w:r w:rsidR="00674878" w:rsidRPr="00074D62">
        <w:rPr>
          <w:b/>
        </w:rPr>
        <w:t>24</w:t>
      </w:r>
      <w:r w:rsidR="00802BC2" w:rsidRPr="00074D62">
        <w:rPr>
          <w:b/>
        </w:rPr>
        <w:t xml:space="preserve"> MESES DE CONTRATAÇÃO</w:t>
      </w:r>
      <w:r w:rsidR="00802BC2" w:rsidRPr="00074D62">
        <w:t>, já considerados e inclusos todos os tributos, fretes, tarifas e demais despesas decorrentes da execução do objeto.</w:t>
      </w:r>
    </w:p>
    <w:p w14:paraId="56FE5BF0" w14:textId="77777777" w:rsidR="00CD2113" w:rsidRPr="00074D62" w:rsidRDefault="00CD2113" w:rsidP="00843FCE">
      <w:pPr>
        <w:pStyle w:val="PargrafodaLista"/>
        <w:numPr>
          <w:ilvl w:val="0"/>
          <w:numId w:val="29"/>
        </w:numPr>
        <w:tabs>
          <w:tab w:val="left" w:pos="426"/>
          <w:tab w:val="left" w:pos="993"/>
        </w:tabs>
        <w:spacing w:after="120" w:line="320" w:lineRule="exact"/>
        <w:jc w:val="both"/>
        <w:rPr>
          <w:lang w:eastAsia="x-none"/>
        </w:rPr>
      </w:pPr>
      <w:r w:rsidRPr="00074D62">
        <w:t xml:space="preserve">A licitante classificada em primeiro lugar deverá encaminhar, </w:t>
      </w:r>
      <w:r w:rsidRPr="00074D62">
        <w:rPr>
          <w:b/>
        </w:rPr>
        <w:t>via convocação de anexo</w:t>
      </w:r>
      <w:r w:rsidRPr="00074D62">
        <w:t>,</w:t>
      </w:r>
      <w:r w:rsidRPr="00074D62">
        <w:rPr>
          <w:color w:val="000000"/>
        </w:rPr>
        <w:t xml:space="preserve"> </w:t>
      </w:r>
      <w:r w:rsidRPr="00074D62">
        <w:rPr>
          <w:b/>
        </w:rPr>
        <w:t>exclusivamente por meio eletrônico</w:t>
      </w:r>
      <w:r w:rsidRPr="00074D62">
        <w:t>, a</w:t>
      </w:r>
      <w:r w:rsidRPr="00074D62">
        <w:rPr>
          <w:b/>
        </w:rPr>
        <w:t xml:space="preserve"> proposta-padrão</w:t>
      </w:r>
      <w:r w:rsidRPr="00074D62">
        <w:t xml:space="preserve"> ajustada ao lance final, </w:t>
      </w:r>
      <w:r w:rsidRPr="00074D62">
        <w:rPr>
          <w:b/>
          <w:u w:val="single"/>
        </w:rPr>
        <w:t>constando os descontos e BDI</w:t>
      </w:r>
      <w:r w:rsidRPr="00074D62">
        <w:t>, conforme Anexo III deste Edital, sob pena de recusa da proposta</w:t>
      </w:r>
    </w:p>
    <w:p w14:paraId="7719EFFC" w14:textId="7296393A" w:rsidR="00802BC2" w:rsidRPr="00074D62" w:rsidRDefault="005616CA" w:rsidP="00843FCE">
      <w:pPr>
        <w:pStyle w:val="PargrafodaLista"/>
        <w:numPr>
          <w:ilvl w:val="0"/>
          <w:numId w:val="29"/>
        </w:numPr>
        <w:tabs>
          <w:tab w:val="left" w:pos="426"/>
          <w:tab w:val="left" w:pos="993"/>
        </w:tabs>
        <w:spacing w:after="120" w:line="320" w:lineRule="exact"/>
        <w:jc w:val="both"/>
        <w:rPr>
          <w:lang w:eastAsia="x-none"/>
        </w:rPr>
      </w:pPr>
      <w:r w:rsidRPr="00074D62">
        <w:rPr>
          <w:color w:val="000000" w:themeColor="text1"/>
        </w:rPr>
        <w:t xml:space="preserve">Como </w:t>
      </w:r>
      <w:r w:rsidR="000F5F91" w:rsidRPr="00074D62">
        <w:rPr>
          <w:color w:val="000000" w:themeColor="text1"/>
        </w:rPr>
        <w:t>parâmetro</w:t>
      </w:r>
      <w:r w:rsidRPr="00074D62">
        <w:rPr>
          <w:color w:val="000000" w:themeColor="text1"/>
        </w:rPr>
        <w:t xml:space="preserve"> de aceitabilidade das propostas durante a licitação, </w:t>
      </w:r>
      <w:r w:rsidR="000F5F91" w:rsidRPr="00074D62">
        <w:rPr>
          <w:color w:val="000000" w:themeColor="text1"/>
        </w:rPr>
        <w:t>foram consignados nesta planilha</w:t>
      </w:r>
      <w:r w:rsidR="00F15E3F" w:rsidRPr="00074D62">
        <w:rPr>
          <w:color w:val="000000" w:themeColor="text1"/>
        </w:rPr>
        <w:t xml:space="preserve"> </w:t>
      </w:r>
      <w:r w:rsidR="000F5F91" w:rsidRPr="00074D62">
        <w:rPr>
          <w:color w:val="000000" w:themeColor="text1"/>
        </w:rPr>
        <w:t xml:space="preserve">estimativa </w:t>
      </w:r>
      <w:r w:rsidRPr="00074D62">
        <w:rPr>
          <w:color w:val="000000" w:themeColor="text1"/>
        </w:rPr>
        <w:t>o</w:t>
      </w:r>
      <w:r w:rsidRPr="00074D62">
        <w:rPr>
          <w:color w:val="000000" w:themeColor="text1"/>
          <w:spacing w:val="-4"/>
        </w:rPr>
        <w:t xml:space="preserve">s </w:t>
      </w:r>
      <w:r w:rsidRPr="00074D62">
        <w:rPr>
          <w:b/>
          <w:color w:val="000000" w:themeColor="text1"/>
          <w:spacing w:val="-4"/>
          <w:u w:val="single"/>
        </w:rPr>
        <w:t xml:space="preserve">descontos </w:t>
      </w:r>
      <w:r w:rsidR="000F5F91" w:rsidRPr="00074D62">
        <w:rPr>
          <w:b/>
          <w:color w:val="000000" w:themeColor="text1"/>
          <w:spacing w:val="-4"/>
          <w:u w:val="single"/>
        </w:rPr>
        <w:t xml:space="preserve">mínimos </w:t>
      </w:r>
      <w:r w:rsidRPr="00074D62">
        <w:rPr>
          <w:b/>
          <w:color w:val="000000" w:themeColor="text1"/>
          <w:spacing w:val="-4"/>
          <w:u w:val="single"/>
        </w:rPr>
        <w:t>e</w:t>
      </w:r>
      <w:r w:rsidR="000F5F91" w:rsidRPr="00074D62">
        <w:rPr>
          <w:b/>
          <w:color w:val="000000" w:themeColor="text1"/>
          <w:spacing w:val="-4"/>
          <w:u w:val="single"/>
        </w:rPr>
        <w:t xml:space="preserve"> o</w:t>
      </w:r>
      <w:r w:rsidRPr="00074D62">
        <w:rPr>
          <w:b/>
          <w:color w:val="000000" w:themeColor="text1"/>
          <w:spacing w:val="-4"/>
          <w:u w:val="single"/>
        </w:rPr>
        <w:t xml:space="preserve"> BDI e os </w:t>
      </w:r>
      <w:r w:rsidRPr="00074D62">
        <w:rPr>
          <w:b/>
          <w:color w:val="000000" w:themeColor="text1"/>
          <w:u w:val="single"/>
        </w:rPr>
        <w:t>valores máximos</w:t>
      </w:r>
      <w:r w:rsidRPr="00074D62">
        <w:rPr>
          <w:color w:val="000000" w:themeColor="text1"/>
          <w:u w:val="single"/>
        </w:rPr>
        <w:t xml:space="preserve"> </w:t>
      </w:r>
      <w:r w:rsidRPr="00074D62">
        <w:rPr>
          <w:b/>
          <w:color w:val="000000" w:themeColor="text1"/>
          <w:u w:val="single"/>
        </w:rPr>
        <w:t>estim</w:t>
      </w:r>
      <w:r w:rsidR="000F5F91" w:rsidRPr="00074D62">
        <w:rPr>
          <w:b/>
          <w:color w:val="000000" w:themeColor="text1"/>
          <w:u w:val="single"/>
        </w:rPr>
        <w:t xml:space="preserve">ados para </w:t>
      </w:r>
      <w:r w:rsidRPr="00074D62">
        <w:rPr>
          <w:b/>
          <w:color w:val="000000" w:themeColor="text1"/>
          <w:u w:val="single"/>
        </w:rPr>
        <w:t>a contratação</w:t>
      </w:r>
      <w:r w:rsidRPr="00074D62">
        <w:rPr>
          <w:color w:val="000000" w:themeColor="text1"/>
        </w:rPr>
        <w:t xml:space="preserve">, considerando o período de </w:t>
      </w:r>
      <w:r w:rsidR="00C35742" w:rsidRPr="00074D62">
        <w:rPr>
          <w:color w:val="000000" w:themeColor="text1"/>
        </w:rPr>
        <w:t>24</w:t>
      </w:r>
      <w:r w:rsidRPr="00074D62">
        <w:rPr>
          <w:color w:val="000000" w:themeColor="text1"/>
        </w:rPr>
        <w:t xml:space="preserve"> (</w:t>
      </w:r>
      <w:r w:rsidR="00C35742" w:rsidRPr="00074D62">
        <w:rPr>
          <w:color w:val="000000" w:themeColor="text1"/>
        </w:rPr>
        <w:t>vinte e quatro</w:t>
      </w:r>
      <w:r w:rsidRPr="00074D62">
        <w:rPr>
          <w:color w:val="000000" w:themeColor="text1"/>
        </w:rPr>
        <w:t>) meses de vigência contratual</w:t>
      </w:r>
      <w:r w:rsidR="000F5F91" w:rsidRPr="00074D62">
        <w:rPr>
          <w:lang w:eastAsia="x-none"/>
        </w:rPr>
        <w:t>.</w:t>
      </w:r>
    </w:p>
    <w:p w14:paraId="391882AB" w14:textId="0617120E" w:rsidR="005616CA" w:rsidRPr="00074D62" w:rsidRDefault="005616CA" w:rsidP="00843FCE">
      <w:pPr>
        <w:pStyle w:val="PargrafodaLista"/>
        <w:numPr>
          <w:ilvl w:val="0"/>
          <w:numId w:val="29"/>
        </w:numPr>
        <w:tabs>
          <w:tab w:val="left" w:pos="426"/>
          <w:tab w:val="left" w:pos="993"/>
        </w:tabs>
        <w:spacing w:after="120" w:line="320" w:lineRule="exact"/>
        <w:jc w:val="both"/>
        <w:rPr>
          <w:lang w:eastAsia="x-none"/>
        </w:rPr>
      </w:pPr>
      <w:r w:rsidRPr="00074D62">
        <w:rPr>
          <w:bCs/>
          <w:color w:val="000000" w:themeColor="text1"/>
          <w:lang w:eastAsia="en-US"/>
        </w:rPr>
        <w:t xml:space="preserve">A licitação será realizada por LOTE, correspondendo cada lote à execução dos serviços em cada uma das </w:t>
      </w:r>
      <w:r w:rsidR="00B37E96" w:rsidRPr="00074D62">
        <w:rPr>
          <w:bCs/>
          <w:color w:val="000000" w:themeColor="text1"/>
          <w:lang w:eastAsia="en-US"/>
        </w:rPr>
        <w:t>6</w:t>
      </w:r>
      <w:r w:rsidRPr="00074D62">
        <w:rPr>
          <w:bCs/>
          <w:color w:val="000000" w:themeColor="text1"/>
          <w:lang w:eastAsia="en-US"/>
        </w:rPr>
        <w:t xml:space="preserve"> (</w:t>
      </w:r>
      <w:r w:rsidR="00B37E96" w:rsidRPr="00074D62">
        <w:rPr>
          <w:bCs/>
          <w:color w:val="000000" w:themeColor="text1"/>
          <w:lang w:eastAsia="en-US"/>
        </w:rPr>
        <w:t>seis</w:t>
      </w:r>
      <w:r w:rsidRPr="00074D62">
        <w:rPr>
          <w:bCs/>
          <w:color w:val="000000" w:themeColor="text1"/>
          <w:lang w:eastAsia="en-US"/>
        </w:rPr>
        <w:t xml:space="preserve">) regiões territoriais, discriminadas no Anexo A do Termo de Referência (Anexo I do Edital). </w:t>
      </w:r>
    </w:p>
    <w:p w14:paraId="7C59B827" w14:textId="77777777" w:rsidR="005616CA" w:rsidRPr="001824C9" w:rsidRDefault="005616CA" w:rsidP="00843FCE">
      <w:pPr>
        <w:pStyle w:val="PargrafodaLista"/>
        <w:numPr>
          <w:ilvl w:val="0"/>
          <w:numId w:val="29"/>
        </w:numPr>
        <w:tabs>
          <w:tab w:val="left" w:pos="426"/>
          <w:tab w:val="left" w:pos="993"/>
        </w:tabs>
        <w:spacing w:before="120" w:after="120" w:line="320" w:lineRule="exact"/>
        <w:ind w:right="-1"/>
        <w:jc w:val="both"/>
        <w:rPr>
          <w:lang w:eastAsia="x-none"/>
        </w:rPr>
        <w:sectPr w:rsidR="005616CA" w:rsidRPr="001824C9" w:rsidSect="00EB612D">
          <w:type w:val="nextColumn"/>
          <w:pgSz w:w="16838" w:h="11906" w:orient="landscape"/>
          <w:pgMar w:top="1418" w:right="425" w:bottom="1843" w:left="1276" w:header="284" w:footer="0" w:gutter="0"/>
          <w:cols w:space="720"/>
          <w:formProt w:val="0"/>
          <w:docGrid w:linePitch="360"/>
        </w:sectPr>
      </w:pPr>
    </w:p>
    <w:p w14:paraId="18FAAECD" w14:textId="6E210CCE" w:rsidR="00887AE9" w:rsidRPr="001824C9" w:rsidRDefault="00887AE9" w:rsidP="00887AE9">
      <w:pPr>
        <w:pStyle w:val="PargrafodaLista"/>
        <w:spacing w:after="120" w:line="320" w:lineRule="exact"/>
        <w:jc w:val="center"/>
        <w:rPr>
          <w:b/>
        </w:rPr>
      </w:pPr>
      <w:r w:rsidRPr="001824C9">
        <w:rPr>
          <w:b/>
        </w:rPr>
        <w:lastRenderedPageBreak/>
        <w:t xml:space="preserve">PREGÃO ELETRÔNICO Nº </w:t>
      </w:r>
      <w:sdt>
        <w:sdtPr>
          <w:rPr>
            <w:b/>
          </w:rPr>
          <w:alias w:val="Título"/>
          <w:id w:val="-588003405"/>
          <w:dataBinding w:prefixMappings="xmlns:ns0='http://purl.org/dc/elements/1.1/' xmlns:ns1='http://schemas.openxmlformats.org/package/2006/metadata/core-properties' " w:xpath="/ns1:coreProperties[1]/ns0:title[1]" w:storeItemID="{6C3C8BC8-F283-45AE-878A-BAB7291924A1}"/>
          <w:text/>
        </w:sdtPr>
        <w:sdtContent>
          <w:r w:rsidR="00225ACD">
            <w:rPr>
              <w:b/>
            </w:rPr>
            <w:t>17/2023</w:t>
          </w:r>
        </w:sdtContent>
      </w:sdt>
    </w:p>
    <w:p w14:paraId="6410A10C" w14:textId="77777777" w:rsidR="00887AE9" w:rsidRPr="001824C9" w:rsidRDefault="00887AE9" w:rsidP="00887AE9">
      <w:pPr>
        <w:pStyle w:val="PargrafodaLista"/>
        <w:spacing w:after="120" w:line="320" w:lineRule="exact"/>
        <w:jc w:val="center"/>
        <w:rPr>
          <w:b/>
        </w:rPr>
      </w:pPr>
      <w:r w:rsidRPr="001824C9">
        <w:rPr>
          <w:b/>
        </w:rPr>
        <w:t>ANEXO III</w:t>
      </w:r>
    </w:p>
    <w:p w14:paraId="6CFF3A80" w14:textId="77777777" w:rsidR="00887AE9" w:rsidRDefault="00887AE9" w:rsidP="00887AE9">
      <w:pPr>
        <w:pStyle w:val="PargrafodaLista"/>
        <w:spacing w:after="120" w:line="320" w:lineRule="exact"/>
        <w:jc w:val="center"/>
        <w:rPr>
          <w:b/>
          <w:color w:val="0070C0"/>
          <w:u w:val="single"/>
        </w:rPr>
      </w:pPr>
      <w:r w:rsidRPr="001824C9">
        <w:rPr>
          <w:b/>
          <w:color w:val="0070C0"/>
          <w:u w:val="single"/>
        </w:rPr>
        <w:t>PROPOSTA-PADRÃO</w:t>
      </w:r>
    </w:p>
    <w:p w14:paraId="03858B2D" w14:textId="77777777" w:rsidR="00A4072B" w:rsidRPr="001824C9" w:rsidRDefault="00A4072B" w:rsidP="00887AE9">
      <w:pPr>
        <w:pStyle w:val="PargrafodaLista"/>
        <w:spacing w:after="120" w:line="320" w:lineRule="exact"/>
        <w:jc w:val="center"/>
        <w:rPr>
          <w:b/>
          <w:color w:val="0070C0"/>
          <w:u w:val="single"/>
        </w:rPr>
      </w:pPr>
    </w:p>
    <w:p w14:paraId="167424FB" w14:textId="2180935A" w:rsidR="0096403F" w:rsidRDefault="0096403F" w:rsidP="00A4072B">
      <w:pPr>
        <w:tabs>
          <w:tab w:val="left" w:pos="14459"/>
        </w:tabs>
        <w:ind w:right="-31"/>
        <w:jc w:val="both"/>
        <w:rPr>
          <w:b/>
          <w:color w:val="000000" w:themeColor="text1"/>
          <w:lang w:eastAsia="en-US"/>
        </w:rPr>
      </w:pPr>
      <w:r w:rsidRPr="001824C9">
        <w:rPr>
          <w:b/>
          <w:color w:val="000000" w:themeColor="text1"/>
          <w:lang w:eastAsia="en-US"/>
        </w:rPr>
        <w:t xml:space="preserve">Proposta-padrão de preço para prestação dos serviços de manutenção predial e pequenas reformas nos Fóruns e Cartórios Eleitorais do interior do estado da Bahia, com </w:t>
      </w:r>
      <w:r w:rsidR="00433664">
        <w:rPr>
          <w:b/>
          <w:color w:val="000000" w:themeColor="text1"/>
          <w:lang w:eastAsia="en-US"/>
        </w:rPr>
        <w:t xml:space="preserve">fornecimento de materiais e mão de </w:t>
      </w:r>
      <w:r w:rsidRPr="001824C9">
        <w:rPr>
          <w:b/>
          <w:color w:val="000000" w:themeColor="text1"/>
          <w:lang w:eastAsia="en-US"/>
        </w:rPr>
        <w:t xml:space="preserve">obra, conforme especificações constantes </w:t>
      </w:r>
      <w:r w:rsidR="00111889" w:rsidRPr="001824C9">
        <w:rPr>
          <w:b/>
          <w:color w:val="000000" w:themeColor="text1"/>
          <w:lang w:eastAsia="en-US"/>
        </w:rPr>
        <w:t xml:space="preserve">do Termo de Referência </w:t>
      </w:r>
      <w:r w:rsidRPr="001824C9">
        <w:rPr>
          <w:b/>
          <w:color w:val="000000" w:themeColor="text1"/>
          <w:lang w:eastAsia="en-US"/>
        </w:rPr>
        <w:t xml:space="preserve"> </w:t>
      </w:r>
      <w:r w:rsidR="00111889" w:rsidRPr="001824C9">
        <w:rPr>
          <w:b/>
          <w:color w:val="000000" w:themeColor="text1"/>
          <w:lang w:eastAsia="en-US"/>
        </w:rPr>
        <w:t>(</w:t>
      </w:r>
      <w:r w:rsidRPr="001824C9">
        <w:rPr>
          <w:b/>
          <w:color w:val="000000" w:themeColor="text1"/>
          <w:lang w:eastAsia="en-US"/>
        </w:rPr>
        <w:t>Anexo I do Edital da licitação em epígrafe</w:t>
      </w:r>
      <w:r w:rsidR="00111889" w:rsidRPr="001824C9">
        <w:rPr>
          <w:b/>
          <w:color w:val="000000" w:themeColor="text1"/>
          <w:lang w:eastAsia="en-US"/>
        </w:rPr>
        <w:t>)</w:t>
      </w:r>
    </w:p>
    <w:p w14:paraId="33C9AF37" w14:textId="77777777" w:rsidR="00A4072B" w:rsidRDefault="00A4072B" w:rsidP="0096403F">
      <w:pPr>
        <w:jc w:val="both"/>
        <w:rPr>
          <w:b/>
          <w:color w:val="000000" w:themeColor="text1"/>
          <w:lang w:eastAsia="en-US"/>
        </w:rPr>
      </w:pPr>
    </w:p>
    <w:tbl>
      <w:tblPr>
        <w:tblStyle w:val="Tabelacomgrade"/>
        <w:tblW w:w="14459" w:type="dxa"/>
        <w:tblInd w:w="108" w:type="dxa"/>
        <w:tblLayout w:type="fixed"/>
        <w:tblLook w:val="04A0" w:firstRow="1" w:lastRow="0" w:firstColumn="1" w:lastColumn="0" w:noHBand="0" w:noVBand="1"/>
      </w:tblPr>
      <w:tblGrid>
        <w:gridCol w:w="993"/>
        <w:gridCol w:w="1321"/>
        <w:gridCol w:w="4018"/>
        <w:gridCol w:w="2265"/>
        <w:gridCol w:w="2556"/>
        <w:gridCol w:w="1605"/>
        <w:gridCol w:w="1701"/>
      </w:tblGrid>
      <w:tr w:rsidR="00A4072B" w:rsidRPr="00F70FB3" w14:paraId="170B923D" w14:textId="77777777" w:rsidTr="002F1335">
        <w:trPr>
          <w:trHeight w:val="298"/>
        </w:trPr>
        <w:tc>
          <w:tcPr>
            <w:tcW w:w="2314" w:type="dxa"/>
            <w:gridSpan w:val="2"/>
          </w:tcPr>
          <w:p w14:paraId="30495471" w14:textId="77777777" w:rsidR="00A4072B" w:rsidRPr="00F70FB3" w:rsidRDefault="00A4072B" w:rsidP="002F1335">
            <w:pPr>
              <w:rPr>
                <w:sz w:val="20"/>
                <w:szCs w:val="20"/>
                <w:lang w:eastAsia="en-US"/>
              </w:rPr>
            </w:pPr>
          </w:p>
        </w:tc>
        <w:tc>
          <w:tcPr>
            <w:tcW w:w="12145" w:type="dxa"/>
            <w:gridSpan w:val="5"/>
          </w:tcPr>
          <w:p w14:paraId="08393DFC" w14:textId="77777777" w:rsidR="00A4072B" w:rsidRPr="00F70FB3" w:rsidRDefault="00A4072B" w:rsidP="002F1335">
            <w:pPr>
              <w:rPr>
                <w:sz w:val="20"/>
                <w:szCs w:val="20"/>
                <w:lang w:eastAsia="en-US"/>
              </w:rPr>
            </w:pPr>
            <w:r w:rsidRPr="00F70FB3">
              <w:rPr>
                <w:sz w:val="20"/>
                <w:szCs w:val="20"/>
                <w:lang w:eastAsia="en-US"/>
              </w:rPr>
              <w:t>FIRMA OU DENOMINAÇÃO:</w:t>
            </w:r>
          </w:p>
        </w:tc>
      </w:tr>
      <w:tr w:rsidR="00A4072B" w:rsidRPr="00F70FB3" w14:paraId="2C846669" w14:textId="77777777" w:rsidTr="002F1335">
        <w:trPr>
          <w:trHeight w:val="298"/>
        </w:trPr>
        <w:tc>
          <w:tcPr>
            <w:tcW w:w="2314" w:type="dxa"/>
            <w:gridSpan w:val="2"/>
          </w:tcPr>
          <w:p w14:paraId="31F5EFA6" w14:textId="77777777" w:rsidR="00A4072B" w:rsidRPr="00F70FB3" w:rsidRDefault="00A4072B" w:rsidP="002F1335">
            <w:pPr>
              <w:rPr>
                <w:sz w:val="20"/>
                <w:szCs w:val="20"/>
                <w:lang w:eastAsia="en-US"/>
              </w:rPr>
            </w:pPr>
          </w:p>
        </w:tc>
        <w:tc>
          <w:tcPr>
            <w:tcW w:w="12145" w:type="dxa"/>
            <w:gridSpan w:val="5"/>
          </w:tcPr>
          <w:p w14:paraId="42F783B4" w14:textId="77777777" w:rsidR="00A4072B" w:rsidRPr="00F70FB3" w:rsidRDefault="00A4072B" w:rsidP="002F1335">
            <w:pPr>
              <w:rPr>
                <w:sz w:val="20"/>
                <w:szCs w:val="20"/>
                <w:lang w:eastAsia="en-US"/>
              </w:rPr>
            </w:pPr>
            <w:r w:rsidRPr="00F70FB3">
              <w:rPr>
                <w:sz w:val="20"/>
                <w:szCs w:val="20"/>
                <w:lang w:eastAsia="en-US"/>
              </w:rPr>
              <w:t>CNPJ/MF N.º:</w:t>
            </w:r>
          </w:p>
        </w:tc>
      </w:tr>
      <w:tr w:rsidR="00A4072B" w:rsidRPr="00F70FB3" w14:paraId="522E6C8F" w14:textId="77777777" w:rsidTr="002F1335">
        <w:trPr>
          <w:trHeight w:val="298"/>
        </w:trPr>
        <w:tc>
          <w:tcPr>
            <w:tcW w:w="2314" w:type="dxa"/>
            <w:gridSpan w:val="2"/>
          </w:tcPr>
          <w:p w14:paraId="6E5991B3" w14:textId="77777777" w:rsidR="00A4072B" w:rsidRPr="00F70FB3" w:rsidRDefault="00A4072B" w:rsidP="002F1335">
            <w:pPr>
              <w:rPr>
                <w:sz w:val="20"/>
                <w:szCs w:val="20"/>
                <w:lang w:eastAsia="en-US"/>
              </w:rPr>
            </w:pPr>
          </w:p>
        </w:tc>
        <w:tc>
          <w:tcPr>
            <w:tcW w:w="12145" w:type="dxa"/>
            <w:gridSpan w:val="5"/>
          </w:tcPr>
          <w:p w14:paraId="7D376BC5" w14:textId="77777777" w:rsidR="00A4072B" w:rsidRPr="00F70FB3" w:rsidRDefault="00A4072B" w:rsidP="002F1335">
            <w:pPr>
              <w:rPr>
                <w:sz w:val="20"/>
                <w:szCs w:val="20"/>
                <w:lang w:eastAsia="en-US"/>
              </w:rPr>
            </w:pPr>
            <w:r w:rsidRPr="00F70FB3">
              <w:rPr>
                <w:sz w:val="20"/>
                <w:szCs w:val="20"/>
                <w:lang w:eastAsia="en-US"/>
              </w:rPr>
              <w:t>ENDEREÇO:</w:t>
            </w:r>
          </w:p>
        </w:tc>
      </w:tr>
      <w:tr w:rsidR="00A4072B" w:rsidRPr="00F70FB3" w14:paraId="3F751A6D" w14:textId="77777777" w:rsidTr="002F1335">
        <w:trPr>
          <w:trHeight w:val="298"/>
        </w:trPr>
        <w:tc>
          <w:tcPr>
            <w:tcW w:w="2314" w:type="dxa"/>
            <w:gridSpan w:val="2"/>
          </w:tcPr>
          <w:p w14:paraId="5A079DDD" w14:textId="77777777" w:rsidR="00A4072B" w:rsidRPr="00F70FB3" w:rsidRDefault="00A4072B" w:rsidP="002F1335">
            <w:pPr>
              <w:rPr>
                <w:sz w:val="20"/>
                <w:szCs w:val="20"/>
                <w:lang w:eastAsia="en-US"/>
              </w:rPr>
            </w:pPr>
          </w:p>
        </w:tc>
        <w:tc>
          <w:tcPr>
            <w:tcW w:w="12145" w:type="dxa"/>
            <w:gridSpan w:val="5"/>
          </w:tcPr>
          <w:p w14:paraId="7140010C" w14:textId="77777777" w:rsidR="00A4072B" w:rsidRPr="00F70FB3" w:rsidRDefault="00A4072B" w:rsidP="002F1335">
            <w:pPr>
              <w:rPr>
                <w:sz w:val="20"/>
                <w:szCs w:val="20"/>
                <w:lang w:eastAsia="en-US"/>
              </w:rPr>
            </w:pPr>
            <w:r w:rsidRPr="00F70FB3">
              <w:rPr>
                <w:sz w:val="20"/>
                <w:szCs w:val="20"/>
                <w:lang w:eastAsia="en-US"/>
              </w:rPr>
              <w:t>MUNICÍPIO:</w:t>
            </w:r>
          </w:p>
        </w:tc>
      </w:tr>
      <w:tr w:rsidR="00A4072B" w:rsidRPr="00F70FB3" w14:paraId="71AEAC57" w14:textId="77777777" w:rsidTr="002F1335">
        <w:trPr>
          <w:trHeight w:val="286"/>
        </w:trPr>
        <w:tc>
          <w:tcPr>
            <w:tcW w:w="2314" w:type="dxa"/>
            <w:gridSpan w:val="2"/>
          </w:tcPr>
          <w:p w14:paraId="0A83A530" w14:textId="77777777" w:rsidR="00A4072B" w:rsidRPr="00F70FB3" w:rsidRDefault="00A4072B" w:rsidP="002F1335">
            <w:pPr>
              <w:rPr>
                <w:sz w:val="20"/>
                <w:szCs w:val="20"/>
                <w:lang w:eastAsia="en-US"/>
              </w:rPr>
            </w:pPr>
          </w:p>
        </w:tc>
        <w:tc>
          <w:tcPr>
            <w:tcW w:w="12145" w:type="dxa"/>
            <w:gridSpan w:val="5"/>
          </w:tcPr>
          <w:p w14:paraId="7764D0E4" w14:textId="77777777" w:rsidR="00A4072B" w:rsidRPr="00F70FB3" w:rsidRDefault="00A4072B" w:rsidP="002F1335">
            <w:pPr>
              <w:rPr>
                <w:sz w:val="20"/>
                <w:szCs w:val="20"/>
                <w:lang w:eastAsia="en-US"/>
              </w:rPr>
            </w:pPr>
            <w:r w:rsidRPr="00F70FB3">
              <w:rPr>
                <w:sz w:val="20"/>
                <w:szCs w:val="20"/>
                <w:lang w:eastAsia="en-US"/>
              </w:rPr>
              <w:t>TELEFONE:</w:t>
            </w:r>
          </w:p>
        </w:tc>
      </w:tr>
      <w:tr w:rsidR="00A4072B" w:rsidRPr="00F70FB3" w14:paraId="002904C8" w14:textId="77777777" w:rsidTr="002F1335">
        <w:trPr>
          <w:trHeight w:val="298"/>
        </w:trPr>
        <w:tc>
          <w:tcPr>
            <w:tcW w:w="2314" w:type="dxa"/>
            <w:gridSpan w:val="2"/>
          </w:tcPr>
          <w:p w14:paraId="55168D00" w14:textId="77777777" w:rsidR="00A4072B" w:rsidRPr="00F70FB3" w:rsidRDefault="00A4072B" w:rsidP="002F1335">
            <w:pPr>
              <w:rPr>
                <w:sz w:val="20"/>
                <w:szCs w:val="20"/>
                <w:lang w:eastAsia="en-US"/>
              </w:rPr>
            </w:pPr>
          </w:p>
        </w:tc>
        <w:tc>
          <w:tcPr>
            <w:tcW w:w="12145" w:type="dxa"/>
            <w:gridSpan w:val="5"/>
          </w:tcPr>
          <w:p w14:paraId="5D2C1B87" w14:textId="77777777" w:rsidR="00A4072B" w:rsidRPr="00F70FB3" w:rsidRDefault="00A4072B" w:rsidP="002F1335">
            <w:pPr>
              <w:rPr>
                <w:sz w:val="20"/>
                <w:szCs w:val="20"/>
                <w:lang w:eastAsia="en-US"/>
              </w:rPr>
            </w:pPr>
            <w:r w:rsidRPr="00F70FB3">
              <w:rPr>
                <w:sz w:val="20"/>
                <w:szCs w:val="20"/>
                <w:lang w:eastAsia="en-US"/>
              </w:rPr>
              <w:t>E-MAIL:</w:t>
            </w:r>
          </w:p>
        </w:tc>
      </w:tr>
      <w:tr w:rsidR="00A4072B" w:rsidRPr="00F70FB3" w14:paraId="6F34940D" w14:textId="77777777" w:rsidTr="002F1335">
        <w:trPr>
          <w:trHeight w:val="521"/>
        </w:trPr>
        <w:tc>
          <w:tcPr>
            <w:tcW w:w="993" w:type="dxa"/>
            <w:vAlign w:val="center"/>
          </w:tcPr>
          <w:p w14:paraId="40A90E00" w14:textId="77777777" w:rsidR="00A4072B" w:rsidRPr="00F70FB3" w:rsidRDefault="00A4072B" w:rsidP="002F1335">
            <w:pPr>
              <w:jc w:val="center"/>
              <w:rPr>
                <w:b/>
                <w:sz w:val="20"/>
                <w:szCs w:val="20"/>
                <w:lang w:eastAsia="en-US"/>
              </w:rPr>
            </w:pPr>
            <w:r w:rsidRPr="00F70FB3">
              <w:rPr>
                <w:b/>
                <w:sz w:val="20"/>
                <w:szCs w:val="20"/>
                <w:lang w:eastAsia="en-US"/>
              </w:rPr>
              <w:t>LOTE</w:t>
            </w:r>
          </w:p>
        </w:tc>
        <w:tc>
          <w:tcPr>
            <w:tcW w:w="7604" w:type="dxa"/>
            <w:gridSpan w:val="3"/>
            <w:vAlign w:val="center"/>
          </w:tcPr>
          <w:p w14:paraId="308AE953" w14:textId="77777777" w:rsidR="00A4072B" w:rsidRPr="00F70FB3" w:rsidRDefault="00A4072B" w:rsidP="002F1335">
            <w:pPr>
              <w:jc w:val="center"/>
              <w:rPr>
                <w:b/>
                <w:sz w:val="20"/>
                <w:szCs w:val="20"/>
                <w:lang w:eastAsia="en-US"/>
              </w:rPr>
            </w:pPr>
            <w:r w:rsidRPr="00F70FB3">
              <w:rPr>
                <w:b/>
                <w:sz w:val="20"/>
                <w:szCs w:val="20"/>
                <w:lang w:eastAsia="en-US"/>
              </w:rPr>
              <w:t>ESPECIFICAÇÃO E ESTIMAT</w:t>
            </w:r>
            <w:r>
              <w:rPr>
                <w:b/>
                <w:sz w:val="20"/>
                <w:szCs w:val="20"/>
                <w:lang w:eastAsia="en-US"/>
              </w:rPr>
              <w:t>I</w:t>
            </w:r>
            <w:r w:rsidRPr="00F70FB3">
              <w:rPr>
                <w:b/>
                <w:sz w:val="20"/>
                <w:szCs w:val="20"/>
                <w:lang w:eastAsia="en-US"/>
              </w:rPr>
              <w:t>VA DE VALORES</w:t>
            </w:r>
          </w:p>
        </w:tc>
        <w:tc>
          <w:tcPr>
            <w:tcW w:w="2556" w:type="dxa"/>
            <w:vAlign w:val="center"/>
          </w:tcPr>
          <w:p w14:paraId="5C25D66A" w14:textId="77777777" w:rsidR="00A4072B" w:rsidRPr="00F70FB3" w:rsidRDefault="00A4072B" w:rsidP="002F1335">
            <w:pPr>
              <w:jc w:val="center"/>
              <w:rPr>
                <w:b/>
                <w:sz w:val="20"/>
                <w:szCs w:val="20"/>
                <w:lang w:eastAsia="en-US"/>
              </w:rPr>
            </w:pPr>
            <w:r w:rsidRPr="00F70FB3">
              <w:rPr>
                <w:b/>
                <w:sz w:val="20"/>
                <w:szCs w:val="20"/>
                <w:lang w:eastAsia="en-US"/>
              </w:rPr>
              <w:t>DESCONTO OFERTADO</w:t>
            </w:r>
          </w:p>
        </w:tc>
        <w:tc>
          <w:tcPr>
            <w:tcW w:w="1605" w:type="dxa"/>
            <w:vAlign w:val="center"/>
          </w:tcPr>
          <w:p w14:paraId="329F825E" w14:textId="77777777" w:rsidR="00A4072B" w:rsidRPr="00F70FB3" w:rsidRDefault="00A4072B" w:rsidP="002F1335">
            <w:pPr>
              <w:jc w:val="center"/>
              <w:rPr>
                <w:b/>
                <w:sz w:val="20"/>
                <w:szCs w:val="20"/>
                <w:lang w:eastAsia="en-US"/>
              </w:rPr>
            </w:pPr>
            <w:r w:rsidRPr="00F70FB3">
              <w:rPr>
                <w:b/>
                <w:sz w:val="20"/>
                <w:szCs w:val="20"/>
                <w:lang w:eastAsia="en-US"/>
              </w:rPr>
              <w:t xml:space="preserve">BDI OFERTADO </w:t>
            </w:r>
          </w:p>
        </w:tc>
        <w:tc>
          <w:tcPr>
            <w:tcW w:w="1701" w:type="dxa"/>
            <w:vAlign w:val="center"/>
          </w:tcPr>
          <w:p w14:paraId="2C590C2B" w14:textId="77777777" w:rsidR="00A4072B" w:rsidRPr="00F70FB3" w:rsidRDefault="00A4072B" w:rsidP="002F1335">
            <w:pPr>
              <w:jc w:val="center"/>
              <w:rPr>
                <w:b/>
                <w:sz w:val="20"/>
                <w:szCs w:val="20"/>
                <w:lang w:eastAsia="en-US"/>
              </w:rPr>
            </w:pPr>
            <w:r w:rsidRPr="00F70FB3">
              <w:rPr>
                <w:b/>
                <w:sz w:val="20"/>
                <w:szCs w:val="20"/>
                <w:lang w:eastAsia="en-US"/>
              </w:rPr>
              <w:t>PREÇO TOTAL ESTIMADO (preços com BDI + desconto)</w:t>
            </w:r>
          </w:p>
        </w:tc>
      </w:tr>
      <w:tr w:rsidR="00A4072B" w:rsidRPr="00F70FB3" w14:paraId="5D186C42" w14:textId="77777777" w:rsidTr="002F1335">
        <w:trPr>
          <w:trHeight w:val="298"/>
        </w:trPr>
        <w:tc>
          <w:tcPr>
            <w:tcW w:w="993" w:type="dxa"/>
            <w:vMerge w:val="restart"/>
            <w:vAlign w:val="center"/>
          </w:tcPr>
          <w:p w14:paraId="4F20AD09" w14:textId="77777777" w:rsidR="00A4072B" w:rsidRPr="00F70FB3" w:rsidRDefault="00A4072B" w:rsidP="002F1335">
            <w:pPr>
              <w:jc w:val="center"/>
              <w:rPr>
                <w:sz w:val="20"/>
                <w:szCs w:val="20"/>
                <w:lang w:eastAsia="en-US"/>
              </w:rPr>
            </w:pPr>
            <w:r w:rsidRPr="00F70FB3">
              <w:rPr>
                <w:sz w:val="20"/>
                <w:szCs w:val="20"/>
                <w:lang w:eastAsia="en-US"/>
              </w:rPr>
              <w:t>1</w:t>
            </w:r>
          </w:p>
        </w:tc>
        <w:tc>
          <w:tcPr>
            <w:tcW w:w="13466" w:type="dxa"/>
            <w:gridSpan w:val="6"/>
            <w:shd w:val="clear" w:color="auto" w:fill="F2F2F2" w:themeFill="background1" w:themeFillShade="F2"/>
          </w:tcPr>
          <w:p w14:paraId="339B04EB" w14:textId="77777777" w:rsidR="00A4072B" w:rsidRPr="00486B62" w:rsidRDefault="00A4072B" w:rsidP="002F1335">
            <w:pPr>
              <w:jc w:val="center"/>
              <w:rPr>
                <w:sz w:val="20"/>
                <w:szCs w:val="20"/>
                <w:lang w:eastAsia="en-US"/>
              </w:rPr>
            </w:pPr>
            <w:r w:rsidRPr="00486B62">
              <w:rPr>
                <w:b/>
                <w:sz w:val="20"/>
                <w:szCs w:val="20"/>
                <w:lang w:eastAsia="en-US"/>
              </w:rPr>
              <w:t xml:space="preserve">REGIÃO/ÁREA 1 – SEDE: FEIRA DE SANTANA </w:t>
            </w:r>
          </w:p>
        </w:tc>
      </w:tr>
      <w:tr w:rsidR="00A4072B" w:rsidRPr="00F70FB3" w14:paraId="2BAAD572" w14:textId="77777777" w:rsidTr="002F1335">
        <w:trPr>
          <w:trHeight w:val="298"/>
        </w:trPr>
        <w:tc>
          <w:tcPr>
            <w:tcW w:w="993" w:type="dxa"/>
            <w:vMerge/>
            <w:vAlign w:val="center"/>
          </w:tcPr>
          <w:p w14:paraId="0CFE055C" w14:textId="77777777" w:rsidR="00A4072B" w:rsidRPr="00F70FB3" w:rsidRDefault="00A4072B" w:rsidP="002F1335">
            <w:pPr>
              <w:jc w:val="center"/>
              <w:rPr>
                <w:sz w:val="20"/>
                <w:szCs w:val="20"/>
                <w:lang w:eastAsia="en-US"/>
              </w:rPr>
            </w:pPr>
          </w:p>
        </w:tc>
        <w:tc>
          <w:tcPr>
            <w:tcW w:w="5339" w:type="dxa"/>
            <w:gridSpan w:val="2"/>
            <w:vAlign w:val="center"/>
          </w:tcPr>
          <w:p w14:paraId="082044AF" w14:textId="77777777" w:rsidR="00A4072B" w:rsidRPr="00847A77" w:rsidRDefault="00A4072B" w:rsidP="002F1335">
            <w:pPr>
              <w:jc w:val="both"/>
              <w:rPr>
                <w:sz w:val="20"/>
                <w:szCs w:val="20"/>
                <w:lang w:eastAsia="en-US"/>
              </w:rPr>
            </w:pPr>
            <w:r w:rsidRPr="00847A77">
              <w:rPr>
                <w:sz w:val="20"/>
                <w:szCs w:val="20"/>
                <w:lang w:eastAsia="en-US"/>
              </w:rPr>
              <w:t>Valor máximo estimado para serviço</w:t>
            </w:r>
            <w:r>
              <w:rPr>
                <w:sz w:val="20"/>
                <w:szCs w:val="20"/>
                <w:lang w:eastAsia="en-US"/>
              </w:rPr>
              <w:t>s de manutenção preventiva em 24</w:t>
            </w:r>
            <w:r w:rsidRPr="00847A77">
              <w:rPr>
                <w:sz w:val="20"/>
                <w:szCs w:val="20"/>
                <w:lang w:eastAsia="en-US"/>
              </w:rPr>
              <w:t xml:space="preserve"> meses (custo SINAPI, sem BDI)</w:t>
            </w:r>
          </w:p>
        </w:tc>
        <w:tc>
          <w:tcPr>
            <w:tcW w:w="2265" w:type="dxa"/>
            <w:vAlign w:val="center"/>
          </w:tcPr>
          <w:p w14:paraId="58F7B222" w14:textId="77777777" w:rsidR="00A4072B" w:rsidRPr="00486B62" w:rsidRDefault="00A4072B" w:rsidP="002F1335">
            <w:pPr>
              <w:jc w:val="center"/>
              <w:rPr>
                <w:color w:val="000000"/>
                <w:sz w:val="20"/>
                <w:szCs w:val="20"/>
              </w:rPr>
            </w:pPr>
            <w:r w:rsidRPr="00486B62">
              <w:rPr>
                <w:color w:val="000000"/>
                <w:sz w:val="20"/>
                <w:szCs w:val="20"/>
                <w:lang w:val="en-US"/>
              </w:rPr>
              <w:t>R$ 196.000,00</w:t>
            </w:r>
          </w:p>
        </w:tc>
        <w:tc>
          <w:tcPr>
            <w:tcW w:w="2556" w:type="dxa"/>
            <w:vAlign w:val="center"/>
          </w:tcPr>
          <w:p w14:paraId="3179A3E9" w14:textId="77777777" w:rsidR="00A4072B" w:rsidRPr="00847A77" w:rsidRDefault="00A4072B" w:rsidP="002F1335">
            <w:pPr>
              <w:jc w:val="center"/>
              <w:rPr>
                <w:sz w:val="20"/>
                <w:szCs w:val="20"/>
                <w:lang w:eastAsia="en-US"/>
              </w:rPr>
            </w:pPr>
          </w:p>
        </w:tc>
        <w:tc>
          <w:tcPr>
            <w:tcW w:w="1605" w:type="dxa"/>
            <w:vAlign w:val="center"/>
          </w:tcPr>
          <w:p w14:paraId="2291E827" w14:textId="77777777" w:rsidR="00A4072B" w:rsidRPr="00847A77" w:rsidRDefault="00A4072B" w:rsidP="002F1335">
            <w:pPr>
              <w:jc w:val="center"/>
              <w:rPr>
                <w:sz w:val="20"/>
                <w:szCs w:val="20"/>
                <w:lang w:eastAsia="en-US"/>
              </w:rPr>
            </w:pPr>
          </w:p>
        </w:tc>
        <w:tc>
          <w:tcPr>
            <w:tcW w:w="1701" w:type="dxa"/>
            <w:vAlign w:val="center"/>
          </w:tcPr>
          <w:p w14:paraId="5283F715" w14:textId="77777777" w:rsidR="00A4072B" w:rsidRPr="00847A77" w:rsidRDefault="00A4072B" w:rsidP="002F1335">
            <w:pPr>
              <w:jc w:val="center"/>
              <w:rPr>
                <w:sz w:val="20"/>
                <w:szCs w:val="20"/>
                <w:lang w:eastAsia="en-US"/>
              </w:rPr>
            </w:pPr>
          </w:p>
        </w:tc>
      </w:tr>
      <w:tr w:rsidR="00A4072B" w:rsidRPr="00F70FB3" w14:paraId="2087AD92" w14:textId="77777777" w:rsidTr="002F1335">
        <w:trPr>
          <w:trHeight w:val="298"/>
        </w:trPr>
        <w:tc>
          <w:tcPr>
            <w:tcW w:w="993" w:type="dxa"/>
            <w:vMerge/>
            <w:vAlign w:val="center"/>
          </w:tcPr>
          <w:p w14:paraId="53CB30B5" w14:textId="77777777" w:rsidR="00A4072B" w:rsidRPr="00F70FB3" w:rsidRDefault="00A4072B" w:rsidP="002F1335">
            <w:pPr>
              <w:rPr>
                <w:sz w:val="20"/>
                <w:szCs w:val="20"/>
                <w:lang w:eastAsia="en-US"/>
              </w:rPr>
            </w:pPr>
          </w:p>
        </w:tc>
        <w:tc>
          <w:tcPr>
            <w:tcW w:w="5339" w:type="dxa"/>
            <w:gridSpan w:val="2"/>
            <w:vAlign w:val="center"/>
          </w:tcPr>
          <w:p w14:paraId="351875BB" w14:textId="77777777" w:rsidR="00A4072B" w:rsidRPr="00847A77" w:rsidRDefault="00A4072B" w:rsidP="002F1335">
            <w:pPr>
              <w:jc w:val="both"/>
              <w:rPr>
                <w:sz w:val="20"/>
                <w:szCs w:val="20"/>
                <w:lang w:eastAsia="en-US"/>
              </w:rPr>
            </w:pPr>
            <w:r w:rsidRPr="00847A77">
              <w:rPr>
                <w:sz w:val="20"/>
                <w:szCs w:val="20"/>
                <w:lang w:eastAsia="en-US"/>
              </w:rPr>
              <w:t>Valor máximo estimado para serviç</w:t>
            </w:r>
            <w:r>
              <w:rPr>
                <w:sz w:val="20"/>
                <w:szCs w:val="20"/>
                <w:lang w:eastAsia="en-US"/>
              </w:rPr>
              <w:t>os de manutenção corretiva em 24</w:t>
            </w:r>
            <w:r w:rsidRPr="00847A77">
              <w:rPr>
                <w:sz w:val="20"/>
                <w:szCs w:val="20"/>
                <w:lang w:eastAsia="en-US"/>
              </w:rPr>
              <w:t xml:space="preserve"> meses (custo SINAPI, sem BDI)</w:t>
            </w:r>
          </w:p>
        </w:tc>
        <w:tc>
          <w:tcPr>
            <w:tcW w:w="2265" w:type="dxa"/>
            <w:vAlign w:val="center"/>
          </w:tcPr>
          <w:p w14:paraId="066968F2" w14:textId="77777777" w:rsidR="00A4072B" w:rsidRPr="00486B62" w:rsidRDefault="00A4072B" w:rsidP="002F1335">
            <w:pPr>
              <w:jc w:val="center"/>
              <w:rPr>
                <w:color w:val="000000"/>
                <w:sz w:val="20"/>
                <w:szCs w:val="20"/>
              </w:rPr>
            </w:pPr>
            <w:r w:rsidRPr="00486B62">
              <w:rPr>
                <w:color w:val="000000"/>
                <w:sz w:val="20"/>
                <w:szCs w:val="20"/>
                <w:lang w:val="en-US"/>
              </w:rPr>
              <w:t>R$ 731.551,70</w:t>
            </w:r>
          </w:p>
        </w:tc>
        <w:tc>
          <w:tcPr>
            <w:tcW w:w="2556" w:type="dxa"/>
            <w:vAlign w:val="center"/>
          </w:tcPr>
          <w:p w14:paraId="14EBAF82" w14:textId="77777777" w:rsidR="00A4072B" w:rsidRPr="00847A77" w:rsidRDefault="00A4072B" w:rsidP="002F1335">
            <w:pPr>
              <w:jc w:val="center"/>
              <w:rPr>
                <w:sz w:val="20"/>
                <w:szCs w:val="20"/>
                <w:lang w:eastAsia="en-US"/>
              </w:rPr>
            </w:pPr>
          </w:p>
        </w:tc>
        <w:tc>
          <w:tcPr>
            <w:tcW w:w="1605" w:type="dxa"/>
            <w:vAlign w:val="center"/>
          </w:tcPr>
          <w:p w14:paraId="30B8CC6B" w14:textId="77777777" w:rsidR="00A4072B" w:rsidRPr="00847A77" w:rsidRDefault="00A4072B" w:rsidP="002F1335">
            <w:pPr>
              <w:jc w:val="center"/>
              <w:rPr>
                <w:sz w:val="20"/>
                <w:szCs w:val="20"/>
                <w:lang w:eastAsia="en-US"/>
              </w:rPr>
            </w:pPr>
          </w:p>
        </w:tc>
        <w:tc>
          <w:tcPr>
            <w:tcW w:w="1701" w:type="dxa"/>
            <w:vAlign w:val="center"/>
          </w:tcPr>
          <w:p w14:paraId="3C86F592" w14:textId="77777777" w:rsidR="00A4072B" w:rsidRPr="00847A77" w:rsidRDefault="00A4072B" w:rsidP="002F1335">
            <w:pPr>
              <w:jc w:val="center"/>
              <w:rPr>
                <w:sz w:val="20"/>
                <w:szCs w:val="20"/>
                <w:lang w:eastAsia="en-US"/>
              </w:rPr>
            </w:pPr>
          </w:p>
        </w:tc>
      </w:tr>
      <w:tr w:rsidR="00A4072B" w:rsidRPr="00F70FB3" w14:paraId="60DB01B3" w14:textId="77777777" w:rsidTr="002F1335">
        <w:trPr>
          <w:trHeight w:val="298"/>
        </w:trPr>
        <w:tc>
          <w:tcPr>
            <w:tcW w:w="993" w:type="dxa"/>
            <w:vMerge/>
            <w:vAlign w:val="center"/>
          </w:tcPr>
          <w:p w14:paraId="101A711D" w14:textId="77777777" w:rsidR="00A4072B" w:rsidRPr="00F70FB3" w:rsidRDefault="00A4072B" w:rsidP="002F1335">
            <w:pPr>
              <w:jc w:val="center"/>
              <w:rPr>
                <w:sz w:val="20"/>
                <w:szCs w:val="20"/>
                <w:lang w:eastAsia="en-US"/>
              </w:rPr>
            </w:pPr>
          </w:p>
        </w:tc>
        <w:tc>
          <w:tcPr>
            <w:tcW w:w="5339" w:type="dxa"/>
            <w:gridSpan w:val="2"/>
            <w:vAlign w:val="center"/>
          </w:tcPr>
          <w:p w14:paraId="61722C6A" w14:textId="77777777" w:rsidR="00A4072B" w:rsidRPr="00847A77" w:rsidRDefault="00A4072B" w:rsidP="002F1335">
            <w:pPr>
              <w:jc w:val="both"/>
              <w:rPr>
                <w:sz w:val="20"/>
                <w:szCs w:val="20"/>
                <w:lang w:eastAsia="en-US"/>
              </w:rPr>
            </w:pPr>
            <w:r w:rsidRPr="00847A77">
              <w:rPr>
                <w:sz w:val="20"/>
                <w:szCs w:val="20"/>
                <w:lang w:eastAsia="en-US"/>
              </w:rPr>
              <w:t xml:space="preserve">Valor máximo estimado para deslocamento e diárias em </w:t>
            </w:r>
            <w:r>
              <w:rPr>
                <w:sz w:val="20"/>
                <w:szCs w:val="20"/>
                <w:lang w:eastAsia="en-US"/>
              </w:rPr>
              <w:t>24</w:t>
            </w:r>
            <w:r w:rsidRPr="00847A77">
              <w:rPr>
                <w:sz w:val="20"/>
                <w:szCs w:val="20"/>
                <w:lang w:eastAsia="en-US"/>
              </w:rPr>
              <w:t xml:space="preserve"> meses (custo sem BDI)</w:t>
            </w:r>
          </w:p>
        </w:tc>
        <w:tc>
          <w:tcPr>
            <w:tcW w:w="2265" w:type="dxa"/>
            <w:vAlign w:val="center"/>
          </w:tcPr>
          <w:p w14:paraId="741ED843" w14:textId="77777777" w:rsidR="00A4072B" w:rsidRPr="00486B62" w:rsidRDefault="00A4072B" w:rsidP="002F1335">
            <w:pPr>
              <w:jc w:val="center"/>
              <w:rPr>
                <w:color w:val="000000"/>
                <w:sz w:val="20"/>
                <w:szCs w:val="20"/>
              </w:rPr>
            </w:pPr>
            <w:r w:rsidRPr="00486B62">
              <w:rPr>
                <w:color w:val="000000"/>
                <w:sz w:val="20"/>
                <w:szCs w:val="20"/>
                <w:lang w:val="en-US"/>
              </w:rPr>
              <w:t>R$ 270.806,76</w:t>
            </w:r>
          </w:p>
        </w:tc>
        <w:tc>
          <w:tcPr>
            <w:tcW w:w="2556" w:type="dxa"/>
            <w:shd w:val="clear" w:color="auto" w:fill="7F7F7F" w:themeFill="text1" w:themeFillTint="80"/>
            <w:vAlign w:val="center"/>
          </w:tcPr>
          <w:p w14:paraId="5E5B88E9" w14:textId="77777777" w:rsidR="00A4072B" w:rsidRPr="00847A77" w:rsidRDefault="00A4072B" w:rsidP="002F1335">
            <w:pPr>
              <w:jc w:val="center"/>
              <w:rPr>
                <w:sz w:val="20"/>
                <w:szCs w:val="20"/>
                <w:lang w:eastAsia="en-US"/>
              </w:rPr>
            </w:pPr>
          </w:p>
        </w:tc>
        <w:tc>
          <w:tcPr>
            <w:tcW w:w="1605" w:type="dxa"/>
            <w:shd w:val="clear" w:color="auto" w:fill="FFFFFF" w:themeFill="background1"/>
            <w:vAlign w:val="center"/>
          </w:tcPr>
          <w:p w14:paraId="78A0352C" w14:textId="77777777" w:rsidR="00A4072B" w:rsidRPr="00847A77" w:rsidRDefault="00A4072B" w:rsidP="002F1335">
            <w:pPr>
              <w:jc w:val="center"/>
              <w:rPr>
                <w:sz w:val="20"/>
                <w:szCs w:val="20"/>
                <w:lang w:eastAsia="en-US"/>
              </w:rPr>
            </w:pPr>
          </w:p>
        </w:tc>
        <w:tc>
          <w:tcPr>
            <w:tcW w:w="1701" w:type="dxa"/>
            <w:vAlign w:val="center"/>
          </w:tcPr>
          <w:p w14:paraId="3524D3B8" w14:textId="77777777" w:rsidR="00A4072B" w:rsidRPr="00847A77" w:rsidRDefault="00A4072B" w:rsidP="002F1335">
            <w:pPr>
              <w:jc w:val="center"/>
              <w:rPr>
                <w:sz w:val="20"/>
                <w:szCs w:val="20"/>
                <w:lang w:eastAsia="en-US"/>
              </w:rPr>
            </w:pPr>
          </w:p>
        </w:tc>
      </w:tr>
      <w:tr w:rsidR="00A4072B" w:rsidRPr="00F70FB3" w14:paraId="3787255B" w14:textId="77777777" w:rsidTr="002F1335">
        <w:trPr>
          <w:trHeight w:val="298"/>
        </w:trPr>
        <w:tc>
          <w:tcPr>
            <w:tcW w:w="993" w:type="dxa"/>
            <w:vMerge w:val="restart"/>
            <w:vAlign w:val="center"/>
          </w:tcPr>
          <w:p w14:paraId="4CDD1149" w14:textId="77777777" w:rsidR="00A4072B" w:rsidRPr="00F70FB3" w:rsidRDefault="00A4072B" w:rsidP="002F1335">
            <w:pPr>
              <w:jc w:val="center"/>
              <w:rPr>
                <w:sz w:val="20"/>
                <w:szCs w:val="20"/>
                <w:lang w:eastAsia="en-US"/>
              </w:rPr>
            </w:pPr>
            <w:r w:rsidRPr="00F70FB3">
              <w:rPr>
                <w:sz w:val="20"/>
                <w:szCs w:val="20"/>
                <w:lang w:eastAsia="en-US"/>
              </w:rPr>
              <w:t>2</w:t>
            </w:r>
          </w:p>
        </w:tc>
        <w:tc>
          <w:tcPr>
            <w:tcW w:w="13466" w:type="dxa"/>
            <w:gridSpan w:val="6"/>
            <w:shd w:val="clear" w:color="auto" w:fill="F2F2F2" w:themeFill="background1" w:themeFillShade="F2"/>
          </w:tcPr>
          <w:p w14:paraId="57ECEE84" w14:textId="77777777" w:rsidR="00A4072B" w:rsidRPr="00486B62" w:rsidRDefault="00A4072B" w:rsidP="002F1335">
            <w:pPr>
              <w:jc w:val="center"/>
              <w:rPr>
                <w:sz w:val="20"/>
                <w:szCs w:val="20"/>
                <w:lang w:eastAsia="en-US"/>
              </w:rPr>
            </w:pPr>
            <w:r w:rsidRPr="00486B62">
              <w:rPr>
                <w:b/>
                <w:sz w:val="20"/>
                <w:szCs w:val="20"/>
                <w:lang w:eastAsia="en-US"/>
              </w:rPr>
              <w:t xml:space="preserve">REGIÃO/ÁREA 2 – SEDE: SENHOR DO BONFIM </w:t>
            </w:r>
          </w:p>
        </w:tc>
      </w:tr>
      <w:tr w:rsidR="00A4072B" w:rsidRPr="00F70FB3" w14:paraId="12F20925" w14:textId="77777777" w:rsidTr="002F1335">
        <w:trPr>
          <w:trHeight w:val="311"/>
        </w:trPr>
        <w:tc>
          <w:tcPr>
            <w:tcW w:w="993" w:type="dxa"/>
            <w:vMerge/>
            <w:vAlign w:val="center"/>
          </w:tcPr>
          <w:p w14:paraId="56B0E102" w14:textId="77777777" w:rsidR="00A4072B" w:rsidRPr="00F70FB3" w:rsidRDefault="00A4072B" w:rsidP="002F1335">
            <w:pPr>
              <w:jc w:val="center"/>
              <w:rPr>
                <w:sz w:val="20"/>
                <w:szCs w:val="20"/>
                <w:lang w:eastAsia="en-US"/>
              </w:rPr>
            </w:pPr>
          </w:p>
        </w:tc>
        <w:tc>
          <w:tcPr>
            <w:tcW w:w="5339" w:type="dxa"/>
            <w:gridSpan w:val="2"/>
            <w:vAlign w:val="center"/>
          </w:tcPr>
          <w:p w14:paraId="5AB4F878" w14:textId="77777777" w:rsidR="00A4072B" w:rsidRPr="00847A77" w:rsidRDefault="00A4072B" w:rsidP="002F1335">
            <w:pPr>
              <w:jc w:val="both"/>
              <w:rPr>
                <w:sz w:val="20"/>
                <w:szCs w:val="20"/>
                <w:lang w:eastAsia="en-US"/>
              </w:rPr>
            </w:pPr>
            <w:r w:rsidRPr="00847A77">
              <w:rPr>
                <w:sz w:val="20"/>
                <w:szCs w:val="20"/>
                <w:lang w:eastAsia="en-US"/>
              </w:rPr>
              <w:t>Valor máximo estimado para serviço</w:t>
            </w:r>
            <w:r>
              <w:rPr>
                <w:sz w:val="20"/>
                <w:szCs w:val="20"/>
                <w:lang w:eastAsia="en-US"/>
              </w:rPr>
              <w:t>s de manutenção preventiva em 24</w:t>
            </w:r>
            <w:r w:rsidRPr="00847A77">
              <w:rPr>
                <w:sz w:val="20"/>
                <w:szCs w:val="20"/>
                <w:lang w:eastAsia="en-US"/>
              </w:rPr>
              <w:t xml:space="preserve"> meses (custo SINAPI, sem BDI)</w:t>
            </w:r>
          </w:p>
        </w:tc>
        <w:tc>
          <w:tcPr>
            <w:tcW w:w="2265" w:type="dxa"/>
            <w:vAlign w:val="center"/>
          </w:tcPr>
          <w:p w14:paraId="6BACFF43" w14:textId="77777777" w:rsidR="00A4072B" w:rsidRPr="00486B62" w:rsidRDefault="00A4072B" w:rsidP="002F1335">
            <w:pPr>
              <w:jc w:val="center"/>
              <w:rPr>
                <w:color w:val="000000"/>
                <w:sz w:val="20"/>
                <w:szCs w:val="20"/>
              </w:rPr>
            </w:pPr>
            <w:r w:rsidRPr="00486B62">
              <w:rPr>
                <w:color w:val="000000"/>
                <w:sz w:val="20"/>
                <w:szCs w:val="20"/>
                <w:lang w:val="en-US"/>
              </w:rPr>
              <w:t>R$ 140.000,00</w:t>
            </w:r>
          </w:p>
        </w:tc>
        <w:tc>
          <w:tcPr>
            <w:tcW w:w="2556" w:type="dxa"/>
            <w:vAlign w:val="center"/>
          </w:tcPr>
          <w:p w14:paraId="66C9AE37" w14:textId="77777777" w:rsidR="00A4072B" w:rsidRPr="00847A77" w:rsidRDefault="00A4072B" w:rsidP="002F1335">
            <w:pPr>
              <w:jc w:val="center"/>
              <w:rPr>
                <w:sz w:val="20"/>
                <w:szCs w:val="20"/>
                <w:lang w:eastAsia="en-US"/>
              </w:rPr>
            </w:pPr>
          </w:p>
        </w:tc>
        <w:tc>
          <w:tcPr>
            <w:tcW w:w="1605" w:type="dxa"/>
            <w:vAlign w:val="center"/>
          </w:tcPr>
          <w:p w14:paraId="622D5E01" w14:textId="77777777" w:rsidR="00A4072B" w:rsidRPr="00847A77" w:rsidRDefault="00A4072B" w:rsidP="002F1335">
            <w:pPr>
              <w:jc w:val="center"/>
              <w:rPr>
                <w:sz w:val="20"/>
                <w:szCs w:val="20"/>
                <w:lang w:eastAsia="en-US"/>
              </w:rPr>
            </w:pPr>
          </w:p>
        </w:tc>
        <w:tc>
          <w:tcPr>
            <w:tcW w:w="1701" w:type="dxa"/>
            <w:vAlign w:val="center"/>
          </w:tcPr>
          <w:p w14:paraId="017C2708" w14:textId="77777777" w:rsidR="00A4072B" w:rsidRPr="00847A77" w:rsidRDefault="00A4072B" w:rsidP="002F1335">
            <w:pPr>
              <w:jc w:val="center"/>
              <w:rPr>
                <w:sz w:val="20"/>
                <w:szCs w:val="20"/>
                <w:lang w:eastAsia="en-US"/>
              </w:rPr>
            </w:pPr>
          </w:p>
        </w:tc>
      </w:tr>
      <w:tr w:rsidR="00A4072B" w:rsidRPr="00F70FB3" w14:paraId="30A6B522" w14:textId="77777777" w:rsidTr="002F1335">
        <w:trPr>
          <w:trHeight w:val="311"/>
        </w:trPr>
        <w:tc>
          <w:tcPr>
            <w:tcW w:w="993" w:type="dxa"/>
            <w:vMerge/>
            <w:vAlign w:val="center"/>
          </w:tcPr>
          <w:p w14:paraId="6A557C80" w14:textId="77777777" w:rsidR="00A4072B" w:rsidRPr="00F70FB3" w:rsidRDefault="00A4072B" w:rsidP="002F1335">
            <w:pPr>
              <w:rPr>
                <w:sz w:val="20"/>
                <w:szCs w:val="20"/>
                <w:lang w:eastAsia="en-US"/>
              </w:rPr>
            </w:pPr>
          </w:p>
        </w:tc>
        <w:tc>
          <w:tcPr>
            <w:tcW w:w="5339" w:type="dxa"/>
            <w:gridSpan w:val="2"/>
            <w:vAlign w:val="center"/>
          </w:tcPr>
          <w:p w14:paraId="6C961858" w14:textId="77777777" w:rsidR="00A4072B" w:rsidRPr="00847A77" w:rsidRDefault="00A4072B" w:rsidP="002F1335">
            <w:pPr>
              <w:jc w:val="both"/>
              <w:rPr>
                <w:sz w:val="20"/>
                <w:szCs w:val="20"/>
                <w:lang w:eastAsia="en-US"/>
              </w:rPr>
            </w:pPr>
            <w:r w:rsidRPr="00847A77">
              <w:rPr>
                <w:sz w:val="20"/>
                <w:szCs w:val="20"/>
                <w:lang w:eastAsia="en-US"/>
              </w:rPr>
              <w:t>Valor máximo estimado para serviç</w:t>
            </w:r>
            <w:r>
              <w:rPr>
                <w:sz w:val="20"/>
                <w:szCs w:val="20"/>
                <w:lang w:eastAsia="en-US"/>
              </w:rPr>
              <w:t>os de manutenção corretiva em 24</w:t>
            </w:r>
            <w:r w:rsidRPr="00847A77">
              <w:rPr>
                <w:sz w:val="20"/>
                <w:szCs w:val="20"/>
                <w:lang w:eastAsia="en-US"/>
              </w:rPr>
              <w:t xml:space="preserve"> meses (custo SINAPI, sem BDI)</w:t>
            </w:r>
          </w:p>
        </w:tc>
        <w:tc>
          <w:tcPr>
            <w:tcW w:w="2265" w:type="dxa"/>
            <w:vAlign w:val="center"/>
          </w:tcPr>
          <w:p w14:paraId="5530E865" w14:textId="77777777" w:rsidR="00A4072B" w:rsidRPr="00486B62" w:rsidRDefault="00A4072B" w:rsidP="002F1335">
            <w:pPr>
              <w:jc w:val="center"/>
              <w:rPr>
                <w:color w:val="000000"/>
                <w:sz w:val="20"/>
                <w:szCs w:val="20"/>
              </w:rPr>
            </w:pPr>
            <w:r w:rsidRPr="00486B62">
              <w:rPr>
                <w:color w:val="000000"/>
                <w:sz w:val="20"/>
                <w:szCs w:val="20"/>
                <w:lang w:val="en-US"/>
              </w:rPr>
              <w:t>R$ 429.637,28</w:t>
            </w:r>
          </w:p>
        </w:tc>
        <w:tc>
          <w:tcPr>
            <w:tcW w:w="2556" w:type="dxa"/>
            <w:vAlign w:val="center"/>
          </w:tcPr>
          <w:p w14:paraId="5050516B" w14:textId="77777777" w:rsidR="00A4072B" w:rsidRPr="00847A77" w:rsidRDefault="00A4072B" w:rsidP="002F1335">
            <w:pPr>
              <w:jc w:val="center"/>
              <w:rPr>
                <w:sz w:val="20"/>
                <w:szCs w:val="20"/>
                <w:lang w:eastAsia="en-US"/>
              </w:rPr>
            </w:pPr>
          </w:p>
        </w:tc>
        <w:tc>
          <w:tcPr>
            <w:tcW w:w="1605" w:type="dxa"/>
            <w:vAlign w:val="center"/>
          </w:tcPr>
          <w:p w14:paraId="345050D6" w14:textId="77777777" w:rsidR="00A4072B" w:rsidRPr="00847A77" w:rsidRDefault="00A4072B" w:rsidP="002F1335">
            <w:pPr>
              <w:jc w:val="center"/>
              <w:rPr>
                <w:sz w:val="20"/>
                <w:szCs w:val="20"/>
                <w:lang w:eastAsia="en-US"/>
              </w:rPr>
            </w:pPr>
          </w:p>
        </w:tc>
        <w:tc>
          <w:tcPr>
            <w:tcW w:w="1701" w:type="dxa"/>
            <w:vAlign w:val="center"/>
          </w:tcPr>
          <w:p w14:paraId="0839E8DA" w14:textId="77777777" w:rsidR="00A4072B" w:rsidRPr="00847A77" w:rsidRDefault="00A4072B" w:rsidP="002F1335">
            <w:pPr>
              <w:jc w:val="center"/>
              <w:rPr>
                <w:sz w:val="20"/>
                <w:szCs w:val="20"/>
                <w:lang w:eastAsia="en-US"/>
              </w:rPr>
            </w:pPr>
          </w:p>
        </w:tc>
      </w:tr>
      <w:tr w:rsidR="00A4072B" w:rsidRPr="00F70FB3" w14:paraId="41289BE1" w14:textId="77777777" w:rsidTr="002F1335">
        <w:trPr>
          <w:trHeight w:val="311"/>
        </w:trPr>
        <w:tc>
          <w:tcPr>
            <w:tcW w:w="993" w:type="dxa"/>
            <w:vMerge/>
            <w:vAlign w:val="center"/>
          </w:tcPr>
          <w:p w14:paraId="067FAD33" w14:textId="77777777" w:rsidR="00A4072B" w:rsidRPr="00F70FB3" w:rsidRDefault="00A4072B" w:rsidP="002F1335">
            <w:pPr>
              <w:jc w:val="center"/>
              <w:rPr>
                <w:sz w:val="20"/>
                <w:szCs w:val="20"/>
                <w:lang w:eastAsia="en-US"/>
              </w:rPr>
            </w:pPr>
          </w:p>
        </w:tc>
        <w:tc>
          <w:tcPr>
            <w:tcW w:w="5339" w:type="dxa"/>
            <w:gridSpan w:val="2"/>
            <w:vAlign w:val="center"/>
          </w:tcPr>
          <w:p w14:paraId="60775176" w14:textId="77777777" w:rsidR="00A4072B" w:rsidRDefault="00A4072B" w:rsidP="002F1335">
            <w:pPr>
              <w:jc w:val="both"/>
              <w:rPr>
                <w:sz w:val="20"/>
                <w:szCs w:val="20"/>
                <w:lang w:eastAsia="en-US"/>
              </w:rPr>
            </w:pPr>
            <w:r w:rsidRPr="00847A77">
              <w:rPr>
                <w:sz w:val="20"/>
                <w:szCs w:val="20"/>
                <w:lang w:eastAsia="en-US"/>
              </w:rPr>
              <w:t>Valor máximo estimado p</w:t>
            </w:r>
            <w:r>
              <w:rPr>
                <w:sz w:val="20"/>
                <w:szCs w:val="20"/>
                <w:lang w:eastAsia="en-US"/>
              </w:rPr>
              <w:t>ara deslocamento e diárias em 24</w:t>
            </w:r>
            <w:r w:rsidRPr="00847A77">
              <w:rPr>
                <w:sz w:val="20"/>
                <w:szCs w:val="20"/>
                <w:lang w:eastAsia="en-US"/>
              </w:rPr>
              <w:t xml:space="preserve"> meses (custo sem BDI)</w:t>
            </w:r>
          </w:p>
          <w:p w14:paraId="6B243AD1" w14:textId="77777777" w:rsidR="00774904" w:rsidRPr="00847A77" w:rsidRDefault="00774904" w:rsidP="002F1335">
            <w:pPr>
              <w:jc w:val="both"/>
              <w:rPr>
                <w:sz w:val="20"/>
                <w:szCs w:val="20"/>
                <w:lang w:eastAsia="en-US"/>
              </w:rPr>
            </w:pPr>
          </w:p>
        </w:tc>
        <w:tc>
          <w:tcPr>
            <w:tcW w:w="2265" w:type="dxa"/>
            <w:vAlign w:val="center"/>
          </w:tcPr>
          <w:p w14:paraId="67F15417" w14:textId="77777777" w:rsidR="00A4072B" w:rsidRPr="00486B62" w:rsidRDefault="00A4072B" w:rsidP="002F1335">
            <w:pPr>
              <w:jc w:val="center"/>
              <w:rPr>
                <w:color w:val="000000"/>
                <w:sz w:val="20"/>
                <w:szCs w:val="20"/>
              </w:rPr>
            </w:pPr>
            <w:r w:rsidRPr="00486B62">
              <w:rPr>
                <w:color w:val="000000"/>
                <w:sz w:val="20"/>
                <w:szCs w:val="20"/>
                <w:lang w:val="en-US"/>
              </w:rPr>
              <w:t>R$ 108.440,42</w:t>
            </w:r>
          </w:p>
        </w:tc>
        <w:tc>
          <w:tcPr>
            <w:tcW w:w="2556" w:type="dxa"/>
            <w:shd w:val="clear" w:color="auto" w:fill="767171" w:themeFill="background2" w:themeFillShade="80"/>
            <w:vAlign w:val="center"/>
          </w:tcPr>
          <w:p w14:paraId="3033F369" w14:textId="77777777" w:rsidR="00A4072B" w:rsidRPr="00847A77" w:rsidRDefault="00A4072B" w:rsidP="002F1335">
            <w:pPr>
              <w:jc w:val="center"/>
              <w:rPr>
                <w:sz w:val="20"/>
                <w:szCs w:val="20"/>
                <w:lang w:eastAsia="en-US"/>
              </w:rPr>
            </w:pPr>
          </w:p>
        </w:tc>
        <w:tc>
          <w:tcPr>
            <w:tcW w:w="1605" w:type="dxa"/>
            <w:shd w:val="clear" w:color="auto" w:fill="FFFFFF" w:themeFill="background1"/>
            <w:vAlign w:val="center"/>
          </w:tcPr>
          <w:p w14:paraId="540DE30D" w14:textId="77777777" w:rsidR="00A4072B" w:rsidRPr="00847A77" w:rsidRDefault="00A4072B" w:rsidP="002F1335">
            <w:pPr>
              <w:jc w:val="center"/>
              <w:rPr>
                <w:sz w:val="20"/>
                <w:szCs w:val="20"/>
                <w:lang w:eastAsia="en-US"/>
              </w:rPr>
            </w:pPr>
          </w:p>
        </w:tc>
        <w:tc>
          <w:tcPr>
            <w:tcW w:w="1701" w:type="dxa"/>
            <w:vAlign w:val="center"/>
          </w:tcPr>
          <w:p w14:paraId="33CC56BF" w14:textId="77777777" w:rsidR="00A4072B" w:rsidRPr="00847A77" w:rsidRDefault="00A4072B" w:rsidP="002F1335">
            <w:pPr>
              <w:jc w:val="center"/>
              <w:rPr>
                <w:sz w:val="20"/>
                <w:szCs w:val="20"/>
                <w:lang w:eastAsia="en-US"/>
              </w:rPr>
            </w:pPr>
          </w:p>
        </w:tc>
      </w:tr>
      <w:tr w:rsidR="00A4072B" w:rsidRPr="00F70FB3" w14:paraId="741DC5B8" w14:textId="77777777" w:rsidTr="002F1335">
        <w:trPr>
          <w:trHeight w:val="298"/>
        </w:trPr>
        <w:tc>
          <w:tcPr>
            <w:tcW w:w="993" w:type="dxa"/>
            <w:vMerge w:val="restart"/>
            <w:vAlign w:val="center"/>
          </w:tcPr>
          <w:p w14:paraId="4DF0CCF2" w14:textId="77777777" w:rsidR="00A4072B" w:rsidRPr="00F70FB3" w:rsidRDefault="00A4072B" w:rsidP="002F1335">
            <w:pPr>
              <w:jc w:val="center"/>
              <w:rPr>
                <w:sz w:val="20"/>
                <w:szCs w:val="20"/>
                <w:lang w:eastAsia="en-US"/>
              </w:rPr>
            </w:pPr>
            <w:r w:rsidRPr="00F70FB3">
              <w:rPr>
                <w:sz w:val="20"/>
                <w:szCs w:val="20"/>
                <w:lang w:eastAsia="en-US"/>
              </w:rPr>
              <w:lastRenderedPageBreak/>
              <w:t>3</w:t>
            </w:r>
          </w:p>
        </w:tc>
        <w:tc>
          <w:tcPr>
            <w:tcW w:w="13466" w:type="dxa"/>
            <w:gridSpan w:val="6"/>
            <w:shd w:val="clear" w:color="auto" w:fill="F2F2F2" w:themeFill="background1" w:themeFillShade="F2"/>
          </w:tcPr>
          <w:p w14:paraId="29F34153" w14:textId="77777777" w:rsidR="00A4072B" w:rsidRPr="00486B62" w:rsidRDefault="00A4072B" w:rsidP="002F1335">
            <w:pPr>
              <w:jc w:val="center"/>
              <w:rPr>
                <w:sz w:val="20"/>
                <w:szCs w:val="20"/>
                <w:lang w:eastAsia="en-US"/>
              </w:rPr>
            </w:pPr>
            <w:r w:rsidRPr="00486B62">
              <w:rPr>
                <w:b/>
                <w:sz w:val="20"/>
                <w:szCs w:val="20"/>
                <w:lang w:eastAsia="en-US"/>
              </w:rPr>
              <w:t xml:space="preserve">REGIÃO/ÁREA 3 – SEDE: SEABRA </w:t>
            </w:r>
          </w:p>
        </w:tc>
      </w:tr>
      <w:tr w:rsidR="00A4072B" w:rsidRPr="00F70FB3" w14:paraId="294929AA" w14:textId="77777777" w:rsidTr="002F1335">
        <w:trPr>
          <w:trHeight w:val="298"/>
        </w:trPr>
        <w:tc>
          <w:tcPr>
            <w:tcW w:w="993" w:type="dxa"/>
            <w:vMerge/>
            <w:vAlign w:val="center"/>
          </w:tcPr>
          <w:p w14:paraId="3537295E" w14:textId="77777777" w:rsidR="00A4072B" w:rsidRPr="00F70FB3" w:rsidRDefault="00A4072B" w:rsidP="002F1335">
            <w:pPr>
              <w:jc w:val="center"/>
              <w:rPr>
                <w:sz w:val="20"/>
                <w:szCs w:val="20"/>
                <w:lang w:eastAsia="en-US"/>
              </w:rPr>
            </w:pPr>
          </w:p>
        </w:tc>
        <w:tc>
          <w:tcPr>
            <w:tcW w:w="5339" w:type="dxa"/>
            <w:gridSpan w:val="2"/>
            <w:vAlign w:val="center"/>
          </w:tcPr>
          <w:p w14:paraId="203AC900" w14:textId="77777777" w:rsidR="00A4072B" w:rsidRPr="00847A77" w:rsidRDefault="00A4072B" w:rsidP="002F1335">
            <w:pPr>
              <w:jc w:val="both"/>
              <w:rPr>
                <w:sz w:val="20"/>
                <w:szCs w:val="20"/>
                <w:lang w:eastAsia="en-US"/>
              </w:rPr>
            </w:pPr>
            <w:r w:rsidRPr="00847A77">
              <w:rPr>
                <w:sz w:val="20"/>
                <w:szCs w:val="20"/>
                <w:lang w:eastAsia="en-US"/>
              </w:rPr>
              <w:t xml:space="preserve">Valor máximo estimado para serviços de manutenção preventiva em </w:t>
            </w:r>
            <w:r>
              <w:rPr>
                <w:sz w:val="20"/>
                <w:szCs w:val="20"/>
                <w:lang w:eastAsia="en-US"/>
              </w:rPr>
              <w:t>24</w:t>
            </w:r>
            <w:r w:rsidRPr="00847A77">
              <w:rPr>
                <w:sz w:val="20"/>
                <w:szCs w:val="20"/>
                <w:lang w:eastAsia="en-US"/>
              </w:rPr>
              <w:t xml:space="preserve"> meses (custo SINAPI, sem BDI)</w:t>
            </w:r>
          </w:p>
        </w:tc>
        <w:tc>
          <w:tcPr>
            <w:tcW w:w="2265" w:type="dxa"/>
            <w:vAlign w:val="center"/>
          </w:tcPr>
          <w:p w14:paraId="0A3DD447" w14:textId="77777777" w:rsidR="00A4072B" w:rsidRPr="00486B62" w:rsidRDefault="00A4072B" w:rsidP="002F1335">
            <w:pPr>
              <w:jc w:val="center"/>
              <w:rPr>
                <w:color w:val="000000"/>
                <w:sz w:val="20"/>
                <w:szCs w:val="20"/>
              </w:rPr>
            </w:pPr>
            <w:r w:rsidRPr="00486B62">
              <w:rPr>
                <w:color w:val="000000"/>
                <w:sz w:val="20"/>
                <w:szCs w:val="20"/>
                <w:lang w:val="en-US"/>
              </w:rPr>
              <w:t>R$ 75.000,00</w:t>
            </w:r>
          </w:p>
        </w:tc>
        <w:tc>
          <w:tcPr>
            <w:tcW w:w="2556" w:type="dxa"/>
            <w:vAlign w:val="center"/>
          </w:tcPr>
          <w:p w14:paraId="01056204" w14:textId="77777777" w:rsidR="00A4072B" w:rsidRPr="00847A77" w:rsidRDefault="00A4072B" w:rsidP="002F1335">
            <w:pPr>
              <w:jc w:val="center"/>
              <w:rPr>
                <w:sz w:val="20"/>
                <w:szCs w:val="20"/>
                <w:lang w:eastAsia="en-US"/>
              </w:rPr>
            </w:pPr>
          </w:p>
        </w:tc>
        <w:tc>
          <w:tcPr>
            <w:tcW w:w="1605" w:type="dxa"/>
            <w:vAlign w:val="center"/>
          </w:tcPr>
          <w:p w14:paraId="468DEC19" w14:textId="77777777" w:rsidR="00A4072B" w:rsidRPr="00847A77" w:rsidRDefault="00A4072B" w:rsidP="002F1335">
            <w:pPr>
              <w:jc w:val="center"/>
              <w:rPr>
                <w:sz w:val="20"/>
                <w:szCs w:val="20"/>
                <w:lang w:eastAsia="en-US"/>
              </w:rPr>
            </w:pPr>
          </w:p>
        </w:tc>
        <w:tc>
          <w:tcPr>
            <w:tcW w:w="1701" w:type="dxa"/>
            <w:vAlign w:val="center"/>
          </w:tcPr>
          <w:p w14:paraId="4DA76136" w14:textId="77777777" w:rsidR="00A4072B" w:rsidRPr="00847A77" w:rsidRDefault="00A4072B" w:rsidP="002F1335">
            <w:pPr>
              <w:jc w:val="center"/>
              <w:rPr>
                <w:sz w:val="20"/>
                <w:szCs w:val="20"/>
                <w:lang w:eastAsia="en-US"/>
              </w:rPr>
            </w:pPr>
          </w:p>
        </w:tc>
      </w:tr>
      <w:tr w:rsidR="00A4072B" w:rsidRPr="00F70FB3" w14:paraId="0C7CB472" w14:textId="77777777" w:rsidTr="002F1335">
        <w:trPr>
          <w:trHeight w:val="298"/>
        </w:trPr>
        <w:tc>
          <w:tcPr>
            <w:tcW w:w="993" w:type="dxa"/>
            <w:vMerge/>
            <w:vAlign w:val="center"/>
          </w:tcPr>
          <w:p w14:paraId="76D01873" w14:textId="77777777" w:rsidR="00A4072B" w:rsidRPr="00F70FB3" w:rsidRDefault="00A4072B" w:rsidP="002F1335">
            <w:pPr>
              <w:rPr>
                <w:sz w:val="20"/>
                <w:szCs w:val="20"/>
                <w:lang w:eastAsia="en-US"/>
              </w:rPr>
            </w:pPr>
          </w:p>
        </w:tc>
        <w:tc>
          <w:tcPr>
            <w:tcW w:w="5339" w:type="dxa"/>
            <w:gridSpan w:val="2"/>
            <w:vAlign w:val="center"/>
          </w:tcPr>
          <w:p w14:paraId="2846EEBD" w14:textId="77777777" w:rsidR="00A4072B" w:rsidRPr="00847A77" w:rsidRDefault="00A4072B" w:rsidP="002F1335">
            <w:pPr>
              <w:jc w:val="both"/>
              <w:rPr>
                <w:sz w:val="20"/>
                <w:szCs w:val="20"/>
                <w:lang w:eastAsia="en-US"/>
              </w:rPr>
            </w:pPr>
            <w:r w:rsidRPr="00847A77">
              <w:rPr>
                <w:sz w:val="20"/>
                <w:szCs w:val="20"/>
                <w:lang w:eastAsia="en-US"/>
              </w:rPr>
              <w:t xml:space="preserve">Valor máximo estimado para serviços de manutenção corretiva em </w:t>
            </w:r>
            <w:r>
              <w:rPr>
                <w:sz w:val="20"/>
                <w:szCs w:val="20"/>
                <w:lang w:eastAsia="en-US"/>
              </w:rPr>
              <w:t>24</w:t>
            </w:r>
            <w:r w:rsidRPr="00847A77">
              <w:rPr>
                <w:sz w:val="20"/>
                <w:szCs w:val="20"/>
                <w:lang w:eastAsia="en-US"/>
              </w:rPr>
              <w:t xml:space="preserve"> meses (custo SINAPI, sem BDI)</w:t>
            </w:r>
          </w:p>
        </w:tc>
        <w:tc>
          <w:tcPr>
            <w:tcW w:w="2265" w:type="dxa"/>
            <w:vAlign w:val="center"/>
          </w:tcPr>
          <w:p w14:paraId="44417EFC" w14:textId="77777777" w:rsidR="00A4072B" w:rsidRPr="00486B62" w:rsidRDefault="00A4072B" w:rsidP="002F1335">
            <w:pPr>
              <w:jc w:val="center"/>
              <w:rPr>
                <w:color w:val="000000"/>
                <w:sz w:val="20"/>
                <w:szCs w:val="20"/>
              </w:rPr>
            </w:pPr>
            <w:r w:rsidRPr="00486B62">
              <w:rPr>
                <w:color w:val="000000"/>
                <w:sz w:val="20"/>
                <w:szCs w:val="20"/>
                <w:lang w:val="en-US"/>
              </w:rPr>
              <w:t>R$ 316.367,90</w:t>
            </w:r>
          </w:p>
        </w:tc>
        <w:tc>
          <w:tcPr>
            <w:tcW w:w="2556" w:type="dxa"/>
            <w:shd w:val="clear" w:color="auto" w:fill="F2F2F2" w:themeFill="background1" w:themeFillShade="F2"/>
            <w:vAlign w:val="center"/>
          </w:tcPr>
          <w:p w14:paraId="1FB15779" w14:textId="77777777" w:rsidR="00A4072B" w:rsidRPr="00847A77" w:rsidRDefault="00A4072B" w:rsidP="002F1335">
            <w:pPr>
              <w:jc w:val="center"/>
              <w:rPr>
                <w:sz w:val="20"/>
                <w:szCs w:val="20"/>
                <w:lang w:eastAsia="en-US"/>
              </w:rPr>
            </w:pPr>
          </w:p>
        </w:tc>
        <w:tc>
          <w:tcPr>
            <w:tcW w:w="1605" w:type="dxa"/>
            <w:vAlign w:val="center"/>
          </w:tcPr>
          <w:p w14:paraId="71759332" w14:textId="77777777" w:rsidR="00A4072B" w:rsidRPr="00847A77" w:rsidRDefault="00A4072B" w:rsidP="002F1335">
            <w:pPr>
              <w:jc w:val="center"/>
              <w:rPr>
                <w:sz w:val="20"/>
                <w:szCs w:val="20"/>
                <w:lang w:eastAsia="en-US"/>
              </w:rPr>
            </w:pPr>
          </w:p>
        </w:tc>
        <w:tc>
          <w:tcPr>
            <w:tcW w:w="1701" w:type="dxa"/>
            <w:vAlign w:val="center"/>
          </w:tcPr>
          <w:p w14:paraId="469CE7FD" w14:textId="77777777" w:rsidR="00A4072B" w:rsidRPr="00847A77" w:rsidRDefault="00A4072B" w:rsidP="002F1335">
            <w:pPr>
              <w:jc w:val="center"/>
              <w:rPr>
                <w:sz w:val="20"/>
                <w:szCs w:val="20"/>
                <w:lang w:eastAsia="en-US"/>
              </w:rPr>
            </w:pPr>
          </w:p>
        </w:tc>
      </w:tr>
      <w:tr w:rsidR="00A4072B" w:rsidRPr="00F70FB3" w14:paraId="44CA41C7" w14:textId="77777777" w:rsidTr="002F1335">
        <w:trPr>
          <w:trHeight w:val="298"/>
        </w:trPr>
        <w:tc>
          <w:tcPr>
            <w:tcW w:w="993" w:type="dxa"/>
            <w:vMerge/>
            <w:vAlign w:val="center"/>
          </w:tcPr>
          <w:p w14:paraId="27234398" w14:textId="77777777" w:rsidR="00A4072B" w:rsidRPr="00F70FB3" w:rsidRDefault="00A4072B" w:rsidP="002F1335">
            <w:pPr>
              <w:jc w:val="center"/>
              <w:rPr>
                <w:sz w:val="20"/>
                <w:szCs w:val="20"/>
                <w:lang w:eastAsia="en-US"/>
              </w:rPr>
            </w:pPr>
          </w:p>
        </w:tc>
        <w:tc>
          <w:tcPr>
            <w:tcW w:w="5339" w:type="dxa"/>
            <w:gridSpan w:val="2"/>
            <w:vAlign w:val="center"/>
          </w:tcPr>
          <w:p w14:paraId="0EE4F151" w14:textId="77777777" w:rsidR="00A4072B" w:rsidRPr="00847A77" w:rsidRDefault="00A4072B" w:rsidP="002F1335">
            <w:pPr>
              <w:jc w:val="both"/>
              <w:rPr>
                <w:sz w:val="20"/>
                <w:szCs w:val="20"/>
                <w:lang w:eastAsia="en-US"/>
              </w:rPr>
            </w:pPr>
            <w:r w:rsidRPr="00847A77">
              <w:rPr>
                <w:sz w:val="20"/>
                <w:szCs w:val="20"/>
                <w:lang w:eastAsia="en-US"/>
              </w:rPr>
              <w:t xml:space="preserve">Valor máximo estimado para deslocamento e diárias em </w:t>
            </w:r>
            <w:r>
              <w:rPr>
                <w:sz w:val="20"/>
                <w:szCs w:val="20"/>
                <w:lang w:eastAsia="en-US"/>
              </w:rPr>
              <w:t xml:space="preserve">24 </w:t>
            </w:r>
            <w:r w:rsidRPr="00847A77">
              <w:rPr>
                <w:sz w:val="20"/>
                <w:szCs w:val="20"/>
                <w:lang w:eastAsia="en-US"/>
              </w:rPr>
              <w:t>meses (custo sem BDI)</w:t>
            </w:r>
          </w:p>
        </w:tc>
        <w:tc>
          <w:tcPr>
            <w:tcW w:w="2265" w:type="dxa"/>
            <w:vAlign w:val="center"/>
          </w:tcPr>
          <w:p w14:paraId="000A74C4" w14:textId="77777777" w:rsidR="00A4072B" w:rsidRPr="00486B62" w:rsidRDefault="00A4072B" w:rsidP="002F1335">
            <w:pPr>
              <w:jc w:val="center"/>
              <w:rPr>
                <w:color w:val="000000"/>
                <w:sz w:val="20"/>
                <w:szCs w:val="20"/>
              </w:rPr>
            </w:pPr>
            <w:r w:rsidRPr="00486B62">
              <w:rPr>
                <w:color w:val="000000"/>
                <w:sz w:val="20"/>
                <w:szCs w:val="20"/>
                <w:lang w:val="en-US"/>
              </w:rPr>
              <w:t>R$ 110.040,50</w:t>
            </w:r>
          </w:p>
        </w:tc>
        <w:tc>
          <w:tcPr>
            <w:tcW w:w="2556" w:type="dxa"/>
            <w:shd w:val="clear" w:color="auto" w:fill="767171" w:themeFill="background2" w:themeFillShade="80"/>
            <w:vAlign w:val="center"/>
          </w:tcPr>
          <w:p w14:paraId="2C2E297E" w14:textId="77777777" w:rsidR="00A4072B" w:rsidRPr="00847A77" w:rsidRDefault="00A4072B" w:rsidP="002F1335">
            <w:pPr>
              <w:jc w:val="center"/>
              <w:rPr>
                <w:sz w:val="20"/>
                <w:szCs w:val="20"/>
                <w:lang w:eastAsia="en-US"/>
              </w:rPr>
            </w:pPr>
          </w:p>
        </w:tc>
        <w:tc>
          <w:tcPr>
            <w:tcW w:w="1605" w:type="dxa"/>
            <w:shd w:val="clear" w:color="auto" w:fill="FFFFFF" w:themeFill="background1"/>
            <w:vAlign w:val="center"/>
          </w:tcPr>
          <w:p w14:paraId="01FA99A6" w14:textId="77777777" w:rsidR="00A4072B" w:rsidRPr="00847A77" w:rsidRDefault="00A4072B" w:rsidP="002F1335">
            <w:pPr>
              <w:jc w:val="center"/>
              <w:rPr>
                <w:sz w:val="20"/>
                <w:szCs w:val="20"/>
                <w:lang w:eastAsia="en-US"/>
              </w:rPr>
            </w:pPr>
          </w:p>
        </w:tc>
        <w:tc>
          <w:tcPr>
            <w:tcW w:w="1701" w:type="dxa"/>
            <w:vAlign w:val="center"/>
          </w:tcPr>
          <w:p w14:paraId="05E53260" w14:textId="77777777" w:rsidR="00A4072B" w:rsidRPr="00847A77" w:rsidRDefault="00A4072B" w:rsidP="002F1335">
            <w:pPr>
              <w:jc w:val="center"/>
              <w:rPr>
                <w:sz w:val="20"/>
                <w:szCs w:val="20"/>
                <w:lang w:eastAsia="en-US"/>
              </w:rPr>
            </w:pPr>
          </w:p>
        </w:tc>
      </w:tr>
      <w:tr w:rsidR="00A4072B" w:rsidRPr="00F70FB3" w14:paraId="61E5DC74" w14:textId="77777777" w:rsidTr="002F1335">
        <w:trPr>
          <w:trHeight w:val="298"/>
        </w:trPr>
        <w:tc>
          <w:tcPr>
            <w:tcW w:w="993" w:type="dxa"/>
            <w:vMerge w:val="restart"/>
            <w:vAlign w:val="center"/>
          </w:tcPr>
          <w:p w14:paraId="1E4A42E8" w14:textId="77777777" w:rsidR="00A4072B" w:rsidRPr="00F70FB3" w:rsidRDefault="00A4072B" w:rsidP="002F1335">
            <w:pPr>
              <w:jc w:val="center"/>
              <w:rPr>
                <w:sz w:val="20"/>
                <w:szCs w:val="20"/>
                <w:lang w:eastAsia="en-US"/>
              </w:rPr>
            </w:pPr>
            <w:r w:rsidRPr="00F70FB3">
              <w:rPr>
                <w:sz w:val="20"/>
                <w:szCs w:val="20"/>
                <w:lang w:eastAsia="en-US"/>
              </w:rPr>
              <w:t>4</w:t>
            </w:r>
          </w:p>
        </w:tc>
        <w:tc>
          <w:tcPr>
            <w:tcW w:w="13466" w:type="dxa"/>
            <w:gridSpan w:val="6"/>
            <w:shd w:val="clear" w:color="auto" w:fill="F2F2F2" w:themeFill="background1" w:themeFillShade="F2"/>
          </w:tcPr>
          <w:p w14:paraId="21F57DBF" w14:textId="77777777" w:rsidR="00A4072B" w:rsidRPr="00486B62" w:rsidRDefault="00A4072B" w:rsidP="002F1335">
            <w:pPr>
              <w:jc w:val="center"/>
              <w:rPr>
                <w:sz w:val="20"/>
                <w:szCs w:val="20"/>
                <w:lang w:eastAsia="en-US"/>
              </w:rPr>
            </w:pPr>
            <w:r w:rsidRPr="00486B62">
              <w:rPr>
                <w:b/>
                <w:sz w:val="20"/>
                <w:szCs w:val="20"/>
                <w:lang w:eastAsia="en-US"/>
              </w:rPr>
              <w:t xml:space="preserve">REGIÃO/ÁREA 4 – SEDE: BOM JESUS DA LAPA </w:t>
            </w:r>
          </w:p>
        </w:tc>
      </w:tr>
      <w:tr w:rsidR="00A4072B" w:rsidRPr="00F70FB3" w14:paraId="25E49F16" w14:textId="77777777" w:rsidTr="002F1335">
        <w:trPr>
          <w:trHeight w:val="311"/>
        </w:trPr>
        <w:tc>
          <w:tcPr>
            <w:tcW w:w="993" w:type="dxa"/>
            <w:vMerge/>
            <w:vAlign w:val="center"/>
          </w:tcPr>
          <w:p w14:paraId="4A4746B3" w14:textId="77777777" w:rsidR="00A4072B" w:rsidRPr="00F70FB3" w:rsidRDefault="00A4072B" w:rsidP="002F1335">
            <w:pPr>
              <w:jc w:val="center"/>
              <w:rPr>
                <w:sz w:val="20"/>
                <w:szCs w:val="20"/>
                <w:lang w:eastAsia="en-US"/>
              </w:rPr>
            </w:pPr>
          </w:p>
        </w:tc>
        <w:tc>
          <w:tcPr>
            <w:tcW w:w="5339" w:type="dxa"/>
            <w:gridSpan w:val="2"/>
            <w:vAlign w:val="center"/>
          </w:tcPr>
          <w:p w14:paraId="2B7024D5" w14:textId="77777777" w:rsidR="00A4072B" w:rsidRPr="00486B62" w:rsidRDefault="00A4072B" w:rsidP="002F1335">
            <w:pPr>
              <w:jc w:val="both"/>
              <w:rPr>
                <w:sz w:val="20"/>
                <w:szCs w:val="20"/>
                <w:lang w:eastAsia="en-US"/>
              </w:rPr>
            </w:pPr>
            <w:r w:rsidRPr="00486B62">
              <w:rPr>
                <w:sz w:val="20"/>
                <w:szCs w:val="20"/>
                <w:lang w:eastAsia="en-US"/>
              </w:rPr>
              <w:t xml:space="preserve">Valor máximo estimado para serviços de manutenção preventiva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0841D720" w14:textId="77777777" w:rsidR="00A4072B" w:rsidRPr="00486B62" w:rsidRDefault="00A4072B" w:rsidP="002F1335">
            <w:pPr>
              <w:jc w:val="center"/>
              <w:rPr>
                <w:color w:val="000000"/>
                <w:sz w:val="20"/>
                <w:szCs w:val="20"/>
              </w:rPr>
            </w:pPr>
            <w:r w:rsidRPr="00486B62">
              <w:rPr>
                <w:color w:val="000000"/>
                <w:sz w:val="20"/>
                <w:szCs w:val="20"/>
                <w:lang w:val="en-US"/>
              </w:rPr>
              <w:t>R$ 106.000,00</w:t>
            </w:r>
          </w:p>
        </w:tc>
        <w:tc>
          <w:tcPr>
            <w:tcW w:w="2556" w:type="dxa"/>
            <w:vAlign w:val="center"/>
          </w:tcPr>
          <w:p w14:paraId="60E68EA3" w14:textId="77777777" w:rsidR="00A4072B" w:rsidRPr="00847A77" w:rsidRDefault="00A4072B" w:rsidP="002F1335">
            <w:pPr>
              <w:jc w:val="center"/>
              <w:rPr>
                <w:sz w:val="20"/>
                <w:szCs w:val="20"/>
                <w:lang w:eastAsia="en-US"/>
              </w:rPr>
            </w:pPr>
          </w:p>
        </w:tc>
        <w:tc>
          <w:tcPr>
            <w:tcW w:w="1605" w:type="dxa"/>
            <w:vAlign w:val="center"/>
          </w:tcPr>
          <w:p w14:paraId="07FADCE8" w14:textId="77777777" w:rsidR="00A4072B" w:rsidRPr="00847A77" w:rsidRDefault="00A4072B" w:rsidP="002F1335">
            <w:pPr>
              <w:jc w:val="center"/>
              <w:rPr>
                <w:sz w:val="20"/>
                <w:szCs w:val="20"/>
                <w:lang w:eastAsia="en-US"/>
              </w:rPr>
            </w:pPr>
          </w:p>
        </w:tc>
        <w:tc>
          <w:tcPr>
            <w:tcW w:w="1701" w:type="dxa"/>
            <w:vAlign w:val="center"/>
          </w:tcPr>
          <w:p w14:paraId="3DF97404" w14:textId="77777777" w:rsidR="00A4072B" w:rsidRPr="00847A77" w:rsidRDefault="00A4072B" w:rsidP="002F1335">
            <w:pPr>
              <w:jc w:val="center"/>
              <w:rPr>
                <w:sz w:val="20"/>
                <w:szCs w:val="20"/>
                <w:lang w:eastAsia="en-US"/>
              </w:rPr>
            </w:pPr>
          </w:p>
        </w:tc>
      </w:tr>
      <w:tr w:rsidR="00A4072B" w:rsidRPr="00F70FB3" w14:paraId="273EFB90" w14:textId="77777777" w:rsidTr="002F1335">
        <w:trPr>
          <w:trHeight w:val="311"/>
        </w:trPr>
        <w:tc>
          <w:tcPr>
            <w:tcW w:w="993" w:type="dxa"/>
            <w:vMerge/>
            <w:vAlign w:val="center"/>
          </w:tcPr>
          <w:p w14:paraId="4EB7DC78" w14:textId="77777777" w:rsidR="00A4072B" w:rsidRPr="00F70FB3" w:rsidRDefault="00A4072B" w:rsidP="002F1335">
            <w:pPr>
              <w:rPr>
                <w:sz w:val="20"/>
                <w:szCs w:val="20"/>
                <w:lang w:eastAsia="en-US"/>
              </w:rPr>
            </w:pPr>
          </w:p>
        </w:tc>
        <w:tc>
          <w:tcPr>
            <w:tcW w:w="5339" w:type="dxa"/>
            <w:gridSpan w:val="2"/>
            <w:vAlign w:val="center"/>
          </w:tcPr>
          <w:p w14:paraId="7E91BA63" w14:textId="77777777" w:rsidR="00A4072B" w:rsidRPr="00486B62" w:rsidRDefault="00A4072B" w:rsidP="002F1335">
            <w:pPr>
              <w:jc w:val="both"/>
              <w:rPr>
                <w:sz w:val="20"/>
                <w:szCs w:val="20"/>
                <w:lang w:eastAsia="en-US"/>
              </w:rPr>
            </w:pPr>
            <w:r w:rsidRPr="00486B62">
              <w:rPr>
                <w:sz w:val="20"/>
                <w:szCs w:val="20"/>
                <w:lang w:eastAsia="en-US"/>
              </w:rPr>
              <w:t xml:space="preserve">Valor máximo estimado para serviços de manutenção corretiva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37A85D27" w14:textId="77777777" w:rsidR="00A4072B" w:rsidRPr="00486B62" w:rsidRDefault="00A4072B" w:rsidP="002F1335">
            <w:pPr>
              <w:jc w:val="center"/>
              <w:rPr>
                <w:color w:val="000000"/>
                <w:sz w:val="20"/>
                <w:szCs w:val="20"/>
              </w:rPr>
            </w:pPr>
            <w:r w:rsidRPr="00486B62">
              <w:rPr>
                <w:color w:val="000000"/>
                <w:sz w:val="20"/>
                <w:szCs w:val="20"/>
                <w:lang w:val="en-US"/>
              </w:rPr>
              <w:t>R$ 348.332,54</w:t>
            </w:r>
          </w:p>
        </w:tc>
        <w:tc>
          <w:tcPr>
            <w:tcW w:w="2556" w:type="dxa"/>
            <w:vAlign w:val="center"/>
          </w:tcPr>
          <w:p w14:paraId="510A7E4E" w14:textId="77777777" w:rsidR="00A4072B" w:rsidRPr="00847A77" w:rsidRDefault="00A4072B" w:rsidP="002F1335">
            <w:pPr>
              <w:jc w:val="center"/>
              <w:rPr>
                <w:sz w:val="20"/>
                <w:szCs w:val="20"/>
                <w:lang w:eastAsia="en-US"/>
              </w:rPr>
            </w:pPr>
          </w:p>
        </w:tc>
        <w:tc>
          <w:tcPr>
            <w:tcW w:w="1605" w:type="dxa"/>
            <w:vAlign w:val="center"/>
          </w:tcPr>
          <w:p w14:paraId="1A9C47B6" w14:textId="77777777" w:rsidR="00A4072B" w:rsidRPr="00847A77" w:rsidRDefault="00A4072B" w:rsidP="002F1335">
            <w:pPr>
              <w:jc w:val="center"/>
              <w:rPr>
                <w:sz w:val="20"/>
                <w:szCs w:val="20"/>
                <w:lang w:eastAsia="en-US"/>
              </w:rPr>
            </w:pPr>
          </w:p>
        </w:tc>
        <w:tc>
          <w:tcPr>
            <w:tcW w:w="1701" w:type="dxa"/>
            <w:vAlign w:val="center"/>
          </w:tcPr>
          <w:p w14:paraId="7877CEA1" w14:textId="77777777" w:rsidR="00A4072B" w:rsidRPr="00847A77" w:rsidRDefault="00A4072B" w:rsidP="002F1335">
            <w:pPr>
              <w:jc w:val="center"/>
              <w:rPr>
                <w:sz w:val="20"/>
                <w:szCs w:val="20"/>
                <w:lang w:eastAsia="en-US"/>
              </w:rPr>
            </w:pPr>
          </w:p>
        </w:tc>
      </w:tr>
      <w:tr w:rsidR="00A4072B" w:rsidRPr="00F70FB3" w14:paraId="40B8D0DF" w14:textId="77777777" w:rsidTr="002F1335">
        <w:trPr>
          <w:trHeight w:val="311"/>
        </w:trPr>
        <w:tc>
          <w:tcPr>
            <w:tcW w:w="993" w:type="dxa"/>
            <w:vMerge/>
            <w:vAlign w:val="center"/>
          </w:tcPr>
          <w:p w14:paraId="36458D91" w14:textId="77777777" w:rsidR="00A4072B" w:rsidRPr="00F70FB3" w:rsidRDefault="00A4072B" w:rsidP="002F1335">
            <w:pPr>
              <w:jc w:val="center"/>
              <w:rPr>
                <w:sz w:val="20"/>
                <w:szCs w:val="20"/>
                <w:lang w:eastAsia="en-US"/>
              </w:rPr>
            </w:pPr>
          </w:p>
        </w:tc>
        <w:tc>
          <w:tcPr>
            <w:tcW w:w="5339" w:type="dxa"/>
            <w:gridSpan w:val="2"/>
            <w:vAlign w:val="center"/>
          </w:tcPr>
          <w:p w14:paraId="2554CDBE" w14:textId="77777777" w:rsidR="00A4072B" w:rsidRPr="00486B62" w:rsidRDefault="00A4072B" w:rsidP="002F1335">
            <w:pPr>
              <w:jc w:val="both"/>
              <w:rPr>
                <w:sz w:val="20"/>
                <w:szCs w:val="20"/>
                <w:lang w:eastAsia="en-US"/>
              </w:rPr>
            </w:pPr>
            <w:r w:rsidRPr="00486B62">
              <w:rPr>
                <w:sz w:val="20"/>
                <w:szCs w:val="20"/>
                <w:lang w:eastAsia="en-US"/>
              </w:rPr>
              <w:t xml:space="preserve">Valor máximo estimado para deslocamento e diárias em </w:t>
            </w:r>
            <w:r>
              <w:rPr>
                <w:sz w:val="20"/>
                <w:szCs w:val="20"/>
                <w:lang w:eastAsia="en-US"/>
              </w:rPr>
              <w:t xml:space="preserve">24 </w:t>
            </w:r>
            <w:r w:rsidRPr="00486B62">
              <w:rPr>
                <w:sz w:val="20"/>
                <w:szCs w:val="20"/>
                <w:lang w:eastAsia="en-US"/>
              </w:rPr>
              <w:t>meses (custo sem BDI)</w:t>
            </w:r>
          </w:p>
        </w:tc>
        <w:tc>
          <w:tcPr>
            <w:tcW w:w="2265" w:type="dxa"/>
            <w:vAlign w:val="center"/>
          </w:tcPr>
          <w:p w14:paraId="4165B23D" w14:textId="77777777" w:rsidR="00A4072B" w:rsidRPr="00486B62" w:rsidRDefault="00A4072B" w:rsidP="002F1335">
            <w:pPr>
              <w:jc w:val="center"/>
              <w:rPr>
                <w:color w:val="000000"/>
                <w:sz w:val="20"/>
                <w:szCs w:val="20"/>
              </w:rPr>
            </w:pPr>
            <w:r w:rsidRPr="00486B62">
              <w:rPr>
                <w:color w:val="000000"/>
                <w:sz w:val="20"/>
                <w:szCs w:val="20"/>
                <w:lang w:val="en-US"/>
              </w:rPr>
              <w:t>R$ 123.530,04</w:t>
            </w:r>
          </w:p>
        </w:tc>
        <w:tc>
          <w:tcPr>
            <w:tcW w:w="2556" w:type="dxa"/>
            <w:shd w:val="clear" w:color="auto" w:fill="767171" w:themeFill="background2" w:themeFillShade="80"/>
            <w:vAlign w:val="center"/>
          </w:tcPr>
          <w:p w14:paraId="75739B2F" w14:textId="77777777" w:rsidR="00A4072B" w:rsidRPr="00847A77" w:rsidRDefault="00A4072B" w:rsidP="002F1335">
            <w:pPr>
              <w:jc w:val="center"/>
              <w:rPr>
                <w:sz w:val="20"/>
                <w:szCs w:val="20"/>
                <w:lang w:eastAsia="en-US"/>
              </w:rPr>
            </w:pPr>
          </w:p>
        </w:tc>
        <w:tc>
          <w:tcPr>
            <w:tcW w:w="1605" w:type="dxa"/>
            <w:shd w:val="clear" w:color="auto" w:fill="FFFFFF" w:themeFill="background1"/>
            <w:vAlign w:val="center"/>
          </w:tcPr>
          <w:p w14:paraId="6F154FC9" w14:textId="77777777" w:rsidR="00A4072B" w:rsidRPr="00847A77" w:rsidRDefault="00A4072B" w:rsidP="002F1335">
            <w:pPr>
              <w:jc w:val="center"/>
              <w:rPr>
                <w:sz w:val="20"/>
                <w:szCs w:val="20"/>
                <w:lang w:eastAsia="en-US"/>
              </w:rPr>
            </w:pPr>
          </w:p>
        </w:tc>
        <w:tc>
          <w:tcPr>
            <w:tcW w:w="1701" w:type="dxa"/>
            <w:vAlign w:val="center"/>
          </w:tcPr>
          <w:p w14:paraId="1FA2B9A6" w14:textId="77777777" w:rsidR="00A4072B" w:rsidRPr="00847A77" w:rsidRDefault="00A4072B" w:rsidP="002F1335">
            <w:pPr>
              <w:jc w:val="center"/>
              <w:rPr>
                <w:sz w:val="20"/>
                <w:szCs w:val="20"/>
                <w:lang w:eastAsia="en-US"/>
              </w:rPr>
            </w:pPr>
          </w:p>
        </w:tc>
      </w:tr>
      <w:tr w:rsidR="00A4072B" w:rsidRPr="00F70FB3" w14:paraId="37AF3D68" w14:textId="77777777" w:rsidTr="002F1335">
        <w:trPr>
          <w:trHeight w:val="298"/>
        </w:trPr>
        <w:tc>
          <w:tcPr>
            <w:tcW w:w="993" w:type="dxa"/>
            <w:vMerge w:val="restart"/>
            <w:vAlign w:val="center"/>
          </w:tcPr>
          <w:p w14:paraId="0D31E45D" w14:textId="77777777" w:rsidR="00A4072B" w:rsidRPr="00F70FB3" w:rsidRDefault="00A4072B" w:rsidP="002F1335">
            <w:pPr>
              <w:jc w:val="center"/>
              <w:rPr>
                <w:sz w:val="20"/>
                <w:szCs w:val="20"/>
                <w:lang w:eastAsia="en-US"/>
              </w:rPr>
            </w:pPr>
            <w:r w:rsidRPr="00F70FB3">
              <w:rPr>
                <w:sz w:val="20"/>
                <w:szCs w:val="20"/>
                <w:lang w:eastAsia="en-US"/>
              </w:rPr>
              <w:t>5</w:t>
            </w:r>
          </w:p>
        </w:tc>
        <w:tc>
          <w:tcPr>
            <w:tcW w:w="13466" w:type="dxa"/>
            <w:gridSpan w:val="6"/>
            <w:shd w:val="clear" w:color="auto" w:fill="F2F2F2" w:themeFill="background1" w:themeFillShade="F2"/>
          </w:tcPr>
          <w:p w14:paraId="4E128619" w14:textId="77777777" w:rsidR="00A4072B" w:rsidRPr="00486B62" w:rsidRDefault="00A4072B" w:rsidP="002F1335">
            <w:pPr>
              <w:jc w:val="center"/>
              <w:rPr>
                <w:sz w:val="20"/>
                <w:szCs w:val="20"/>
                <w:lang w:eastAsia="en-US"/>
              </w:rPr>
            </w:pPr>
            <w:r w:rsidRPr="00486B62">
              <w:rPr>
                <w:b/>
                <w:sz w:val="20"/>
                <w:szCs w:val="20"/>
                <w:lang w:eastAsia="en-US"/>
              </w:rPr>
              <w:t xml:space="preserve">REGIÃO/ÁREA 5 – SEDE: JEQUIÉ </w:t>
            </w:r>
          </w:p>
        </w:tc>
      </w:tr>
      <w:tr w:rsidR="00A4072B" w:rsidRPr="00F70FB3" w14:paraId="076D0989" w14:textId="77777777" w:rsidTr="002F1335">
        <w:trPr>
          <w:trHeight w:val="298"/>
        </w:trPr>
        <w:tc>
          <w:tcPr>
            <w:tcW w:w="993" w:type="dxa"/>
            <w:vMerge/>
            <w:vAlign w:val="center"/>
          </w:tcPr>
          <w:p w14:paraId="58D38DD4" w14:textId="77777777" w:rsidR="00A4072B" w:rsidRPr="00F70FB3" w:rsidRDefault="00A4072B" w:rsidP="002F1335">
            <w:pPr>
              <w:jc w:val="center"/>
              <w:rPr>
                <w:sz w:val="20"/>
                <w:szCs w:val="20"/>
                <w:lang w:eastAsia="en-US"/>
              </w:rPr>
            </w:pPr>
          </w:p>
        </w:tc>
        <w:tc>
          <w:tcPr>
            <w:tcW w:w="5339" w:type="dxa"/>
            <w:gridSpan w:val="2"/>
            <w:vAlign w:val="center"/>
          </w:tcPr>
          <w:p w14:paraId="46F4F00E" w14:textId="77777777" w:rsidR="00A4072B" w:rsidRPr="00486B62" w:rsidRDefault="00A4072B" w:rsidP="002F1335">
            <w:pPr>
              <w:jc w:val="both"/>
              <w:rPr>
                <w:sz w:val="20"/>
                <w:szCs w:val="20"/>
                <w:lang w:eastAsia="en-US"/>
              </w:rPr>
            </w:pPr>
            <w:r w:rsidRPr="00486B62">
              <w:rPr>
                <w:sz w:val="20"/>
                <w:szCs w:val="20"/>
                <w:lang w:eastAsia="en-US"/>
              </w:rPr>
              <w:t xml:space="preserve">Valor máximo estimado para serviços de manutenção preventiva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3DAA3475" w14:textId="77777777" w:rsidR="00A4072B" w:rsidRPr="00486B62" w:rsidRDefault="00A4072B" w:rsidP="002F1335">
            <w:pPr>
              <w:jc w:val="center"/>
              <w:rPr>
                <w:color w:val="000000"/>
                <w:sz w:val="20"/>
                <w:szCs w:val="20"/>
              </w:rPr>
            </w:pPr>
            <w:r w:rsidRPr="00486B62">
              <w:rPr>
                <w:color w:val="000000"/>
                <w:sz w:val="20"/>
                <w:szCs w:val="20"/>
                <w:lang w:val="en-US"/>
              </w:rPr>
              <w:t>R$ 107.000,00</w:t>
            </w:r>
          </w:p>
        </w:tc>
        <w:tc>
          <w:tcPr>
            <w:tcW w:w="2556" w:type="dxa"/>
            <w:vAlign w:val="center"/>
          </w:tcPr>
          <w:p w14:paraId="45AB5182" w14:textId="77777777" w:rsidR="00A4072B" w:rsidRPr="00847A77" w:rsidRDefault="00A4072B" w:rsidP="002F1335">
            <w:pPr>
              <w:jc w:val="center"/>
              <w:rPr>
                <w:sz w:val="20"/>
                <w:szCs w:val="20"/>
                <w:lang w:eastAsia="en-US"/>
              </w:rPr>
            </w:pPr>
          </w:p>
        </w:tc>
        <w:tc>
          <w:tcPr>
            <w:tcW w:w="1605" w:type="dxa"/>
            <w:vAlign w:val="center"/>
          </w:tcPr>
          <w:p w14:paraId="5862BC5F" w14:textId="77777777" w:rsidR="00A4072B" w:rsidRPr="00847A77" w:rsidRDefault="00A4072B" w:rsidP="002F1335">
            <w:pPr>
              <w:jc w:val="center"/>
              <w:rPr>
                <w:sz w:val="20"/>
                <w:szCs w:val="20"/>
                <w:lang w:eastAsia="en-US"/>
              </w:rPr>
            </w:pPr>
          </w:p>
        </w:tc>
        <w:tc>
          <w:tcPr>
            <w:tcW w:w="1701" w:type="dxa"/>
            <w:vAlign w:val="center"/>
          </w:tcPr>
          <w:p w14:paraId="5EE161AD" w14:textId="77777777" w:rsidR="00A4072B" w:rsidRPr="00847A77" w:rsidRDefault="00A4072B" w:rsidP="002F1335">
            <w:pPr>
              <w:jc w:val="center"/>
              <w:rPr>
                <w:sz w:val="20"/>
                <w:szCs w:val="20"/>
                <w:lang w:eastAsia="en-US"/>
              </w:rPr>
            </w:pPr>
          </w:p>
        </w:tc>
      </w:tr>
      <w:tr w:rsidR="00A4072B" w:rsidRPr="00F70FB3" w14:paraId="78FF0C74" w14:textId="77777777" w:rsidTr="002F1335">
        <w:trPr>
          <w:trHeight w:val="298"/>
        </w:trPr>
        <w:tc>
          <w:tcPr>
            <w:tcW w:w="993" w:type="dxa"/>
            <w:vMerge/>
            <w:vAlign w:val="center"/>
          </w:tcPr>
          <w:p w14:paraId="7D137E85" w14:textId="77777777" w:rsidR="00A4072B" w:rsidRPr="00F70FB3" w:rsidRDefault="00A4072B" w:rsidP="002F1335">
            <w:pPr>
              <w:rPr>
                <w:sz w:val="20"/>
                <w:szCs w:val="20"/>
                <w:lang w:eastAsia="en-US"/>
              </w:rPr>
            </w:pPr>
          </w:p>
        </w:tc>
        <w:tc>
          <w:tcPr>
            <w:tcW w:w="5339" w:type="dxa"/>
            <w:gridSpan w:val="2"/>
            <w:vAlign w:val="center"/>
          </w:tcPr>
          <w:p w14:paraId="6FE9A588" w14:textId="77777777" w:rsidR="00A4072B" w:rsidRPr="00486B62" w:rsidRDefault="00A4072B" w:rsidP="002F1335">
            <w:pPr>
              <w:jc w:val="both"/>
              <w:rPr>
                <w:sz w:val="20"/>
                <w:szCs w:val="20"/>
                <w:lang w:eastAsia="en-US"/>
              </w:rPr>
            </w:pPr>
            <w:r w:rsidRPr="00486B62">
              <w:rPr>
                <w:sz w:val="20"/>
                <w:szCs w:val="20"/>
                <w:lang w:eastAsia="en-US"/>
              </w:rPr>
              <w:t xml:space="preserve">Valor máximo estimado para serviços de manutenção corretiva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71803DED" w14:textId="77777777" w:rsidR="00A4072B" w:rsidRPr="00486B62" w:rsidRDefault="00A4072B" w:rsidP="002F1335">
            <w:pPr>
              <w:jc w:val="center"/>
              <w:rPr>
                <w:color w:val="000000"/>
                <w:sz w:val="20"/>
                <w:szCs w:val="20"/>
              </w:rPr>
            </w:pPr>
            <w:r w:rsidRPr="00486B62">
              <w:rPr>
                <w:color w:val="000000"/>
                <w:sz w:val="20"/>
                <w:szCs w:val="20"/>
                <w:lang w:val="en-US"/>
              </w:rPr>
              <w:t>R$ 455.401,49</w:t>
            </w:r>
          </w:p>
        </w:tc>
        <w:tc>
          <w:tcPr>
            <w:tcW w:w="2556" w:type="dxa"/>
            <w:vAlign w:val="center"/>
          </w:tcPr>
          <w:p w14:paraId="5FD4A01C" w14:textId="77777777" w:rsidR="00A4072B" w:rsidRPr="00847A77" w:rsidRDefault="00A4072B" w:rsidP="002F1335">
            <w:pPr>
              <w:jc w:val="center"/>
              <w:rPr>
                <w:sz w:val="20"/>
                <w:szCs w:val="20"/>
                <w:lang w:eastAsia="en-US"/>
              </w:rPr>
            </w:pPr>
          </w:p>
        </w:tc>
        <w:tc>
          <w:tcPr>
            <w:tcW w:w="1605" w:type="dxa"/>
            <w:vAlign w:val="center"/>
          </w:tcPr>
          <w:p w14:paraId="7B0F4B7A" w14:textId="77777777" w:rsidR="00A4072B" w:rsidRPr="00847A77" w:rsidRDefault="00A4072B" w:rsidP="002F1335">
            <w:pPr>
              <w:jc w:val="center"/>
              <w:rPr>
                <w:sz w:val="20"/>
                <w:szCs w:val="20"/>
                <w:lang w:eastAsia="en-US"/>
              </w:rPr>
            </w:pPr>
          </w:p>
        </w:tc>
        <w:tc>
          <w:tcPr>
            <w:tcW w:w="1701" w:type="dxa"/>
            <w:vAlign w:val="center"/>
          </w:tcPr>
          <w:p w14:paraId="14CF8A73" w14:textId="77777777" w:rsidR="00A4072B" w:rsidRPr="00847A77" w:rsidRDefault="00A4072B" w:rsidP="002F1335">
            <w:pPr>
              <w:jc w:val="center"/>
              <w:rPr>
                <w:sz w:val="20"/>
                <w:szCs w:val="20"/>
                <w:lang w:eastAsia="en-US"/>
              </w:rPr>
            </w:pPr>
          </w:p>
        </w:tc>
      </w:tr>
      <w:tr w:rsidR="00A4072B" w:rsidRPr="00F70FB3" w14:paraId="5A31C8D7" w14:textId="77777777" w:rsidTr="002F1335">
        <w:trPr>
          <w:trHeight w:val="298"/>
        </w:trPr>
        <w:tc>
          <w:tcPr>
            <w:tcW w:w="993" w:type="dxa"/>
            <w:vMerge/>
            <w:vAlign w:val="center"/>
          </w:tcPr>
          <w:p w14:paraId="6B8DC48F" w14:textId="77777777" w:rsidR="00A4072B" w:rsidRPr="00F70FB3" w:rsidRDefault="00A4072B" w:rsidP="002F1335">
            <w:pPr>
              <w:jc w:val="center"/>
              <w:rPr>
                <w:sz w:val="20"/>
                <w:szCs w:val="20"/>
                <w:lang w:eastAsia="en-US"/>
              </w:rPr>
            </w:pPr>
          </w:p>
        </w:tc>
        <w:tc>
          <w:tcPr>
            <w:tcW w:w="5339" w:type="dxa"/>
            <w:gridSpan w:val="2"/>
            <w:vAlign w:val="center"/>
          </w:tcPr>
          <w:p w14:paraId="38BA9D0F" w14:textId="77777777" w:rsidR="00A4072B" w:rsidRPr="00486B62" w:rsidRDefault="00A4072B" w:rsidP="002F1335">
            <w:pPr>
              <w:jc w:val="both"/>
              <w:rPr>
                <w:sz w:val="20"/>
                <w:szCs w:val="20"/>
                <w:lang w:eastAsia="en-US"/>
              </w:rPr>
            </w:pPr>
            <w:r w:rsidRPr="00486B62">
              <w:rPr>
                <w:sz w:val="20"/>
                <w:szCs w:val="20"/>
                <w:lang w:eastAsia="en-US"/>
              </w:rPr>
              <w:t xml:space="preserve">Valor máximo estimado para deslocamento e diárias em </w:t>
            </w:r>
            <w:r>
              <w:rPr>
                <w:sz w:val="20"/>
                <w:szCs w:val="20"/>
                <w:lang w:eastAsia="en-US"/>
              </w:rPr>
              <w:t xml:space="preserve">24 </w:t>
            </w:r>
            <w:r w:rsidRPr="00486B62">
              <w:rPr>
                <w:sz w:val="20"/>
                <w:szCs w:val="20"/>
                <w:lang w:eastAsia="en-US"/>
              </w:rPr>
              <w:t>meses (custo sem BDI)</w:t>
            </w:r>
          </w:p>
        </w:tc>
        <w:tc>
          <w:tcPr>
            <w:tcW w:w="2265" w:type="dxa"/>
            <w:vAlign w:val="center"/>
          </w:tcPr>
          <w:p w14:paraId="6A280CB5" w14:textId="77777777" w:rsidR="00A4072B" w:rsidRPr="00486B62" w:rsidRDefault="00A4072B" w:rsidP="002F1335">
            <w:pPr>
              <w:jc w:val="center"/>
              <w:rPr>
                <w:color w:val="000000"/>
                <w:sz w:val="20"/>
                <w:szCs w:val="20"/>
              </w:rPr>
            </w:pPr>
            <w:r w:rsidRPr="00486B62">
              <w:rPr>
                <w:color w:val="000000"/>
                <w:sz w:val="20"/>
                <w:szCs w:val="20"/>
                <w:lang w:val="en-US"/>
              </w:rPr>
              <w:t>R$ 205.487,21</w:t>
            </w:r>
          </w:p>
        </w:tc>
        <w:tc>
          <w:tcPr>
            <w:tcW w:w="2556" w:type="dxa"/>
            <w:shd w:val="clear" w:color="auto" w:fill="767171" w:themeFill="background2" w:themeFillShade="80"/>
            <w:vAlign w:val="center"/>
          </w:tcPr>
          <w:p w14:paraId="1D7C67CE" w14:textId="77777777" w:rsidR="00A4072B" w:rsidRPr="00847A77" w:rsidRDefault="00A4072B" w:rsidP="002F1335">
            <w:pPr>
              <w:jc w:val="center"/>
              <w:rPr>
                <w:sz w:val="20"/>
                <w:szCs w:val="20"/>
                <w:lang w:eastAsia="en-US"/>
              </w:rPr>
            </w:pPr>
          </w:p>
        </w:tc>
        <w:tc>
          <w:tcPr>
            <w:tcW w:w="1605" w:type="dxa"/>
            <w:shd w:val="clear" w:color="auto" w:fill="FFFFFF" w:themeFill="background1"/>
            <w:vAlign w:val="center"/>
          </w:tcPr>
          <w:p w14:paraId="48A6FA77" w14:textId="77777777" w:rsidR="00A4072B" w:rsidRPr="00847A77" w:rsidRDefault="00A4072B" w:rsidP="002F1335">
            <w:pPr>
              <w:jc w:val="center"/>
              <w:rPr>
                <w:sz w:val="20"/>
                <w:szCs w:val="20"/>
                <w:lang w:eastAsia="en-US"/>
              </w:rPr>
            </w:pPr>
          </w:p>
        </w:tc>
        <w:tc>
          <w:tcPr>
            <w:tcW w:w="1701" w:type="dxa"/>
            <w:vAlign w:val="center"/>
          </w:tcPr>
          <w:p w14:paraId="48E37CA6" w14:textId="77777777" w:rsidR="00A4072B" w:rsidRPr="00847A77" w:rsidRDefault="00A4072B" w:rsidP="002F1335">
            <w:pPr>
              <w:jc w:val="center"/>
              <w:rPr>
                <w:sz w:val="20"/>
                <w:szCs w:val="20"/>
                <w:lang w:eastAsia="en-US"/>
              </w:rPr>
            </w:pPr>
          </w:p>
        </w:tc>
      </w:tr>
      <w:tr w:rsidR="00A4072B" w:rsidRPr="00F70FB3" w14:paraId="7F2D499E" w14:textId="77777777" w:rsidTr="002F1335">
        <w:trPr>
          <w:trHeight w:val="298"/>
        </w:trPr>
        <w:tc>
          <w:tcPr>
            <w:tcW w:w="993" w:type="dxa"/>
            <w:vMerge w:val="restart"/>
            <w:vAlign w:val="center"/>
          </w:tcPr>
          <w:p w14:paraId="42F2C675" w14:textId="77777777" w:rsidR="00A4072B" w:rsidRPr="00F70FB3" w:rsidRDefault="00A4072B" w:rsidP="002F1335">
            <w:pPr>
              <w:jc w:val="center"/>
              <w:rPr>
                <w:sz w:val="20"/>
                <w:szCs w:val="20"/>
                <w:lang w:eastAsia="en-US"/>
              </w:rPr>
            </w:pPr>
            <w:r w:rsidRPr="00F70FB3">
              <w:rPr>
                <w:sz w:val="20"/>
                <w:szCs w:val="20"/>
                <w:lang w:eastAsia="en-US"/>
              </w:rPr>
              <w:t>6</w:t>
            </w:r>
          </w:p>
        </w:tc>
        <w:tc>
          <w:tcPr>
            <w:tcW w:w="13466" w:type="dxa"/>
            <w:gridSpan w:val="6"/>
            <w:shd w:val="clear" w:color="auto" w:fill="F2F2F2" w:themeFill="background1" w:themeFillShade="F2"/>
          </w:tcPr>
          <w:p w14:paraId="76B454FC" w14:textId="77777777" w:rsidR="00A4072B" w:rsidRPr="00486B62" w:rsidRDefault="00A4072B" w:rsidP="002F1335">
            <w:pPr>
              <w:jc w:val="center"/>
              <w:rPr>
                <w:sz w:val="20"/>
                <w:szCs w:val="20"/>
                <w:lang w:eastAsia="en-US"/>
              </w:rPr>
            </w:pPr>
            <w:r w:rsidRPr="00486B62">
              <w:rPr>
                <w:b/>
                <w:sz w:val="20"/>
                <w:szCs w:val="20"/>
                <w:lang w:eastAsia="en-US"/>
              </w:rPr>
              <w:t xml:space="preserve">REGIÃO/ÁREA 6 – SEDE: EUNÁPOLIS </w:t>
            </w:r>
          </w:p>
        </w:tc>
      </w:tr>
      <w:tr w:rsidR="00A4072B" w:rsidRPr="00F70FB3" w14:paraId="7EB97636" w14:textId="77777777" w:rsidTr="002F1335">
        <w:trPr>
          <w:trHeight w:val="311"/>
        </w:trPr>
        <w:tc>
          <w:tcPr>
            <w:tcW w:w="993" w:type="dxa"/>
            <w:vMerge/>
            <w:vAlign w:val="center"/>
          </w:tcPr>
          <w:p w14:paraId="076E3F31" w14:textId="77777777" w:rsidR="00A4072B" w:rsidRPr="00F70FB3" w:rsidRDefault="00A4072B" w:rsidP="002F1335">
            <w:pPr>
              <w:jc w:val="center"/>
              <w:rPr>
                <w:sz w:val="20"/>
                <w:szCs w:val="20"/>
                <w:lang w:eastAsia="en-US"/>
              </w:rPr>
            </w:pPr>
          </w:p>
        </w:tc>
        <w:tc>
          <w:tcPr>
            <w:tcW w:w="5339" w:type="dxa"/>
            <w:gridSpan w:val="2"/>
            <w:vAlign w:val="center"/>
          </w:tcPr>
          <w:p w14:paraId="2B7AF9F8" w14:textId="77777777" w:rsidR="00A4072B" w:rsidRPr="00486B62" w:rsidRDefault="00A4072B" w:rsidP="002F1335">
            <w:pPr>
              <w:jc w:val="both"/>
              <w:rPr>
                <w:sz w:val="20"/>
                <w:szCs w:val="20"/>
                <w:lang w:eastAsia="en-US"/>
              </w:rPr>
            </w:pPr>
            <w:r w:rsidRPr="00486B62">
              <w:rPr>
                <w:sz w:val="20"/>
                <w:szCs w:val="20"/>
                <w:lang w:eastAsia="en-US"/>
              </w:rPr>
              <w:t xml:space="preserve">Valor máximo estimado para serviços de manutenção preventiva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27D4574B" w14:textId="77777777" w:rsidR="00A4072B" w:rsidRPr="00486B62" w:rsidRDefault="00A4072B" w:rsidP="002F1335">
            <w:pPr>
              <w:jc w:val="center"/>
              <w:rPr>
                <w:color w:val="000000"/>
                <w:sz w:val="20"/>
                <w:szCs w:val="20"/>
              </w:rPr>
            </w:pPr>
            <w:r w:rsidRPr="00486B62">
              <w:rPr>
                <w:color w:val="000000"/>
                <w:sz w:val="20"/>
                <w:szCs w:val="20"/>
                <w:lang w:val="en-US"/>
              </w:rPr>
              <w:t>R$ 90.000,00</w:t>
            </w:r>
          </w:p>
        </w:tc>
        <w:tc>
          <w:tcPr>
            <w:tcW w:w="2556" w:type="dxa"/>
            <w:vAlign w:val="center"/>
          </w:tcPr>
          <w:p w14:paraId="18259491" w14:textId="77777777" w:rsidR="00A4072B" w:rsidRPr="00847A77" w:rsidRDefault="00A4072B" w:rsidP="002F1335">
            <w:pPr>
              <w:jc w:val="center"/>
              <w:rPr>
                <w:sz w:val="20"/>
                <w:szCs w:val="20"/>
                <w:lang w:eastAsia="en-US"/>
              </w:rPr>
            </w:pPr>
          </w:p>
        </w:tc>
        <w:tc>
          <w:tcPr>
            <w:tcW w:w="1605" w:type="dxa"/>
            <w:vAlign w:val="center"/>
          </w:tcPr>
          <w:p w14:paraId="74C13A9E" w14:textId="77777777" w:rsidR="00A4072B" w:rsidRPr="00847A77" w:rsidRDefault="00A4072B" w:rsidP="002F1335">
            <w:pPr>
              <w:jc w:val="center"/>
              <w:rPr>
                <w:sz w:val="20"/>
                <w:szCs w:val="20"/>
                <w:lang w:eastAsia="en-US"/>
              </w:rPr>
            </w:pPr>
          </w:p>
        </w:tc>
        <w:tc>
          <w:tcPr>
            <w:tcW w:w="1701" w:type="dxa"/>
            <w:vAlign w:val="center"/>
          </w:tcPr>
          <w:p w14:paraId="33F2A53A" w14:textId="77777777" w:rsidR="00A4072B" w:rsidRPr="00847A77" w:rsidRDefault="00A4072B" w:rsidP="002F1335">
            <w:pPr>
              <w:jc w:val="center"/>
              <w:rPr>
                <w:sz w:val="20"/>
                <w:szCs w:val="20"/>
                <w:lang w:eastAsia="en-US"/>
              </w:rPr>
            </w:pPr>
          </w:p>
        </w:tc>
      </w:tr>
      <w:tr w:rsidR="00A4072B" w:rsidRPr="00F70FB3" w14:paraId="0A096E2E" w14:textId="77777777" w:rsidTr="002F1335">
        <w:trPr>
          <w:trHeight w:val="311"/>
        </w:trPr>
        <w:tc>
          <w:tcPr>
            <w:tcW w:w="993" w:type="dxa"/>
            <w:vMerge/>
            <w:vAlign w:val="center"/>
          </w:tcPr>
          <w:p w14:paraId="2BF8F526" w14:textId="77777777" w:rsidR="00A4072B" w:rsidRPr="00F70FB3" w:rsidRDefault="00A4072B" w:rsidP="002F1335">
            <w:pPr>
              <w:rPr>
                <w:sz w:val="20"/>
                <w:szCs w:val="20"/>
                <w:lang w:eastAsia="en-US"/>
              </w:rPr>
            </w:pPr>
          </w:p>
        </w:tc>
        <w:tc>
          <w:tcPr>
            <w:tcW w:w="5339" w:type="dxa"/>
            <w:gridSpan w:val="2"/>
            <w:vAlign w:val="center"/>
          </w:tcPr>
          <w:p w14:paraId="08E16C47" w14:textId="77777777" w:rsidR="00A4072B" w:rsidRPr="00486B62" w:rsidRDefault="00A4072B" w:rsidP="002F1335">
            <w:pPr>
              <w:jc w:val="both"/>
              <w:rPr>
                <w:sz w:val="20"/>
                <w:szCs w:val="20"/>
                <w:lang w:eastAsia="en-US"/>
              </w:rPr>
            </w:pPr>
            <w:r w:rsidRPr="00486B62">
              <w:rPr>
                <w:sz w:val="20"/>
                <w:szCs w:val="20"/>
                <w:lang w:eastAsia="en-US"/>
              </w:rPr>
              <w:t xml:space="preserve">Valor máximo estimado para serviços de manutenção corretiva em </w:t>
            </w:r>
            <w:r>
              <w:rPr>
                <w:sz w:val="20"/>
                <w:szCs w:val="20"/>
                <w:lang w:eastAsia="en-US"/>
              </w:rPr>
              <w:t xml:space="preserve">24 </w:t>
            </w:r>
            <w:r w:rsidRPr="00486B62">
              <w:rPr>
                <w:sz w:val="20"/>
                <w:szCs w:val="20"/>
                <w:lang w:eastAsia="en-US"/>
              </w:rPr>
              <w:t>meses (custo SINAPI, sem BDI)</w:t>
            </w:r>
          </w:p>
        </w:tc>
        <w:tc>
          <w:tcPr>
            <w:tcW w:w="2265" w:type="dxa"/>
            <w:vAlign w:val="center"/>
          </w:tcPr>
          <w:p w14:paraId="4B039F7B" w14:textId="77777777" w:rsidR="00A4072B" w:rsidRPr="00486B62" w:rsidRDefault="00A4072B" w:rsidP="002F1335">
            <w:pPr>
              <w:jc w:val="center"/>
              <w:rPr>
                <w:color w:val="000000"/>
                <w:sz w:val="20"/>
                <w:szCs w:val="20"/>
              </w:rPr>
            </w:pPr>
            <w:r w:rsidRPr="00486B62">
              <w:rPr>
                <w:color w:val="000000"/>
                <w:sz w:val="20"/>
                <w:szCs w:val="20"/>
                <w:lang w:val="en-US"/>
              </w:rPr>
              <w:t>R$ 364.749,54</w:t>
            </w:r>
          </w:p>
        </w:tc>
        <w:tc>
          <w:tcPr>
            <w:tcW w:w="2556" w:type="dxa"/>
            <w:vAlign w:val="center"/>
          </w:tcPr>
          <w:p w14:paraId="650A1AA8" w14:textId="77777777" w:rsidR="00A4072B" w:rsidRPr="00847A77" w:rsidRDefault="00A4072B" w:rsidP="002F1335">
            <w:pPr>
              <w:jc w:val="center"/>
              <w:rPr>
                <w:sz w:val="20"/>
                <w:szCs w:val="20"/>
                <w:lang w:eastAsia="en-US"/>
              </w:rPr>
            </w:pPr>
          </w:p>
        </w:tc>
        <w:tc>
          <w:tcPr>
            <w:tcW w:w="1605" w:type="dxa"/>
            <w:vAlign w:val="center"/>
          </w:tcPr>
          <w:p w14:paraId="4FAD8B3A" w14:textId="77777777" w:rsidR="00A4072B" w:rsidRPr="00847A77" w:rsidRDefault="00A4072B" w:rsidP="002F1335">
            <w:pPr>
              <w:jc w:val="center"/>
              <w:rPr>
                <w:sz w:val="20"/>
                <w:szCs w:val="20"/>
                <w:lang w:eastAsia="en-US"/>
              </w:rPr>
            </w:pPr>
          </w:p>
        </w:tc>
        <w:tc>
          <w:tcPr>
            <w:tcW w:w="1701" w:type="dxa"/>
            <w:vAlign w:val="center"/>
          </w:tcPr>
          <w:p w14:paraId="4FC31500" w14:textId="77777777" w:rsidR="00A4072B" w:rsidRPr="00847A77" w:rsidRDefault="00A4072B" w:rsidP="002F1335">
            <w:pPr>
              <w:jc w:val="center"/>
              <w:rPr>
                <w:sz w:val="20"/>
                <w:szCs w:val="20"/>
                <w:lang w:eastAsia="en-US"/>
              </w:rPr>
            </w:pPr>
          </w:p>
        </w:tc>
      </w:tr>
      <w:tr w:rsidR="00A4072B" w:rsidRPr="00F70FB3" w14:paraId="66C67209" w14:textId="77777777" w:rsidTr="002F1335">
        <w:trPr>
          <w:trHeight w:val="311"/>
        </w:trPr>
        <w:tc>
          <w:tcPr>
            <w:tcW w:w="993" w:type="dxa"/>
            <w:vMerge/>
            <w:vAlign w:val="center"/>
          </w:tcPr>
          <w:p w14:paraId="26D491A3" w14:textId="77777777" w:rsidR="00A4072B" w:rsidRPr="00F70FB3" w:rsidRDefault="00A4072B" w:rsidP="002F1335">
            <w:pPr>
              <w:jc w:val="center"/>
              <w:rPr>
                <w:sz w:val="20"/>
                <w:szCs w:val="20"/>
                <w:lang w:eastAsia="en-US"/>
              </w:rPr>
            </w:pPr>
          </w:p>
        </w:tc>
        <w:tc>
          <w:tcPr>
            <w:tcW w:w="5339" w:type="dxa"/>
            <w:gridSpan w:val="2"/>
            <w:vAlign w:val="center"/>
          </w:tcPr>
          <w:p w14:paraId="43E3D329" w14:textId="77777777" w:rsidR="00A4072B" w:rsidRPr="00486B62" w:rsidRDefault="00A4072B" w:rsidP="002F1335">
            <w:pPr>
              <w:jc w:val="both"/>
              <w:rPr>
                <w:sz w:val="20"/>
                <w:szCs w:val="20"/>
                <w:lang w:eastAsia="en-US"/>
              </w:rPr>
            </w:pPr>
            <w:r w:rsidRPr="00486B62">
              <w:rPr>
                <w:sz w:val="20"/>
                <w:szCs w:val="20"/>
                <w:lang w:eastAsia="en-US"/>
              </w:rPr>
              <w:t xml:space="preserve">Valor máximo estimado para deslocamento e diárias em </w:t>
            </w:r>
            <w:r>
              <w:rPr>
                <w:sz w:val="20"/>
                <w:szCs w:val="20"/>
                <w:lang w:eastAsia="en-US"/>
              </w:rPr>
              <w:t xml:space="preserve">24 </w:t>
            </w:r>
            <w:r w:rsidRPr="00486B62">
              <w:rPr>
                <w:sz w:val="20"/>
                <w:szCs w:val="20"/>
                <w:lang w:eastAsia="en-US"/>
              </w:rPr>
              <w:t>meses (custo sem BDI)</w:t>
            </w:r>
          </w:p>
        </w:tc>
        <w:tc>
          <w:tcPr>
            <w:tcW w:w="2265" w:type="dxa"/>
            <w:vAlign w:val="center"/>
          </w:tcPr>
          <w:p w14:paraId="1628A789" w14:textId="77777777" w:rsidR="00A4072B" w:rsidRPr="00486B62" w:rsidRDefault="00A4072B" w:rsidP="002F1335">
            <w:pPr>
              <w:jc w:val="center"/>
              <w:rPr>
                <w:color w:val="000000"/>
                <w:sz w:val="20"/>
                <w:szCs w:val="20"/>
              </w:rPr>
            </w:pPr>
            <w:r w:rsidRPr="00486B62">
              <w:rPr>
                <w:color w:val="000000"/>
                <w:sz w:val="20"/>
                <w:szCs w:val="20"/>
                <w:lang w:val="en-US"/>
              </w:rPr>
              <w:t>R$ 58.658,66</w:t>
            </w:r>
          </w:p>
        </w:tc>
        <w:tc>
          <w:tcPr>
            <w:tcW w:w="2556" w:type="dxa"/>
            <w:shd w:val="clear" w:color="auto" w:fill="767171" w:themeFill="background2" w:themeFillShade="80"/>
            <w:vAlign w:val="center"/>
          </w:tcPr>
          <w:p w14:paraId="30AFEBDE" w14:textId="77777777" w:rsidR="00A4072B" w:rsidRPr="00847A77" w:rsidRDefault="00A4072B" w:rsidP="002F1335">
            <w:pPr>
              <w:jc w:val="center"/>
              <w:rPr>
                <w:sz w:val="20"/>
                <w:szCs w:val="20"/>
                <w:lang w:eastAsia="en-US"/>
              </w:rPr>
            </w:pPr>
          </w:p>
        </w:tc>
        <w:tc>
          <w:tcPr>
            <w:tcW w:w="1605" w:type="dxa"/>
            <w:shd w:val="clear" w:color="auto" w:fill="FFFFFF" w:themeFill="background1"/>
            <w:vAlign w:val="center"/>
          </w:tcPr>
          <w:p w14:paraId="67F866DB" w14:textId="77777777" w:rsidR="00A4072B" w:rsidRPr="00847A77" w:rsidRDefault="00A4072B" w:rsidP="002F1335">
            <w:pPr>
              <w:jc w:val="center"/>
              <w:rPr>
                <w:sz w:val="20"/>
                <w:szCs w:val="20"/>
                <w:lang w:eastAsia="en-US"/>
              </w:rPr>
            </w:pPr>
          </w:p>
        </w:tc>
        <w:tc>
          <w:tcPr>
            <w:tcW w:w="1701" w:type="dxa"/>
            <w:vAlign w:val="center"/>
          </w:tcPr>
          <w:p w14:paraId="3F8EDD24" w14:textId="77777777" w:rsidR="00A4072B" w:rsidRPr="00847A77" w:rsidRDefault="00A4072B" w:rsidP="002F1335">
            <w:pPr>
              <w:jc w:val="center"/>
              <w:rPr>
                <w:sz w:val="20"/>
                <w:szCs w:val="20"/>
                <w:lang w:eastAsia="en-US"/>
              </w:rPr>
            </w:pPr>
          </w:p>
        </w:tc>
      </w:tr>
    </w:tbl>
    <w:p w14:paraId="6611B9CE" w14:textId="77777777" w:rsidR="00A4072B" w:rsidRPr="00F70FB3" w:rsidRDefault="00A4072B" w:rsidP="00A4072B">
      <w:pPr>
        <w:rPr>
          <w:lang w:eastAsia="en-US"/>
        </w:rPr>
      </w:pPr>
    </w:p>
    <w:p w14:paraId="5111FB50" w14:textId="77777777" w:rsidR="00A4072B" w:rsidRPr="00F70FB3" w:rsidRDefault="00A4072B" w:rsidP="00A4072B">
      <w:pPr>
        <w:rPr>
          <w:lang w:eastAsia="en-US"/>
        </w:rPr>
      </w:pPr>
    </w:p>
    <w:p w14:paraId="39E2FFFC" w14:textId="77777777" w:rsidR="00A4072B" w:rsidRPr="00F70FB3" w:rsidRDefault="00A4072B" w:rsidP="00A4072B">
      <w:pPr>
        <w:rPr>
          <w:lang w:eastAsia="en-US"/>
        </w:rPr>
      </w:pPr>
    </w:p>
    <w:p w14:paraId="15B99B70" w14:textId="77777777" w:rsidR="00A4072B" w:rsidRDefault="00A4072B">
      <w:pPr>
        <w:rPr>
          <w:rFonts w:eastAsiaTheme="minorHAnsi"/>
          <w:i/>
          <w:u w:val="single"/>
          <w:lang w:eastAsia="en-US"/>
        </w:rPr>
      </w:pPr>
      <w:r>
        <w:rPr>
          <w:rFonts w:eastAsiaTheme="minorHAnsi"/>
          <w:i/>
          <w:u w:val="single"/>
          <w:lang w:eastAsia="en-US"/>
        </w:rPr>
        <w:br w:type="page"/>
      </w:r>
    </w:p>
    <w:p w14:paraId="54832ACE" w14:textId="356F9BD2" w:rsidR="00A4072B" w:rsidRPr="00F70FB3" w:rsidRDefault="00A4072B" w:rsidP="00A4072B">
      <w:pPr>
        <w:spacing w:before="120"/>
        <w:jc w:val="center"/>
        <w:outlineLvl w:val="0"/>
        <w:rPr>
          <w:rFonts w:eastAsiaTheme="minorHAnsi"/>
          <w:b/>
          <w:i/>
          <w:u w:val="single"/>
          <w:lang w:eastAsia="en-US"/>
        </w:rPr>
      </w:pPr>
      <w:r w:rsidRPr="00F70FB3">
        <w:rPr>
          <w:rFonts w:eastAsiaTheme="minorHAnsi"/>
          <w:i/>
          <w:u w:val="single"/>
          <w:lang w:eastAsia="en-US"/>
        </w:rPr>
        <w:lastRenderedPageBreak/>
        <w:t xml:space="preserve">PLANILHA DE COMPOSIÇÃO DO BDI PARA </w:t>
      </w:r>
      <w:r w:rsidRPr="00F70FB3">
        <w:rPr>
          <w:rFonts w:eastAsiaTheme="minorHAnsi"/>
          <w:b/>
          <w:i/>
          <w:u w:val="single"/>
          <w:lang w:eastAsia="en-US"/>
        </w:rPr>
        <w:t>SERVIÇOS</w:t>
      </w:r>
    </w:p>
    <w:p w14:paraId="470E0CE2" w14:textId="77777777" w:rsidR="00A4072B" w:rsidRPr="00F70FB3" w:rsidRDefault="00A4072B" w:rsidP="00A4072B">
      <w:pPr>
        <w:spacing w:before="120"/>
        <w:jc w:val="center"/>
        <w:outlineLvl w:val="0"/>
        <w:rPr>
          <w:lang w:eastAsia="en-US"/>
        </w:rPr>
      </w:pPr>
      <w:r w:rsidRPr="00F70FB3">
        <w:rPr>
          <w:lang w:eastAsia="en-US"/>
        </w:rPr>
        <w:t>MODELO DE COMPOSIÇÃO DA TAXA DE BONIFICAÇÃO E DESPESAS INDIRETAS – BDI NOS SERVIÇOS DE MANUTENÇÃO</w:t>
      </w:r>
    </w:p>
    <w:p w14:paraId="01111119" w14:textId="77777777" w:rsidR="00A4072B" w:rsidRPr="00F70FB3" w:rsidRDefault="00A4072B" w:rsidP="00A4072B">
      <w:pPr>
        <w:spacing w:before="120"/>
        <w:jc w:val="center"/>
        <w:outlineLvl w:val="0"/>
        <w:rPr>
          <w:rFonts w:eastAsiaTheme="minorHAnsi"/>
          <w:lang w:eastAsia="en-US"/>
        </w:rPr>
      </w:pPr>
    </w:p>
    <w:tbl>
      <w:tblPr>
        <w:tblStyle w:val="Tabelacomgrade"/>
        <w:tblW w:w="0" w:type="auto"/>
        <w:jc w:val="center"/>
        <w:tblLook w:val="04A0" w:firstRow="1" w:lastRow="0" w:firstColumn="1" w:lastColumn="0" w:noHBand="0" w:noVBand="1"/>
      </w:tblPr>
      <w:tblGrid>
        <w:gridCol w:w="1523"/>
        <w:gridCol w:w="2975"/>
        <w:gridCol w:w="1956"/>
      </w:tblGrid>
      <w:tr w:rsidR="00A4072B" w:rsidRPr="00F70FB3" w14:paraId="72C4D19D" w14:textId="77777777" w:rsidTr="002F1335">
        <w:trPr>
          <w:jc w:val="center"/>
        </w:trPr>
        <w:tc>
          <w:tcPr>
            <w:tcW w:w="1523" w:type="dxa"/>
            <w:vAlign w:val="center"/>
          </w:tcPr>
          <w:p w14:paraId="06C99B24" w14:textId="77777777" w:rsidR="00A4072B" w:rsidRPr="00F70FB3" w:rsidRDefault="00A4072B" w:rsidP="002F1335">
            <w:pPr>
              <w:spacing w:line="360" w:lineRule="auto"/>
              <w:jc w:val="center"/>
              <w:rPr>
                <w:sz w:val="20"/>
                <w:szCs w:val="20"/>
                <w:lang w:eastAsia="en-US"/>
              </w:rPr>
            </w:pPr>
            <w:r w:rsidRPr="00F70FB3">
              <w:rPr>
                <w:sz w:val="20"/>
                <w:szCs w:val="20"/>
                <w:lang w:eastAsia="en-US"/>
              </w:rPr>
              <w:t>AC</w:t>
            </w:r>
          </w:p>
        </w:tc>
        <w:tc>
          <w:tcPr>
            <w:tcW w:w="2975" w:type="dxa"/>
            <w:vAlign w:val="center"/>
          </w:tcPr>
          <w:p w14:paraId="7F516A40" w14:textId="77777777" w:rsidR="00A4072B" w:rsidRPr="00F70FB3" w:rsidRDefault="00A4072B" w:rsidP="002F1335">
            <w:pPr>
              <w:spacing w:line="360" w:lineRule="auto"/>
              <w:jc w:val="center"/>
              <w:rPr>
                <w:sz w:val="20"/>
                <w:szCs w:val="20"/>
              </w:rPr>
            </w:pPr>
            <w:r w:rsidRPr="00F70FB3">
              <w:rPr>
                <w:sz w:val="20"/>
                <w:szCs w:val="20"/>
              </w:rPr>
              <w:t>Administração Central</w:t>
            </w:r>
          </w:p>
        </w:tc>
        <w:tc>
          <w:tcPr>
            <w:tcW w:w="1956" w:type="dxa"/>
            <w:vAlign w:val="center"/>
          </w:tcPr>
          <w:p w14:paraId="71660B1A" w14:textId="77777777" w:rsidR="00A4072B" w:rsidRPr="00F70FB3" w:rsidRDefault="00A4072B" w:rsidP="002F1335">
            <w:pPr>
              <w:spacing w:line="360" w:lineRule="auto"/>
              <w:jc w:val="center"/>
              <w:rPr>
                <w:lang w:eastAsia="en-US"/>
              </w:rPr>
            </w:pPr>
          </w:p>
        </w:tc>
      </w:tr>
      <w:tr w:rsidR="00A4072B" w:rsidRPr="00F70FB3" w14:paraId="60CECE97" w14:textId="77777777" w:rsidTr="002F1335">
        <w:trPr>
          <w:jc w:val="center"/>
        </w:trPr>
        <w:tc>
          <w:tcPr>
            <w:tcW w:w="1523" w:type="dxa"/>
            <w:vAlign w:val="center"/>
          </w:tcPr>
          <w:p w14:paraId="03AA66E7" w14:textId="77777777" w:rsidR="00A4072B" w:rsidRPr="00F70FB3" w:rsidRDefault="00A4072B" w:rsidP="002F1335">
            <w:pPr>
              <w:spacing w:line="360" w:lineRule="auto"/>
              <w:jc w:val="center"/>
              <w:rPr>
                <w:sz w:val="20"/>
                <w:szCs w:val="20"/>
                <w:lang w:eastAsia="en-US"/>
              </w:rPr>
            </w:pPr>
            <w:r w:rsidRPr="00F70FB3">
              <w:rPr>
                <w:sz w:val="20"/>
                <w:szCs w:val="20"/>
                <w:lang w:eastAsia="en-US"/>
              </w:rPr>
              <w:t>S+G</w:t>
            </w:r>
          </w:p>
        </w:tc>
        <w:tc>
          <w:tcPr>
            <w:tcW w:w="2975" w:type="dxa"/>
            <w:vAlign w:val="center"/>
          </w:tcPr>
          <w:p w14:paraId="3B3A70ED" w14:textId="77777777" w:rsidR="00A4072B" w:rsidRPr="00F70FB3" w:rsidRDefault="00A4072B" w:rsidP="002F1335">
            <w:pPr>
              <w:spacing w:line="360" w:lineRule="auto"/>
              <w:jc w:val="center"/>
              <w:rPr>
                <w:sz w:val="20"/>
                <w:szCs w:val="20"/>
              </w:rPr>
            </w:pPr>
            <w:r w:rsidRPr="00F70FB3">
              <w:rPr>
                <w:sz w:val="20"/>
                <w:szCs w:val="20"/>
              </w:rPr>
              <w:t>Seguros + Garantias</w:t>
            </w:r>
          </w:p>
        </w:tc>
        <w:tc>
          <w:tcPr>
            <w:tcW w:w="1956" w:type="dxa"/>
            <w:vAlign w:val="center"/>
          </w:tcPr>
          <w:p w14:paraId="4C0B191A" w14:textId="77777777" w:rsidR="00A4072B" w:rsidRPr="00F70FB3" w:rsidRDefault="00A4072B" w:rsidP="002F1335">
            <w:pPr>
              <w:spacing w:line="360" w:lineRule="auto"/>
              <w:jc w:val="center"/>
              <w:rPr>
                <w:lang w:eastAsia="en-US"/>
              </w:rPr>
            </w:pPr>
          </w:p>
        </w:tc>
      </w:tr>
      <w:tr w:rsidR="00A4072B" w:rsidRPr="00F70FB3" w14:paraId="6E7BED1F" w14:textId="77777777" w:rsidTr="002F1335">
        <w:trPr>
          <w:jc w:val="center"/>
        </w:trPr>
        <w:tc>
          <w:tcPr>
            <w:tcW w:w="1523" w:type="dxa"/>
            <w:vAlign w:val="center"/>
          </w:tcPr>
          <w:p w14:paraId="78D85004" w14:textId="77777777" w:rsidR="00A4072B" w:rsidRPr="00F70FB3" w:rsidRDefault="00A4072B" w:rsidP="002F1335">
            <w:pPr>
              <w:spacing w:line="360" w:lineRule="auto"/>
              <w:jc w:val="center"/>
              <w:rPr>
                <w:sz w:val="20"/>
                <w:szCs w:val="20"/>
                <w:lang w:eastAsia="en-US"/>
              </w:rPr>
            </w:pPr>
            <w:r w:rsidRPr="00F70FB3">
              <w:rPr>
                <w:sz w:val="20"/>
                <w:szCs w:val="20"/>
                <w:lang w:eastAsia="en-US"/>
              </w:rPr>
              <w:t>R</w:t>
            </w:r>
          </w:p>
        </w:tc>
        <w:tc>
          <w:tcPr>
            <w:tcW w:w="2975" w:type="dxa"/>
            <w:vAlign w:val="center"/>
          </w:tcPr>
          <w:p w14:paraId="1D82AF81" w14:textId="77777777" w:rsidR="00A4072B" w:rsidRPr="00F70FB3" w:rsidRDefault="00A4072B" w:rsidP="002F1335">
            <w:pPr>
              <w:spacing w:line="360" w:lineRule="auto"/>
              <w:jc w:val="center"/>
              <w:rPr>
                <w:sz w:val="20"/>
                <w:szCs w:val="20"/>
              </w:rPr>
            </w:pPr>
            <w:r w:rsidRPr="00F70FB3">
              <w:rPr>
                <w:sz w:val="20"/>
                <w:szCs w:val="20"/>
              </w:rPr>
              <w:t>Riscos</w:t>
            </w:r>
          </w:p>
        </w:tc>
        <w:tc>
          <w:tcPr>
            <w:tcW w:w="1956" w:type="dxa"/>
            <w:vAlign w:val="center"/>
          </w:tcPr>
          <w:p w14:paraId="399399B1" w14:textId="77777777" w:rsidR="00A4072B" w:rsidRPr="00F70FB3" w:rsidRDefault="00A4072B" w:rsidP="002F1335">
            <w:pPr>
              <w:spacing w:line="360" w:lineRule="auto"/>
              <w:jc w:val="center"/>
              <w:rPr>
                <w:lang w:eastAsia="en-US"/>
              </w:rPr>
            </w:pPr>
          </w:p>
        </w:tc>
      </w:tr>
      <w:tr w:rsidR="00A4072B" w:rsidRPr="00F70FB3" w14:paraId="72B5527E" w14:textId="77777777" w:rsidTr="002F1335">
        <w:trPr>
          <w:jc w:val="center"/>
        </w:trPr>
        <w:tc>
          <w:tcPr>
            <w:tcW w:w="1523" w:type="dxa"/>
            <w:vAlign w:val="center"/>
          </w:tcPr>
          <w:p w14:paraId="2344A597" w14:textId="77777777" w:rsidR="00A4072B" w:rsidRPr="00F70FB3" w:rsidRDefault="00A4072B" w:rsidP="002F1335">
            <w:pPr>
              <w:spacing w:line="360" w:lineRule="auto"/>
              <w:jc w:val="center"/>
              <w:rPr>
                <w:sz w:val="20"/>
                <w:szCs w:val="20"/>
                <w:lang w:eastAsia="en-US"/>
              </w:rPr>
            </w:pPr>
            <w:r w:rsidRPr="00F70FB3">
              <w:rPr>
                <w:sz w:val="20"/>
                <w:szCs w:val="20"/>
                <w:lang w:eastAsia="en-US"/>
              </w:rPr>
              <w:t>DF</w:t>
            </w:r>
          </w:p>
        </w:tc>
        <w:tc>
          <w:tcPr>
            <w:tcW w:w="2975" w:type="dxa"/>
            <w:vAlign w:val="center"/>
          </w:tcPr>
          <w:p w14:paraId="1B9157EA" w14:textId="77777777" w:rsidR="00A4072B" w:rsidRPr="00F70FB3" w:rsidRDefault="00A4072B" w:rsidP="002F1335">
            <w:pPr>
              <w:spacing w:line="360" w:lineRule="auto"/>
              <w:jc w:val="center"/>
              <w:rPr>
                <w:sz w:val="20"/>
                <w:szCs w:val="20"/>
              </w:rPr>
            </w:pPr>
            <w:r w:rsidRPr="00F70FB3">
              <w:rPr>
                <w:sz w:val="20"/>
                <w:szCs w:val="20"/>
              </w:rPr>
              <w:t>Despesas Financeiras</w:t>
            </w:r>
          </w:p>
        </w:tc>
        <w:tc>
          <w:tcPr>
            <w:tcW w:w="1956" w:type="dxa"/>
            <w:vAlign w:val="center"/>
          </w:tcPr>
          <w:p w14:paraId="31E67F7B" w14:textId="77777777" w:rsidR="00A4072B" w:rsidRPr="00F70FB3" w:rsidRDefault="00A4072B" w:rsidP="002F1335">
            <w:pPr>
              <w:spacing w:line="360" w:lineRule="auto"/>
              <w:jc w:val="center"/>
              <w:rPr>
                <w:lang w:eastAsia="en-US"/>
              </w:rPr>
            </w:pPr>
          </w:p>
        </w:tc>
      </w:tr>
      <w:tr w:rsidR="00A4072B" w:rsidRPr="00F70FB3" w14:paraId="629B03DA" w14:textId="77777777" w:rsidTr="002F1335">
        <w:trPr>
          <w:jc w:val="center"/>
        </w:trPr>
        <w:tc>
          <w:tcPr>
            <w:tcW w:w="1523" w:type="dxa"/>
            <w:vAlign w:val="center"/>
          </w:tcPr>
          <w:p w14:paraId="312AB08C" w14:textId="77777777" w:rsidR="00A4072B" w:rsidRPr="00F70FB3" w:rsidRDefault="00A4072B" w:rsidP="002F1335">
            <w:pPr>
              <w:spacing w:line="360" w:lineRule="auto"/>
              <w:jc w:val="center"/>
              <w:rPr>
                <w:sz w:val="20"/>
                <w:szCs w:val="20"/>
                <w:lang w:eastAsia="en-US"/>
              </w:rPr>
            </w:pPr>
            <w:r w:rsidRPr="00F70FB3">
              <w:rPr>
                <w:sz w:val="20"/>
                <w:szCs w:val="20"/>
                <w:lang w:eastAsia="en-US"/>
              </w:rPr>
              <w:t>L</w:t>
            </w:r>
          </w:p>
        </w:tc>
        <w:tc>
          <w:tcPr>
            <w:tcW w:w="2975" w:type="dxa"/>
            <w:vAlign w:val="center"/>
          </w:tcPr>
          <w:p w14:paraId="4DC3BF9A" w14:textId="77777777" w:rsidR="00A4072B" w:rsidRPr="00F70FB3" w:rsidRDefault="00A4072B" w:rsidP="002F1335">
            <w:pPr>
              <w:spacing w:line="360" w:lineRule="auto"/>
              <w:jc w:val="center"/>
              <w:rPr>
                <w:sz w:val="20"/>
                <w:szCs w:val="20"/>
              </w:rPr>
            </w:pPr>
            <w:r w:rsidRPr="00F70FB3">
              <w:rPr>
                <w:sz w:val="20"/>
                <w:szCs w:val="20"/>
              </w:rPr>
              <w:t>Lucros/Remuneração</w:t>
            </w:r>
          </w:p>
        </w:tc>
        <w:tc>
          <w:tcPr>
            <w:tcW w:w="1956" w:type="dxa"/>
            <w:vAlign w:val="center"/>
          </w:tcPr>
          <w:p w14:paraId="699A617E" w14:textId="77777777" w:rsidR="00A4072B" w:rsidRPr="00F70FB3" w:rsidRDefault="00A4072B" w:rsidP="002F1335">
            <w:pPr>
              <w:spacing w:line="360" w:lineRule="auto"/>
              <w:jc w:val="center"/>
              <w:rPr>
                <w:lang w:eastAsia="en-US"/>
              </w:rPr>
            </w:pPr>
          </w:p>
        </w:tc>
      </w:tr>
      <w:tr w:rsidR="00A4072B" w:rsidRPr="00F70FB3" w14:paraId="098CBD29" w14:textId="77777777" w:rsidTr="002F1335">
        <w:trPr>
          <w:jc w:val="center"/>
        </w:trPr>
        <w:tc>
          <w:tcPr>
            <w:tcW w:w="1523" w:type="dxa"/>
            <w:vMerge w:val="restart"/>
            <w:vAlign w:val="center"/>
          </w:tcPr>
          <w:p w14:paraId="6FEF9D4E" w14:textId="77777777" w:rsidR="00A4072B" w:rsidRPr="00F70FB3" w:rsidRDefault="00A4072B" w:rsidP="002F1335">
            <w:pPr>
              <w:spacing w:line="360" w:lineRule="auto"/>
              <w:jc w:val="center"/>
              <w:rPr>
                <w:sz w:val="20"/>
                <w:szCs w:val="20"/>
                <w:lang w:eastAsia="en-US"/>
              </w:rPr>
            </w:pPr>
            <w:r w:rsidRPr="00F70FB3">
              <w:rPr>
                <w:sz w:val="20"/>
                <w:szCs w:val="20"/>
                <w:lang w:eastAsia="en-US"/>
              </w:rPr>
              <w:t>T</w:t>
            </w:r>
          </w:p>
        </w:tc>
        <w:tc>
          <w:tcPr>
            <w:tcW w:w="4931" w:type="dxa"/>
            <w:gridSpan w:val="2"/>
            <w:vAlign w:val="center"/>
          </w:tcPr>
          <w:p w14:paraId="5672B4BE" w14:textId="77777777" w:rsidR="00A4072B" w:rsidRPr="00F70FB3" w:rsidRDefault="00A4072B" w:rsidP="002F1335">
            <w:pPr>
              <w:spacing w:line="360" w:lineRule="auto"/>
              <w:jc w:val="center"/>
              <w:rPr>
                <w:lang w:eastAsia="en-US"/>
              </w:rPr>
            </w:pPr>
            <w:r w:rsidRPr="00F70FB3">
              <w:rPr>
                <w:sz w:val="20"/>
                <w:szCs w:val="20"/>
              </w:rPr>
              <w:t>Tributos</w:t>
            </w:r>
          </w:p>
        </w:tc>
      </w:tr>
      <w:tr w:rsidR="00A4072B" w:rsidRPr="00F70FB3" w14:paraId="38B20EFE" w14:textId="77777777" w:rsidTr="002F1335">
        <w:trPr>
          <w:jc w:val="center"/>
        </w:trPr>
        <w:tc>
          <w:tcPr>
            <w:tcW w:w="1523" w:type="dxa"/>
            <w:vMerge/>
            <w:vAlign w:val="center"/>
          </w:tcPr>
          <w:p w14:paraId="77418317" w14:textId="77777777" w:rsidR="00A4072B" w:rsidRPr="00F70FB3" w:rsidRDefault="00A4072B" w:rsidP="002F1335">
            <w:pPr>
              <w:spacing w:line="360" w:lineRule="auto"/>
              <w:jc w:val="center"/>
              <w:rPr>
                <w:sz w:val="20"/>
                <w:szCs w:val="20"/>
                <w:lang w:eastAsia="en-US"/>
              </w:rPr>
            </w:pPr>
          </w:p>
        </w:tc>
        <w:tc>
          <w:tcPr>
            <w:tcW w:w="2975" w:type="dxa"/>
            <w:vAlign w:val="center"/>
          </w:tcPr>
          <w:p w14:paraId="274F0836" w14:textId="77777777" w:rsidR="00A4072B" w:rsidRPr="00F70FB3" w:rsidRDefault="00A4072B" w:rsidP="002F1335">
            <w:pPr>
              <w:spacing w:line="360" w:lineRule="auto"/>
              <w:jc w:val="center"/>
              <w:rPr>
                <w:sz w:val="20"/>
                <w:szCs w:val="20"/>
              </w:rPr>
            </w:pPr>
            <w:r w:rsidRPr="00F70FB3">
              <w:rPr>
                <w:sz w:val="20"/>
                <w:szCs w:val="20"/>
              </w:rPr>
              <w:t>ISS*</w:t>
            </w:r>
          </w:p>
        </w:tc>
        <w:tc>
          <w:tcPr>
            <w:tcW w:w="1956" w:type="dxa"/>
            <w:vAlign w:val="center"/>
          </w:tcPr>
          <w:p w14:paraId="1DFAC707" w14:textId="77777777" w:rsidR="00A4072B" w:rsidRPr="00F70FB3" w:rsidRDefault="00A4072B" w:rsidP="002F1335">
            <w:pPr>
              <w:spacing w:line="360" w:lineRule="auto"/>
              <w:jc w:val="center"/>
              <w:rPr>
                <w:lang w:eastAsia="en-US"/>
              </w:rPr>
            </w:pPr>
          </w:p>
        </w:tc>
      </w:tr>
      <w:tr w:rsidR="00A4072B" w:rsidRPr="00F70FB3" w14:paraId="468AE769" w14:textId="77777777" w:rsidTr="002F1335">
        <w:trPr>
          <w:jc w:val="center"/>
        </w:trPr>
        <w:tc>
          <w:tcPr>
            <w:tcW w:w="1523" w:type="dxa"/>
            <w:vMerge/>
            <w:vAlign w:val="center"/>
          </w:tcPr>
          <w:p w14:paraId="21F5E9A3" w14:textId="77777777" w:rsidR="00A4072B" w:rsidRPr="00F70FB3" w:rsidRDefault="00A4072B" w:rsidP="002F1335">
            <w:pPr>
              <w:spacing w:line="360" w:lineRule="auto"/>
              <w:jc w:val="center"/>
              <w:rPr>
                <w:sz w:val="20"/>
                <w:szCs w:val="20"/>
                <w:lang w:eastAsia="en-US"/>
              </w:rPr>
            </w:pPr>
          </w:p>
        </w:tc>
        <w:tc>
          <w:tcPr>
            <w:tcW w:w="2975" w:type="dxa"/>
            <w:vAlign w:val="center"/>
          </w:tcPr>
          <w:p w14:paraId="7210D101" w14:textId="77777777" w:rsidR="00A4072B" w:rsidRPr="00F70FB3" w:rsidRDefault="00A4072B" w:rsidP="002F1335">
            <w:pPr>
              <w:spacing w:line="360" w:lineRule="auto"/>
              <w:jc w:val="center"/>
              <w:rPr>
                <w:sz w:val="20"/>
                <w:szCs w:val="20"/>
              </w:rPr>
            </w:pPr>
            <w:r w:rsidRPr="00F70FB3">
              <w:rPr>
                <w:sz w:val="20"/>
                <w:szCs w:val="20"/>
              </w:rPr>
              <w:t>COFINS</w:t>
            </w:r>
          </w:p>
        </w:tc>
        <w:tc>
          <w:tcPr>
            <w:tcW w:w="1956" w:type="dxa"/>
            <w:vAlign w:val="center"/>
          </w:tcPr>
          <w:p w14:paraId="0A2EF573" w14:textId="77777777" w:rsidR="00A4072B" w:rsidRPr="00F70FB3" w:rsidRDefault="00A4072B" w:rsidP="002F1335">
            <w:pPr>
              <w:spacing w:line="360" w:lineRule="auto"/>
              <w:jc w:val="center"/>
              <w:rPr>
                <w:lang w:eastAsia="en-US"/>
              </w:rPr>
            </w:pPr>
          </w:p>
        </w:tc>
      </w:tr>
      <w:tr w:rsidR="00A4072B" w:rsidRPr="00F70FB3" w14:paraId="50E9555F" w14:textId="77777777" w:rsidTr="002F1335">
        <w:trPr>
          <w:jc w:val="center"/>
        </w:trPr>
        <w:tc>
          <w:tcPr>
            <w:tcW w:w="1523" w:type="dxa"/>
            <w:vMerge/>
            <w:vAlign w:val="center"/>
          </w:tcPr>
          <w:p w14:paraId="59DC8E8B" w14:textId="77777777" w:rsidR="00A4072B" w:rsidRPr="00F70FB3" w:rsidRDefault="00A4072B" w:rsidP="002F1335">
            <w:pPr>
              <w:spacing w:line="360" w:lineRule="auto"/>
              <w:jc w:val="center"/>
              <w:rPr>
                <w:sz w:val="20"/>
                <w:szCs w:val="20"/>
                <w:lang w:eastAsia="en-US"/>
              </w:rPr>
            </w:pPr>
          </w:p>
        </w:tc>
        <w:tc>
          <w:tcPr>
            <w:tcW w:w="2975" w:type="dxa"/>
            <w:vAlign w:val="center"/>
          </w:tcPr>
          <w:p w14:paraId="7D555DCF" w14:textId="77777777" w:rsidR="00A4072B" w:rsidRPr="00F70FB3" w:rsidRDefault="00A4072B" w:rsidP="002F1335">
            <w:pPr>
              <w:spacing w:line="360" w:lineRule="auto"/>
              <w:jc w:val="center"/>
              <w:rPr>
                <w:sz w:val="20"/>
                <w:szCs w:val="20"/>
              </w:rPr>
            </w:pPr>
            <w:r w:rsidRPr="00F70FB3">
              <w:rPr>
                <w:sz w:val="20"/>
                <w:szCs w:val="20"/>
              </w:rPr>
              <w:t>PIS</w:t>
            </w:r>
          </w:p>
        </w:tc>
        <w:tc>
          <w:tcPr>
            <w:tcW w:w="1956" w:type="dxa"/>
            <w:vAlign w:val="center"/>
          </w:tcPr>
          <w:p w14:paraId="4EFCBCF1" w14:textId="77777777" w:rsidR="00A4072B" w:rsidRPr="00F70FB3" w:rsidRDefault="00A4072B" w:rsidP="002F1335">
            <w:pPr>
              <w:spacing w:line="360" w:lineRule="auto"/>
              <w:jc w:val="center"/>
              <w:rPr>
                <w:lang w:eastAsia="en-US"/>
              </w:rPr>
            </w:pPr>
          </w:p>
        </w:tc>
      </w:tr>
      <w:tr w:rsidR="00A4072B" w:rsidRPr="00F70FB3" w14:paraId="3E2B77E6" w14:textId="77777777" w:rsidTr="002F1335">
        <w:trPr>
          <w:jc w:val="center"/>
        </w:trPr>
        <w:tc>
          <w:tcPr>
            <w:tcW w:w="1523" w:type="dxa"/>
            <w:vMerge/>
            <w:vAlign w:val="center"/>
          </w:tcPr>
          <w:p w14:paraId="227D05F7" w14:textId="77777777" w:rsidR="00A4072B" w:rsidRPr="00F70FB3" w:rsidRDefault="00A4072B" w:rsidP="002F1335">
            <w:pPr>
              <w:spacing w:line="360" w:lineRule="auto"/>
              <w:jc w:val="center"/>
              <w:rPr>
                <w:sz w:val="20"/>
                <w:szCs w:val="20"/>
                <w:lang w:eastAsia="en-US"/>
              </w:rPr>
            </w:pPr>
          </w:p>
        </w:tc>
        <w:tc>
          <w:tcPr>
            <w:tcW w:w="2975" w:type="dxa"/>
            <w:vAlign w:val="center"/>
          </w:tcPr>
          <w:p w14:paraId="315A9026" w14:textId="77777777" w:rsidR="00A4072B" w:rsidRPr="00F70FB3" w:rsidRDefault="00A4072B" w:rsidP="002F1335">
            <w:pPr>
              <w:spacing w:line="360" w:lineRule="auto"/>
              <w:jc w:val="center"/>
              <w:rPr>
                <w:sz w:val="20"/>
                <w:szCs w:val="20"/>
              </w:rPr>
            </w:pPr>
            <w:r w:rsidRPr="00F70FB3">
              <w:rPr>
                <w:sz w:val="20"/>
                <w:szCs w:val="20"/>
              </w:rPr>
              <w:t>CPRB</w:t>
            </w:r>
          </w:p>
        </w:tc>
        <w:tc>
          <w:tcPr>
            <w:tcW w:w="1956" w:type="dxa"/>
            <w:vAlign w:val="center"/>
          </w:tcPr>
          <w:p w14:paraId="7A58DD37" w14:textId="77777777" w:rsidR="00A4072B" w:rsidRPr="00F70FB3" w:rsidRDefault="00A4072B" w:rsidP="002F1335">
            <w:pPr>
              <w:spacing w:line="360" w:lineRule="auto"/>
              <w:jc w:val="center"/>
              <w:rPr>
                <w:lang w:eastAsia="en-US"/>
              </w:rPr>
            </w:pPr>
          </w:p>
        </w:tc>
      </w:tr>
      <w:tr w:rsidR="00A4072B" w:rsidRPr="00F70FB3" w14:paraId="7BD7180B" w14:textId="77777777" w:rsidTr="002F1335">
        <w:trPr>
          <w:jc w:val="center"/>
        </w:trPr>
        <w:tc>
          <w:tcPr>
            <w:tcW w:w="4498" w:type="dxa"/>
            <w:gridSpan w:val="2"/>
            <w:vAlign w:val="center"/>
          </w:tcPr>
          <w:p w14:paraId="24A38235" w14:textId="77777777" w:rsidR="00A4072B" w:rsidRPr="00F70FB3" w:rsidRDefault="00A4072B" w:rsidP="002F1335">
            <w:pPr>
              <w:spacing w:line="360" w:lineRule="auto"/>
              <w:jc w:val="center"/>
              <w:rPr>
                <w:b/>
                <w:sz w:val="20"/>
                <w:szCs w:val="20"/>
                <w:lang w:eastAsia="en-US"/>
              </w:rPr>
            </w:pPr>
            <w:r w:rsidRPr="00F70FB3">
              <w:rPr>
                <w:b/>
                <w:sz w:val="20"/>
                <w:szCs w:val="20"/>
                <w:lang w:eastAsia="en-US"/>
              </w:rPr>
              <w:t>TOTAL DO BDI - Resultado dos percentuais aplicados na fórmula</w:t>
            </w:r>
          </w:p>
        </w:tc>
        <w:tc>
          <w:tcPr>
            <w:tcW w:w="1956" w:type="dxa"/>
            <w:vAlign w:val="center"/>
          </w:tcPr>
          <w:p w14:paraId="2FC6E1F4" w14:textId="77777777" w:rsidR="00A4072B" w:rsidRPr="00F70FB3" w:rsidRDefault="00A4072B" w:rsidP="002F1335">
            <w:pPr>
              <w:spacing w:line="360" w:lineRule="auto"/>
              <w:jc w:val="center"/>
              <w:rPr>
                <w:lang w:eastAsia="en-US"/>
              </w:rPr>
            </w:pPr>
          </w:p>
        </w:tc>
      </w:tr>
    </w:tbl>
    <w:p w14:paraId="05C24600" w14:textId="77777777" w:rsidR="00A4072B" w:rsidRPr="00F70FB3" w:rsidRDefault="00A4072B" w:rsidP="00A4072B">
      <w:pPr>
        <w:spacing w:before="120"/>
        <w:jc w:val="both"/>
        <w:rPr>
          <w:lang w:eastAsia="en-US"/>
        </w:rPr>
      </w:pPr>
      <w:r w:rsidRPr="00F70FB3">
        <w:rPr>
          <w:lang w:eastAsia="en-US"/>
        </w:rPr>
        <w:t>*Considerando-se que em um serviço de engenharia metade dos custos é de mão de obra e a outra metade é de material, na composição do BDI incide apenas metade do ISS do município. Para efeito de faturamento, contudo, será observada a legislação específica de cada município onde o serviço foi prestado.</w:t>
      </w:r>
    </w:p>
    <w:p w14:paraId="090425FA" w14:textId="77777777" w:rsidR="00A4072B" w:rsidRPr="00F70FB3" w:rsidRDefault="00A4072B" w:rsidP="00A4072B">
      <w:pPr>
        <w:spacing w:before="120"/>
        <w:rPr>
          <w:b/>
          <w:lang w:eastAsia="en-US"/>
        </w:rPr>
      </w:pPr>
    </w:p>
    <w:p w14:paraId="7F318F3B" w14:textId="77777777" w:rsidR="00A4072B" w:rsidRPr="00F70FB3" w:rsidRDefault="00A4072B" w:rsidP="00A4072B">
      <w:pPr>
        <w:spacing w:before="120"/>
        <w:jc w:val="center"/>
        <w:rPr>
          <w:b/>
          <w:lang w:eastAsia="en-US"/>
        </w:rPr>
      </w:pPr>
      <w:r w:rsidRPr="00F70FB3">
        <w:rPr>
          <w:b/>
          <w:lang w:eastAsia="en-US"/>
        </w:rPr>
        <w:t>FÓRMULA DO BDI</w:t>
      </w:r>
    </w:p>
    <w:p w14:paraId="2B50B91B" w14:textId="77777777" w:rsidR="00A4072B" w:rsidRPr="00F70FB3" w:rsidRDefault="00A4072B" w:rsidP="00A4072B">
      <w:pPr>
        <w:spacing w:before="120"/>
        <w:jc w:val="both"/>
        <w:rPr>
          <w:lang w:eastAsia="en-US"/>
        </w:rPr>
      </w:pPr>
      <w:r w:rsidRPr="00F70FB3">
        <w:rPr>
          <w:lang w:eastAsia="en-US"/>
        </w:rPr>
        <w:t>A fórmula para cálculo da taxa a ser acrescida aos custos diretos de um empreendimento a título de Benefícios e Despesas Indiretas é:</w:t>
      </w:r>
    </w:p>
    <w:p w14:paraId="52D9FF39" w14:textId="77777777" w:rsidR="00A4072B" w:rsidRPr="00F70FB3" w:rsidRDefault="00A4072B" w:rsidP="00A4072B">
      <w:pPr>
        <w:spacing w:before="120"/>
        <w:jc w:val="center"/>
        <w:rPr>
          <w:lang w:eastAsia="en-US"/>
        </w:rPr>
      </w:pPr>
      <w:r w:rsidRPr="00F70FB3">
        <w:rPr>
          <w:lang w:eastAsia="en-US"/>
        </w:rPr>
        <w:t xml:space="preserve">BDI = </w:t>
      </w:r>
      <w:r w:rsidRPr="00F70FB3">
        <w:rPr>
          <w:u w:val="single"/>
          <w:lang w:eastAsia="en-US"/>
        </w:rPr>
        <w:t xml:space="preserve">(1 + (AC + S + R + G)) (1 + DF) (1 + L) </w:t>
      </w:r>
      <w:r w:rsidRPr="00F70FB3">
        <w:rPr>
          <w:lang w:eastAsia="en-US"/>
        </w:rPr>
        <w:t xml:space="preserve">    - 1</w:t>
      </w:r>
    </w:p>
    <w:p w14:paraId="10211350" w14:textId="77777777" w:rsidR="00A4072B" w:rsidRPr="00F70FB3" w:rsidRDefault="00A4072B" w:rsidP="00A4072B">
      <w:pPr>
        <w:jc w:val="center"/>
        <w:rPr>
          <w:lang w:eastAsia="en-US"/>
        </w:rPr>
      </w:pPr>
      <w:r w:rsidRPr="00F70FB3">
        <w:rPr>
          <w:lang w:eastAsia="en-US"/>
        </w:rPr>
        <w:t>(1 – T)</w:t>
      </w:r>
    </w:p>
    <w:p w14:paraId="5FEEA33A" w14:textId="77777777" w:rsidR="00A4072B" w:rsidRPr="00F70FB3" w:rsidRDefault="00A4072B" w:rsidP="00A4072B">
      <w:pPr>
        <w:rPr>
          <w:rFonts w:eastAsiaTheme="minorHAnsi"/>
          <w:i/>
          <w:u w:val="single"/>
          <w:lang w:eastAsia="en-US"/>
        </w:rPr>
      </w:pPr>
      <w:r w:rsidRPr="00F70FB3">
        <w:rPr>
          <w:rFonts w:eastAsiaTheme="minorHAnsi"/>
          <w:i/>
          <w:u w:val="single"/>
          <w:lang w:eastAsia="en-US"/>
        </w:rPr>
        <w:br w:type="page"/>
      </w:r>
    </w:p>
    <w:p w14:paraId="60F8C6A1" w14:textId="77777777" w:rsidR="00A4072B" w:rsidRPr="00F70FB3" w:rsidRDefault="00A4072B" w:rsidP="00A4072B">
      <w:pPr>
        <w:spacing w:before="120"/>
        <w:jc w:val="center"/>
        <w:outlineLvl w:val="0"/>
        <w:rPr>
          <w:rFonts w:eastAsiaTheme="minorHAnsi"/>
          <w:b/>
          <w:i/>
          <w:u w:val="single"/>
          <w:lang w:eastAsia="en-US"/>
        </w:rPr>
      </w:pPr>
      <w:r w:rsidRPr="00F70FB3">
        <w:rPr>
          <w:rFonts w:eastAsiaTheme="minorHAnsi"/>
          <w:i/>
          <w:u w:val="single"/>
          <w:lang w:eastAsia="en-US"/>
        </w:rPr>
        <w:lastRenderedPageBreak/>
        <w:t xml:space="preserve">PLANILHA DE COMPOSIÇÃO DO BDI PARA </w:t>
      </w:r>
      <w:r w:rsidRPr="00F70FB3">
        <w:rPr>
          <w:rFonts w:eastAsiaTheme="minorHAnsi"/>
          <w:b/>
          <w:i/>
          <w:u w:val="single"/>
          <w:lang w:eastAsia="en-US"/>
        </w:rPr>
        <w:t>MATERIAIS/EQUIPAMENTOS</w:t>
      </w:r>
    </w:p>
    <w:p w14:paraId="42E8F12B" w14:textId="77777777" w:rsidR="00A4072B" w:rsidRPr="00F70FB3" w:rsidRDefault="00A4072B" w:rsidP="00A4072B">
      <w:pPr>
        <w:spacing w:before="120"/>
        <w:jc w:val="center"/>
        <w:outlineLvl w:val="0"/>
        <w:rPr>
          <w:lang w:eastAsia="en-US"/>
        </w:rPr>
      </w:pPr>
      <w:r w:rsidRPr="00F70FB3">
        <w:rPr>
          <w:lang w:eastAsia="en-US"/>
        </w:rPr>
        <w:t>MODELO DE COMPOSIÇÃO DA TAXA DE BONIFICAÇÃO E DESPESAS INDIRETAS – BDI PARA MATERIAIS E EQUIPAMENTOS</w:t>
      </w:r>
    </w:p>
    <w:p w14:paraId="7D78E0EC" w14:textId="77777777" w:rsidR="00A4072B" w:rsidRPr="00F70FB3" w:rsidRDefault="00A4072B" w:rsidP="00A4072B">
      <w:pPr>
        <w:spacing w:before="120"/>
        <w:jc w:val="center"/>
        <w:outlineLvl w:val="0"/>
        <w:rPr>
          <w:rFonts w:eastAsiaTheme="minorHAnsi"/>
          <w:lang w:eastAsia="en-US"/>
        </w:rPr>
      </w:pPr>
    </w:p>
    <w:tbl>
      <w:tblPr>
        <w:tblStyle w:val="Tabelacomgrade"/>
        <w:tblW w:w="0" w:type="auto"/>
        <w:jc w:val="center"/>
        <w:tblLook w:val="04A0" w:firstRow="1" w:lastRow="0" w:firstColumn="1" w:lastColumn="0" w:noHBand="0" w:noVBand="1"/>
      </w:tblPr>
      <w:tblGrid>
        <w:gridCol w:w="1523"/>
        <w:gridCol w:w="2975"/>
        <w:gridCol w:w="1956"/>
      </w:tblGrid>
      <w:tr w:rsidR="00A4072B" w:rsidRPr="00F70FB3" w14:paraId="6419FB9E" w14:textId="77777777" w:rsidTr="002F1335">
        <w:trPr>
          <w:jc w:val="center"/>
        </w:trPr>
        <w:tc>
          <w:tcPr>
            <w:tcW w:w="1523" w:type="dxa"/>
            <w:vAlign w:val="center"/>
          </w:tcPr>
          <w:p w14:paraId="2159C9ED" w14:textId="77777777" w:rsidR="00A4072B" w:rsidRPr="00F70FB3" w:rsidRDefault="00A4072B" w:rsidP="002F1335">
            <w:pPr>
              <w:spacing w:line="360" w:lineRule="auto"/>
              <w:jc w:val="center"/>
              <w:rPr>
                <w:sz w:val="20"/>
                <w:szCs w:val="20"/>
                <w:lang w:eastAsia="en-US"/>
              </w:rPr>
            </w:pPr>
            <w:r w:rsidRPr="00F70FB3">
              <w:rPr>
                <w:sz w:val="20"/>
                <w:szCs w:val="20"/>
                <w:lang w:eastAsia="en-US"/>
              </w:rPr>
              <w:t>AC</w:t>
            </w:r>
          </w:p>
        </w:tc>
        <w:tc>
          <w:tcPr>
            <w:tcW w:w="2975" w:type="dxa"/>
            <w:vAlign w:val="center"/>
          </w:tcPr>
          <w:p w14:paraId="0CA45D3F" w14:textId="77777777" w:rsidR="00A4072B" w:rsidRPr="00F70FB3" w:rsidRDefault="00A4072B" w:rsidP="002F1335">
            <w:pPr>
              <w:spacing w:line="360" w:lineRule="auto"/>
              <w:jc w:val="center"/>
              <w:rPr>
                <w:sz w:val="20"/>
                <w:szCs w:val="20"/>
              </w:rPr>
            </w:pPr>
            <w:r w:rsidRPr="00F70FB3">
              <w:rPr>
                <w:sz w:val="20"/>
                <w:szCs w:val="20"/>
              </w:rPr>
              <w:t>Administração Central</w:t>
            </w:r>
          </w:p>
        </w:tc>
        <w:tc>
          <w:tcPr>
            <w:tcW w:w="1956" w:type="dxa"/>
            <w:vAlign w:val="center"/>
          </w:tcPr>
          <w:p w14:paraId="1899ECB1" w14:textId="77777777" w:rsidR="00A4072B" w:rsidRPr="00F70FB3" w:rsidRDefault="00A4072B" w:rsidP="002F1335">
            <w:pPr>
              <w:spacing w:line="360" w:lineRule="auto"/>
              <w:jc w:val="center"/>
              <w:rPr>
                <w:lang w:eastAsia="en-US"/>
              </w:rPr>
            </w:pPr>
          </w:p>
        </w:tc>
      </w:tr>
      <w:tr w:rsidR="00A4072B" w:rsidRPr="00F70FB3" w14:paraId="14CAA619" w14:textId="77777777" w:rsidTr="002F1335">
        <w:trPr>
          <w:jc w:val="center"/>
        </w:trPr>
        <w:tc>
          <w:tcPr>
            <w:tcW w:w="1523" w:type="dxa"/>
            <w:vAlign w:val="center"/>
          </w:tcPr>
          <w:p w14:paraId="53D6DAE0" w14:textId="77777777" w:rsidR="00A4072B" w:rsidRPr="00F70FB3" w:rsidRDefault="00A4072B" w:rsidP="002F1335">
            <w:pPr>
              <w:spacing w:line="360" w:lineRule="auto"/>
              <w:jc w:val="center"/>
              <w:rPr>
                <w:sz w:val="20"/>
                <w:szCs w:val="20"/>
                <w:lang w:eastAsia="en-US"/>
              </w:rPr>
            </w:pPr>
            <w:r w:rsidRPr="00F70FB3">
              <w:rPr>
                <w:sz w:val="20"/>
                <w:szCs w:val="20"/>
                <w:lang w:eastAsia="en-US"/>
              </w:rPr>
              <w:t>S+G</w:t>
            </w:r>
          </w:p>
        </w:tc>
        <w:tc>
          <w:tcPr>
            <w:tcW w:w="2975" w:type="dxa"/>
            <w:vAlign w:val="center"/>
          </w:tcPr>
          <w:p w14:paraId="7497B497" w14:textId="77777777" w:rsidR="00A4072B" w:rsidRPr="00F70FB3" w:rsidRDefault="00A4072B" w:rsidP="002F1335">
            <w:pPr>
              <w:spacing w:line="360" w:lineRule="auto"/>
              <w:jc w:val="center"/>
              <w:rPr>
                <w:sz w:val="20"/>
                <w:szCs w:val="20"/>
              </w:rPr>
            </w:pPr>
            <w:r w:rsidRPr="00F70FB3">
              <w:rPr>
                <w:sz w:val="20"/>
                <w:szCs w:val="20"/>
              </w:rPr>
              <w:t>Seguros + Garantias</w:t>
            </w:r>
          </w:p>
        </w:tc>
        <w:tc>
          <w:tcPr>
            <w:tcW w:w="1956" w:type="dxa"/>
            <w:vAlign w:val="center"/>
          </w:tcPr>
          <w:p w14:paraId="7AF7F04D" w14:textId="77777777" w:rsidR="00A4072B" w:rsidRPr="00F70FB3" w:rsidRDefault="00A4072B" w:rsidP="002F1335">
            <w:pPr>
              <w:spacing w:line="360" w:lineRule="auto"/>
              <w:jc w:val="center"/>
              <w:rPr>
                <w:lang w:eastAsia="en-US"/>
              </w:rPr>
            </w:pPr>
          </w:p>
        </w:tc>
      </w:tr>
      <w:tr w:rsidR="00A4072B" w:rsidRPr="00F70FB3" w14:paraId="51C941BF" w14:textId="77777777" w:rsidTr="002F1335">
        <w:trPr>
          <w:jc w:val="center"/>
        </w:trPr>
        <w:tc>
          <w:tcPr>
            <w:tcW w:w="1523" w:type="dxa"/>
            <w:vAlign w:val="center"/>
          </w:tcPr>
          <w:p w14:paraId="3D52C4C1" w14:textId="77777777" w:rsidR="00A4072B" w:rsidRPr="00F70FB3" w:rsidRDefault="00A4072B" w:rsidP="002F1335">
            <w:pPr>
              <w:spacing w:line="360" w:lineRule="auto"/>
              <w:jc w:val="center"/>
              <w:rPr>
                <w:sz w:val="20"/>
                <w:szCs w:val="20"/>
                <w:lang w:eastAsia="en-US"/>
              </w:rPr>
            </w:pPr>
            <w:r w:rsidRPr="00F70FB3">
              <w:rPr>
                <w:sz w:val="20"/>
                <w:szCs w:val="20"/>
                <w:lang w:eastAsia="en-US"/>
              </w:rPr>
              <w:t>R</w:t>
            </w:r>
          </w:p>
        </w:tc>
        <w:tc>
          <w:tcPr>
            <w:tcW w:w="2975" w:type="dxa"/>
            <w:vAlign w:val="center"/>
          </w:tcPr>
          <w:p w14:paraId="2B52F861" w14:textId="77777777" w:rsidR="00A4072B" w:rsidRPr="00F70FB3" w:rsidRDefault="00A4072B" w:rsidP="002F1335">
            <w:pPr>
              <w:spacing w:line="360" w:lineRule="auto"/>
              <w:jc w:val="center"/>
              <w:rPr>
                <w:sz w:val="20"/>
                <w:szCs w:val="20"/>
              </w:rPr>
            </w:pPr>
            <w:r w:rsidRPr="00F70FB3">
              <w:rPr>
                <w:sz w:val="20"/>
                <w:szCs w:val="20"/>
              </w:rPr>
              <w:t>Riscos</w:t>
            </w:r>
          </w:p>
        </w:tc>
        <w:tc>
          <w:tcPr>
            <w:tcW w:w="1956" w:type="dxa"/>
            <w:vAlign w:val="center"/>
          </w:tcPr>
          <w:p w14:paraId="290F7A08" w14:textId="77777777" w:rsidR="00A4072B" w:rsidRPr="00F70FB3" w:rsidRDefault="00A4072B" w:rsidP="002F1335">
            <w:pPr>
              <w:spacing w:line="360" w:lineRule="auto"/>
              <w:jc w:val="center"/>
              <w:rPr>
                <w:lang w:eastAsia="en-US"/>
              </w:rPr>
            </w:pPr>
          </w:p>
        </w:tc>
      </w:tr>
      <w:tr w:rsidR="00A4072B" w:rsidRPr="00F70FB3" w14:paraId="0513EDE9" w14:textId="77777777" w:rsidTr="002F1335">
        <w:trPr>
          <w:jc w:val="center"/>
        </w:trPr>
        <w:tc>
          <w:tcPr>
            <w:tcW w:w="1523" w:type="dxa"/>
            <w:vAlign w:val="center"/>
          </w:tcPr>
          <w:p w14:paraId="30EC291C" w14:textId="77777777" w:rsidR="00A4072B" w:rsidRPr="00F70FB3" w:rsidRDefault="00A4072B" w:rsidP="002F1335">
            <w:pPr>
              <w:spacing w:line="360" w:lineRule="auto"/>
              <w:jc w:val="center"/>
              <w:rPr>
                <w:sz w:val="20"/>
                <w:szCs w:val="20"/>
                <w:lang w:eastAsia="en-US"/>
              </w:rPr>
            </w:pPr>
            <w:r w:rsidRPr="00F70FB3">
              <w:rPr>
                <w:sz w:val="20"/>
                <w:szCs w:val="20"/>
                <w:lang w:eastAsia="en-US"/>
              </w:rPr>
              <w:t>DF</w:t>
            </w:r>
          </w:p>
        </w:tc>
        <w:tc>
          <w:tcPr>
            <w:tcW w:w="2975" w:type="dxa"/>
            <w:vAlign w:val="center"/>
          </w:tcPr>
          <w:p w14:paraId="6EF1E026" w14:textId="77777777" w:rsidR="00A4072B" w:rsidRPr="00F70FB3" w:rsidRDefault="00A4072B" w:rsidP="002F1335">
            <w:pPr>
              <w:spacing w:line="360" w:lineRule="auto"/>
              <w:jc w:val="center"/>
              <w:rPr>
                <w:sz w:val="20"/>
                <w:szCs w:val="20"/>
              </w:rPr>
            </w:pPr>
            <w:r w:rsidRPr="00F70FB3">
              <w:rPr>
                <w:sz w:val="20"/>
                <w:szCs w:val="20"/>
              </w:rPr>
              <w:t>Despesas Financeiras</w:t>
            </w:r>
          </w:p>
        </w:tc>
        <w:tc>
          <w:tcPr>
            <w:tcW w:w="1956" w:type="dxa"/>
            <w:vAlign w:val="center"/>
          </w:tcPr>
          <w:p w14:paraId="50310EDC" w14:textId="77777777" w:rsidR="00A4072B" w:rsidRPr="00F70FB3" w:rsidRDefault="00A4072B" w:rsidP="002F1335">
            <w:pPr>
              <w:spacing w:line="360" w:lineRule="auto"/>
              <w:jc w:val="center"/>
              <w:rPr>
                <w:lang w:eastAsia="en-US"/>
              </w:rPr>
            </w:pPr>
          </w:p>
        </w:tc>
      </w:tr>
      <w:tr w:rsidR="00A4072B" w:rsidRPr="00F70FB3" w14:paraId="0938F629" w14:textId="77777777" w:rsidTr="002F1335">
        <w:trPr>
          <w:jc w:val="center"/>
        </w:trPr>
        <w:tc>
          <w:tcPr>
            <w:tcW w:w="1523" w:type="dxa"/>
            <w:vAlign w:val="center"/>
          </w:tcPr>
          <w:p w14:paraId="689AAAE8" w14:textId="77777777" w:rsidR="00A4072B" w:rsidRPr="00F70FB3" w:rsidRDefault="00A4072B" w:rsidP="002F1335">
            <w:pPr>
              <w:spacing w:line="360" w:lineRule="auto"/>
              <w:jc w:val="center"/>
              <w:rPr>
                <w:sz w:val="20"/>
                <w:szCs w:val="20"/>
                <w:lang w:eastAsia="en-US"/>
              </w:rPr>
            </w:pPr>
            <w:r w:rsidRPr="00F70FB3">
              <w:rPr>
                <w:sz w:val="20"/>
                <w:szCs w:val="20"/>
                <w:lang w:eastAsia="en-US"/>
              </w:rPr>
              <w:t>L</w:t>
            </w:r>
          </w:p>
        </w:tc>
        <w:tc>
          <w:tcPr>
            <w:tcW w:w="2975" w:type="dxa"/>
            <w:vAlign w:val="center"/>
          </w:tcPr>
          <w:p w14:paraId="109B6704" w14:textId="77777777" w:rsidR="00A4072B" w:rsidRPr="00F70FB3" w:rsidRDefault="00A4072B" w:rsidP="002F1335">
            <w:pPr>
              <w:spacing w:line="360" w:lineRule="auto"/>
              <w:jc w:val="center"/>
              <w:rPr>
                <w:sz w:val="20"/>
                <w:szCs w:val="20"/>
              </w:rPr>
            </w:pPr>
            <w:r w:rsidRPr="00F70FB3">
              <w:rPr>
                <w:sz w:val="20"/>
                <w:szCs w:val="20"/>
              </w:rPr>
              <w:t>Lucros/Remuneração</w:t>
            </w:r>
          </w:p>
        </w:tc>
        <w:tc>
          <w:tcPr>
            <w:tcW w:w="1956" w:type="dxa"/>
            <w:vAlign w:val="center"/>
          </w:tcPr>
          <w:p w14:paraId="34CBCB09" w14:textId="77777777" w:rsidR="00A4072B" w:rsidRPr="00F70FB3" w:rsidRDefault="00A4072B" w:rsidP="002F1335">
            <w:pPr>
              <w:spacing w:line="360" w:lineRule="auto"/>
              <w:jc w:val="center"/>
              <w:rPr>
                <w:lang w:eastAsia="en-US"/>
              </w:rPr>
            </w:pPr>
          </w:p>
        </w:tc>
      </w:tr>
      <w:tr w:rsidR="00A4072B" w:rsidRPr="00F70FB3" w14:paraId="109CC11A" w14:textId="77777777" w:rsidTr="002F1335">
        <w:trPr>
          <w:jc w:val="center"/>
        </w:trPr>
        <w:tc>
          <w:tcPr>
            <w:tcW w:w="1523" w:type="dxa"/>
            <w:vMerge w:val="restart"/>
            <w:vAlign w:val="center"/>
          </w:tcPr>
          <w:p w14:paraId="694826DC" w14:textId="77777777" w:rsidR="00A4072B" w:rsidRPr="00F70FB3" w:rsidRDefault="00A4072B" w:rsidP="002F1335">
            <w:pPr>
              <w:spacing w:line="360" w:lineRule="auto"/>
              <w:jc w:val="center"/>
              <w:rPr>
                <w:sz w:val="20"/>
                <w:szCs w:val="20"/>
                <w:lang w:eastAsia="en-US"/>
              </w:rPr>
            </w:pPr>
            <w:r w:rsidRPr="00F70FB3">
              <w:rPr>
                <w:sz w:val="20"/>
                <w:szCs w:val="20"/>
                <w:lang w:eastAsia="en-US"/>
              </w:rPr>
              <w:t>T</w:t>
            </w:r>
          </w:p>
        </w:tc>
        <w:tc>
          <w:tcPr>
            <w:tcW w:w="4931" w:type="dxa"/>
            <w:gridSpan w:val="2"/>
            <w:vAlign w:val="center"/>
          </w:tcPr>
          <w:p w14:paraId="1007A6F5" w14:textId="77777777" w:rsidR="00A4072B" w:rsidRPr="00F70FB3" w:rsidRDefault="00A4072B" w:rsidP="002F1335">
            <w:pPr>
              <w:spacing w:line="360" w:lineRule="auto"/>
              <w:jc w:val="center"/>
              <w:rPr>
                <w:lang w:eastAsia="en-US"/>
              </w:rPr>
            </w:pPr>
            <w:r w:rsidRPr="00F70FB3">
              <w:rPr>
                <w:sz w:val="20"/>
                <w:szCs w:val="20"/>
              </w:rPr>
              <w:t>Tributos</w:t>
            </w:r>
          </w:p>
        </w:tc>
      </w:tr>
      <w:tr w:rsidR="00A4072B" w:rsidRPr="00F70FB3" w14:paraId="0DA1278E" w14:textId="77777777" w:rsidTr="002F1335">
        <w:trPr>
          <w:jc w:val="center"/>
        </w:trPr>
        <w:tc>
          <w:tcPr>
            <w:tcW w:w="1523" w:type="dxa"/>
            <w:vMerge/>
            <w:vAlign w:val="center"/>
          </w:tcPr>
          <w:p w14:paraId="68A8A97B" w14:textId="77777777" w:rsidR="00A4072B" w:rsidRPr="00F70FB3" w:rsidRDefault="00A4072B" w:rsidP="002F1335">
            <w:pPr>
              <w:spacing w:line="360" w:lineRule="auto"/>
              <w:jc w:val="center"/>
              <w:rPr>
                <w:sz w:val="20"/>
                <w:szCs w:val="20"/>
                <w:lang w:eastAsia="en-US"/>
              </w:rPr>
            </w:pPr>
          </w:p>
        </w:tc>
        <w:tc>
          <w:tcPr>
            <w:tcW w:w="2975" w:type="dxa"/>
            <w:vAlign w:val="center"/>
          </w:tcPr>
          <w:p w14:paraId="297AC5E0" w14:textId="77777777" w:rsidR="00A4072B" w:rsidRPr="00F70FB3" w:rsidRDefault="00A4072B" w:rsidP="002F1335">
            <w:pPr>
              <w:spacing w:line="360" w:lineRule="auto"/>
              <w:jc w:val="center"/>
              <w:rPr>
                <w:sz w:val="20"/>
                <w:szCs w:val="20"/>
              </w:rPr>
            </w:pPr>
            <w:r w:rsidRPr="00F70FB3">
              <w:rPr>
                <w:sz w:val="20"/>
                <w:szCs w:val="20"/>
              </w:rPr>
              <w:t>ISS*</w:t>
            </w:r>
          </w:p>
        </w:tc>
        <w:tc>
          <w:tcPr>
            <w:tcW w:w="1956" w:type="dxa"/>
            <w:vAlign w:val="center"/>
          </w:tcPr>
          <w:p w14:paraId="6605F552" w14:textId="77777777" w:rsidR="00A4072B" w:rsidRPr="00F70FB3" w:rsidRDefault="00A4072B" w:rsidP="002F1335">
            <w:pPr>
              <w:spacing w:line="360" w:lineRule="auto"/>
              <w:jc w:val="center"/>
              <w:rPr>
                <w:lang w:eastAsia="en-US"/>
              </w:rPr>
            </w:pPr>
          </w:p>
        </w:tc>
      </w:tr>
      <w:tr w:rsidR="00A4072B" w:rsidRPr="00F70FB3" w14:paraId="15C0CC88" w14:textId="77777777" w:rsidTr="002F1335">
        <w:trPr>
          <w:jc w:val="center"/>
        </w:trPr>
        <w:tc>
          <w:tcPr>
            <w:tcW w:w="1523" w:type="dxa"/>
            <w:vMerge/>
            <w:vAlign w:val="center"/>
          </w:tcPr>
          <w:p w14:paraId="7A77211D" w14:textId="77777777" w:rsidR="00A4072B" w:rsidRPr="00F70FB3" w:rsidRDefault="00A4072B" w:rsidP="002F1335">
            <w:pPr>
              <w:spacing w:line="360" w:lineRule="auto"/>
              <w:jc w:val="center"/>
              <w:rPr>
                <w:sz w:val="20"/>
                <w:szCs w:val="20"/>
                <w:lang w:eastAsia="en-US"/>
              </w:rPr>
            </w:pPr>
          </w:p>
        </w:tc>
        <w:tc>
          <w:tcPr>
            <w:tcW w:w="2975" w:type="dxa"/>
            <w:vAlign w:val="center"/>
          </w:tcPr>
          <w:p w14:paraId="473E4E05" w14:textId="77777777" w:rsidR="00A4072B" w:rsidRPr="00F70FB3" w:rsidRDefault="00A4072B" w:rsidP="002F1335">
            <w:pPr>
              <w:spacing w:line="360" w:lineRule="auto"/>
              <w:jc w:val="center"/>
              <w:rPr>
                <w:sz w:val="20"/>
                <w:szCs w:val="20"/>
              </w:rPr>
            </w:pPr>
            <w:r w:rsidRPr="00F70FB3">
              <w:rPr>
                <w:sz w:val="20"/>
                <w:szCs w:val="20"/>
              </w:rPr>
              <w:t>COFINS</w:t>
            </w:r>
          </w:p>
        </w:tc>
        <w:tc>
          <w:tcPr>
            <w:tcW w:w="1956" w:type="dxa"/>
            <w:vAlign w:val="center"/>
          </w:tcPr>
          <w:p w14:paraId="3C43F2A7" w14:textId="77777777" w:rsidR="00A4072B" w:rsidRPr="00F70FB3" w:rsidRDefault="00A4072B" w:rsidP="002F1335">
            <w:pPr>
              <w:spacing w:line="360" w:lineRule="auto"/>
              <w:jc w:val="center"/>
              <w:rPr>
                <w:lang w:eastAsia="en-US"/>
              </w:rPr>
            </w:pPr>
          </w:p>
        </w:tc>
      </w:tr>
      <w:tr w:rsidR="00A4072B" w:rsidRPr="00F70FB3" w14:paraId="686AA7CB" w14:textId="77777777" w:rsidTr="002F1335">
        <w:trPr>
          <w:jc w:val="center"/>
        </w:trPr>
        <w:tc>
          <w:tcPr>
            <w:tcW w:w="1523" w:type="dxa"/>
            <w:vMerge/>
            <w:vAlign w:val="center"/>
          </w:tcPr>
          <w:p w14:paraId="20734B69" w14:textId="77777777" w:rsidR="00A4072B" w:rsidRPr="00F70FB3" w:rsidRDefault="00A4072B" w:rsidP="002F1335">
            <w:pPr>
              <w:spacing w:line="360" w:lineRule="auto"/>
              <w:jc w:val="center"/>
              <w:rPr>
                <w:sz w:val="20"/>
                <w:szCs w:val="20"/>
                <w:lang w:eastAsia="en-US"/>
              </w:rPr>
            </w:pPr>
          </w:p>
        </w:tc>
        <w:tc>
          <w:tcPr>
            <w:tcW w:w="2975" w:type="dxa"/>
            <w:vAlign w:val="center"/>
          </w:tcPr>
          <w:p w14:paraId="0220B1FF" w14:textId="77777777" w:rsidR="00A4072B" w:rsidRPr="00F70FB3" w:rsidRDefault="00A4072B" w:rsidP="002F1335">
            <w:pPr>
              <w:spacing w:line="360" w:lineRule="auto"/>
              <w:jc w:val="center"/>
              <w:rPr>
                <w:sz w:val="20"/>
                <w:szCs w:val="20"/>
              </w:rPr>
            </w:pPr>
            <w:r w:rsidRPr="00F70FB3">
              <w:rPr>
                <w:sz w:val="20"/>
                <w:szCs w:val="20"/>
              </w:rPr>
              <w:t>PIS</w:t>
            </w:r>
          </w:p>
        </w:tc>
        <w:tc>
          <w:tcPr>
            <w:tcW w:w="1956" w:type="dxa"/>
            <w:vAlign w:val="center"/>
          </w:tcPr>
          <w:p w14:paraId="3B59359D" w14:textId="77777777" w:rsidR="00A4072B" w:rsidRPr="00F70FB3" w:rsidRDefault="00A4072B" w:rsidP="002F1335">
            <w:pPr>
              <w:spacing w:line="360" w:lineRule="auto"/>
              <w:jc w:val="center"/>
              <w:rPr>
                <w:lang w:eastAsia="en-US"/>
              </w:rPr>
            </w:pPr>
          </w:p>
        </w:tc>
      </w:tr>
      <w:tr w:rsidR="00A4072B" w:rsidRPr="00F70FB3" w14:paraId="72AA3AF8" w14:textId="77777777" w:rsidTr="002F1335">
        <w:trPr>
          <w:jc w:val="center"/>
        </w:trPr>
        <w:tc>
          <w:tcPr>
            <w:tcW w:w="1523" w:type="dxa"/>
            <w:vMerge/>
            <w:vAlign w:val="center"/>
          </w:tcPr>
          <w:p w14:paraId="5EB40CD5" w14:textId="77777777" w:rsidR="00A4072B" w:rsidRPr="00F70FB3" w:rsidRDefault="00A4072B" w:rsidP="002F1335">
            <w:pPr>
              <w:spacing w:line="360" w:lineRule="auto"/>
              <w:jc w:val="center"/>
              <w:rPr>
                <w:sz w:val="20"/>
                <w:szCs w:val="20"/>
                <w:lang w:eastAsia="en-US"/>
              </w:rPr>
            </w:pPr>
          </w:p>
        </w:tc>
        <w:tc>
          <w:tcPr>
            <w:tcW w:w="2975" w:type="dxa"/>
            <w:vAlign w:val="center"/>
          </w:tcPr>
          <w:p w14:paraId="3C5D2B69" w14:textId="77777777" w:rsidR="00A4072B" w:rsidRPr="00F70FB3" w:rsidRDefault="00A4072B" w:rsidP="002F1335">
            <w:pPr>
              <w:spacing w:line="360" w:lineRule="auto"/>
              <w:jc w:val="center"/>
              <w:rPr>
                <w:sz w:val="20"/>
                <w:szCs w:val="20"/>
              </w:rPr>
            </w:pPr>
            <w:r w:rsidRPr="00F70FB3">
              <w:rPr>
                <w:sz w:val="20"/>
                <w:szCs w:val="20"/>
              </w:rPr>
              <w:t>CPRB</w:t>
            </w:r>
          </w:p>
        </w:tc>
        <w:tc>
          <w:tcPr>
            <w:tcW w:w="1956" w:type="dxa"/>
            <w:vAlign w:val="center"/>
          </w:tcPr>
          <w:p w14:paraId="5D57216D" w14:textId="77777777" w:rsidR="00A4072B" w:rsidRPr="00F70FB3" w:rsidRDefault="00A4072B" w:rsidP="002F1335">
            <w:pPr>
              <w:spacing w:line="360" w:lineRule="auto"/>
              <w:jc w:val="center"/>
              <w:rPr>
                <w:lang w:eastAsia="en-US"/>
              </w:rPr>
            </w:pPr>
          </w:p>
        </w:tc>
      </w:tr>
      <w:tr w:rsidR="00A4072B" w:rsidRPr="00F70FB3" w14:paraId="665C611F" w14:textId="77777777" w:rsidTr="002F1335">
        <w:trPr>
          <w:jc w:val="center"/>
        </w:trPr>
        <w:tc>
          <w:tcPr>
            <w:tcW w:w="4498" w:type="dxa"/>
            <w:gridSpan w:val="2"/>
            <w:vAlign w:val="center"/>
          </w:tcPr>
          <w:p w14:paraId="07A53D46" w14:textId="77777777" w:rsidR="00A4072B" w:rsidRPr="00F70FB3" w:rsidRDefault="00A4072B" w:rsidP="002F1335">
            <w:pPr>
              <w:spacing w:line="360" w:lineRule="auto"/>
              <w:jc w:val="center"/>
              <w:rPr>
                <w:b/>
                <w:sz w:val="20"/>
                <w:szCs w:val="20"/>
                <w:lang w:eastAsia="en-US"/>
              </w:rPr>
            </w:pPr>
            <w:r w:rsidRPr="00F70FB3">
              <w:rPr>
                <w:b/>
                <w:sz w:val="20"/>
                <w:szCs w:val="20"/>
                <w:lang w:eastAsia="en-US"/>
              </w:rPr>
              <w:t>TOTAL DO BDI - Resultado dos percentuais aplicados na fórmula</w:t>
            </w:r>
          </w:p>
        </w:tc>
        <w:tc>
          <w:tcPr>
            <w:tcW w:w="1956" w:type="dxa"/>
            <w:vAlign w:val="center"/>
          </w:tcPr>
          <w:p w14:paraId="692C5F99" w14:textId="77777777" w:rsidR="00A4072B" w:rsidRPr="00F70FB3" w:rsidRDefault="00A4072B" w:rsidP="002F1335">
            <w:pPr>
              <w:spacing w:line="360" w:lineRule="auto"/>
              <w:jc w:val="center"/>
              <w:rPr>
                <w:lang w:eastAsia="en-US"/>
              </w:rPr>
            </w:pPr>
          </w:p>
        </w:tc>
      </w:tr>
    </w:tbl>
    <w:p w14:paraId="3538FFA9" w14:textId="77777777" w:rsidR="00A4072B" w:rsidRDefault="00A4072B" w:rsidP="00A4072B">
      <w:pPr>
        <w:spacing w:before="120"/>
        <w:jc w:val="both"/>
        <w:rPr>
          <w:lang w:eastAsia="en-US"/>
        </w:rPr>
      </w:pPr>
    </w:p>
    <w:p w14:paraId="0106DBBA" w14:textId="77777777" w:rsidR="00A4072B" w:rsidRPr="00F70FB3" w:rsidRDefault="00A4072B" w:rsidP="00A4072B">
      <w:pPr>
        <w:spacing w:before="120"/>
        <w:jc w:val="both"/>
        <w:rPr>
          <w:lang w:eastAsia="en-US"/>
        </w:rPr>
      </w:pPr>
      <w:r w:rsidRPr="00F70FB3">
        <w:rPr>
          <w:lang w:eastAsia="en-US"/>
        </w:rPr>
        <w:t>*Considerando-se que em um serviço de engenharia metade dos custos é de mão de obra e a outra metade é de material, na composição do BDI incide apenas metade do ISS do município. Para efeito de faturamento, contudo, será observada a legislação específica de cada município onde o serviço foi prestado.</w:t>
      </w:r>
    </w:p>
    <w:p w14:paraId="66B4C6B7" w14:textId="77777777" w:rsidR="00A4072B" w:rsidRDefault="00A4072B" w:rsidP="00A4072B">
      <w:pPr>
        <w:spacing w:before="120"/>
        <w:jc w:val="center"/>
        <w:rPr>
          <w:b/>
          <w:lang w:eastAsia="en-US"/>
        </w:rPr>
      </w:pPr>
    </w:p>
    <w:p w14:paraId="40384FE5" w14:textId="77777777" w:rsidR="00A4072B" w:rsidRDefault="00A4072B" w:rsidP="00A4072B">
      <w:pPr>
        <w:spacing w:before="120"/>
        <w:jc w:val="center"/>
        <w:rPr>
          <w:b/>
          <w:lang w:eastAsia="en-US"/>
        </w:rPr>
      </w:pPr>
    </w:p>
    <w:p w14:paraId="4B5DCFDE" w14:textId="77777777" w:rsidR="00A4072B" w:rsidRDefault="00A4072B" w:rsidP="00A4072B">
      <w:pPr>
        <w:spacing w:before="120"/>
        <w:jc w:val="center"/>
        <w:rPr>
          <w:b/>
          <w:lang w:eastAsia="en-US"/>
        </w:rPr>
      </w:pPr>
    </w:p>
    <w:p w14:paraId="68FC6305" w14:textId="77777777" w:rsidR="00A4072B" w:rsidRDefault="00A4072B" w:rsidP="00A4072B">
      <w:pPr>
        <w:spacing w:before="120"/>
        <w:jc w:val="center"/>
        <w:rPr>
          <w:b/>
          <w:lang w:eastAsia="en-US"/>
        </w:rPr>
      </w:pPr>
    </w:p>
    <w:p w14:paraId="7F280C8A" w14:textId="77777777" w:rsidR="00A4072B" w:rsidRPr="00F70FB3" w:rsidRDefault="00A4072B" w:rsidP="00A4072B">
      <w:pPr>
        <w:spacing w:before="120"/>
        <w:jc w:val="center"/>
        <w:rPr>
          <w:b/>
          <w:lang w:eastAsia="en-US"/>
        </w:rPr>
      </w:pPr>
      <w:r w:rsidRPr="00F70FB3">
        <w:rPr>
          <w:b/>
          <w:lang w:eastAsia="en-US"/>
        </w:rPr>
        <w:lastRenderedPageBreak/>
        <w:t>FÓRMULA DO BDI</w:t>
      </w:r>
    </w:p>
    <w:p w14:paraId="3E75FD26" w14:textId="77777777" w:rsidR="00A4072B" w:rsidRPr="00F70FB3" w:rsidRDefault="00A4072B" w:rsidP="00A4072B">
      <w:pPr>
        <w:spacing w:before="120"/>
        <w:jc w:val="both"/>
        <w:rPr>
          <w:lang w:eastAsia="en-US"/>
        </w:rPr>
      </w:pPr>
      <w:r w:rsidRPr="00F70FB3">
        <w:rPr>
          <w:lang w:eastAsia="en-US"/>
        </w:rPr>
        <w:t>A fórmula para cálculo da taxa a ser acrescida aos custos diretos de um empreendimento a título de Benefícios e Despesas Indiretas é:</w:t>
      </w:r>
    </w:p>
    <w:p w14:paraId="4F7D794A" w14:textId="77777777" w:rsidR="00A4072B" w:rsidRPr="00F70FB3" w:rsidRDefault="00A4072B" w:rsidP="00A4072B">
      <w:pPr>
        <w:spacing w:before="120"/>
        <w:jc w:val="center"/>
        <w:rPr>
          <w:lang w:eastAsia="en-US"/>
        </w:rPr>
      </w:pPr>
      <w:r w:rsidRPr="00F70FB3">
        <w:rPr>
          <w:lang w:eastAsia="en-US"/>
        </w:rPr>
        <w:t xml:space="preserve">BDI = </w:t>
      </w:r>
      <w:r w:rsidRPr="00F70FB3">
        <w:rPr>
          <w:u w:val="single"/>
          <w:lang w:eastAsia="en-US"/>
        </w:rPr>
        <w:t xml:space="preserve">(1 + (AC + S + R + G)) (1 + DF) (1 + L) </w:t>
      </w:r>
      <w:r w:rsidRPr="00F70FB3">
        <w:rPr>
          <w:lang w:eastAsia="en-US"/>
        </w:rPr>
        <w:t xml:space="preserve">    - 1</w:t>
      </w:r>
    </w:p>
    <w:p w14:paraId="1BA2E799" w14:textId="77777777" w:rsidR="00A4072B" w:rsidRPr="00F70FB3" w:rsidRDefault="00A4072B" w:rsidP="00A4072B">
      <w:pPr>
        <w:jc w:val="center"/>
        <w:rPr>
          <w:lang w:eastAsia="en-US"/>
        </w:rPr>
      </w:pPr>
      <w:r w:rsidRPr="00F70FB3">
        <w:rPr>
          <w:lang w:eastAsia="en-US"/>
        </w:rPr>
        <w:t>(1 – T)</w:t>
      </w:r>
    </w:p>
    <w:p w14:paraId="133BD766" w14:textId="77777777" w:rsidR="00A4072B" w:rsidRPr="00F70FB3" w:rsidRDefault="00A4072B" w:rsidP="00A4072B">
      <w:pPr>
        <w:rPr>
          <w:lang w:eastAsia="en-US"/>
        </w:rPr>
      </w:pPr>
    </w:p>
    <w:p w14:paraId="06DF7EF5" w14:textId="77777777" w:rsidR="005B7BFC" w:rsidRPr="001824C9" w:rsidRDefault="005B7BFC" w:rsidP="005B7BFC">
      <w:pPr>
        <w:pStyle w:val="PargrafodaLista"/>
        <w:spacing w:after="120" w:line="320" w:lineRule="exact"/>
        <w:jc w:val="center"/>
        <w:rPr>
          <w:b/>
          <w:color w:val="0070C0"/>
          <w:u w:val="single"/>
        </w:rPr>
      </w:pPr>
    </w:p>
    <w:p w14:paraId="4716326D" w14:textId="77777777" w:rsidR="009C6320" w:rsidRPr="001824C9" w:rsidRDefault="009C6320" w:rsidP="009C6320">
      <w:pPr>
        <w:spacing w:after="120" w:line="320" w:lineRule="exact"/>
        <w:jc w:val="center"/>
      </w:pPr>
      <w:r w:rsidRPr="001824C9">
        <w:t>Salvador, ...... de........................ de 20XX.</w:t>
      </w:r>
    </w:p>
    <w:p w14:paraId="39996CFE" w14:textId="77777777" w:rsidR="009C6320" w:rsidRPr="001824C9" w:rsidRDefault="009C6320" w:rsidP="009C6320">
      <w:pPr>
        <w:tabs>
          <w:tab w:val="left" w:pos="7088"/>
          <w:tab w:val="left" w:pos="8222"/>
        </w:tabs>
        <w:spacing w:after="120" w:line="320" w:lineRule="exact"/>
        <w:jc w:val="center"/>
      </w:pPr>
    </w:p>
    <w:p w14:paraId="4DF72D9B" w14:textId="77777777" w:rsidR="009C6320" w:rsidRPr="001824C9" w:rsidRDefault="009C6320" w:rsidP="009C6320">
      <w:pPr>
        <w:spacing w:after="120" w:line="320" w:lineRule="exact"/>
        <w:jc w:val="center"/>
      </w:pPr>
      <w:r w:rsidRPr="001824C9">
        <w:t>______________________________________________________</w:t>
      </w:r>
    </w:p>
    <w:p w14:paraId="1E9D6B47" w14:textId="77777777" w:rsidR="009C6320" w:rsidRPr="001824C9" w:rsidRDefault="009C6320" w:rsidP="009C6320">
      <w:pPr>
        <w:spacing w:after="120" w:line="320" w:lineRule="exact"/>
        <w:jc w:val="center"/>
      </w:pPr>
      <w:r w:rsidRPr="001824C9">
        <w:t>Representante legal da empresa</w:t>
      </w:r>
    </w:p>
    <w:p w14:paraId="18293FB6" w14:textId="77777777" w:rsidR="009C6320" w:rsidRPr="001824C9" w:rsidRDefault="009C6320" w:rsidP="009C6320">
      <w:pPr>
        <w:pStyle w:val="PargrafodaLista"/>
        <w:spacing w:after="120" w:line="320" w:lineRule="exact"/>
        <w:jc w:val="center"/>
        <w:rPr>
          <w:b/>
          <w:color w:val="0070C0"/>
          <w:u w:val="single"/>
        </w:rPr>
        <w:sectPr w:rsidR="009C6320" w:rsidRPr="001824C9" w:rsidSect="0096403F">
          <w:type w:val="nextColumn"/>
          <w:pgSz w:w="16838" w:h="11906" w:orient="landscape"/>
          <w:pgMar w:top="1276" w:right="536" w:bottom="425" w:left="1843" w:header="284" w:footer="0" w:gutter="0"/>
          <w:cols w:space="720"/>
          <w:formProt w:val="0"/>
          <w:docGrid w:linePitch="360"/>
        </w:sectPr>
      </w:pPr>
      <w:r w:rsidRPr="001824C9">
        <w:br w:type="page"/>
      </w:r>
    </w:p>
    <w:p w14:paraId="017DF673" w14:textId="4BEA22C8" w:rsidR="006530F6" w:rsidRPr="001824C9" w:rsidRDefault="009C6320">
      <w:pPr>
        <w:pageBreakBefore/>
        <w:spacing w:after="120" w:line="320" w:lineRule="exact"/>
        <w:jc w:val="center"/>
        <w:rPr>
          <w:b/>
        </w:rPr>
      </w:pPr>
      <w:r w:rsidRPr="001824C9">
        <w:rPr>
          <w:b/>
        </w:rPr>
        <w:lastRenderedPageBreak/>
        <w:t>P</w:t>
      </w:r>
      <w:r w:rsidR="006530F6" w:rsidRPr="001824C9">
        <w:rPr>
          <w:b/>
        </w:rPr>
        <w:t xml:space="preserve">REGÃO ELETRÔNICO N.º </w:t>
      </w:r>
      <w:sdt>
        <w:sdtPr>
          <w:rPr>
            <w:b/>
          </w:rPr>
          <w:alias w:val="Título"/>
          <w:id w:val="8732894"/>
          <w:dataBinding w:prefixMappings="xmlns:ns0='http://purl.org/dc/elements/1.1/' xmlns:ns1='http://schemas.openxmlformats.org/package/2006/metadata/core-properties' " w:xpath="/ns1:coreProperties[1]/ns0:title[1]" w:storeItemID="{6C3C8BC8-F283-45AE-878A-BAB7291924A1}"/>
          <w:text/>
        </w:sdtPr>
        <w:sdtContent>
          <w:r w:rsidR="00225ACD">
            <w:rPr>
              <w:b/>
            </w:rPr>
            <w:t>17/2023</w:t>
          </w:r>
        </w:sdtContent>
      </w:sdt>
    </w:p>
    <w:p w14:paraId="58643846" w14:textId="77777777" w:rsidR="006530F6" w:rsidRPr="001824C9" w:rsidRDefault="006530F6" w:rsidP="006530F6">
      <w:pPr>
        <w:spacing w:after="120" w:line="320" w:lineRule="exact"/>
        <w:jc w:val="center"/>
      </w:pPr>
      <w:bookmarkStart w:id="29" w:name="ANEXOIII"/>
      <w:bookmarkEnd w:id="29"/>
      <w:r w:rsidRPr="001824C9">
        <w:rPr>
          <w:b/>
        </w:rPr>
        <w:t>ANEXO IV</w:t>
      </w:r>
    </w:p>
    <w:p w14:paraId="17CFAC80" w14:textId="77777777" w:rsidR="006530F6" w:rsidRPr="001824C9" w:rsidRDefault="004226CE">
      <w:pPr>
        <w:spacing w:after="120" w:line="320" w:lineRule="exact"/>
        <w:jc w:val="center"/>
      </w:pPr>
      <w:hyperlink w:anchor="MinutaContrato">
        <w:bookmarkStart w:id="30" w:name="MC"/>
        <w:bookmarkEnd w:id="30"/>
        <w:r w:rsidR="006530F6" w:rsidRPr="001824C9">
          <w:rPr>
            <w:rStyle w:val="LinkdaInternet"/>
            <w:b/>
          </w:rPr>
          <w:t>MINUTA DO CONTRATO</w:t>
        </w:r>
      </w:hyperlink>
    </w:p>
    <w:p w14:paraId="15196BFE" w14:textId="77777777" w:rsidR="006530F6" w:rsidRPr="001824C9" w:rsidRDefault="006530F6">
      <w:pPr>
        <w:spacing w:after="120" w:line="320" w:lineRule="exact"/>
        <w:jc w:val="center"/>
      </w:pPr>
    </w:p>
    <w:p w14:paraId="0B509950" w14:textId="77777777" w:rsidR="006530F6" w:rsidRPr="002F1335" w:rsidRDefault="006530F6" w:rsidP="007B110F">
      <w:pPr>
        <w:spacing w:after="120" w:line="320" w:lineRule="exact"/>
        <w:ind w:left="5103"/>
        <w:jc w:val="both"/>
        <w:rPr>
          <w:b/>
          <w:bCs/>
          <w:iCs/>
          <w:spacing w:val="-30"/>
        </w:rPr>
      </w:pPr>
      <w:r w:rsidRPr="002F1335">
        <w:rPr>
          <w:b/>
          <w:spacing w:val="-30"/>
        </w:rPr>
        <w:t>CONTRATO PARA</w:t>
      </w:r>
      <w:r w:rsidRPr="002F1335">
        <w:rPr>
          <w:b/>
          <w:bCs/>
          <w:iCs/>
          <w:color w:val="0000FF"/>
          <w:spacing w:val="-30"/>
        </w:rPr>
        <w:t xml:space="preserve"> </w:t>
      </w:r>
      <w:r w:rsidRPr="002F1335">
        <w:rPr>
          <w:b/>
          <w:bCs/>
          <w:iCs/>
          <w:spacing w:val="-30"/>
        </w:rPr>
        <w:t xml:space="preserve">PRESTAÇÃO DE SERVIÇOS DE </w:t>
      </w:r>
      <w:sdt>
        <w:sdtPr>
          <w:rPr>
            <w:b/>
            <w:caps/>
            <w:spacing w:val="-30"/>
          </w:rPr>
          <w:alias w:val="Assunto"/>
          <w:id w:val="-488255011"/>
          <w:dataBinding w:prefixMappings="xmlns:ns0='http://purl.org/dc/elements/1.1/' xmlns:ns1='http://schemas.openxmlformats.org/package/2006/metadata/core-properties' " w:xpath="/ns1:coreProperties[1]/ns0:subject[1]" w:storeItemID="{6C3C8BC8-F283-45AE-878A-BAB7291924A1}"/>
          <w:text/>
        </w:sdtPr>
        <w:sdtContent>
          <w:r w:rsidRPr="002F1335">
            <w:rPr>
              <w:b/>
              <w:caps/>
              <w:spacing w:val="-30"/>
            </w:rPr>
            <w:t>manutenção preventiva (visita periódica), preditiva, corretiva (serviços eventuais) e pequenas reformas, com fornecimento de peças e materiais, nos sistemas, equipamentos e instalações dos Fóruns e Cartórios Eleitorais, bem como nos almoxarifados, arquivos, postos de atendimento e polos temporários, do interior do estado da Bahia</w:t>
          </w:r>
        </w:sdtContent>
      </w:sdt>
      <w:r w:rsidRPr="002F1335">
        <w:rPr>
          <w:b/>
          <w:bCs/>
          <w:iCs/>
          <w:spacing w:val="-30"/>
        </w:rPr>
        <w:t xml:space="preserve">, </w:t>
      </w:r>
      <w:r w:rsidRPr="002F1335">
        <w:rPr>
          <w:b/>
          <w:spacing w:val="-30"/>
        </w:rPr>
        <w:t>QUE ENTRE SI CELEBRAM A UNIÃO, POR INTERMÉDIO DO TRIBUNAL REGIONAL ELEITORAL DA BAHIA, E A EMPRESA ........................................</w:t>
      </w:r>
      <w:r w:rsidRPr="002F1335">
        <w:rPr>
          <w:b/>
          <w:color w:val="0000FF"/>
          <w:spacing w:val="-30"/>
        </w:rPr>
        <w:t>.</w:t>
      </w:r>
    </w:p>
    <w:p w14:paraId="2E1641B8" w14:textId="77777777" w:rsidR="006530F6" w:rsidRPr="001824C9" w:rsidRDefault="006530F6">
      <w:pPr>
        <w:pStyle w:val="Ttulo2"/>
        <w:tabs>
          <w:tab w:val="left" w:pos="8071"/>
        </w:tabs>
        <w:spacing w:before="0" w:after="120" w:line="320" w:lineRule="exact"/>
        <w:rPr>
          <w:rFonts w:ascii="Times New Roman" w:hAnsi="Times New Roman" w:cs="Times New Roman"/>
          <w:b/>
          <w:color w:val="0000FF"/>
          <w:sz w:val="24"/>
          <w:szCs w:val="24"/>
        </w:rPr>
      </w:pPr>
      <w:bookmarkStart w:id="31" w:name="_CONTRATO_N.%25C2%25BA_00%252F201X"/>
      <w:bookmarkEnd w:id="31"/>
    </w:p>
    <w:p w14:paraId="26E3F767" w14:textId="77777777" w:rsidR="006530F6" w:rsidRPr="001824C9" w:rsidRDefault="004226CE">
      <w:pPr>
        <w:pStyle w:val="Ttulo2"/>
        <w:tabs>
          <w:tab w:val="left" w:pos="8071"/>
        </w:tabs>
        <w:spacing w:before="0" w:after="120" w:line="320" w:lineRule="exact"/>
      </w:pPr>
      <w:hyperlink w:anchor="DoContrato">
        <w:r w:rsidR="006530F6" w:rsidRPr="001824C9">
          <w:rPr>
            <w:rStyle w:val="LinkdaInternet"/>
            <w:rFonts w:ascii="Times New Roman" w:hAnsi="Times New Roman" w:cs="Times New Roman"/>
            <w:b/>
            <w:sz w:val="24"/>
            <w:szCs w:val="24"/>
          </w:rPr>
          <w:t>CONTRATO N.º 00/20XX</w:t>
        </w:r>
      </w:hyperlink>
    </w:p>
    <w:p w14:paraId="1296EFCE" w14:textId="275046C1" w:rsidR="006530F6" w:rsidRPr="001824C9" w:rsidRDefault="006530F6" w:rsidP="00107C48">
      <w:pPr>
        <w:spacing w:after="120" w:line="320" w:lineRule="exact"/>
        <w:jc w:val="both"/>
        <w:rPr>
          <w:b/>
          <w:bCs/>
          <w:iCs/>
        </w:rPr>
      </w:pPr>
      <w:r w:rsidRPr="001824C9">
        <w:rPr>
          <w:b/>
        </w:rPr>
        <w:tab/>
        <w:t xml:space="preserve">A UNIÃO, </w:t>
      </w:r>
      <w:r w:rsidRPr="001824C9">
        <w:t>por intermédio do</w:t>
      </w:r>
      <w:r w:rsidRPr="001824C9">
        <w:rPr>
          <w:b/>
        </w:rPr>
        <w:t xml:space="preserve"> TRIBUNAL REGIONAL ELEITORAL DA BAHIA, </w:t>
      </w:r>
      <w:r w:rsidRPr="001824C9">
        <w:t xml:space="preserve">com sede na 1ª Avenida do Centro Administrativo da Bahia, n.º 150, Salvador - BA, inscrito no CNPJ/MF sob o n.º </w:t>
      </w:r>
      <w:r w:rsidRPr="001824C9">
        <w:rPr>
          <w:color w:val="0000FF"/>
        </w:rPr>
        <w:t>05.967.350/0001-45</w:t>
      </w:r>
      <w:r w:rsidRPr="001824C9">
        <w:t xml:space="preserve">, doravante denominado </w:t>
      </w:r>
      <w:r w:rsidRPr="001824C9">
        <w:rPr>
          <w:b/>
        </w:rPr>
        <w:t xml:space="preserve">Contratante, </w:t>
      </w:r>
      <w:r w:rsidRPr="001824C9">
        <w:t xml:space="preserve">neste ato representado por seu Diretor-Geral, ........................................, no uso da competência que lhe é atribuída pelo Regulamento Interno da Secretaria do TRE-BA, e a empresa </w:t>
      </w:r>
      <w:r w:rsidRPr="001824C9">
        <w:rPr>
          <w:b/>
          <w:color w:val="0000FF"/>
        </w:rPr>
        <w:t>XXXXXXXXXXX</w:t>
      </w:r>
      <w:r w:rsidRPr="001824C9">
        <w:t xml:space="preserve">, inscrita no CNPJ/MF sob o n.º </w:t>
      </w:r>
      <w:r w:rsidRPr="001824C9">
        <w:rPr>
          <w:b/>
          <w:color w:val="0000FF"/>
        </w:rPr>
        <w:t>XXXXXXXXXXX</w:t>
      </w:r>
      <w:r w:rsidRPr="001824C9">
        <w:t xml:space="preserve">, com sede na Rua </w:t>
      </w:r>
      <w:r w:rsidRPr="001824C9">
        <w:rPr>
          <w:b/>
          <w:color w:val="0000FF"/>
        </w:rPr>
        <w:t>XXXXXXXXXXX</w:t>
      </w:r>
      <w:r w:rsidRPr="001824C9">
        <w:t xml:space="preserve">, CEP: </w:t>
      </w:r>
      <w:r w:rsidRPr="001824C9">
        <w:rPr>
          <w:b/>
          <w:color w:val="0000FF"/>
        </w:rPr>
        <w:t>XXXXXXXXXXX</w:t>
      </w:r>
      <w:r w:rsidRPr="001824C9">
        <w:t xml:space="preserve">, telefone n.º (XX) </w:t>
      </w:r>
      <w:r w:rsidRPr="001824C9">
        <w:rPr>
          <w:b/>
          <w:color w:val="0000FF"/>
        </w:rPr>
        <w:t>XXXXXXXXXXX</w:t>
      </w:r>
      <w:r w:rsidRPr="001824C9">
        <w:t xml:space="preserve">, </w:t>
      </w:r>
      <w:r w:rsidRPr="001824C9">
        <w:rPr>
          <w:i/>
        </w:rPr>
        <w:t>e-mail</w:t>
      </w:r>
      <w:r w:rsidRPr="001824C9">
        <w:t xml:space="preserve"> </w:t>
      </w:r>
      <w:r w:rsidRPr="001824C9">
        <w:rPr>
          <w:b/>
          <w:color w:val="0000FF"/>
        </w:rPr>
        <w:t>XXXXXXXXXXX</w:t>
      </w:r>
      <w:r w:rsidRPr="001824C9">
        <w:t xml:space="preserve">, doravante denominada </w:t>
      </w:r>
      <w:r w:rsidRPr="001824C9">
        <w:rPr>
          <w:b/>
        </w:rPr>
        <w:t>Contratada,</w:t>
      </w:r>
      <w:r w:rsidRPr="001824C9">
        <w:t xml:space="preserve"> representada neste ato pelo Sr. </w:t>
      </w:r>
      <w:r w:rsidRPr="001824C9">
        <w:rPr>
          <w:b/>
          <w:color w:val="0000FF"/>
        </w:rPr>
        <w:t>XXXXXXXXXXX</w:t>
      </w:r>
      <w:r w:rsidRPr="001824C9">
        <w:t xml:space="preserve">, portador da Carteira de Identidade n.º </w:t>
      </w:r>
      <w:r w:rsidRPr="001824C9">
        <w:rPr>
          <w:b/>
          <w:color w:val="0000FF"/>
        </w:rPr>
        <w:t>XXXXXXXXXXX</w:t>
      </w:r>
      <w:r w:rsidRPr="001824C9">
        <w:t xml:space="preserve">, inscrito no CPF/MF sob n.º </w:t>
      </w:r>
      <w:r w:rsidRPr="001824C9">
        <w:rPr>
          <w:b/>
          <w:color w:val="0000FF"/>
        </w:rPr>
        <w:t>XXXXXXXXXXX</w:t>
      </w:r>
      <w:r w:rsidRPr="001824C9">
        <w:t xml:space="preserve">, resolvem celebrar o presente </w:t>
      </w:r>
      <w:r w:rsidRPr="001824C9">
        <w:rPr>
          <w:b/>
        </w:rPr>
        <w:t>CONTRATO PARA</w:t>
      </w:r>
      <w:r w:rsidRPr="001824C9">
        <w:rPr>
          <w:b/>
          <w:bCs/>
          <w:iCs/>
          <w:color w:val="0000FF"/>
        </w:rPr>
        <w:t xml:space="preserve"> </w:t>
      </w:r>
      <w:r w:rsidRPr="001824C9">
        <w:rPr>
          <w:b/>
          <w:bCs/>
          <w:iCs/>
        </w:rPr>
        <w:t xml:space="preserve">PRESTAÇÃO DE SERVIÇOS DE </w:t>
      </w:r>
      <w:sdt>
        <w:sdtPr>
          <w:rPr>
            <w:b/>
            <w:caps/>
          </w:rPr>
          <w:alias w:val="Assunto"/>
          <w:id w:val="1694336279"/>
          <w:dataBinding w:prefixMappings="xmlns:ns0='http://purl.org/dc/elements/1.1/' xmlns:ns1='http://schemas.openxmlformats.org/package/2006/metadata/core-properties' " w:xpath="/ns1:coreProperties[1]/ns0:subject[1]" w:storeItemID="{6C3C8BC8-F283-45AE-878A-BAB7291924A1}"/>
          <w:text/>
        </w:sdtPr>
        <w:sdtContent>
          <w:r w:rsidRPr="001824C9">
            <w:rPr>
              <w:b/>
              <w:caps/>
            </w:rPr>
            <w:t>manutenção preventiva (visita periódica), preditiva, corretiva (serviços eventuais) e pequenas reformas, com fornecimento de peças e materiais, nos sistemas, equipamentos e instalações dos Fóruns e Cartórios Eleitorais, bem como nos almoxarifados, arquivos, postos de atendimento e polos temporários, do interior do estado da Bahia</w:t>
          </w:r>
        </w:sdtContent>
      </w:sdt>
      <w:r w:rsidRPr="001824C9">
        <w:t>,</w:t>
      </w:r>
      <w:r w:rsidRPr="001824C9">
        <w:rPr>
          <w:b/>
          <w:bCs/>
          <w:iCs/>
        </w:rPr>
        <w:t xml:space="preserve"> </w:t>
      </w:r>
      <w:r w:rsidRPr="001824C9">
        <w:t xml:space="preserve">albergado na Lei n.º 8.666/93 e alterações posteriores, resultante do </w:t>
      </w:r>
      <w:r w:rsidRPr="001824C9">
        <w:rPr>
          <w:b/>
        </w:rPr>
        <w:t xml:space="preserve">Pregão n.º </w:t>
      </w:r>
      <w:sdt>
        <w:sdtPr>
          <w:rPr>
            <w:b/>
          </w:rPr>
          <w:alias w:val="Título"/>
          <w:id w:val="-1806072068"/>
          <w:dataBinding w:prefixMappings="xmlns:ns0='http://purl.org/dc/elements/1.1/' xmlns:ns1='http://schemas.openxmlformats.org/package/2006/metadata/core-properties' " w:xpath="/ns1:coreProperties[1]/ns0:title[1]" w:storeItemID="{6C3C8BC8-F283-45AE-878A-BAB7291924A1}"/>
          <w:text/>
        </w:sdtPr>
        <w:sdtContent>
          <w:r w:rsidR="00225ACD">
            <w:rPr>
              <w:b/>
            </w:rPr>
            <w:t>17/2023</w:t>
          </w:r>
        </w:sdtContent>
      </w:sdt>
      <w:r w:rsidRPr="001824C9">
        <w:rPr>
          <w:b/>
        </w:rPr>
        <w:t>,</w:t>
      </w:r>
      <w:r w:rsidRPr="001824C9">
        <w:t xml:space="preserve"> consoante Processo (SEI) n.º </w:t>
      </w:r>
      <w:sdt>
        <w:sdtPr>
          <w:alias w:val="Gerente"/>
          <w:id w:val="-980610371"/>
          <w:dataBinding w:prefixMappings="xmlns:ns0='http://schemas.openxmlformats.org/officeDocument/2006/extended-properties' " w:xpath="/ns0:Properties[1]/ns0:Manager[1]" w:storeItemID="{6668398D-A668-4E3E-A5EB-62B293D839F1}"/>
          <w:text/>
        </w:sdtPr>
        <w:sdtContent>
          <w:r w:rsidRPr="001824C9">
            <w:t>0020344-79.2021.6.05.8000</w:t>
          </w:r>
        </w:sdtContent>
      </w:sdt>
      <w:r w:rsidRPr="001824C9">
        <w:rPr>
          <w:color w:val="0000FF"/>
        </w:rPr>
        <w:t>.</w:t>
      </w:r>
    </w:p>
    <w:p w14:paraId="437A6CF4" w14:textId="77777777" w:rsidR="006530F6" w:rsidRPr="001824C9" w:rsidRDefault="006530F6">
      <w:pPr>
        <w:spacing w:after="120" w:line="320" w:lineRule="exact"/>
        <w:jc w:val="both"/>
      </w:pPr>
    </w:p>
    <w:p w14:paraId="2C0A8789" w14:textId="77777777" w:rsidR="00EA729C" w:rsidRDefault="00EA729C">
      <w:pPr>
        <w:tabs>
          <w:tab w:val="left" w:pos="0"/>
          <w:tab w:val="left" w:pos="1701"/>
        </w:tabs>
        <w:spacing w:after="120" w:line="320" w:lineRule="exact"/>
      </w:pPr>
    </w:p>
    <w:p w14:paraId="4AB2B28B" w14:textId="77777777" w:rsidR="006530F6" w:rsidRPr="001824C9" w:rsidRDefault="004226CE">
      <w:pPr>
        <w:tabs>
          <w:tab w:val="left" w:pos="0"/>
          <w:tab w:val="left" w:pos="1701"/>
        </w:tabs>
        <w:spacing w:after="120" w:line="320" w:lineRule="exact"/>
      </w:pPr>
      <w:hyperlink w:anchor="DoObjeto">
        <w:r w:rsidR="006530F6" w:rsidRPr="001824C9">
          <w:rPr>
            <w:rStyle w:val="LinkdaInternet"/>
            <w:b/>
          </w:rPr>
          <w:t xml:space="preserve">CLÁUSULA PRIMEIRA – </w:t>
        </w:r>
        <w:r w:rsidR="006530F6" w:rsidRPr="001824C9">
          <w:rPr>
            <w:rStyle w:val="LinkdaInternet"/>
            <w:b/>
            <w:i/>
          </w:rPr>
          <w:t>DO OBJETO</w:t>
        </w:r>
      </w:hyperlink>
      <w:bookmarkStart w:id="32" w:name="OBJ49"/>
      <w:bookmarkEnd w:id="32"/>
      <w:r w:rsidR="006530F6" w:rsidRPr="001824C9">
        <w:rPr>
          <w:b/>
          <w:i/>
        </w:rPr>
        <w:t xml:space="preserve"> </w:t>
      </w:r>
    </w:p>
    <w:p w14:paraId="44785989" w14:textId="02ED2765" w:rsidR="006530F6" w:rsidRPr="001824C9" w:rsidRDefault="006530F6">
      <w:pPr>
        <w:pStyle w:val="PargrafodaLista"/>
        <w:tabs>
          <w:tab w:val="left" w:pos="0"/>
          <w:tab w:val="left" w:pos="66"/>
          <w:tab w:val="left" w:pos="709"/>
        </w:tabs>
        <w:spacing w:after="120" w:line="320" w:lineRule="exact"/>
        <w:ind w:left="0"/>
        <w:jc w:val="both"/>
      </w:pPr>
      <w:r w:rsidRPr="001824C9">
        <w:rPr>
          <w:b/>
        </w:rPr>
        <w:t>1.</w:t>
      </w:r>
      <w:r w:rsidRPr="001824C9">
        <w:tab/>
        <w:t xml:space="preserve">O objeto do presente contrato é a prestação de serviços de </w:t>
      </w:r>
      <w:sdt>
        <w:sdtPr>
          <w:alias w:val="Assunto"/>
          <w:id w:val="844666791"/>
          <w:dataBinding w:prefixMappings="xmlns:ns0='http://purl.org/dc/elements/1.1/' xmlns:ns1='http://schemas.openxmlformats.org/package/2006/metadata/core-properties' " w:xpath="/ns1:coreProperties[1]/ns0:subject[1]" w:storeItemID="{6C3C8BC8-F283-45AE-878A-BAB7291924A1}"/>
          <w:text/>
        </w:sdtPr>
        <w:sdtContent>
          <w:r w:rsidRPr="001824C9">
            <w:t>manutenção preventiva (visita periódica), preditiva, corretiva (serviços eventuais) e pequenas reformas, com fornecimento de peças e materiais, nos sistemas, equipamentos e instalações dos Fóruns e Cartórios Eleitorais, bem como nos almoxarifados, arquivos, postos de atendimento e polos temporários, do interior do estado da Bahia</w:t>
          </w:r>
        </w:sdtContent>
      </w:sdt>
      <w:r w:rsidRPr="001824C9">
        <w:t xml:space="preserve">, conforme as condições estabelecidas no Edital de Pregão n.º </w:t>
      </w:r>
      <w:sdt>
        <w:sdtPr>
          <w:alias w:val="Título"/>
          <w:id w:val="857313993"/>
          <w:dataBinding w:prefixMappings="xmlns:ns0='http://purl.org/dc/elements/1.1/' xmlns:ns1='http://schemas.openxmlformats.org/package/2006/metadata/core-properties' " w:xpath="/ns1:coreProperties[1]/ns0:title[1]" w:storeItemID="{6C3C8BC8-F283-45AE-878A-BAB7291924A1}"/>
          <w:text/>
        </w:sdtPr>
        <w:sdtContent>
          <w:r w:rsidR="00225ACD">
            <w:t>17/2023</w:t>
          </w:r>
        </w:sdtContent>
      </w:sdt>
      <w:r w:rsidRPr="001824C9">
        <w:t xml:space="preserve"> e na proposta firmada pela Contratada, que passam a integrar este instrumento, independentemente de transcrição.</w:t>
      </w:r>
    </w:p>
    <w:p w14:paraId="580FAAD8" w14:textId="77777777" w:rsidR="006530F6" w:rsidRPr="001824C9" w:rsidRDefault="006530F6">
      <w:pPr>
        <w:pStyle w:val="PargrafodaLista"/>
        <w:tabs>
          <w:tab w:val="left" w:pos="0"/>
          <w:tab w:val="left" w:pos="66"/>
          <w:tab w:val="left" w:pos="709"/>
        </w:tabs>
        <w:spacing w:after="120" w:line="320" w:lineRule="exact"/>
        <w:ind w:left="0"/>
        <w:jc w:val="both"/>
      </w:pPr>
    </w:p>
    <w:p w14:paraId="6C1A04A5" w14:textId="77777777" w:rsidR="006530F6" w:rsidRPr="001824C9" w:rsidRDefault="004226CE">
      <w:pPr>
        <w:tabs>
          <w:tab w:val="left" w:pos="0"/>
          <w:tab w:val="left" w:pos="1701"/>
        </w:tabs>
        <w:spacing w:after="120" w:line="320" w:lineRule="exact"/>
        <w:rPr>
          <w:rStyle w:val="LinkdaInternet"/>
          <w:b/>
          <w:i/>
        </w:rPr>
      </w:pPr>
      <w:hyperlink w:anchor="DaGarantia">
        <w:r w:rsidR="006530F6" w:rsidRPr="001824C9">
          <w:rPr>
            <w:rStyle w:val="LinkdaInternet"/>
            <w:b/>
          </w:rPr>
          <w:t>CLÁUSULA SEGUNDA</w:t>
        </w:r>
        <w:bookmarkStart w:id="33" w:name="VALOR"/>
        <w:bookmarkEnd w:id="33"/>
        <w:r w:rsidR="006530F6" w:rsidRPr="001824C9">
          <w:rPr>
            <w:rStyle w:val="LinkdaInternet"/>
            <w:b/>
            <w:i/>
          </w:rPr>
          <w:t xml:space="preserve"> - DO VALOR E DO REAJUSTE CONTRATUAL</w:t>
        </w:r>
      </w:hyperlink>
    </w:p>
    <w:p w14:paraId="034AE099" w14:textId="77777777" w:rsidR="002F1335" w:rsidRDefault="002F1335">
      <w:pPr>
        <w:tabs>
          <w:tab w:val="left" w:pos="0"/>
          <w:tab w:val="left" w:pos="1701"/>
        </w:tabs>
        <w:spacing w:after="120" w:line="320" w:lineRule="exact"/>
        <w:rPr>
          <w:rStyle w:val="LinkdaInternet"/>
          <w:b/>
          <w:i/>
        </w:rPr>
      </w:pPr>
    </w:p>
    <w:tbl>
      <w:tblPr>
        <w:tblStyle w:val="Tabelacomgrade"/>
        <w:tblW w:w="10206" w:type="dxa"/>
        <w:tblInd w:w="108" w:type="dxa"/>
        <w:tblLayout w:type="fixed"/>
        <w:tblLook w:val="04A0" w:firstRow="1" w:lastRow="0" w:firstColumn="1" w:lastColumn="0" w:noHBand="0" w:noVBand="1"/>
      </w:tblPr>
      <w:tblGrid>
        <w:gridCol w:w="993"/>
        <w:gridCol w:w="2409"/>
        <w:gridCol w:w="1418"/>
        <w:gridCol w:w="1701"/>
        <w:gridCol w:w="1605"/>
        <w:gridCol w:w="2080"/>
      </w:tblGrid>
      <w:tr w:rsidR="002F1335" w:rsidRPr="00EA729C" w14:paraId="650E4BB4" w14:textId="77777777" w:rsidTr="0000660B">
        <w:trPr>
          <w:trHeight w:val="521"/>
          <w:tblHeader/>
        </w:trPr>
        <w:tc>
          <w:tcPr>
            <w:tcW w:w="993" w:type="dxa"/>
            <w:vAlign w:val="center"/>
          </w:tcPr>
          <w:p w14:paraId="3D165960" w14:textId="77777777" w:rsidR="002F1335" w:rsidRPr="00EA729C" w:rsidRDefault="002F1335" w:rsidP="002F1335">
            <w:pPr>
              <w:jc w:val="center"/>
              <w:rPr>
                <w:b/>
                <w:lang w:eastAsia="en-US"/>
              </w:rPr>
            </w:pPr>
            <w:r w:rsidRPr="00EA729C">
              <w:rPr>
                <w:b/>
                <w:lang w:eastAsia="en-US"/>
              </w:rPr>
              <w:t>LOTE</w:t>
            </w:r>
          </w:p>
        </w:tc>
        <w:tc>
          <w:tcPr>
            <w:tcW w:w="3827" w:type="dxa"/>
            <w:gridSpan w:val="2"/>
            <w:vAlign w:val="center"/>
          </w:tcPr>
          <w:p w14:paraId="1D6F8F2B" w14:textId="77777777" w:rsidR="002F1335" w:rsidRPr="00EA729C" w:rsidRDefault="002F1335" w:rsidP="002F1335">
            <w:pPr>
              <w:jc w:val="center"/>
              <w:rPr>
                <w:b/>
                <w:lang w:eastAsia="en-US"/>
              </w:rPr>
            </w:pPr>
            <w:r w:rsidRPr="00EA729C">
              <w:rPr>
                <w:b/>
                <w:lang w:eastAsia="en-US"/>
              </w:rPr>
              <w:t>ESPECIFICAÇÃO E ESTIMATIVA DE VALORES</w:t>
            </w:r>
          </w:p>
        </w:tc>
        <w:tc>
          <w:tcPr>
            <w:tcW w:w="1701" w:type="dxa"/>
            <w:vAlign w:val="center"/>
          </w:tcPr>
          <w:p w14:paraId="5BD42F8C" w14:textId="77777777" w:rsidR="002F1335" w:rsidRPr="00EA729C" w:rsidRDefault="002F1335" w:rsidP="002F1335">
            <w:pPr>
              <w:jc w:val="center"/>
              <w:rPr>
                <w:b/>
                <w:lang w:eastAsia="en-US"/>
              </w:rPr>
            </w:pPr>
            <w:r w:rsidRPr="00EA729C">
              <w:rPr>
                <w:b/>
                <w:lang w:eastAsia="en-US"/>
              </w:rPr>
              <w:t>DESCONTO OFERTADO</w:t>
            </w:r>
          </w:p>
        </w:tc>
        <w:tc>
          <w:tcPr>
            <w:tcW w:w="1605" w:type="dxa"/>
            <w:vAlign w:val="center"/>
          </w:tcPr>
          <w:p w14:paraId="76310046" w14:textId="77777777" w:rsidR="002F1335" w:rsidRPr="00EA729C" w:rsidRDefault="002F1335" w:rsidP="002F1335">
            <w:pPr>
              <w:jc w:val="center"/>
              <w:rPr>
                <w:b/>
                <w:lang w:eastAsia="en-US"/>
              </w:rPr>
            </w:pPr>
            <w:r w:rsidRPr="00EA729C">
              <w:rPr>
                <w:b/>
                <w:lang w:eastAsia="en-US"/>
              </w:rPr>
              <w:t xml:space="preserve">BDI OFERTADO </w:t>
            </w:r>
          </w:p>
        </w:tc>
        <w:tc>
          <w:tcPr>
            <w:tcW w:w="2080" w:type="dxa"/>
            <w:vAlign w:val="center"/>
          </w:tcPr>
          <w:p w14:paraId="50E46548" w14:textId="77777777" w:rsidR="002F1335" w:rsidRPr="00EA729C" w:rsidRDefault="002F1335" w:rsidP="002F1335">
            <w:pPr>
              <w:jc w:val="center"/>
              <w:rPr>
                <w:b/>
                <w:lang w:eastAsia="en-US"/>
              </w:rPr>
            </w:pPr>
            <w:r w:rsidRPr="00EA729C">
              <w:rPr>
                <w:b/>
                <w:lang w:eastAsia="en-US"/>
              </w:rPr>
              <w:t>PREÇO TOTAL ESTIMADO (preços com BDI + desconto)</w:t>
            </w:r>
          </w:p>
        </w:tc>
      </w:tr>
      <w:tr w:rsidR="002F1335" w:rsidRPr="00EA729C" w14:paraId="6B124383" w14:textId="77777777" w:rsidTr="002F1335">
        <w:trPr>
          <w:trHeight w:val="298"/>
        </w:trPr>
        <w:tc>
          <w:tcPr>
            <w:tcW w:w="993" w:type="dxa"/>
            <w:vMerge w:val="restart"/>
            <w:vAlign w:val="center"/>
          </w:tcPr>
          <w:p w14:paraId="707B1C58" w14:textId="77777777" w:rsidR="002F1335" w:rsidRPr="00EA729C" w:rsidRDefault="002F1335" w:rsidP="002F1335">
            <w:pPr>
              <w:jc w:val="center"/>
              <w:rPr>
                <w:lang w:eastAsia="en-US"/>
              </w:rPr>
            </w:pPr>
            <w:r w:rsidRPr="00EA729C">
              <w:rPr>
                <w:lang w:eastAsia="en-US"/>
              </w:rPr>
              <w:t>1</w:t>
            </w:r>
          </w:p>
        </w:tc>
        <w:tc>
          <w:tcPr>
            <w:tcW w:w="9213" w:type="dxa"/>
            <w:gridSpan w:val="5"/>
            <w:shd w:val="clear" w:color="auto" w:fill="F2F2F2" w:themeFill="background1" w:themeFillShade="F2"/>
          </w:tcPr>
          <w:p w14:paraId="3DFB41A6" w14:textId="77777777" w:rsidR="002F1335" w:rsidRPr="00EA729C" w:rsidRDefault="002F1335" w:rsidP="002F1335">
            <w:pPr>
              <w:jc w:val="center"/>
              <w:rPr>
                <w:lang w:eastAsia="en-US"/>
              </w:rPr>
            </w:pPr>
            <w:r w:rsidRPr="00EA729C">
              <w:rPr>
                <w:b/>
                <w:lang w:eastAsia="en-US"/>
              </w:rPr>
              <w:t xml:space="preserve">REGIÃO/ÁREA 1 – SEDE: FEIRA DE SANTANA </w:t>
            </w:r>
          </w:p>
        </w:tc>
      </w:tr>
      <w:tr w:rsidR="002F1335" w:rsidRPr="00EA729C" w14:paraId="67112E7A" w14:textId="77777777" w:rsidTr="002F1335">
        <w:trPr>
          <w:trHeight w:val="298"/>
        </w:trPr>
        <w:tc>
          <w:tcPr>
            <w:tcW w:w="993" w:type="dxa"/>
            <w:vMerge/>
            <w:vAlign w:val="center"/>
          </w:tcPr>
          <w:p w14:paraId="36B4D9FF" w14:textId="77777777" w:rsidR="002F1335" w:rsidRPr="00EA729C" w:rsidRDefault="002F1335" w:rsidP="002F1335">
            <w:pPr>
              <w:jc w:val="center"/>
              <w:rPr>
                <w:lang w:eastAsia="en-US"/>
              </w:rPr>
            </w:pPr>
          </w:p>
        </w:tc>
        <w:tc>
          <w:tcPr>
            <w:tcW w:w="2409" w:type="dxa"/>
            <w:vAlign w:val="center"/>
          </w:tcPr>
          <w:p w14:paraId="755BAEE9" w14:textId="77777777" w:rsidR="002F1335" w:rsidRPr="00EA729C" w:rsidRDefault="002F1335" w:rsidP="002F1335">
            <w:pPr>
              <w:jc w:val="center"/>
              <w:rPr>
                <w:lang w:eastAsia="en-US"/>
              </w:rPr>
            </w:pPr>
          </w:p>
          <w:p w14:paraId="4DE21565" w14:textId="77777777" w:rsidR="002F1335" w:rsidRPr="00EA729C" w:rsidRDefault="002F1335" w:rsidP="002F1335">
            <w:pPr>
              <w:jc w:val="center"/>
              <w:rPr>
                <w:lang w:eastAsia="en-US"/>
              </w:rPr>
            </w:pPr>
            <w:r w:rsidRPr="00EA729C">
              <w:rPr>
                <w:lang w:eastAsia="en-US"/>
              </w:rPr>
              <w:t>Valor máximo estimado para serviços de manutenção preventiva em 24 meses (custo SINAPI, sem BDI)</w:t>
            </w:r>
          </w:p>
          <w:p w14:paraId="531BEA92" w14:textId="77777777" w:rsidR="002F1335" w:rsidRPr="00EA729C" w:rsidRDefault="002F1335" w:rsidP="002F1335">
            <w:pPr>
              <w:jc w:val="center"/>
              <w:rPr>
                <w:lang w:eastAsia="en-US"/>
              </w:rPr>
            </w:pPr>
          </w:p>
        </w:tc>
        <w:tc>
          <w:tcPr>
            <w:tcW w:w="1418" w:type="dxa"/>
            <w:vAlign w:val="center"/>
          </w:tcPr>
          <w:p w14:paraId="7102C232" w14:textId="77777777" w:rsidR="002F1335" w:rsidRPr="00EA729C" w:rsidRDefault="002F1335" w:rsidP="002F1335">
            <w:pPr>
              <w:jc w:val="center"/>
              <w:rPr>
                <w:color w:val="000000"/>
              </w:rPr>
            </w:pPr>
            <w:r w:rsidRPr="00EA729C">
              <w:rPr>
                <w:color w:val="000000"/>
                <w:lang w:val="en-US"/>
              </w:rPr>
              <w:t>R$ 196.000,00</w:t>
            </w:r>
          </w:p>
        </w:tc>
        <w:tc>
          <w:tcPr>
            <w:tcW w:w="1701" w:type="dxa"/>
            <w:vAlign w:val="center"/>
          </w:tcPr>
          <w:p w14:paraId="11E0EC3B" w14:textId="77777777" w:rsidR="002F1335" w:rsidRPr="00EA729C" w:rsidRDefault="002F1335" w:rsidP="002F1335">
            <w:pPr>
              <w:jc w:val="center"/>
              <w:rPr>
                <w:lang w:eastAsia="en-US"/>
              </w:rPr>
            </w:pPr>
          </w:p>
        </w:tc>
        <w:tc>
          <w:tcPr>
            <w:tcW w:w="1605" w:type="dxa"/>
            <w:vAlign w:val="center"/>
          </w:tcPr>
          <w:p w14:paraId="7CD354D8" w14:textId="77777777" w:rsidR="002F1335" w:rsidRPr="00EA729C" w:rsidRDefault="002F1335" w:rsidP="002F1335">
            <w:pPr>
              <w:jc w:val="center"/>
              <w:rPr>
                <w:lang w:eastAsia="en-US"/>
              </w:rPr>
            </w:pPr>
          </w:p>
        </w:tc>
        <w:tc>
          <w:tcPr>
            <w:tcW w:w="2080" w:type="dxa"/>
            <w:vAlign w:val="center"/>
          </w:tcPr>
          <w:p w14:paraId="526AD243" w14:textId="77777777" w:rsidR="002F1335" w:rsidRPr="00EA729C" w:rsidRDefault="002F1335" w:rsidP="002F1335">
            <w:pPr>
              <w:jc w:val="center"/>
              <w:rPr>
                <w:lang w:eastAsia="en-US"/>
              </w:rPr>
            </w:pPr>
          </w:p>
        </w:tc>
      </w:tr>
      <w:tr w:rsidR="002F1335" w:rsidRPr="00EA729C" w14:paraId="3CDD9C9D" w14:textId="77777777" w:rsidTr="002F1335">
        <w:trPr>
          <w:trHeight w:val="298"/>
        </w:trPr>
        <w:tc>
          <w:tcPr>
            <w:tcW w:w="993" w:type="dxa"/>
            <w:vMerge/>
            <w:vAlign w:val="center"/>
          </w:tcPr>
          <w:p w14:paraId="1930EBDE" w14:textId="77777777" w:rsidR="002F1335" w:rsidRPr="00EA729C" w:rsidRDefault="002F1335" w:rsidP="002F1335">
            <w:pPr>
              <w:rPr>
                <w:lang w:eastAsia="en-US"/>
              </w:rPr>
            </w:pPr>
          </w:p>
        </w:tc>
        <w:tc>
          <w:tcPr>
            <w:tcW w:w="2409" w:type="dxa"/>
            <w:vAlign w:val="center"/>
          </w:tcPr>
          <w:p w14:paraId="73278339" w14:textId="77777777" w:rsidR="002F1335" w:rsidRPr="00EA729C" w:rsidRDefault="002F1335" w:rsidP="002F1335">
            <w:pPr>
              <w:jc w:val="center"/>
              <w:rPr>
                <w:lang w:eastAsia="en-US"/>
              </w:rPr>
            </w:pPr>
          </w:p>
          <w:p w14:paraId="5740FC9A" w14:textId="77777777" w:rsidR="002F1335" w:rsidRPr="00EA729C" w:rsidRDefault="002F1335" w:rsidP="002F1335">
            <w:pPr>
              <w:jc w:val="center"/>
              <w:rPr>
                <w:lang w:eastAsia="en-US"/>
              </w:rPr>
            </w:pPr>
            <w:r w:rsidRPr="00EA729C">
              <w:rPr>
                <w:lang w:eastAsia="en-US"/>
              </w:rPr>
              <w:t>Valor máximo estimado para serviços de manutenção corretiva em 24 meses (custo SINAPI, sem BDI)</w:t>
            </w:r>
          </w:p>
          <w:p w14:paraId="04D56C8F" w14:textId="77777777" w:rsidR="002F1335" w:rsidRPr="00EA729C" w:rsidRDefault="002F1335" w:rsidP="002F1335">
            <w:pPr>
              <w:jc w:val="center"/>
              <w:rPr>
                <w:lang w:eastAsia="en-US"/>
              </w:rPr>
            </w:pPr>
          </w:p>
        </w:tc>
        <w:tc>
          <w:tcPr>
            <w:tcW w:w="1418" w:type="dxa"/>
            <w:vAlign w:val="center"/>
          </w:tcPr>
          <w:p w14:paraId="0AB25350" w14:textId="77777777" w:rsidR="002F1335" w:rsidRPr="00EA729C" w:rsidRDefault="002F1335" w:rsidP="002F1335">
            <w:pPr>
              <w:jc w:val="center"/>
              <w:rPr>
                <w:color w:val="000000"/>
              </w:rPr>
            </w:pPr>
            <w:r w:rsidRPr="00EA729C">
              <w:rPr>
                <w:color w:val="000000"/>
                <w:lang w:val="en-US"/>
              </w:rPr>
              <w:t>R$ 731.551,70</w:t>
            </w:r>
          </w:p>
        </w:tc>
        <w:tc>
          <w:tcPr>
            <w:tcW w:w="1701" w:type="dxa"/>
            <w:vAlign w:val="center"/>
          </w:tcPr>
          <w:p w14:paraId="7632E1BA" w14:textId="77777777" w:rsidR="002F1335" w:rsidRPr="00EA729C" w:rsidRDefault="002F1335" w:rsidP="002F1335">
            <w:pPr>
              <w:jc w:val="center"/>
              <w:rPr>
                <w:lang w:eastAsia="en-US"/>
              </w:rPr>
            </w:pPr>
          </w:p>
        </w:tc>
        <w:tc>
          <w:tcPr>
            <w:tcW w:w="1605" w:type="dxa"/>
            <w:vAlign w:val="center"/>
          </w:tcPr>
          <w:p w14:paraId="190A8938" w14:textId="77777777" w:rsidR="002F1335" w:rsidRPr="00EA729C" w:rsidRDefault="002F1335" w:rsidP="002F1335">
            <w:pPr>
              <w:jc w:val="center"/>
              <w:rPr>
                <w:lang w:eastAsia="en-US"/>
              </w:rPr>
            </w:pPr>
          </w:p>
        </w:tc>
        <w:tc>
          <w:tcPr>
            <w:tcW w:w="2080" w:type="dxa"/>
            <w:vAlign w:val="center"/>
          </w:tcPr>
          <w:p w14:paraId="443EEB81" w14:textId="77777777" w:rsidR="002F1335" w:rsidRPr="00EA729C" w:rsidRDefault="002F1335" w:rsidP="002F1335">
            <w:pPr>
              <w:jc w:val="center"/>
              <w:rPr>
                <w:lang w:eastAsia="en-US"/>
              </w:rPr>
            </w:pPr>
          </w:p>
        </w:tc>
      </w:tr>
      <w:tr w:rsidR="002F1335" w:rsidRPr="00EA729C" w14:paraId="3E06C4DF" w14:textId="77777777" w:rsidTr="002F1335">
        <w:trPr>
          <w:trHeight w:val="298"/>
        </w:trPr>
        <w:tc>
          <w:tcPr>
            <w:tcW w:w="993" w:type="dxa"/>
            <w:vMerge/>
            <w:vAlign w:val="center"/>
          </w:tcPr>
          <w:p w14:paraId="1CCE0A54" w14:textId="77777777" w:rsidR="002F1335" w:rsidRPr="00EA729C" w:rsidRDefault="002F1335" w:rsidP="002F1335">
            <w:pPr>
              <w:jc w:val="center"/>
              <w:rPr>
                <w:lang w:eastAsia="en-US"/>
              </w:rPr>
            </w:pPr>
          </w:p>
        </w:tc>
        <w:tc>
          <w:tcPr>
            <w:tcW w:w="2409" w:type="dxa"/>
            <w:vAlign w:val="center"/>
          </w:tcPr>
          <w:p w14:paraId="2DCAC6FF" w14:textId="77777777" w:rsidR="002F1335" w:rsidRPr="00EA729C" w:rsidRDefault="002F1335" w:rsidP="002F1335">
            <w:pPr>
              <w:jc w:val="center"/>
              <w:rPr>
                <w:lang w:eastAsia="en-US"/>
              </w:rPr>
            </w:pPr>
          </w:p>
          <w:p w14:paraId="2725E409" w14:textId="77777777" w:rsidR="002F1335" w:rsidRPr="00EA729C" w:rsidRDefault="002F1335" w:rsidP="002F1335">
            <w:pPr>
              <w:jc w:val="center"/>
              <w:rPr>
                <w:lang w:eastAsia="en-US"/>
              </w:rPr>
            </w:pPr>
            <w:r w:rsidRPr="00EA729C">
              <w:rPr>
                <w:lang w:eastAsia="en-US"/>
              </w:rPr>
              <w:t>Valor máximo estimado para deslocamento e diárias em 24 meses (custo sem BDI)</w:t>
            </w:r>
          </w:p>
          <w:p w14:paraId="73A9E2B1" w14:textId="77777777" w:rsidR="002F1335" w:rsidRPr="00EA729C" w:rsidRDefault="002F1335" w:rsidP="002F1335">
            <w:pPr>
              <w:jc w:val="center"/>
              <w:rPr>
                <w:lang w:eastAsia="en-US"/>
              </w:rPr>
            </w:pPr>
          </w:p>
          <w:p w14:paraId="576A8DB2" w14:textId="77777777" w:rsidR="002F1335" w:rsidRPr="00EA729C" w:rsidRDefault="002F1335" w:rsidP="002F1335">
            <w:pPr>
              <w:jc w:val="center"/>
              <w:rPr>
                <w:lang w:eastAsia="en-US"/>
              </w:rPr>
            </w:pPr>
          </w:p>
          <w:p w14:paraId="59521E13" w14:textId="77777777" w:rsidR="002F1335" w:rsidRPr="00EA729C" w:rsidRDefault="002F1335" w:rsidP="002F1335">
            <w:pPr>
              <w:jc w:val="center"/>
              <w:rPr>
                <w:lang w:eastAsia="en-US"/>
              </w:rPr>
            </w:pPr>
          </w:p>
          <w:p w14:paraId="3E589B70" w14:textId="77777777" w:rsidR="002F1335" w:rsidRPr="00EA729C" w:rsidRDefault="002F1335" w:rsidP="002F1335">
            <w:pPr>
              <w:jc w:val="center"/>
              <w:rPr>
                <w:lang w:eastAsia="en-US"/>
              </w:rPr>
            </w:pPr>
          </w:p>
          <w:p w14:paraId="276F0372" w14:textId="77777777" w:rsidR="002F1335" w:rsidRPr="00EA729C" w:rsidRDefault="002F1335" w:rsidP="002F1335">
            <w:pPr>
              <w:jc w:val="center"/>
              <w:rPr>
                <w:lang w:eastAsia="en-US"/>
              </w:rPr>
            </w:pPr>
          </w:p>
        </w:tc>
        <w:tc>
          <w:tcPr>
            <w:tcW w:w="1418" w:type="dxa"/>
            <w:vAlign w:val="center"/>
          </w:tcPr>
          <w:p w14:paraId="68E3F877" w14:textId="77777777" w:rsidR="002F1335" w:rsidRPr="00EA729C" w:rsidRDefault="002F1335" w:rsidP="002F1335">
            <w:pPr>
              <w:jc w:val="center"/>
              <w:rPr>
                <w:color w:val="000000"/>
              </w:rPr>
            </w:pPr>
            <w:r w:rsidRPr="00EA729C">
              <w:rPr>
                <w:color w:val="000000"/>
                <w:lang w:val="en-US"/>
              </w:rPr>
              <w:t>R$ 270.806,76</w:t>
            </w:r>
          </w:p>
        </w:tc>
        <w:tc>
          <w:tcPr>
            <w:tcW w:w="1701" w:type="dxa"/>
            <w:shd w:val="clear" w:color="auto" w:fill="7F7F7F" w:themeFill="text1" w:themeFillTint="80"/>
            <w:vAlign w:val="center"/>
          </w:tcPr>
          <w:p w14:paraId="0CBFD516" w14:textId="77777777" w:rsidR="002F1335" w:rsidRPr="00EA729C" w:rsidRDefault="002F1335" w:rsidP="002F1335">
            <w:pPr>
              <w:jc w:val="center"/>
              <w:rPr>
                <w:lang w:eastAsia="en-US"/>
              </w:rPr>
            </w:pPr>
          </w:p>
        </w:tc>
        <w:tc>
          <w:tcPr>
            <w:tcW w:w="1605" w:type="dxa"/>
            <w:shd w:val="clear" w:color="auto" w:fill="FFFFFF" w:themeFill="background1"/>
            <w:vAlign w:val="center"/>
          </w:tcPr>
          <w:p w14:paraId="365E5707" w14:textId="77777777" w:rsidR="002F1335" w:rsidRPr="00EA729C" w:rsidRDefault="002F1335" w:rsidP="002F1335">
            <w:pPr>
              <w:jc w:val="center"/>
              <w:rPr>
                <w:lang w:eastAsia="en-US"/>
              </w:rPr>
            </w:pPr>
          </w:p>
        </w:tc>
        <w:tc>
          <w:tcPr>
            <w:tcW w:w="2080" w:type="dxa"/>
            <w:vAlign w:val="center"/>
          </w:tcPr>
          <w:p w14:paraId="5C3D7D8F" w14:textId="77777777" w:rsidR="002F1335" w:rsidRPr="00EA729C" w:rsidRDefault="002F1335" w:rsidP="002F1335">
            <w:pPr>
              <w:jc w:val="center"/>
              <w:rPr>
                <w:lang w:eastAsia="en-US"/>
              </w:rPr>
            </w:pPr>
          </w:p>
        </w:tc>
      </w:tr>
      <w:tr w:rsidR="002F1335" w:rsidRPr="00EA729C" w14:paraId="68CE75E2" w14:textId="77777777" w:rsidTr="002F1335">
        <w:trPr>
          <w:trHeight w:val="298"/>
        </w:trPr>
        <w:tc>
          <w:tcPr>
            <w:tcW w:w="993" w:type="dxa"/>
            <w:vMerge w:val="restart"/>
            <w:vAlign w:val="center"/>
          </w:tcPr>
          <w:p w14:paraId="24BB6466" w14:textId="77777777" w:rsidR="002F1335" w:rsidRPr="00EA729C" w:rsidRDefault="002F1335" w:rsidP="002F1335">
            <w:pPr>
              <w:jc w:val="center"/>
              <w:rPr>
                <w:lang w:eastAsia="en-US"/>
              </w:rPr>
            </w:pPr>
            <w:r w:rsidRPr="00EA729C">
              <w:rPr>
                <w:lang w:eastAsia="en-US"/>
              </w:rPr>
              <w:lastRenderedPageBreak/>
              <w:t>2</w:t>
            </w:r>
          </w:p>
        </w:tc>
        <w:tc>
          <w:tcPr>
            <w:tcW w:w="9213" w:type="dxa"/>
            <w:gridSpan w:val="5"/>
            <w:shd w:val="clear" w:color="auto" w:fill="F2F2F2" w:themeFill="background1" w:themeFillShade="F2"/>
          </w:tcPr>
          <w:p w14:paraId="4407582C" w14:textId="77777777" w:rsidR="002F1335" w:rsidRPr="00EA729C" w:rsidRDefault="002F1335" w:rsidP="002F1335">
            <w:pPr>
              <w:jc w:val="center"/>
              <w:rPr>
                <w:lang w:eastAsia="en-US"/>
              </w:rPr>
            </w:pPr>
            <w:r w:rsidRPr="00EA729C">
              <w:rPr>
                <w:b/>
                <w:lang w:eastAsia="en-US"/>
              </w:rPr>
              <w:t xml:space="preserve">REGIÃO/ÁREA 2 – SEDE: SENHOR DO BONFIM </w:t>
            </w:r>
          </w:p>
        </w:tc>
      </w:tr>
      <w:tr w:rsidR="002F1335" w:rsidRPr="00EA729C" w14:paraId="122F098B" w14:textId="77777777" w:rsidTr="002F1335">
        <w:trPr>
          <w:trHeight w:val="311"/>
        </w:trPr>
        <w:tc>
          <w:tcPr>
            <w:tcW w:w="993" w:type="dxa"/>
            <w:vMerge/>
            <w:vAlign w:val="center"/>
          </w:tcPr>
          <w:p w14:paraId="538D6080" w14:textId="77777777" w:rsidR="002F1335" w:rsidRPr="00EA729C" w:rsidRDefault="002F1335" w:rsidP="002F1335">
            <w:pPr>
              <w:jc w:val="center"/>
              <w:rPr>
                <w:lang w:eastAsia="en-US"/>
              </w:rPr>
            </w:pPr>
          </w:p>
        </w:tc>
        <w:tc>
          <w:tcPr>
            <w:tcW w:w="2409" w:type="dxa"/>
            <w:vAlign w:val="center"/>
          </w:tcPr>
          <w:p w14:paraId="2DD1F0A1" w14:textId="77777777" w:rsidR="002F1335" w:rsidRPr="00EA729C" w:rsidRDefault="002F1335" w:rsidP="002F1335">
            <w:pPr>
              <w:jc w:val="center"/>
              <w:rPr>
                <w:lang w:eastAsia="en-US"/>
              </w:rPr>
            </w:pPr>
          </w:p>
          <w:p w14:paraId="5035585C" w14:textId="77777777" w:rsidR="002F1335" w:rsidRPr="00EA729C" w:rsidRDefault="002F1335" w:rsidP="002F1335">
            <w:pPr>
              <w:jc w:val="center"/>
              <w:rPr>
                <w:lang w:eastAsia="en-US"/>
              </w:rPr>
            </w:pPr>
            <w:r w:rsidRPr="00EA729C">
              <w:rPr>
                <w:lang w:eastAsia="en-US"/>
              </w:rPr>
              <w:t>Valor máximo estimado para serviços de manutenção preventiva em 24 meses (custo SINAPI, sem BDI)</w:t>
            </w:r>
          </w:p>
          <w:p w14:paraId="71BC02F0" w14:textId="77777777" w:rsidR="002F1335" w:rsidRPr="00EA729C" w:rsidRDefault="002F1335" w:rsidP="002F1335">
            <w:pPr>
              <w:jc w:val="center"/>
              <w:rPr>
                <w:lang w:eastAsia="en-US"/>
              </w:rPr>
            </w:pPr>
          </w:p>
        </w:tc>
        <w:tc>
          <w:tcPr>
            <w:tcW w:w="1418" w:type="dxa"/>
            <w:vAlign w:val="center"/>
          </w:tcPr>
          <w:p w14:paraId="54C9955E" w14:textId="77777777" w:rsidR="002F1335" w:rsidRPr="00EA729C" w:rsidRDefault="002F1335" w:rsidP="002F1335">
            <w:pPr>
              <w:jc w:val="center"/>
              <w:rPr>
                <w:color w:val="000000"/>
              </w:rPr>
            </w:pPr>
            <w:r w:rsidRPr="00EA729C">
              <w:rPr>
                <w:color w:val="000000"/>
                <w:lang w:val="en-US"/>
              </w:rPr>
              <w:t>R$ 140.000,00</w:t>
            </w:r>
          </w:p>
        </w:tc>
        <w:tc>
          <w:tcPr>
            <w:tcW w:w="1701" w:type="dxa"/>
            <w:vAlign w:val="center"/>
          </w:tcPr>
          <w:p w14:paraId="54740B71" w14:textId="77777777" w:rsidR="002F1335" w:rsidRPr="00EA729C" w:rsidRDefault="002F1335" w:rsidP="002F1335">
            <w:pPr>
              <w:jc w:val="center"/>
              <w:rPr>
                <w:lang w:eastAsia="en-US"/>
              </w:rPr>
            </w:pPr>
          </w:p>
        </w:tc>
        <w:tc>
          <w:tcPr>
            <w:tcW w:w="1605" w:type="dxa"/>
            <w:vAlign w:val="center"/>
          </w:tcPr>
          <w:p w14:paraId="02E7D528" w14:textId="77777777" w:rsidR="002F1335" w:rsidRPr="00EA729C" w:rsidRDefault="002F1335" w:rsidP="002F1335">
            <w:pPr>
              <w:jc w:val="center"/>
              <w:rPr>
                <w:lang w:eastAsia="en-US"/>
              </w:rPr>
            </w:pPr>
          </w:p>
        </w:tc>
        <w:tc>
          <w:tcPr>
            <w:tcW w:w="2080" w:type="dxa"/>
            <w:vAlign w:val="center"/>
          </w:tcPr>
          <w:p w14:paraId="12E9109D" w14:textId="77777777" w:rsidR="002F1335" w:rsidRPr="00EA729C" w:rsidRDefault="002F1335" w:rsidP="002F1335">
            <w:pPr>
              <w:jc w:val="center"/>
              <w:rPr>
                <w:lang w:eastAsia="en-US"/>
              </w:rPr>
            </w:pPr>
          </w:p>
        </w:tc>
      </w:tr>
      <w:tr w:rsidR="002F1335" w:rsidRPr="00EA729C" w14:paraId="62A11EA5" w14:textId="77777777" w:rsidTr="002F1335">
        <w:trPr>
          <w:trHeight w:val="311"/>
        </w:trPr>
        <w:tc>
          <w:tcPr>
            <w:tcW w:w="993" w:type="dxa"/>
            <w:vMerge/>
            <w:vAlign w:val="center"/>
          </w:tcPr>
          <w:p w14:paraId="318DCDF2" w14:textId="77777777" w:rsidR="002F1335" w:rsidRPr="00EA729C" w:rsidRDefault="002F1335" w:rsidP="002F1335">
            <w:pPr>
              <w:rPr>
                <w:lang w:eastAsia="en-US"/>
              </w:rPr>
            </w:pPr>
          </w:p>
        </w:tc>
        <w:tc>
          <w:tcPr>
            <w:tcW w:w="2409" w:type="dxa"/>
            <w:vAlign w:val="center"/>
          </w:tcPr>
          <w:p w14:paraId="035D4FFB" w14:textId="77777777" w:rsidR="002F1335" w:rsidRPr="00EA729C" w:rsidRDefault="002F1335" w:rsidP="002F1335">
            <w:pPr>
              <w:jc w:val="center"/>
              <w:rPr>
                <w:lang w:eastAsia="en-US"/>
              </w:rPr>
            </w:pPr>
          </w:p>
          <w:p w14:paraId="28229C73" w14:textId="33C20C1C" w:rsidR="002F1335" w:rsidRPr="00EA729C" w:rsidRDefault="002F1335" w:rsidP="0000660B">
            <w:pPr>
              <w:jc w:val="center"/>
              <w:rPr>
                <w:lang w:eastAsia="en-US"/>
              </w:rPr>
            </w:pPr>
            <w:r w:rsidRPr="00EA729C">
              <w:rPr>
                <w:lang w:eastAsia="en-US"/>
              </w:rPr>
              <w:t>Valor máximo estimado para serviços de manutenção corretiva em 24 meses (custo SINAPI, sem BDI)</w:t>
            </w:r>
          </w:p>
        </w:tc>
        <w:tc>
          <w:tcPr>
            <w:tcW w:w="1418" w:type="dxa"/>
            <w:vAlign w:val="center"/>
          </w:tcPr>
          <w:p w14:paraId="52D8B1F5" w14:textId="77777777" w:rsidR="002F1335" w:rsidRPr="00EA729C" w:rsidRDefault="002F1335" w:rsidP="002F1335">
            <w:pPr>
              <w:jc w:val="center"/>
              <w:rPr>
                <w:color w:val="000000"/>
              </w:rPr>
            </w:pPr>
            <w:r w:rsidRPr="00EA729C">
              <w:rPr>
                <w:color w:val="000000"/>
                <w:lang w:val="en-US"/>
              </w:rPr>
              <w:t>R$ 429.637,28</w:t>
            </w:r>
          </w:p>
        </w:tc>
        <w:tc>
          <w:tcPr>
            <w:tcW w:w="1701" w:type="dxa"/>
            <w:vAlign w:val="center"/>
          </w:tcPr>
          <w:p w14:paraId="5E2FD719" w14:textId="77777777" w:rsidR="002F1335" w:rsidRPr="00EA729C" w:rsidRDefault="002F1335" w:rsidP="002F1335">
            <w:pPr>
              <w:jc w:val="center"/>
              <w:rPr>
                <w:lang w:eastAsia="en-US"/>
              </w:rPr>
            </w:pPr>
          </w:p>
        </w:tc>
        <w:tc>
          <w:tcPr>
            <w:tcW w:w="1605" w:type="dxa"/>
            <w:vAlign w:val="center"/>
          </w:tcPr>
          <w:p w14:paraId="6C5BC4C7" w14:textId="77777777" w:rsidR="002F1335" w:rsidRPr="00EA729C" w:rsidRDefault="002F1335" w:rsidP="002F1335">
            <w:pPr>
              <w:jc w:val="center"/>
              <w:rPr>
                <w:lang w:eastAsia="en-US"/>
              </w:rPr>
            </w:pPr>
          </w:p>
        </w:tc>
        <w:tc>
          <w:tcPr>
            <w:tcW w:w="2080" w:type="dxa"/>
            <w:vAlign w:val="center"/>
          </w:tcPr>
          <w:p w14:paraId="1798F950" w14:textId="77777777" w:rsidR="002F1335" w:rsidRPr="00EA729C" w:rsidRDefault="002F1335" w:rsidP="002F1335">
            <w:pPr>
              <w:jc w:val="center"/>
              <w:rPr>
                <w:lang w:eastAsia="en-US"/>
              </w:rPr>
            </w:pPr>
          </w:p>
        </w:tc>
      </w:tr>
      <w:tr w:rsidR="002F1335" w:rsidRPr="00EA729C" w14:paraId="111BBE4E" w14:textId="77777777" w:rsidTr="002F1335">
        <w:trPr>
          <w:trHeight w:val="311"/>
        </w:trPr>
        <w:tc>
          <w:tcPr>
            <w:tcW w:w="993" w:type="dxa"/>
            <w:vMerge/>
            <w:vAlign w:val="center"/>
          </w:tcPr>
          <w:p w14:paraId="5A217CB4" w14:textId="77777777" w:rsidR="002F1335" w:rsidRPr="00EA729C" w:rsidRDefault="002F1335" w:rsidP="002F1335">
            <w:pPr>
              <w:jc w:val="center"/>
              <w:rPr>
                <w:lang w:eastAsia="en-US"/>
              </w:rPr>
            </w:pPr>
          </w:p>
        </w:tc>
        <w:tc>
          <w:tcPr>
            <w:tcW w:w="2409" w:type="dxa"/>
            <w:vAlign w:val="center"/>
          </w:tcPr>
          <w:p w14:paraId="0DFECF24" w14:textId="77777777" w:rsidR="002F1335" w:rsidRPr="00EA729C" w:rsidRDefault="002F1335" w:rsidP="002F1335">
            <w:pPr>
              <w:jc w:val="center"/>
              <w:rPr>
                <w:lang w:eastAsia="en-US"/>
              </w:rPr>
            </w:pPr>
          </w:p>
          <w:p w14:paraId="617BBD19" w14:textId="77777777" w:rsidR="002F1335" w:rsidRPr="00EA729C" w:rsidRDefault="002F1335" w:rsidP="002F1335">
            <w:pPr>
              <w:jc w:val="center"/>
              <w:rPr>
                <w:lang w:eastAsia="en-US"/>
              </w:rPr>
            </w:pPr>
            <w:r w:rsidRPr="00EA729C">
              <w:rPr>
                <w:lang w:eastAsia="en-US"/>
              </w:rPr>
              <w:t>Valor máximo estimado para deslocamento e diárias em 24 meses (custo sem BDI)</w:t>
            </w:r>
          </w:p>
          <w:p w14:paraId="51B9DA49" w14:textId="77777777" w:rsidR="002F1335" w:rsidRPr="00EA729C" w:rsidRDefault="002F1335" w:rsidP="002F1335">
            <w:pPr>
              <w:jc w:val="center"/>
              <w:rPr>
                <w:lang w:eastAsia="en-US"/>
              </w:rPr>
            </w:pPr>
          </w:p>
        </w:tc>
        <w:tc>
          <w:tcPr>
            <w:tcW w:w="1418" w:type="dxa"/>
            <w:vAlign w:val="center"/>
          </w:tcPr>
          <w:p w14:paraId="61F7F4A4" w14:textId="77777777" w:rsidR="002F1335" w:rsidRPr="00EA729C" w:rsidRDefault="002F1335" w:rsidP="002F1335">
            <w:pPr>
              <w:jc w:val="center"/>
              <w:rPr>
                <w:color w:val="000000"/>
              </w:rPr>
            </w:pPr>
            <w:r w:rsidRPr="00EA729C">
              <w:rPr>
                <w:color w:val="000000"/>
                <w:lang w:val="en-US"/>
              </w:rPr>
              <w:t>R$ 108.440,42</w:t>
            </w:r>
          </w:p>
        </w:tc>
        <w:tc>
          <w:tcPr>
            <w:tcW w:w="1701" w:type="dxa"/>
            <w:shd w:val="clear" w:color="auto" w:fill="767171" w:themeFill="background2" w:themeFillShade="80"/>
            <w:vAlign w:val="center"/>
          </w:tcPr>
          <w:p w14:paraId="0071146B" w14:textId="77777777" w:rsidR="002F1335" w:rsidRPr="00EA729C" w:rsidRDefault="002F1335" w:rsidP="002F1335">
            <w:pPr>
              <w:jc w:val="center"/>
              <w:rPr>
                <w:lang w:eastAsia="en-US"/>
              </w:rPr>
            </w:pPr>
          </w:p>
        </w:tc>
        <w:tc>
          <w:tcPr>
            <w:tcW w:w="1605" w:type="dxa"/>
            <w:shd w:val="clear" w:color="auto" w:fill="FFFFFF" w:themeFill="background1"/>
            <w:vAlign w:val="center"/>
          </w:tcPr>
          <w:p w14:paraId="0D290260" w14:textId="77777777" w:rsidR="002F1335" w:rsidRPr="00EA729C" w:rsidRDefault="002F1335" w:rsidP="002F1335">
            <w:pPr>
              <w:jc w:val="center"/>
              <w:rPr>
                <w:lang w:eastAsia="en-US"/>
              </w:rPr>
            </w:pPr>
          </w:p>
        </w:tc>
        <w:tc>
          <w:tcPr>
            <w:tcW w:w="2080" w:type="dxa"/>
            <w:vAlign w:val="center"/>
          </w:tcPr>
          <w:p w14:paraId="794CC483" w14:textId="77777777" w:rsidR="002F1335" w:rsidRPr="00EA729C" w:rsidRDefault="002F1335" w:rsidP="002F1335">
            <w:pPr>
              <w:jc w:val="center"/>
              <w:rPr>
                <w:lang w:eastAsia="en-US"/>
              </w:rPr>
            </w:pPr>
          </w:p>
        </w:tc>
      </w:tr>
      <w:tr w:rsidR="002F1335" w:rsidRPr="00EA729C" w14:paraId="123EFE19" w14:textId="77777777" w:rsidTr="002F1335">
        <w:trPr>
          <w:trHeight w:val="298"/>
        </w:trPr>
        <w:tc>
          <w:tcPr>
            <w:tcW w:w="993" w:type="dxa"/>
            <w:vMerge w:val="restart"/>
            <w:vAlign w:val="center"/>
          </w:tcPr>
          <w:p w14:paraId="706076FF" w14:textId="77777777" w:rsidR="002F1335" w:rsidRPr="00EA729C" w:rsidRDefault="002F1335" w:rsidP="002F1335">
            <w:pPr>
              <w:jc w:val="center"/>
              <w:rPr>
                <w:lang w:eastAsia="en-US"/>
              </w:rPr>
            </w:pPr>
            <w:r w:rsidRPr="00EA729C">
              <w:rPr>
                <w:lang w:eastAsia="en-US"/>
              </w:rPr>
              <w:t>3</w:t>
            </w:r>
          </w:p>
        </w:tc>
        <w:tc>
          <w:tcPr>
            <w:tcW w:w="9213" w:type="dxa"/>
            <w:gridSpan w:val="5"/>
            <w:shd w:val="clear" w:color="auto" w:fill="F2F2F2" w:themeFill="background1" w:themeFillShade="F2"/>
          </w:tcPr>
          <w:p w14:paraId="3FC20B79" w14:textId="298BA83A" w:rsidR="002F1335" w:rsidRPr="00EA729C" w:rsidRDefault="002F1335" w:rsidP="002F1335">
            <w:pPr>
              <w:jc w:val="center"/>
              <w:rPr>
                <w:lang w:eastAsia="en-US"/>
              </w:rPr>
            </w:pPr>
            <w:r w:rsidRPr="00EA729C">
              <w:rPr>
                <w:b/>
                <w:lang w:eastAsia="en-US"/>
              </w:rPr>
              <w:t>REGIÃO/ÁREA 3 – SEDE: SEABRA</w:t>
            </w:r>
          </w:p>
        </w:tc>
      </w:tr>
      <w:tr w:rsidR="002F1335" w:rsidRPr="00EA729C" w14:paraId="41316CC2" w14:textId="77777777" w:rsidTr="002F1335">
        <w:trPr>
          <w:trHeight w:val="298"/>
        </w:trPr>
        <w:tc>
          <w:tcPr>
            <w:tcW w:w="993" w:type="dxa"/>
            <w:vMerge/>
            <w:vAlign w:val="center"/>
          </w:tcPr>
          <w:p w14:paraId="15A6B018" w14:textId="77777777" w:rsidR="002F1335" w:rsidRPr="00EA729C" w:rsidRDefault="002F1335" w:rsidP="002F1335">
            <w:pPr>
              <w:jc w:val="center"/>
              <w:rPr>
                <w:lang w:eastAsia="en-US"/>
              </w:rPr>
            </w:pPr>
          </w:p>
        </w:tc>
        <w:tc>
          <w:tcPr>
            <w:tcW w:w="2409" w:type="dxa"/>
            <w:vAlign w:val="center"/>
          </w:tcPr>
          <w:p w14:paraId="36BE463C" w14:textId="71F05BD1" w:rsidR="002F1335" w:rsidRPr="00EA729C" w:rsidRDefault="002F1335" w:rsidP="0000660B">
            <w:pPr>
              <w:jc w:val="center"/>
              <w:rPr>
                <w:lang w:eastAsia="en-US"/>
              </w:rPr>
            </w:pPr>
            <w:r w:rsidRPr="00EA729C">
              <w:rPr>
                <w:lang w:eastAsia="en-US"/>
              </w:rPr>
              <w:t>Valor máximo estimado para serviços de manutenção preventiva em 24 meses (custo SINAPI, sem BDI)</w:t>
            </w:r>
          </w:p>
        </w:tc>
        <w:tc>
          <w:tcPr>
            <w:tcW w:w="1418" w:type="dxa"/>
            <w:vAlign w:val="center"/>
          </w:tcPr>
          <w:p w14:paraId="3C994A82" w14:textId="77777777" w:rsidR="002F1335" w:rsidRPr="00EA729C" w:rsidRDefault="002F1335" w:rsidP="002F1335">
            <w:pPr>
              <w:jc w:val="center"/>
              <w:rPr>
                <w:color w:val="000000"/>
              </w:rPr>
            </w:pPr>
            <w:r w:rsidRPr="00EA729C">
              <w:rPr>
                <w:color w:val="000000"/>
                <w:lang w:val="en-US"/>
              </w:rPr>
              <w:t>R$ 75.000,00</w:t>
            </w:r>
          </w:p>
        </w:tc>
        <w:tc>
          <w:tcPr>
            <w:tcW w:w="1701" w:type="dxa"/>
            <w:vAlign w:val="center"/>
          </w:tcPr>
          <w:p w14:paraId="5FCC277B" w14:textId="77777777" w:rsidR="002F1335" w:rsidRPr="00EA729C" w:rsidRDefault="002F1335" w:rsidP="002F1335">
            <w:pPr>
              <w:jc w:val="center"/>
              <w:rPr>
                <w:lang w:eastAsia="en-US"/>
              </w:rPr>
            </w:pPr>
          </w:p>
        </w:tc>
        <w:tc>
          <w:tcPr>
            <w:tcW w:w="1605" w:type="dxa"/>
            <w:vAlign w:val="center"/>
          </w:tcPr>
          <w:p w14:paraId="361373C0" w14:textId="77777777" w:rsidR="002F1335" w:rsidRPr="00EA729C" w:rsidRDefault="002F1335" w:rsidP="002F1335">
            <w:pPr>
              <w:jc w:val="center"/>
              <w:rPr>
                <w:lang w:eastAsia="en-US"/>
              </w:rPr>
            </w:pPr>
          </w:p>
        </w:tc>
        <w:tc>
          <w:tcPr>
            <w:tcW w:w="2080" w:type="dxa"/>
            <w:vAlign w:val="center"/>
          </w:tcPr>
          <w:p w14:paraId="234C4CF7" w14:textId="77777777" w:rsidR="002F1335" w:rsidRPr="00EA729C" w:rsidRDefault="002F1335" w:rsidP="002F1335">
            <w:pPr>
              <w:jc w:val="center"/>
              <w:rPr>
                <w:lang w:eastAsia="en-US"/>
              </w:rPr>
            </w:pPr>
          </w:p>
        </w:tc>
      </w:tr>
      <w:tr w:rsidR="002F1335" w:rsidRPr="00EA729C" w14:paraId="025702BD" w14:textId="77777777" w:rsidTr="002F1335">
        <w:trPr>
          <w:trHeight w:val="298"/>
        </w:trPr>
        <w:tc>
          <w:tcPr>
            <w:tcW w:w="993" w:type="dxa"/>
            <w:vMerge/>
            <w:vAlign w:val="center"/>
          </w:tcPr>
          <w:p w14:paraId="20261DD4" w14:textId="77777777" w:rsidR="002F1335" w:rsidRPr="00EA729C" w:rsidRDefault="002F1335" w:rsidP="002F1335">
            <w:pPr>
              <w:rPr>
                <w:lang w:eastAsia="en-US"/>
              </w:rPr>
            </w:pPr>
          </w:p>
        </w:tc>
        <w:tc>
          <w:tcPr>
            <w:tcW w:w="2409" w:type="dxa"/>
            <w:vAlign w:val="center"/>
          </w:tcPr>
          <w:p w14:paraId="71530F33" w14:textId="6A091CEA" w:rsidR="002F1335" w:rsidRPr="00EA729C" w:rsidRDefault="002F1335" w:rsidP="002F1335">
            <w:pPr>
              <w:jc w:val="center"/>
              <w:rPr>
                <w:lang w:eastAsia="en-US"/>
              </w:rPr>
            </w:pPr>
            <w:r w:rsidRPr="00EA729C">
              <w:rPr>
                <w:lang w:eastAsia="en-US"/>
              </w:rPr>
              <w:t>Valor máximo estimado para serviços de manutenção corretiva em 24 meses (custo SINAPI, sem BDI)</w:t>
            </w:r>
          </w:p>
        </w:tc>
        <w:tc>
          <w:tcPr>
            <w:tcW w:w="1418" w:type="dxa"/>
            <w:vAlign w:val="center"/>
          </w:tcPr>
          <w:p w14:paraId="1A7B18C8" w14:textId="77777777" w:rsidR="002F1335" w:rsidRPr="00EA729C" w:rsidRDefault="002F1335" w:rsidP="002F1335">
            <w:pPr>
              <w:jc w:val="center"/>
              <w:rPr>
                <w:color w:val="000000"/>
              </w:rPr>
            </w:pPr>
            <w:r w:rsidRPr="00EA729C">
              <w:rPr>
                <w:color w:val="000000"/>
                <w:lang w:val="en-US"/>
              </w:rPr>
              <w:t>R$ 316.367,90</w:t>
            </w:r>
          </w:p>
        </w:tc>
        <w:tc>
          <w:tcPr>
            <w:tcW w:w="1701" w:type="dxa"/>
            <w:shd w:val="clear" w:color="auto" w:fill="F2F2F2" w:themeFill="background1" w:themeFillShade="F2"/>
            <w:vAlign w:val="center"/>
          </w:tcPr>
          <w:p w14:paraId="7F7270DE" w14:textId="77777777" w:rsidR="002F1335" w:rsidRPr="00EA729C" w:rsidRDefault="002F1335" w:rsidP="002F1335">
            <w:pPr>
              <w:jc w:val="center"/>
              <w:rPr>
                <w:lang w:eastAsia="en-US"/>
              </w:rPr>
            </w:pPr>
          </w:p>
        </w:tc>
        <w:tc>
          <w:tcPr>
            <w:tcW w:w="1605" w:type="dxa"/>
            <w:vAlign w:val="center"/>
          </w:tcPr>
          <w:p w14:paraId="6460E809" w14:textId="77777777" w:rsidR="002F1335" w:rsidRPr="00EA729C" w:rsidRDefault="002F1335" w:rsidP="002F1335">
            <w:pPr>
              <w:jc w:val="center"/>
              <w:rPr>
                <w:lang w:eastAsia="en-US"/>
              </w:rPr>
            </w:pPr>
          </w:p>
        </w:tc>
        <w:tc>
          <w:tcPr>
            <w:tcW w:w="2080" w:type="dxa"/>
            <w:vAlign w:val="center"/>
          </w:tcPr>
          <w:p w14:paraId="74B296FB" w14:textId="77777777" w:rsidR="002F1335" w:rsidRPr="00EA729C" w:rsidRDefault="002F1335" w:rsidP="002F1335">
            <w:pPr>
              <w:jc w:val="center"/>
              <w:rPr>
                <w:lang w:eastAsia="en-US"/>
              </w:rPr>
            </w:pPr>
          </w:p>
        </w:tc>
      </w:tr>
      <w:tr w:rsidR="002F1335" w:rsidRPr="00EA729C" w14:paraId="6AEF8FEA" w14:textId="77777777" w:rsidTr="002F1335">
        <w:trPr>
          <w:trHeight w:val="298"/>
        </w:trPr>
        <w:tc>
          <w:tcPr>
            <w:tcW w:w="993" w:type="dxa"/>
            <w:vMerge/>
            <w:vAlign w:val="center"/>
          </w:tcPr>
          <w:p w14:paraId="5F10C155" w14:textId="77777777" w:rsidR="002F1335" w:rsidRPr="00EA729C" w:rsidRDefault="002F1335" w:rsidP="002F1335">
            <w:pPr>
              <w:jc w:val="center"/>
              <w:rPr>
                <w:lang w:eastAsia="en-US"/>
              </w:rPr>
            </w:pPr>
          </w:p>
        </w:tc>
        <w:tc>
          <w:tcPr>
            <w:tcW w:w="2409" w:type="dxa"/>
            <w:vAlign w:val="center"/>
          </w:tcPr>
          <w:p w14:paraId="684FFE0A" w14:textId="77777777" w:rsidR="002F1335" w:rsidRPr="00EA729C" w:rsidRDefault="002F1335" w:rsidP="002F1335">
            <w:pPr>
              <w:jc w:val="center"/>
              <w:rPr>
                <w:lang w:eastAsia="en-US"/>
              </w:rPr>
            </w:pPr>
            <w:r w:rsidRPr="00EA729C">
              <w:rPr>
                <w:lang w:eastAsia="en-US"/>
              </w:rPr>
              <w:t>Valor máximo estimado para deslocamento e diárias em 24 meses (custo sem BDI)</w:t>
            </w:r>
          </w:p>
          <w:p w14:paraId="20D5CE52" w14:textId="77777777" w:rsidR="002F1335" w:rsidRPr="00EA729C" w:rsidRDefault="002F1335" w:rsidP="002F1335">
            <w:pPr>
              <w:jc w:val="center"/>
              <w:rPr>
                <w:lang w:eastAsia="en-US"/>
              </w:rPr>
            </w:pPr>
          </w:p>
        </w:tc>
        <w:tc>
          <w:tcPr>
            <w:tcW w:w="1418" w:type="dxa"/>
            <w:vAlign w:val="center"/>
          </w:tcPr>
          <w:p w14:paraId="4558F49C" w14:textId="77777777" w:rsidR="002F1335" w:rsidRPr="00EA729C" w:rsidRDefault="002F1335" w:rsidP="002F1335">
            <w:pPr>
              <w:jc w:val="center"/>
              <w:rPr>
                <w:color w:val="000000"/>
              </w:rPr>
            </w:pPr>
            <w:r w:rsidRPr="00EA729C">
              <w:rPr>
                <w:color w:val="000000"/>
                <w:lang w:val="en-US"/>
              </w:rPr>
              <w:t>R$ 110.040,50</w:t>
            </w:r>
          </w:p>
        </w:tc>
        <w:tc>
          <w:tcPr>
            <w:tcW w:w="1701" w:type="dxa"/>
            <w:shd w:val="clear" w:color="auto" w:fill="767171" w:themeFill="background2" w:themeFillShade="80"/>
            <w:vAlign w:val="center"/>
          </w:tcPr>
          <w:p w14:paraId="00ACCFD4" w14:textId="77777777" w:rsidR="002F1335" w:rsidRPr="00EA729C" w:rsidRDefault="002F1335" w:rsidP="002F1335">
            <w:pPr>
              <w:jc w:val="center"/>
              <w:rPr>
                <w:lang w:eastAsia="en-US"/>
              </w:rPr>
            </w:pPr>
          </w:p>
        </w:tc>
        <w:tc>
          <w:tcPr>
            <w:tcW w:w="1605" w:type="dxa"/>
            <w:shd w:val="clear" w:color="auto" w:fill="FFFFFF" w:themeFill="background1"/>
            <w:vAlign w:val="center"/>
          </w:tcPr>
          <w:p w14:paraId="00ADB29D" w14:textId="77777777" w:rsidR="002F1335" w:rsidRPr="00EA729C" w:rsidRDefault="002F1335" w:rsidP="002F1335">
            <w:pPr>
              <w:jc w:val="center"/>
              <w:rPr>
                <w:lang w:eastAsia="en-US"/>
              </w:rPr>
            </w:pPr>
          </w:p>
        </w:tc>
        <w:tc>
          <w:tcPr>
            <w:tcW w:w="2080" w:type="dxa"/>
            <w:vAlign w:val="center"/>
          </w:tcPr>
          <w:p w14:paraId="22A9E62A" w14:textId="77777777" w:rsidR="002F1335" w:rsidRPr="00EA729C" w:rsidRDefault="002F1335" w:rsidP="002F1335">
            <w:pPr>
              <w:jc w:val="center"/>
              <w:rPr>
                <w:lang w:eastAsia="en-US"/>
              </w:rPr>
            </w:pPr>
          </w:p>
        </w:tc>
      </w:tr>
      <w:tr w:rsidR="002F1335" w:rsidRPr="00EA729C" w14:paraId="6F7D9F64" w14:textId="77777777" w:rsidTr="002F1335">
        <w:trPr>
          <w:trHeight w:val="298"/>
        </w:trPr>
        <w:tc>
          <w:tcPr>
            <w:tcW w:w="993" w:type="dxa"/>
            <w:vMerge w:val="restart"/>
            <w:vAlign w:val="center"/>
          </w:tcPr>
          <w:p w14:paraId="0370ED79" w14:textId="77777777" w:rsidR="002F1335" w:rsidRPr="00EA729C" w:rsidRDefault="002F1335" w:rsidP="002F1335">
            <w:pPr>
              <w:jc w:val="center"/>
              <w:rPr>
                <w:lang w:eastAsia="en-US"/>
              </w:rPr>
            </w:pPr>
            <w:r w:rsidRPr="00EA729C">
              <w:rPr>
                <w:lang w:eastAsia="en-US"/>
              </w:rPr>
              <w:lastRenderedPageBreak/>
              <w:t>4</w:t>
            </w:r>
          </w:p>
        </w:tc>
        <w:tc>
          <w:tcPr>
            <w:tcW w:w="9213" w:type="dxa"/>
            <w:gridSpan w:val="5"/>
            <w:shd w:val="clear" w:color="auto" w:fill="F2F2F2" w:themeFill="background1" w:themeFillShade="F2"/>
          </w:tcPr>
          <w:p w14:paraId="1E52F494" w14:textId="77777777" w:rsidR="002F1335" w:rsidRPr="00EA729C" w:rsidRDefault="002F1335" w:rsidP="002F1335">
            <w:pPr>
              <w:jc w:val="center"/>
              <w:rPr>
                <w:lang w:eastAsia="en-US"/>
              </w:rPr>
            </w:pPr>
            <w:r w:rsidRPr="00EA729C">
              <w:rPr>
                <w:b/>
                <w:lang w:eastAsia="en-US"/>
              </w:rPr>
              <w:t xml:space="preserve">REGIÃO/ÁREA 4 – SEDE: BOM JESUS DA LAPA </w:t>
            </w:r>
          </w:p>
        </w:tc>
      </w:tr>
      <w:tr w:rsidR="002F1335" w:rsidRPr="00EA729C" w14:paraId="1601C456" w14:textId="77777777" w:rsidTr="002F1335">
        <w:trPr>
          <w:trHeight w:val="311"/>
        </w:trPr>
        <w:tc>
          <w:tcPr>
            <w:tcW w:w="993" w:type="dxa"/>
            <w:vMerge/>
            <w:vAlign w:val="center"/>
          </w:tcPr>
          <w:p w14:paraId="4158A010" w14:textId="77777777" w:rsidR="002F1335" w:rsidRPr="00EA729C" w:rsidRDefault="002F1335" w:rsidP="002F1335">
            <w:pPr>
              <w:jc w:val="center"/>
              <w:rPr>
                <w:lang w:eastAsia="en-US"/>
              </w:rPr>
            </w:pPr>
          </w:p>
        </w:tc>
        <w:tc>
          <w:tcPr>
            <w:tcW w:w="2409" w:type="dxa"/>
            <w:vAlign w:val="center"/>
          </w:tcPr>
          <w:p w14:paraId="6191CA38" w14:textId="77777777" w:rsidR="002F1335" w:rsidRPr="00EA729C" w:rsidRDefault="002F1335" w:rsidP="002F1335">
            <w:pPr>
              <w:jc w:val="center"/>
              <w:rPr>
                <w:lang w:eastAsia="en-US"/>
              </w:rPr>
            </w:pPr>
          </w:p>
          <w:p w14:paraId="63C04130" w14:textId="77777777" w:rsidR="002F1335" w:rsidRPr="00EA729C" w:rsidRDefault="002F1335" w:rsidP="002F1335">
            <w:pPr>
              <w:jc w:val="center"/>
              <w:rPr>
                <w:lang w:eastAsia="en-US"/>
              </w:rPr>
            </w:pPr>
            <w:r w:rsidRPr="00EA729C">
              <w:rPr>
                <w:lang w:eastAsia="en-US"/>
              </w:rPr>
              <w:t>Valor máximo estimado para serviços de manutenção preventiva em 24 meses (custo SINAPI, sem BDI)</w:t>
            </w:r>
          </w:p>
          <w:p w14:paraId="00014C79" w14:textId="77777777" w:rsidR="002F1335" w:rsidRPr="00EA729C" w:rsidRDefault="002F1335" w:rsidP="002F1335">
            <w:pPr>
              <w:jc w:val="center"/>
              <w:rPr>
                <w:lang w:eastAsia="en-US"/>
              </w:rPr>
            </w:pPr>
          </w:p>
        </w:tc>
        <w:tc>
          <w:tcPr>
            <w:tcW w:w="1418" w:type="dxa"/>
            <w:vAlign w:val="center"/>
          </w:tcPr>
          <w:p w14:paraId="4CDF7C72" w14:textId="77777777" w:rsidR="002F1335" w:rsidRPr="00EA729C" w:rsidRDefault="002F1335" w:rsidP="002F1335">
            <w:pPr>
              <w:jc w:val="center"/>
              <w:rPr>
                <w:color w:val="000000"/>
              </w:rPr>
            </w:pPr>
            <w:r w:rsidRPr="00EA729C">
              <w:rPr>
                <w:color w:val="000000"/>
                <w:lang w:val="en-US"/>
              </w:rPr>
              <w:t>R$ 106.000,00</w:t>
            </w:r>
          </w:p>
        </w:tc>
        <w:tc>
          <w:tcPr>
            <w:tcW w:w="1701" w:type="dxa"/>
            <w:vAlign w:val="center"/>
          </w:tcPr>
          <w:p w14:paraId="34B60DFD" w14:textId="77777777" w:rsidR="002F1335" w:rsidRPr="00EA729C" w:rsidRDefault="002F1335" w:rsidP="002F1335">
            <w:pPr>
              <w:jc w:val="center"/>
              <w:rPr>
                <w:lang w:eastAsia="en-US"/>
              </w:rPr>
            </w:pPr>
          </w:p>
        </w:tc>
        <w:tc>
          <w:tcPr>
            <w:tcW w:w="1605" w:type="dxa"/>
            <w:vAlign w:val="center"/>
          </w:tcPr>
          <w:p w14:paraId="47436BD1" w14:textId="77777777" w:rsidR="002F1335" w:rsidRPr="00EA729C" w:rsidRDefault="002F1335" w:rsidP="002F1335">
            <w:pPr>
              <w:jc w:val="center"/>
              <w:rPr>
                <w:lang w:eastAsia="en-US"/>
              </w:rPr>
            </w:pPr>
          </w:p>
        </w:tc>
        <w:tc>
          <w:tcPr>
            <w:tcW w:w="2080" w:type="dxa"/>
            <w:vAlign w:val="center"/>
          </w:tcPr>
          <w:p w14:paraId="008C00A7" w14:textId="77777777" w:rsidR="002F1335" w:rsidRPr="00EA729C" w:rsidRDefault="002F1335" w:rsidP="002F1335">
            <w:pPr>
              <w:jc w:val="center"/>
              <w:rPr>
                <w:lang w:eastAsia="en-US"/>
              </w:rPr>
            </w:pPr>
          </w:p>
        </w:tc>
      </w:tr>
      <w:tr w:rsidR="002F1335" w:rsidRPr="00EA729C" w14:paraId="7CFB44CE" w14:textId="77777777" w:rsidTr="002F1335">
        <w:trPr>
          <w:trHeight w:val="311"/>
        </w:trPr>
        <w:tc>
          <w:tcPr>
            <w:tcW w:w="993" w:type="dxa"/>
            <w:vMerge/>
            <w:vAlign w:val="center"/>
          </w:tcPr>
          <w:p w14:paraId="5CD5DD86" w14:textId="77777777" w:rsidR="002F1335" w:rsidRPr="00EA729C" w:rsidRDefault="002F1335" w:rsidP="002F1335">
            <w:pPr>
              <w:rPr>
                <w:lang w:eastAsia="en-US"/>
              </w:rPr>
            </w:pPr>
          </w:p>
        </w:tc>
        <w:tc>
          <w:tcPr>
            <w:tcW w:w="2409" w:type="dxa"/>
            <w:vAlign w:val="center"/>
          </w:tcPr>
          <w:p w14:paraId="5635A9CF" w14:textId="77777777" w:rsidR="002F1335" w:rsidRPr="00EA729C" w:rsidRDefault="002F1335" w:rsidP="002F1335">
            <w:pPr>
              <w:jc w:val="center"/>
              <w:rPr>
                <w:lang w:eastAsia="en-US"/>
              </w:rPr>
            </w:pPr>
          </w:p>
          <w:p w14:paraId="13A0518F" w14:textId="064E94A7" w:rsidR="002F1335" w:rsidRPr="00EA729C" w:rsidRDefault="002F1335" w:rsidP="0000660B">
            <w:pPr>
              <w:jc w:val="center"/>
              <w:rPr>
                <w:lang w:eastAsia="en-US"/>
              </w:rPr>
            </w:pPr>
            <w:r w:rsidRPr="00EA729C">
              <w:rPr>
                <w:lang w:eastAsia="en-US"/>
              </w:rPr>
              <w:t>Valor máximo estimado para serviços de manutenção corretiva em 24 meses (custo SINAPI, sem BDI)</w:t>
            </w:r>
          </w:p>
        </w:tc>
        <w:tc>
          <w:tcPr>
            <w:tcW w:w="1418" w:type="dxa"/>
            <w:vAlign w:val="center"/>
          </w:tcPr>
          <w:p w14:paraId="08659E17" w14:textId="77777777" w:rsidR="002F1335" w:rsidRPr="00EA729C" w:rsidRDefault="002F1335" w:rsidP="002F1335">
            <w:pPr>
              <w:jc w:val="center"/>
              <w:rPr>
                <w:color w:val="000000"/>
              </w:rPr>
            </w:pPr>
            <w:r w:rsidRPr="00EA729C">
              <w:rPr>
                <w:color w:val="000000"/>
                <w:lang w:val="en-US"/>
              </w:rPr>
              <w:t>R$ 348.332,54</w:t>
            </w:r>
          </w:p>
        </w:tc>
        <w:tc>
          <w:tcPr>
            <w:tcW w:w="1701" w:type="dxa"/>
            <w:vAlign w:val="center"/>
          </w:tcPr>
          <w:p w14:paraId="3D6E823E" w14:textId="77777777" w:rsidR="002F1335" w:rsidRPr="00EA729C" w:rsidRDefault="002F1335" w:rsidP="002F1335">
            <w:pPr>
              <w:jc w:val="center"/>
              <w:rPr>
                <w:lang w:eastAsia="en-US"/>
              </w:rPr>
            </w:pPr>
          </w:p>
        </w:tc>
        <w:tc>
          <w:tcPr>
            <w:tcW w:w="1605" w:type="dxa"/>
            <w:vAlign w:val="center"/>
          </w:tcPr>
          <w:p w14:paraId="53874C9B" w14:textId="77777777" w:rsidR="002F1335" w:rsidRPr="00EA729C" w:rsidRDefault="002F1335" w:rsidP="002F1335">
            <w:pPr>
              <w:jc w:val="center"/>
              <w:rPr>
                <w:lang w:eastAsia="en-US"/>
              </w:rPr>
            </w:pPr>
          </w:p>
        </w:tc>
        <w:tc>
          <w:tcPr>
            <w:tcW w:w="2080" w:type="dxa"/>
            <w:vAlign w:val="center"/>
          </w:tcPr>
          <w:p w14:paraId="0892A61C" w14:textId="77777777" w:rsidR="002F1335" w:rsidRPr="00EA729C" w:rsidRDefault="002F1335" w:rsidP="002F1335">
            <w:pPr>
              <w:jc w:val="center"/>
              <w:rPr>
                <w:lang w:eastAsia="en-US"/>
              </w:rPr>
            </w:pPr>
          </w:p>
        </w:tc>
      </w:tr>
      <w:tr w:rsidR="002F1335" w:rsidRPr="00EA729C" w14:paraId="75E79651" w14:textId="77777777" w:rsidTr="002F1335">
        <w:trPr>
          <w:trHeight w:val="311"/>
        </w:trPr>
        <w:tc>
          <w:tcPr>
            <w:tcW w:w="993" w:type="dxa"/>
            <w:vMerge/>
            <w:vAlign w:val="center"/>
          </w:tcPr>
          <w:p w14:paraId="4E8B7B5C" w14:textId="77777777" w:rsidR="002F1335" w:rsidRPr="00EA729C" w:rsidRDefault="002F1335" w:rsidP="002F1335">
            <w:pPr>
              <w:jc w:val="center"/>
              <w:rPr>
                <w:lang w:eastAsia="en-US"/>
              </w:rPr>
            </w:pPr>
          </w:p>
        </w:tc>
        <w:tc>
          <w:tcPr>
            <w:tcW w:w="2409" w:type="dxa"/>
            <w:vAlign w:val="center"/>
          </w:tcPr>
          <w:p w14:paraId="4C1D1919" w14:textId="77777777" w:rsidR="002F1335" w:rsidRPr="00EA729C" w:rsidRDefault="002F1335" w:rsidP="002F1335">
            <w:pPr>
              <w:jc w:val="center"/>
              <w:rPr>
                <w:lang w:eastAsia="en-US"/>
              </w:rPr>
            </w:pPr>
          </w:p>
          <w:p w14:paraId="1358A801" w14:textId="77777777" w:rsidR="002F1335" w:rsidRPr="00EA729C" w:rsidRDefault="002F1335" w:rsidP="002F1335">
            <w:pPr>
              <w:jc w:val="center"/>
              <w:rPr>
                <w:lang w:eastAsia="en-US"/>
              </w:rPr>
            </w:pPr>
            <w:r w:rsidRPr="00EA729C">
              <w:rPr>
                <w:lang w:eastAsia="en-US"/>
              </w:rPr>
              <w:t>Valor máximo estimado para deslocamento e diárias em 24 meses (custo sem BDI)</w:t>
            </w:r>
          </w:p>
          <w:p w14:paraId="5808613F" w14:textId="77777777" w:rsidR="002F1335" w:rsidRPr="00EA729C" w:rsidRDefault="002F1335" w:rsidP="002F1335">
            <w:pPr>
              <w:jc w:val="center"/>
              <w:rPr>
                <w:lang w:eastAsia="en-US"/>
              </w:rPr>
            </w:pPr>
          </w:p>
        </w:tc>
        <w:tc>
          <w:tcPr>
            <w:tcW w:w="1418" w:type="dxa"/>
            <w:vAlign w:val="center"/>
          </w:tcPr>
          <w:p w14:paraId="54878C25" w14:textId="77777777" w:rsidR="002F1335" w:rsidRPr="00EA729C" w:rsidRDefault="002F1335" w:rsidP="002F1335">
            <w:pPr>
              <w:jc w:val="center"/>
              <w:rPr>
                <w:color w:val="000000"/>
              </w:rPr>
            </w:pPr>
            <w:r w:rsidRPr="00EA729C">
              <w:rPr>
                <w:color w:val="000000"/>
                <w:lang w:val="en-US"/>
              </w:rPr>
              <w:t>R$ 123.530,04</w:t>
            </w:r>
          </w:p>
        </w:tc>
        <w:tc>
          <w:tcPr>
            <w:tcW w:w="1701" w:type="dxa"/>
            <w:shd w:val="clear" w:color="auto" w:fill="767171" w:themeFill="background2" w:themeFillShade="80"/>
            <w:vAlign w:val="center"/>
          </w:tcPr>
          <w:p w14:paraId="6F18549C" w14:textId="77777777" w:rsidR="002F1335" w:rsidRPr="00EA729C" w:rsidRDefault="002F1335" w:rsidP="002F1335">
            <w:pPr>
              <w:jc w:val="center"/>
              <w:rPr>
                <w:lang w:eastAsia="en-US"/>
              </w:rPr>
            </w:pPr>
          </w:p>
        </w:tc>
        <w:tc>
          <w:tcPr>
            <w:tcW w:w="1605" w:type="dxa"/>
            <w:shd w:val="clear" w:color="auto" w:fill="FFFFFF" w:themeFill="background1"/>
            <w:vAlign w:val="center"/>
          </w:tcPr>
          <w:p w14:paraId="1372D777" w14:textId="77777777" w:rsidR="002F1335" w:rsidRPr="00EA729C" w:rsidRDefault="002F1335" w:rsidP="002F1335">
            <w:pPr>
              <w:jc w:val="center"/>
              <w:rPr>
                <w:lang w:eastAsia="en-US"/>
              </w:rPr>
            </w:pPr>
          </w:p>
        </w:tc>
        <w:tc>
          <w:tcPr>
            <w:tcW w:w="2080" w:type="dxa"/>
            <w:vAlign w:val="center"/>
          </w:tcPr>
          <w:p w14:paraId="37C0AE32" w14:textId="77777777" w:rsidR="002F1335" w:rsidRPr="00EA729C" w:rsidRDefault="002F1335" w:rsidP="002F1335">
            <w:pPr>
              <w:jc w:val="center"/>
              <w:rPr>
                <w:lang w:eastAsia="en-US"/>
              </w:rPr>
            </w:pPr>
          </w:p>
        </w:tc>
      </w:tr>
      <w:tr w:rsidR="002F1335" w:rsidRPr="00EA729C" w14:paraId="0F907000" w14:textId="77777777" w:rsidTr="002F1335">
        <w:trPr>
          <w:trHeight w:val="298"/>
        </w:trPr>
        <w:tc>
          <w:tcPr>
            <w:tcW w:w="993" w:type="dxa"/>
            <w:vMerge w:val="restart"/>
            <w:vAlign w:val="center"/>
          </w:tcPr>
          <w:p w14:paraId="507E9FAE" w14:textId="77777777" w:rsidR="002F1335" w:rsidRPr="00EA729C" w:rsidRDefault="002F1335" w:rsidP="002F1335">
            <w:pPr>
              <w:jc w:val="center"/>
              <w:rPr>
                <w:lang w:eastAsia="en-US"/>
              </w:rPr>
            </w:pPr>
            <w:r w:rsidRPr="00EA729C">
              <w:rPr>
                <w:lang w:eastAsia="en-US"/>
              </w:rPr>
              <w:t>5</w:t>
            </w:r>
          </w:p>
        </w:tc>
        <w:tc>
          <w:tcPr>
            <w:tcW w:w="9213" w:type="dxa"/>
            <w:gridSpan w:val="5"/>
            <w:shd w:val="clear" w:color="auto" w:fill="F2F2F2" w:themeFill="background1" w:themeFillShade="F2"/>
          </w:tcPr>
          <w:p w14:paraId="24C0B299" w14:textId="3107A2E2" w:rsidR="002F1335" w:rsidRPr="00EA729C" w:rsidRDefault="002F1335" w:rsidP="002F1335">
            <w:pPr>
              <w:jc w:val="center"/>
              <w:rPr>
                <w:lang w:eastAsia="en-US"/>
              </w:rPr>
            </w:pPr>
            <w:r w:rsidRPr="00EA729C">
              <w:rPr>
                <w:b/>
                <w:lang w:eastAsia="en-US"/>
              </w:rPr>
              <w:t>REGIÃO/ÁREA 5 – SEDE: JEQUIÉ</w:t>
            </w:r>
          </w:p>
        </w:tc>
      </w:tr>
      <w:tr w:rsidR="002F1335" w:rsidRPr="00EA729C" w14:paraId="23A2D9AD" w14:textId="77777777" w:rsidTr="002F1335">
        <w:trPr>
          <w:trHeight w:val="298"/>
        </w:trPr>
        <w:tc>
          <w:tcPr>
            <w:tcW w:w="993" w:type="dxa"/>
            <w:vMerge/>
            <w:vAlign w:val="center"/>
          </w:tcPr>
          <w:p w14:paraId="3325705D" w14:textId="77777777" w:rsidR="002F1335" w:rsidRPr="00EA729C" w:rsidRDefault="002F1335" w:rsidP="002F1335">
            <w:pPr>
              <w:jc w:val="center"/>
              <w:rPr>
                <w:lang w:eastAsia="en-US"/>
              </w:rPr>
            </w:pPr>
          </w:p>
        </w:tc>
        <w:tc>
          <w:tcPr>
            <w:tcW w:w="2409" w:type="dxa"/>
            <w:vAlign w:val="center"/>
          </w:tcPr>
          <w:p w14:paraId="3E547AC0" w14:textId="5160B6B8" w:rsidR="002F1335" w:rsidRPr="00EA729C" w:rsidRDefault="002F1335" w:rsidP="0000660B">
            <w:pPr>
              <w:jc w:val="center"/>
              <w:rPr>
                <w:lang w:eastAsia="en-US"/>
              </w:rPr>
            </w:pPr>
            <w:r w:rsidRPr="00EA729C">
              <w:rPr>
                <w:lang w:eastAsia="en-US"/>
              </w:rPr>
              <w:t>Valor máximo estimado para serviços de manutenção preventiva em 24 meses (custo SINAPI, sem BDI)</w:t>
            </w:r>
          </w:p>
        </w:tc>
        <w:tc>
          <w:tcPr>
            <w:tcW w:w="1418" w:type="dxa"/>
            <w:vAlign w:val="center"/>
          </w:tcPr>
          <w:p w14:paraId="49F5DEDB" w14:textId="77777777" w:rsidR="002F1335" w:rsidRPr="00EA729C" w:rsidRDefault="002F1335" w:rsidP="002F1335">
            <w:pPr>
              <w:jc w:val="center"/>
              <w:rPr>
                <w:color w:val="000000"/>
              </w:rPr>
            </w:pPr>
            <w:r w:rsidRPr="00EA729C">
              <w:rPr>
                <w:color w:val="000000"/>
                <w:lang w:val="en-US"/>
              </w:rPr>
              <w:t>R$ 107.000,00</w:t>
            </w:r>
          </w:p>
        </w:tc>
        <w:tc>
          <w:tcPr>
            <w:tcW w:w="1701" w:type="dxa"/>
            <w:vAlign w:val="center"/>
          </w:tcPr>
          <w:p w14:paraId="78735FDB" w14:textId="77777777" w:rsidR="002F1335" w:rsidRPr="00EA729C" w:rsidRDefault="002F1335" w:rsidP="002F1335">
            <w:pPr>
              <w:jc w:val="center"/>
              <w:rPr>
                <w:lang w:eastAsia="en-US"/>
              </w:rPr>
            </w:pPr>
          </w:p>
        </w:tc>
        <w:tc>
          <w:tcPr>
            <w:tcW w:w="1605" w:type="dxa"/>
            <w:vAlign w:val="center"/>
          </w:tcPr>
          <w:p w14:paraId="7D314EC3" w14:textId="77777777" w:rsidR="002F1335" w:rsidRPr="00EA729C" w:rsidRDefault="002F1335" w:rsidP="002F1335">
            <w:pPr>
              <w:jc w:val="center"/>
              <w:rPr>
                <w:lang w:eastAsia="en-US"/>
              </w:rPr>
            </w:pPr>
          </w:p>
        </w:tc>
        <w:tc>
          <w:tcPr>
            <w:tcW w:w="2080" w:type="dxa"/>
            <w:vAlign w:val="center"/>
          </w:tcPr>
          <w:p w14:paraId="67A798EE" w14:textId="77777777" w:rsidR="002F1335" w:rsidRPr="00EA729C" w:rsidRDefault="002F1335" w:rsidP="002F1335">
            <w:pPr>
              <w:jc w:val="center"/>
              <w:rPr>
                <w:lang w:eastAsia="en-US"/>
              </w:rPr>
            </w:pPr>
          </w:p>
        </w:tc>
      </w:tr>
      <w:tr w:rsidR="002F1335" w:rsidRPr="00EA729C" w14:paraId="69E62C94" w14:textId="77777777" w:rsidTr="002F1335">
        <w:trPr>
          <w:trHeight w:val="298"/>
        </w:trPr>
        <w:tc>
          <w:tcPr>
            <w:tcW w:w="993" w:type="dxa"/>
            <w:vMerge/>
            <w:vAlign w:val="center"/>
          </w:tcPr>
          <w:p w14:paraId="398574F3" w14:textId="77777777" w:rsidR="002F1335" w:rsidRPr="00EA729C" w:rsidRDefault="002F1335" w:rsidP="002F1335">
            <w:pPr>
              <w:rPr>
                <w:lang w:eastAsia="en-US"/>
              </w:rPr>
            </w:pPr>
          </w:p>
        </w:tc>
        <w:tc>
          <w:tcPr>
            <w:tcW w:w="2409" w:type="dxa"/>
            <w:vAlign w:val="center"/>
          </w:tcPr>
          <w:p w14:paraId="4FE46378" w14:textId="3657623E" w:rsidR="002F1335" w:rsidRPr="00EA729C" w:rsidRDefault="002F1335" w:rsidP="0000660B">
            <w:pPr>
              <w:jc w:val="center"/>
              <w:rPr>
                <w:lang w:eastAsia="en-US"/>
              </w:rPr>
            </w:pPr>
            <w:r w:rsidRPr="00EA729C">
              <w:rPr>
                <w:lang w:eastAsia="en-US"/>
              </w:rPr>
              <w:t>Valor máximo estimado para serviços de manutenção corretiva em 24 meses (custo SINAPI, sem BDI)</w:t>
            </w:r>
          </w:p>
        </w:tc>
        <w:tc>
          <w:tcPr>
            <w:tcW w:w="1418" w:type="dxa"/>
            <w:vAlign w:val="center"/>
          </w:tcPr>
          <w:p w14:paraId="07C8E098" w14:textId="77777777" w:rsidR="002F1335" w:rsidRPr="00EA729C" w:rsidRDefault="002F1335" w:rsidP="002F1335">
            <w:pPr>
              <w:jc w:val="center"/>
              <w:rPr>
                <w:color w:val="000000"/>
              </w:rPr>
            </w:pPr>
            <w:r w:rsidRPr="00EA729C">
              <w:rPr>
                <w:color w:val="000000"/>
                <w:lang w:val="en-US"/>
              </w:rPr>
              <w:t>R$ 455.401,49</w:t>
            </w:r>
          </w:p>
        </w:tc>
        <w:tc>
          <w:tcPr>
            <w:tcW w:w="1701" w:type="dxa"/>
            <w:vAlign w:val="center"/>
          </w:tcPr>
          <w:p w14:paraId="405CCD35" w14:textId="77777777" w:rsidR="002F1335" w:rsidRPr="00EA729C" w:rsidRDefault="002F1335" w:rsidP="002F1335">
            <w:pPr>
              <w:jc w:val="center"/>
              <w:rPr>
                <w:lang w:eastAsia="en-US"/>
              </w:rPr>
            </w:pPr>
          </w:p>
        </w:tc>
        <w:tc>
          <w:tcPr>
            <w:tcW w:w="1605" w:type="dxa"/>
            <w:vAlign w:val="center"/>
          </w:tcPr>
          <w:p w14:paraId="4339479D" w14:textId="77777777" w:rsidR="002F1335" w:rsidRPr="00EA729C" w:rsidRDefault="002F1335" w:rsidP="002F1335">
            <w:pPr>
              <w:jc w:val="center"/>
              <w:rPr>
                <w:lang w:eastAsia="en-US"/>
              </w:rPr>
            </w:pPr>
          </w:p>
        </w:tc>
        <w:tc>
          <w:tcPr>
            <w:tcW w:w="2080" w:type="dxa"/>
            <w:vAlign w:val="center"/>
          </w:tcPr>
          <w:p w14:paraId="077D3851" w14:textId="77777777" w:rsidR="002F1335" w:rsidRPr="00EA729C" w:rsidRDefault="002F1335" w:rsidP="002F1335">
            <w:pPr>
              <w:jc w:val="center"/>
              <w:rPr>
                <w:lang w:eastAsia="en-US"/>
              </w:rPr>
            </w:pPr>
          </w:p>
        </w:tc>
      </w:tr>
      <w:tr w:rsidR="002F1335" w:rsidRPr="00EA729C" w14:paraId="6DE55EBD" w14:textId="77777777" w:rsidTr="002F1335">
        <w:trPr>
          <w:trHeight w:val="298"/>
        </w:trPr>
        <w:tc>
          <w:tcPr>
            <w:tcW w:w="993" w:type="dxa"/>
            <w:vMerge/>
            <w:vAlign w:val="center"/>
          </w:tcPr>
          <w:p w14:paraId="3E490999" w14:textId="77777777" w:rsidR="002F1335" w:rsidRPr="00EA729C" w:rsidRDefault="002F1335" w:rsidP="002F1335">
            <w:pPr>
              <w:jc w:val="center"/>
              <w:rPr>
                <w:lang w:eastAsia="en-US"/>
              </w:rPr>
            </w:pPr>
          </w:p>
        </w:tc>
        <w:tc>
          <w:tcPr>
            <w:tcW w:w="2409" w:type="dxa"/>
            <w:vAlign w:val="center"/>
          </w:tcPr>
          <w:p w14:paraId="7AA72155" w14:textId="77777777" w:rsidR="002F1335" w:rsidRPr="00EA729C" w:rsidRDefault="002F1335" w:rsidP="002F1335">
            <w:pPr>
              <w:jc w:val="center"/>
              <w:rPr>
                <w:lang w:eastAsia="en-US"/>
              </w:rPr>
            </w:pPr>
            <w:r w:rsidRPr="00EA729C">
              <w:rPr>
                <w:lang w:eastAsia="en-US"/>
              </w:rPr>
              <w:t>Valor máximo estimado para deslocamento e diárias em 24 meses (custo sem BDI)</w:t>
            </w:r>
          </w:p>
          <w:p w14:paraId="130218A3" w14:textId="77777777" w:rsidR="002F1335" w:rsidRPr="00EA729C" w:rsidRDefault="002F1335" w:rsidP="002F1335">
            <w:pPr>
              <w:jc w:val="center"/>
              <w:rPr>
                <w:lang w:eastAsia="en-US"/>
              </w:rPr>
            </w:pPr>
          </w:p>
        </w:tc>
        <w:tc>
          <w:tcPr>
            <w:tcW w:w="1418" w:type="dxa"/>
            <w:vAlign w:val="center"/>
          </w:tcPr>
          <w:p w14:paraId="5277E7D3" w14:textId="77777777" w:rsidR="002F1335" w:rsidRPr="00EA729C" w:rsidRDefault="002F1335" w:rsidP="002F1335">
            <w:pPr>
              <w:jc w:val="center"/>
              <w:rPr>
                <w:color w:val="000000"/>
              </w:rPr>
            </w:pPr>
            <w:r w:rsidRPr="00EA729C">
              <w:rPr>
                <w:color w:val="000000"/>
                <w:lang w:val="en-US"/>
              </w:rPr>
              <w:t>R$ 205.487,21</w:t>
            </w:r>
          </w:p>
        </w:tc>
        <w:tc>
          <w:tcPr>
            <w:tcW w:w="1701" w:type="dxa"/>
            <w:shd w:val="clear" w:color="auto" w:fill="767171" w:themeFill="background2" w:themeFillShade="80"/>
            <w:vAlign w:val="center"/>
          </w:tcPr>
          <w:p w14:paraId="5D0575D9" w14:textId="77777777" w:rsidR="002F1335" w:rsidRPr="00EA729C" w:rsidRDefault="002F1335" w:rsidP="002F1335">
            <w:pPr>
              <w:jc w:val="center"/>
              <w:rPr>
                <w:lang w:eastAsia="en-US"/>
              </w:rPr>
            </w:pPr>
          </w:p>
        </w:tc>
        <w:tc>
          <w:tcPr>
            <w:tcW w:w="1605" w:type="dxa"/>
            <w:shd w:val="clear" w:color="auto" w:fill="FFFFFF" w:themeFill="background1"/>
            <w:vAlign w:val="center"/>
          </w:tcPr>
          <w:p w14:paraId="3586EAC3" w14:textId="77777777" w:rsidR="002F1335" w:rsidRPr="00EA729C" w:rsidRDefault="002F1335" w:rsidP="002F1335">
            <w:pPr>
              <w:jc w:val="center"/>
              <w:rPr>
                <w:lang w:eastAsia="en-US"/>
              </w:rPr>
            </w:pPr>
          </w:p>
        </w:tc>
        <w:tc>
          <w:tcPr>
            <w:tcW w:w="2080" w:type="dxa"/>
            <w:vAlign w:val="center"/>
          </w:tcPr>
          <w:p w14:paraId="13E90805" w14:textId="77777777" w:rsidR="002F1335" w:rsidRPr="00EA729C" w:rsidRDefault="002F1335" w:rsidP="002F1335">
            <w:pPr>
              <w:jc w:val="center"/>
              <w:rPr>
                <w:lang w:eastAsia="en-US"/>
              </w:rPr>
            </w:pPr>
          </w:p>
        </w:tc>
      </w:tr>
      <w:tr w:rsidR="002F1335" w:rsidRPr="00EA729C" w14:paraId="05820565" w14:textId="77777777" w:rsidTr="002F1335">
        <w:trPr>
          <w:trHeight w:val="298"/>
        </w:trPr>
        <w:tc>
          <w:tcPr>
            <w:tcW w:w="993" w:type="dxa"/>
            <w:vMerge w:val="restart"/>
            <w:vAlign w:val="center"/>
          </w:tcPr>
          <w:p w14:paraId="137057F9" w14:textId="77777777" w:rsidR="002F1335" w:rsidRPr="00EA729C" w:rsidRDefault="002F1335" w:rsidP="002F1335">
            <w:pPr>
              <w:jc w:val="center"/>
              <w:rPr>
                <w:lang w:eastAsia="en-US"/>
              </w:rPr>
            </w:pPr>
            <w:r w:rsidRPr="00EA729C">
              <w:rPr>
                <w:lang w:eastAsia="en-US"/>
              </w:rPr>
              <w:lastRenderedPageBreak/>
              <w:t>6</w:t>
            </w:r>
          </w:p>
        </w:tc>
        <w:tc>
          <w:tcPr>
            <w:tcW w:w="9213" w:type="dxa"/>
            <w:gridSpan w:val="5"/>
            <w:shd w:val="clear" w:color="auto" w:fill="F2F2F2" w:themeFill="background1" w:themeFillShade="F2"/>
          </w:tcPr>
          <w:p w14:paraId="57EBA0BB" w14:textId="77777777" w:rsidR="002F1335" w:rsidRPr="00EA729C" w:rsidRDefault="002F1335" w:rsidP="002F1335">
            <w:pPr>
              <w:jc w:val="center"/>
              <w:rPr>
                <w:lang w:eastAsia="en-US"/>
              </w:rPr>
            </w:pPr>
            <w:r w:rsidRPr="00EA729C">
              <w:rPr>
                <w:b/>
                <w:lang w:eastAsia="en-US"/>
              </w:rPr>
              <w:t xml:space="preserve">REGIÃO/ÁREA 6 – SEDE: EUNÁPOLIS </w:t>
            </w:r>
          </w:p>
        </w:tc>
      </w:tr>
      <w:tr w:rsidR="002F1335" w:rsidRPr="00EA729C" w14:paraId="021FEBE3" w14:textId="77777777" w:rsidTr="002F1335">
        <w:trPr>
          <w:trHeight w:val="311"/>
        </w:trPr>
        <w:tc>
          <w:tcPr>
            <w:tcW w:w="993" w:type="dxa"/>
            <w:vMerge/>
            <w:vAlign w:val="center"/>
          </w:tcPr>
          <w:p w14:paraId="6815B6E6" w14:textId="77777777" w:rsidR="002F1335" w:rsidRPr="00EA729C" w:rsidRDefault="002F1335" w:rsidP="002F1335">
            <w:pPr>
              <w:jc w:val="center"/>
              <w:rPr>
                <w:lang w:eastAsia="en-US"/>
              </w:rPr>
            </w:pPr>
          </w:p>
        </w:tc>
        <w:tc>
          <w:tcPr>
            <w:tcW w:w="2409" w:type="dxa"/>
            <w:vAlign w:val="center"/>
          </w:tcPr>
          <w:p w14:paraId="24169323" w14:textId="77777777" w:rsidR="002F1335" w:rsidRPr="00EA729C" w:rsidRDefault="002F1335" w:rsidP="0000660B">
            <w:pPr>
              <w:jc w:val="center"/>
              <w:rPr>
                <w:lang w:eastAsia="en-US"/>
              </w:rPr>
            </w:pPr>
            <w:r w:rsidRPr="00EA729C">
              <w:rPr>
                <w:lang w:eastAsia="en-US"/>
              </w:rPr>
              <w:t>Valor máximo estimado para serviços de manutenção preventiva em 24 meses (custo SINAPI, sem BDI)</w:t>
            </w:r>
          </w:p>
        </w:tc>
        <w:tc>
          <w:tcPr>
            <w:tcW w:w="1418" w:type="dxa"/>
            <w:vAlign w:val="center"/>
          </w:tcPr>
          <w:p w14:paraId="111769AE" w14:textId="77777777" w:rsidR="002F1335" w:rsidRPr="00EA729C" w:rsidRDefault="002F1335" w:rsidP="002F1335">
            <w:pPr>
              <w:jc w:val="center"/>
              <w:rPr>
                <w:color w:val="000000"/>
              </w:rPr>
            </w:pPr>
            <w:r w:rsidRPr="00EA729C">
              <w:rPr>
                <w:color w:val="000000"/>
                <w:lang w:val="en-US"/>
              </w:rPr>
              <w:t>R$ 90.000,00</w:t>
            </w:r>
          </w:p>
        </w:tc>
        <w:tc>
          <w:tcPr>
            <w:tcW w:w="1701" w:type="dxa"/>
            <w:vAlign w:val="center"/>
          </w:tcPr>
          <w:p w14:paraId="4A3DE205" w14:textId="77777777" w:rsidR="002F1335" w:rsidRPr="00EA729C" w:rsidRDefault="002F1335" w:rsidP="002F1335">
            <w:pPr>
              <w:jc w:val="center"/>
              <w:rPr>
                <w:lang w:eastAsia="en-US"/>
              </w:rPr>
            </w:pPr>
          </w:p>
        </w:tc>
        <w:tc>
          <w:tcPr>
            <w:tcW w:w="1605" w:type="dxa"/>
            <w:vAlign w:val="center"/>
          </w:tcPr>
          <w:p w14:paraId="4314C14B" w14:textId="77777777" w:rsidR="002F1335" w:rsidRPr="00EA729C" w:rsidRDefault="002F1335" w:rsidP="002F1335">
            <w:pPr>
              <w:jc w:val="center"/>
              <w:rPr>
                <w:lang w:eastAsia="en-US"/>
              </w:rPr>
            </w:pPr>
          </w:p>
        </w:tc>
        <w:tc>
          <w:tcPr>
            <w:tcW w:w="2080" w:type="dxa"/>
            <w:vAlign w:val="center"/>
          </w:tcPr>
          <w:p w14:paraId="0E482E2B" w14:textId="77777777" w:rsidR="002F1335" w:rsidRPr="00EA729C" w:rsidRDefault="002F1335" w:rsidP="002F1335">
            <w:pPr>
              <w:jc w:val="center"/>
              <w:rPr>
                <w:lang w:eastAsia="en-US"/>
              </w:rPr>
            </w:pPr>
          </w:p>
        </w:tc>
      </w:tr>
      <w:tr w:rsidR="002F1335" w:rsidRPr="00EA729C" w14:paraId="0C8FC2B8" w14:textId="77777777" w:rsidTr="002F1335">
        <w:trPr>
          <w:trHeight w:val="311"/>
        </w:trPr>
        <w:tc>
          <w:tcPr>
            <w:tcW w:w="993" w:type="dxa"/>
            <w:vMerge/>
            <w:vAlign w:val="center"/>
          </w:tcPr>
          <w:p w14:paraId="1DA902CA" w14:textId="77777777" w:rsidR="002F1335" w:rsidRPr="00EA729C" w:rsidRDefault="002F1335" w:rsidP="002F1335">
            <w:pPr>
              <w:rPr>
                <w:lang w:eastAsia="en-US"/>
              </w:rPr>
            </w:pPr>
          </w:p>
        </w:tc>
        <w:tc>
          <w:tcPr>
            <w:tcW w:w="2409" w:type="dxa"/>
            <w:vAlign w:val="center"/>
          </w:tcPr>
          <w:p w14:paraId="77DCB003" w14:textId="77777777" w:rsidR="002F1335" w:rsidRPr="00EA729C" w:rsidRDefault="002F1335" w:rsidP="0000660B">
            <w:pPr>
              <w:jc w:val="center"/>
              <w:rPr>
                <w:lang w:eastAsia="en-US"/>
              </w:rPr>
            </w:pPr>
            <w:r w:rsidRPr="00EA729C">
              <w:rPr>
                <w:lang w:eastAsia="en-US"/>
              </w:rPr>
              <w:t>Valor máximo estimado para serviços de manutenção corretiva em 24 meses (custo SINAPI, sem BDI)</w:t>
            </w:r>
          </w:p>
        </w:tc>
        <w:tc>
          <w:tcPr>
            <w:tcW w:w="1418" w:type="dxa"/>
            <w:vAlign w:val="center"/>
          </w:tcPr>
          <w:p w14:paraId="68594F82" w14:textId="77777777" w:rsidR="002F1335" w:rsidRPr="00EA729C" w:rsidRDefault="002F1335" w:rsidP="002F1335">
            <w:pPr>
              <w:jc w:val="center"/>
              <w:rPr>
                <w:color w:val="000000"/>
              </w:rPr>
            </w:pPr>
            <w:r w:rsidRPr="00EA729C">
              <w:rPr>
                <w:color w:val="000000"/>
                <w:lang w:val="en-US"/>
              </w:rPr>
              <w:t>R$ 364.749,54</w:t>
            </w:r>
          </w:p>
        </w:tc>
        <w:tc>
          <w:tcPr>
            <w:tcW w:w="1701" w:type="dxa"/>
            <w:vAlign w:val="center"/>
          </w:tcPr>
          <w:p w14:paraId="454C2823" w14:textId="77777777" w:rsidR="002F1335" w:rsidRPr="00EA729C" w:rsidRDefault="002F1335" w:rsidP="002F1335">
            <w:pPr>
              <w:jc w:val="center"/>
              <w:rPr>
                <w:lang w:eastAsia="en-US"/>
              </w:rPr>
            </w:pPr>
          </w:p>
        </w:tc>
        <w:tc>
          <w:tcPr>
            <w:tcW w:w="1605" w:type="dxa"/>
            <w:vAlign w:val="center"/>
          </w:tcPr>
          <w:p w14:paraId="15AC8E80" w14:textId="77777777" w:rsidR="002F1335" w:rsidRPr="00EA729C" w:rsidRDefault="002F1335" w:rsidP="002F1335">
            <w:pPr>
              <w:jc w:val="center"/>
              <w:rPr>
                <w:lang w:eastAsia="en-US"/>
              </w:rPr>
            </w:pPr>
          </w:p>
        </w:tc>
        <w:tc>
          <w:tcPr>
            <w:tcW w:w="2080" w:type="dxa"/>
            <w:vAlign w:val="center"/>
          </w:tcPr>
          <w:p w14:paraId="17E3786E" w14:textId="77777777" w:rsidR="002F1335" w:rsidRPr="00EA729C" w:rsidRDefault="002F1335" w:rsidP="002F1335">
            <w:pPr>
              <w:jc w:val="center"/>
              <w:rPr>
                <w:lang w:eastAsia="en-US"/>
              </w:rPr>
            </w:pPr>
          </w:p>
        </w:tc>
      </w:tr>
      <w:tr w:rsidR="002F1335" w:rsidRPr="00E25AF6" w14:paraId="63EFB9AF" w14:textId="77777777" w:rsidTr="002F1335">
        <w:trPr>
          <w:trHeight w:val="311"/>
        </w:trPr>
        <w:tc>
          <w:tcPr>
            <w:tcW w:w="993" w:type="dxa"/>
            <w:vMerge/>
            <w:vAlign w:val="center"/>
          </w:tcPr>
          <w:p w14:paraId="022DCD83" w14:textId="77777777" w:rsidR="002F1335" w:rsidRPr="00EA729C" w:rsidRDefault="002F1335" w:rsidP="002F1335">
            <w:pPr>
              <w:jc w:val="center"/>
              <w:rPr>
                <w:lang w:eastAsia="en-US"/>
              </w:rPr>
            </w:pPr>
          </w:p>
        </w:tc>
        <w:tc>
          <w:tcPr>
            <w:tcW w:w="2409" w:type="dxa"/>
            <w:vAlign w:val="center"/>
          </w:tcPr>
          <w:p w14:paraId="3231C4B3" w14:textId="77777777" w:rsidR="002F1335" w:rsidRPr="00EA729C" w:rsidRDefault="002F1335" w:rsidP="0000660B">
            <w:pPr>
              <w:jc w:val="center"/>
              <w:rPr>
                <w:lang w:eastAsia="en-US"/>
              </w:rPr>
            </w:pPr>
            <w:r w:rsidRPr="00EA729C">
              <w:rPr>
                <w:lang w:eastAsia="en-US"/>
              </w:rPr>
              <w:t>Valor máximo estimado para deslocamento e diárias em 24 meses (custo sem BDI)</w:t>
            </w:r>
          </w:p>
        </w:tc>
        <w:tc>
          <w:tcPr>
            <w:tcW w:w="1418" w:type="dxa"/>
            <w:vAlign w:val="center"/>
          </w:tcPr>
          <w:p w14:paraId="3A53E404" w14:textId="77777777" w:rsidR="002F1335" w:rsidRPr="00EA729C" w:rsidRDefault="002F1335" w:rsidP="002F1335">
            <w:pPr>
              <w:jc w:val="center"/>
              <w:rPr>
                <w:color w:val="000000"/>
              </w:rPr>
            </w:pPr>
            <w:r w:rsidRPr="00EA729C">
              <w:rPr>
                <w:color w:val="000000"/>
                <w:lang w:val="en-US"/>
              </w:rPr>
              <w:t>R$ 58.658,66</w:t>
            </w:r>
          </w:p>
        </w:tc>
        <w:tc>
          <w:tcPr>
            <w:tcW w:w="1701" w:type="dxa"/>
            <w:shd w:val="clear" w:color="auto" w:fill="767171" w:themeFill="background2" w:themeFillShade="80"/>
            <w:vAlign w:val="center"/>
          </w:tcPr>
          <w:p w14:paraId="3F5F47E4" w14:textId="77777777" w:rsidR="002F1335" w:rsidRPr="00EA729C" w:rsidRDefault="002F1335" w:rsidP="002F1335">
            <w:pPr>
              <w:jc w:val="center"/>
              <w:rPr>
                <w:lang w:eastAsia="en-US"/>
              </w:rPr>
            </w:pPr>
          </w:p>
        </w:tc>
        <w:tc>
          <w:tcPr>
            <w:tcW w:w="1605" w:type="dxa"/>
            <w:shd w:val="clear" w:color="auto" w:fill="FFFFFF" w:themeFill="background1"/>
            <w:vAlign w:val="center"/>
          </w:tcPr>
          <w:p w14:paraId="4555D8E2" w14:textId="77777777" w:rsidR="002F1335" w:rsidRPr="00EA729C" w:rsidRDefault="002F1335" w:rsidP="002F1335">
            <w:pPr>
              <w:jc w:val="center"/>
              <w:rPr>
                <w:lang w:eastAsia="en-US"/>
              </w:rPr>
            </w:pPr>
          </w:p>
        </w:tc>
        <w:tc>
          <w:tcPr>
            <w:tcW w:w="2080" w:type="dxa"/>
            <w:vAlign w:val="center"/>
          </w:tcPr>
          <w:p w14:paraId="096E34E4" w14:textId="77777777" w:rsidR="002F1335" w:rsidRPr="00EA729C" w:rsidRDefault="002F1335" w:rsidP="002F1335">
            <w:pPr>
              <w:jc w:val="center"/>
              <w:rPr>
                <w:lang w:eastAsia="en-US"/>
              </w:rPr>
            </w:pPr>
          </w:p>
        </w:tc>
      </w:tr>
    </w:tbl>
    <w:p w14:paraId="322A2984" w14:textId="77777777" w:rsidR="00D55C0E" w:rsidRPr="001824C9" w:rsidRDefault="00D55C0E">
      <w:pPr>
        <w:tabs>
          <w:tab w:val="left" w:pos="0"/>
          <w:tab w:val="left" w:pos="1701"/>
        </w:tabs>
        <w:spacing w:after="120" w:line="320" w:lineRule="exact"/>
      </w:pPr>
    </w:p>
    <w:p w14:paraId="16877B1B" w14:textId="77777777" w:rsidR="006530F6" w:rsidRPr="001824C9" w:rsidRDefault="006530F6" w:rsidP="005D250A">
      <w:pPr>
        <w:pStyle w:val="Corpodetexto2"/>
        <w:tabs>
          <w:tab w:val="left" w:pos="0"/>
        </w:tabs>
        <w:spacing w:line="320" w:lineRule="exact"/>
        <w:jc w:val="both"/>
      </w:pPr>
      <w:r w:rsidRPr="001824C9">
        <w:rPr>
          <w:b/>
          <w:bCs/>
        </w:rPr>
        <w:t>1.</w:t>
      </w:r>
      <w:r w:rsidRPr="001824C9">
        <w:tab/>
        <w:t>O valor total estimado do presente contrato é de R$ XXX,00 (XXXXXXXXXXXXXXXXXXX).</w:t>
      </w:r>
    </w:p>
    <w:p w14:paraId="357777B3" w14:textId="1256F841" w:rsidR="00F93EF5" w:rsidRPr="001824C9" w:rsidRDefault="00F93EF5" w:rsidP="005D250A">
      <w:pPr>
        <w:pStyle w:val="Corpodetexto2"/>
        <w:tabs>
          <w:tab w:val="left" w:pos="0"/>
        </w:tabs>
        <w:spacing w:line="320" w:lineRule="exact"/>
        <w:jc w:val="both"/>
        <w:rPr>
          <w:b/>
        </w:rPr>
      </w:pPr>
      <w:r w:rsidRPr="001824C9">
        <w:rPr>
          <w:b/>
        </w:rPr>
        <w:t xml:space="preserve">2. </w:t>
      </w:r>
      <w:r w:rsidRPr="001824C9">
        <w:rPr>
          <w:b/>
        </w:rPr>
        <w:tab/>
        <w:t>O percentual de BDI a ser aplicado na hipótese de mero fornecimento de materiais e equipamentos é de ___% (</w:t>
      </w:r>
      <w:proofErr w:type="spellStart"/>
      <w:r w:rsidRPr="001824C9">
        <w:rPr>
          <w:b/>
        </w:rPr>
        <w:t>xxxxx</w:t>
      </w:r>
      <w:proofErr w:type="spellEnd"/>
      <w:r w:rsidRPr="001824C9">
        <w:rPr>
          <w:b/>
        </w:rPr>
        <w:t>).</w:t>
      </w:r>
    </w:p>
    <w:p w14:paraId="668A7F97" w14:textId="567F5C70" w:rsidR="005D250A" w:rsidRPr="001824C9" w:rsidRDefault="00F93EF5">
      <w:pPr>
        <w:pStyle w:val="Corpodetexto2"/>
        <w:spacing w:line="320" w:lineRule="exact"/>
      </w:pPr>
      <w:r w:rsidRPr="001824C9">
        <w:rPr>
          <w:b/>
          <w:bCs/>
        </w:rPr>
        <w:t>3</w:t>
      </w:r>
      <w:r w:rsidR="005D250A" w:rsidRPr="001824C9">
        <w:rPr>
          <w:b/>
          <w:bCs/>
        </w:rPr>
        <w:t>.</w:t>
      </w:r>
      <w:r w:rsidR="005D250A" w:rsidRPr="001824C9">
        <w:tab/>
        <w:t>O valor acima referido inclui todos os custos diretos e indiretos, bem como deveres, obrigações e encargos de qualquer natureza, não sendo devido à Contratada qualquer outro pagamento resultante da execução deste ajuste.</w:t>
      </w:r>
    </w:p>
    <w:p w14:paraId="6A4DBA51" w14:textId="77777777" w:rsidR="00FB71E5" w:rsidRPr="001824C9" w:rsidRDefault="00FB71E5" w:rsidP="00FB71E5">
      <w:pPr>
        <w:pStyle w:val="Corpodetexto2"/>
        <w:spacing w:line="320" w:lineRule="exact"/>
        <w:jc w:val="center"/>
        <w:rPr>
          <w:b/>
          <w:bCs/>
        </w:rPr>
      </w:pPr>
      <w:r w:rsidRPr="001824C9">
        <w:rPr>
          <w:b/>
          <w:bCs/>
        </w:rPr>
        <w:t>REAJUSTE</w:t>
      </w:r>
    </w:p>
    <w:p w14:paraId="42F195EF" w14:textId="77777777" w:rsidR="00FB71E5" w:rsidRPr="001824C9" w:rsidRDefault="00FB71E5" w:rsidP="002B6A62">
      <w:pPr>
        <w:pStyle w:val="PargrafodaLista"/>
        <w:numPr>
          <w:ilvl w:val="0"/>
          <w:numId w:val="15"/>
        </w:numPr>
        <w:tabs>
          <w:tab w:val="clear" w:pos="705"/>
          <w:tab w:val="left" w:pos="0"/>
        </w:tabs>
        <w:spacing w:after="120" w:line="320" w:lineRule="exact"/>
        <w:ind w:left="0" w:firstLine="0"/>
        <w:jc w:val="both"/>
      </w:pPr>
      <w:r w:rsidRPr="001824C9">
        <w:rPr>
          <w:lang w:eastAsia="en-US"/>
        </w:rPr>
        <w:t>Os</w:t>
      </w:r>
      <w:r w:rsidRPr="001824C9">
        <w:t xml:space="preserve"> preços pactuados serão reajustados, observado o interregno mínimo de um ano, a contar da data de apresentação da proposta, por meio da atualização dos valores, com base na Tabela SINAPI/</w:t>
      </w:r>
      <w:r w:rsidR="00FC2A65" w:rsidRPr="001824C9">
        <w:t>/SBC/ORSE, estabelecida para o E</w:t>
      </w:r>
      <w:r w:rsidRPr="001824C9">
        <w:t>stado da Bahia. Portanto, completado um ano da apresentação da proposta, os serviços passarão a ser pagos através dos valores constantes nas Tabelas citadas, naquele mês de referência.</w:t>
      </w:r>
    </w:p>
    <w:p w14:paraId="4911C9DD" w14:textId="77777777" w:rsidR="00FB71E5" w:rsidRPr="001824C9" w:rsidRDefault="00FB71E5" w:rsidP="002B6A62">
      <w:pPr>
        <w:pStyle w:val="PargrafodaLista"/>
        <w:numPr>
          <w:ilvl w:val="0"/>
          <w:numId w:val="15"/>
        </w:numPr>
        <w:tabs>
          <w:tab w:val="clear" w:pos="705"/>
          <w:tab w:val="left" w:pos="0"/>
        </w:tabs>
        <w:spacing w:after="120" w:line="320" w:lineRule="exact"/>
        <w:ind w:left="0" w:firstLine="0"/>
        <w:jc w:val="both"/>
        <w:rPr>
          <w:rStyle w:val="Forte"/>
          <w:b w:val="0"/>
          <w:bCs w:val="0"/>
        </w:rPr>
      </w:pPr>
      <w:r w:rsidRPr="001824C9">
        <w:rPr>
          <w:b/>
          <w:bCs/>
          <w:lang w:eastAsia="en-US"/>
        </w:rPr>
        <w:t>Sobre</w:t>
      </w:r>
      <w:r w:rsidRPr="001824C9">
        <w:rPr>
          <w:rStyle w:val="Forte"/>
        </w:rPr>
        <w:t xml:space="preserve"> o valor atualizado com base na Tabela SINAPI/SBC/ORSE incidirá o mesmo percentual de desconto ofertado na licitação. </w:t>
      </w:r>
    </w:p>
    <w:p w14:paraId="4A7A0D88" w14:textId="77777777" w:rsidR="00FB71E5" w:rsidRPr="001824C9" w:rsidRDefault="00FB71E5" w:rsidP="002B6A62">
      <w:pPr>
        <w:pStyle w:val="PargrafodaLista"/>
        <w:numPr>
          <w:ilvl w:val="0"/>
          <w:numId w:val="15"/>
        </w:numPr>
        <w:tabs>
          <w:tab w:val="clear" w:pos="705"/>
          <w:tab w:val="left" w:pos="0"/>
        </w:tabs>
        <w:spacing w:after="120" w:line="320" w:lineRule="exact"/>
        <w:ind w:left="0" w:firstLine="0"/>
        <w:jc w:val="both"/>
      </w:pPr>
      <w:r w:rsidRPr="001824C9">
        <w:t xml:space="preserve">Os preços pactuados para as </w:t>
      </w:r>
      <w:r w:rsidR="00FC2A65" w:rsidRPr="001824C9">
        <w:t xml:space="preserve">diárias e deslocamentos </w:t>
      </w:r>
      <w:r w:rsidR="00B56C49" w:rsidRPr="001824C9">
        <w:t xml:space="preserve">(Anexo </w:t>
      </w:r>
      <w:r w:rsidR="009303C6" w:rsidRPr="001824C9">
        <w:t>I</w:t>
      </w:r>
      <w:r w:rsidR="00904839" w:rsidRPr="001824C9">
        <w:t xml:space="preserve"> do Termo de Referência – Anexo a este Contrato</w:t>
      </w:r>
      <w:r w:rsidRPr="001824C9">
        <w:t>) serão reajustados por meio da atualização dos valores:</w:t>
      </w:r>
    </w:p>
    <w:p w14:paraId="476609F9" w14:textId="77777777" w:rsidR="00FB71E5" w:rsidRPr="001824C9" w:rsidRDefault="00FB71E5" w:rsidP="00FB71E5">
      <w:pPr>
        <w:pStyle w:val="PargrafodaLista"/>
        <w:tabs>
          <w:tab w:val="left" w:pos="0"/>
          <w:tab w:val="left" w:pos="1276"/>
        </w:tabs>
        <w:spacing w:after="120" w:line="320" w:lineRule="exact"/>
        <w:ind w:left="0" w:firstLine="709"/>
        <w:jc w:val="both"/>
      </w:pPr>
      <w:r w:rsidRPr="001824C9">
        <w:rPr>
          <w:b/>
        </w:rPr>
        <w:lastRenderedPageBreak/>
        <w:t>a)</w:t>
      </w:r>
      <w:r w:rsidR="00FC2A65" w:rsidRPr="001824C9">
        <w:t xml:space="preserve"> do combustível, </w:t>
      </w:r>
      <w:r w:rsidRPr="001824C9">
        <w:t>das diárias</w:t>
      </w:r>
      <w:r w:rsidR="00FC2A65" w:rsidRPr="001824C9">
        <w:t xml:space="preserve"> e aluguel de veículo</w:t>
      </w:r>
      <w:r w:rsidRPr="001824C9">
        <w:t>, com base na variação do IPCA, calculado e divulgado pelo IBGE, observado o interregno mínimo de um ano, a contar da data da apresentação da proposta;</w:t>
      </w:r>
    </w:p>
    <w:p w14:paraId="3099810E" w14:textId="506DFA1B" w:rsidR="00FB71E5" w:rsidRPr="001824C9" w:rsidRDefault="00FB71E5" w:rsidP="002B6A62">
      <w:pPr>
        <w:pStyle w:val="PargrafodaLista"/>
        <w:numPr>
          <w:ilvl w:val="0"/>
          <w:numId w:val="15"/>
        </w:numPr>
        <w:tabs>
          <w:tab w:val="clear" w:pos="705"/>
          <w:tab w:val="left" w:pos="0"/>
        </w:tabs>
        <w:spacing w:after="120" w:line="320" w:lineRule="exact"/>
        <w:ind w:left="0" w:firstLine="0"/>
        <w:jc w:val="both"/>
      </w:pPr>
      <w:r w:rsidRPr="001824C9">
        <w:t>Corrigidos os insumos, o custo d</w:t>
      </w:r>
      <w:r w:rsidR="00B56C49" w:rsidRPr="001824C9">
        <w:t>os deslocamentos</w:t>
      </w:r>
      <w:r w:rsidRPr="001824C9">
        <w:t xml:space="preserve"> será obtido utilizando-se a planilha constante do Anexo</w:t>
      </w:r>
      <w:r w:rsidR="00B56C49" w:rsidRPr="001824C9">
        <w:t xml:space="preserve"> </w:t>
      </w:r>
      <w:r w:rsidR="009303C6" w:rsidRPr="001824C9">
        <w:t>I</w:t>
      </w:r>
      <w:r w:rsidRPr="001824C9">
        <w:t xml:space="preserve"> do Termo de Referência (Anexo a este Contrato).</w:t>
      </w:r>
    </w:p>
    <w:p w14:paraId="0BF8C9A2" w14:textId="31D4924E" w:rsidR="00FB71E5" w:rsidRPr="009B36C1" w:rsidRDefault="00FB71E5" w:rsidP="002B6A62">
      <w:pPr>
        <w:pStyle w:val="PargrafodaLista"/>
        <w:numPr>
          <w:ilvl w:val="0"/>
          <w:numId w:val="15"/>
        </w:numPr>
        <w:tabs>
          <w:tab w:val="clear" w:pos="705"/>
          <w:tab w:val="left" w:pos="0"/>
        </w:tabs>
        <w:spacing w:after="120" w:line="320" w:lineRule="exact"/>
        <w:ind w:left="0" w:firstLine="0"/>
        <w:jc w:val="both"/>
      </w:pPr>
      <w:r w:rsidRPr="009B36C1">
        <w:t xml:space="preserve">O valor total do contrato será reajustado observado o interregno mínimo de um ano, a contar da data da apresentação da proposta, por meio da utilização do Índice Nacional da Construção Civil </w:t>
      </w:r>
      <w:r w:rsidR="00AE5118" w:rsidRPr="009B36C1">
        <w:t>(</w:t>
      </w:r>
      <w:r w:rsidRPr="009B36C1">
        <w:t>INCC</w:t>
      </w:r>
      <w:r w:rsidR="00AE5118" w:rsidRPr="009B36C1">
        <w:t>-DI)</w:t>
      </w:r>
      <w:r w:rsidRPr="009B36C1">
        <w:t>. </w:t>
      </w:r>
    </w:p>
    <w:p w14:paraId="625C13A2" w14:textId="77777777" w:rsidR="00FB71E5" w:rsidRPr="001824C9" w:rsidRDefault="00FB71E5" w:rsidP="002B6A62">
      <w:pPr>
        <w:pStyle w:val="PargrafodaLista"/>
        <w:numPr>
          <w:ilvl w:val="0"/>
          <w:numId w:val="15"/>
        </w:numPr>
        <w:tabs>
          <w:tab w:val="clear" w:pos="705"/>
          <w:tab w:val="left" w:pos="0"/>
        </w:tabs>
        <w:spacing w:after="120" w:line="320" w:lineRule="exact"/>
        <w:ind w:left="0" w:firstLine="0"/>
        <w:jc w:val="both"/>
      </w:pPr>
      <w:r w:rsidRPr="001824C9">
        <w:t>Caso os índices estabelecidos para reajustamento venham a ser extintos ou de qualquer forma não possam mais ser utilizados, será adotado em substituição o que vier a ser determinado pela legislação em vigor, à época.</w:t>
      </w:r>
    </w:p>
    <w:p w14:paraId="016A0825" w14:textId="77777777" w:rsidR="006530F6" w:rsidRPr="001824C9" w:rsidRDefault="006530F6">
      <w:pPr>
        <w:tabs>
          <w:tab w:val="left" w:pos="1134"/>
          <w:tab w:val="left" w:pos="1701"/>
          <w:tab w:val="left" w:pos="3119"/>
          <w:tab w:val="left" w:pos="4820"/>
        </w:tabs>
        <w:spacing w:after="120" w:line="320" w:lineRule="exact"/>
        <w:jc w:val="both"/>
      </w:pPr>
    </w:p>
    <w:p w14:paraId="5BC72232" w14:textId="77777777" w:rsidR="006530F6" w:rsidRPr="001824C9" w:rsidRDefault="004226CE">
      <w:pPr>
        <w:tabs>
          <w:tab w:val="left" w:pos="1134"/>
          <w:tab w:val="left" w:pos="1701"/>
          <w:tab w:val="left" w:pos="3119"/>
          <w:tab w:val="left" w:pos="4820"/>
        </w:tabs>
        <w:spacing w:after="120" w:line="320" w:lineRule="exact"/>
        <w:jc w:val="both"/>
      </w:pPr>
      <w:hyperlink w:anchor="orçamento">
        <w:r w:rsidR="006530F6" w:rsidRPr="001824C9">
          <w:rPr>
            <w:rStyle w:val="LinkdaInternet"/>
            <w:b/>
          </w:rPr>
          <w:t xml:space="preserve">CLÁUSULA TERCEIRA – </w:t>
        </w:r>
        <w:bookmarkStart w:id="34" w:name="DOTA%25C3%2587%25C3%2583OOR%25C3%2587"/>
        <w:bookmarkEnd w:id="34"/>
        <w:r w:rsidR="006530F6" w:rsidRPr="001824C9">
          <w:rPr>
            <w:rStyle w:val="LinkdaInternet"/>
            <w:b/>
            <w:i/>
          </w:rPr>
          <w:t>DA DOTAÇÃO ORÇAMENTÁRIA</w:t>
        </w:r>
      </w:hyperlink>
    </w:p>
    <w:p w14:paraId="0177BF32" w14:textId="77777777" w:rsidR="006530F6" w:rsidRPr="001824C9" w:rsidRDefault="006530F6">
      <w:pPr>
        <w:spacing w:after="120" w:line="320" w:lineRule="exact"/>
        <w:jc w:val="both"/>
      </w:pPr>
      <w:r w:rsidRPr="001824C9">
        <w:rPr>
          <w:b/>
        </w:rPr>
        <w:t>1.</w:t>
      </w:r>
      <w:r w:rsidRPr="001824C9">
        <w:t xml:space="preserve"> </w:t>
      </w:r>
      <w:r w:rsidRPr="001824C9">
        <w:tab/>
        <w:t xml:space="preserve">A despesa correrá à conta do elemento </w:t>
      </w:r>
      <w:proofErr w:type="spellStart"/>
      <w:r w:rsidRPr="001824C9">
        <w:rPr>
          <w:color w:val="0000FF"/>
        </w:rPr>
        <w:t>xxxx</w:t>
      </w:r>
      <w:proofErr w:type="spellEnd"/>
      <w:r w:rsidRPr="001824C9">
        <w:rPr>
          <w:color w:val="0000FF"/>
        </w:rPr>
        <w:t>.“</w:t>
      </w:r>
      <w:proofErr w:type="spellStart"/>
      <w:r w:rsidRPr="001824C9">
        <w:rPr>
          <w:color w:val="0000FF"/>
        </w:rPr>
        <w:t>xxxxxxxxx</w:t>
      </w:r>
      <w:proofErr w:type="spellEnd"/>
      <w:r w:rsidRPr="001824C9">
        <w:rPr>
          <w:color w:val="0000FF"/>
        </w:rPr>
        <w:t>”</w:t>
      </w:r>
      <w:r w:rsidRPr="001824C9">
        <w:t xml:space="preserve">, vinculado à Ação </w:t>
      </w:r>
      <w:proofErr w:type="spellStart"/>
      <w:r w:rsidRPr="001824C9">
        <w:rPr>
          <w:color w:val="0000FF"/>
        </w:rPr>
        <w:t>xxxxxxxxx</w:t>
      </w:r>
      <w:proofErr w:type="spellEnd"/>
      <w:r w:rsidRPr="001824C9">
        <w:rPr>
          <w:color w:val="0000FF"/>
        </w:rPr>
        <w:t>– “</w:t>
      </w:r>
      <w:proofErr w:type="spellStart"/>
      <w:r w:rsidRPr="001824C9">
        <w:rPr>
          <w:color w:val="0000FF"/>
        </w:rPr>
        <w:t>xxxxxxxxxxx</w:t>
      </w:r>
      <w:proofErr w:type="spellEnd"/>
      <w:r w:rsidRPr="001824C9">
        <w:rPr>
          <w:color w:val="0000FF"/>
        </w:rPr>
        <w:t>”</w:t>
      </w:r>
      <w:r w:rsidRPr="001824C9">
        <w:t>, do Programa “Gestão do Processo Eleitoral”.</w:t>
      </w:r>
    </w:p>
    <w:p w14:paraId="69EE96BC" w14:textId="77777777" w:rsidR="006530F6" w:rsidRPr="001824C9" w:rsidRDefault="006530F6">
      <w:pPr>
        <w:spacing w:after="120" w:line="320" w:lineRule="exact"/>
        <w:jc w:val="both"/>
      </w:pPr>
      <w:r w:rsidRPr="001824C9">
        <w:rPr>
          <w:b/>
        </w:rPr>
        <w:t>2.</w:t>
      </w:r>
      <w:r w:rsidRPr="001824C9">
        <w:tab/>
        <w:t xml:space="preserve">Para a cobertura das despesas, foi emitida a Nota de Empenho n.º </w:t>
      </w:r>
      <w:r w:rsidRPr="001824C9">
        <w:rPr>
          <w:color w:val="0000FF"/>
        </w:rPr>
        <w:t>20XXNEXXXX</w:t>
      </w:r>
      <w:r w:rsidRPr="001824C9">
        <w:t xml:space="preserve">, em </w:t>
      </w:r>
      <w:proofErr w:type="spellStart"/>
      <w:r w:rsidRPr="001824C9">
        <w:rPr>
          <w:color w:val="0000FF"/>
        </w:rPr>
        <w:t>xx</w:t>
      </w:r>
      <w:proofErr w:type="spellEnd"/>
      <w:r w:rsidRPr="001824C9">
        <w:t xml:space="preserve"> de </w:t>
      </w:r>
      <w:proofErr w:type="spellStart"/>
      <w:r w:rsidRPr="001824C9">
        <w:rPr>
          <w:color w:val="0000FF"/>
        </w:rPr>
        <w:t>xxxxxxxxxxxx</w:t>
      </w:r>
      <w:proofErr w:type="spellEnd"/>
      <w:r w:rsidRPr="001824C9">
        <w:t xml:space="preserve"> de 20XX.</w:t>
      </w:r>
    </w:p>
    <w:p w14:paraId="0119A5A2" w14:textId="77777777" w:rsidR="006530F6" w:rsidRPr="001824C9" w:rsidRDefault="006530F6">
      <w:pPr>
        <w:pStyle w:val="PargrafodaLista"/>
        <w:tabs>
          <w:tab w:val="left" w:pos="0"/>
          <w:tab w:val="left" w:pos="66"/>
          <w:tab w:val="left" w:pos="709"/>
        </w:tabs>
        <w:spacing w:after="120" w:line="320" w:lineRule="exact"/>
        <w:ind w:left="0"/>
        <w:jc w:val="both"/>
      </w:pPr>
    </w:p>
    <w:p w14:paraId="4FF3F60B" w14:textId="77777777" w:rsidR="006530F6" w:rsidRPr="001824C9" w:rsidRDefault="004226CE">
      <w:pPr>
        <w:tabs>
          <w:tab w:val="left" w:pos="1134"/>
          <w:tab w:val="left" w:pos="1701"/>
          <w:tab w:val="left" w:pos="3119"/>
          <w:tab w:val="left" w:pos="4820"/>
        </w:tabs>
        <w:spacing w:after="120" w:line="320" w:lineRule="exact"/>
        <w:jc w:val="both"/>
      </w:pPr>
      <w:hyperlink w:anchor="DaExecução">
        <w:r w:rsidR="006530F6" w:rsidRPr="001824C9">
          <w:rPr>
            <w:rStyle w:val="LinkdaInternet"/>
            <w:b/>
          </w:rPr>
          <w:t xml:space="preserve">CLÁUSULA QUARTA – </w:t>
        </w:r>
        <w:bookmarkStart w:id="35" w:name="EXECU%25C3%2587%25C3%2583O"/>
        <w:bookmarkEnd w:id="35"/>
        <w:r w:rsidR="006530F6" w:rsidRPr="001824C9">
          <w:rPr>
            <w:rStyle w:val="LinkdaInternet"/>
            <w:b/>
            <w:i/>
          </w:rPr>
          <w:t>DA EXECUÇÃO DO SERVIÇO</w:t>
        </w:r>
      </w:hyperlink>
    </w:p>
    <w:p w14:paraId="5D32D4B2" w14:textId="77777777" w:rsidR="004A41C5" w:rsidRPr="001824C9" w:rsidRDefault="006530F6" w:rsidP="004A41C5">
      <w:pPr>
        <w:pStyle w:val="PargrafodaLista"/>
        <w:numPr>
          <w:ilvl w:val="0"/>
          <w:numId w:val="11"/>
        </w:numPr>
        <w:tabs>
          <w:tab w:val="left" w:pos="0"/>
        </w:tabs>
        <w:spacing w:after="120" w:line="320" w:lineRule="exact"/>
        <w:ind w:left="0" w:firstLine="0"/>
        <w:jc w:val="both"/>
      </w:pPr>
      <w:r w:rsidRPr="001824C9">
        <w:t>A execução do serviço será efetuada em conformidade com o disposto no Termo de Referência, Anexo I, do Edital, que passa a integrar este instrumento contratual.</w:t>
      </w:r>
    </w:p>
    <w:p w14:paraId="021687A9" w14:textId="77777777" w:rsidR="004A41C5" w:rsidRPr="001824C9" w:rsidRDefault="004A41C5" w:rsidP="004A41C5">
      <w:pPr>
        <w:pStyle w:val="PargrafodaLista"/>
        <w:tabs>
          <w:tab w:val="left" w:pos="0"/>
        </w:tabs>
        <w:spacing w:after="120" w:line="320" w:lineRule="exact"/>
        <w:ind w:left="0"/>
        <w:jc w:val="both"/>
      </w:pPr>
    </w:p>
    <w:p w14:paraId="355F0D73" w14:textId="77777777" w:rsidR="006530F6" w:rsidRPr="001824C9" w:rsidRDefault="004226CE" w:rsidP="004A41C5">
      <w:pPr>
        <w:pStyle w:val="PargrafodaLista"/>
        <w:tabs>
          <w:tab w:val="left" w:pos="0"/>
        </w:tabs>
        <w:spacing w:after="120" w:line="320" w:lineRule="exact"/>
        <w:ind w:left="0"/>
        <w:jc w:val="both"/>
      </w:pPr>
      <w:hyperlink w:anchor="OBRIGAÇÕES">
        <w:r w:rsidR="006530F6" w:rsidRPr="001824C9">
          <w:rPr>
            <w:rStyle w:val="LinkdaInternet"/>
            <w:b/>
          </w:rPr>
          <w:t xml:space="preserve">CLÁUSULA QUINTA – </w:t>
        </w:r>
        <w:bookmarkStart w:id="36" w:name="OBRIGA%25C3%2587%25C3%2595ES"/>
        <w:bookmarkEnd w:id="36"/>
        <w:r w:rsidR="006530F6" w:rsidRPr="001824C9">
          <w:rPr>
            <w:rStyle w:val="LinkdaInternet"/>
            <w:b/>
            <w:i/>
          </w:rPr>
          <w:t>DAS OBRIGAÇÕES DA CONTRATANTE</w:t>
        </w:r>
      </w:hyperlink>
    </w:p>
    <w:p w14:paraId="1A93D152" w14:textId="77777777" w:rsidR="006530F6" w:rsidRPr="001824C9" w:rsidRDefault="006530F6">
      <w:pPr>
        <w:tabs>
          <w:tab w:val="left" w:pos="709"/>
        </w:tabs>
        <w:spacing w:after="120" w:line="320" w:lineRule="exact"/>
        <w:jc w:val="both"/>
      </w:pPr>
      <w:r w:rsidRPr="001824C9">
        <w:rPr>
          <w:b/>
        </w:rPr>
        <w:t>1.</w:t>
      </w:r>
      <w:r w:rsidRPr="001824C9">
        <w:rPr>
          <w:b/>
        </w:rPr>
        <w:tab/>
      </w:r>
      <w:r w:rsidRPr="001824C9">
        <w:t>A Contratante</w:t>
      </w:r>
      <w:r w:rsidRPr="001824C9">
        <w:rPr>
          <w:b/>
        </w:rPr>
        <w:t xml:space="preserve"> </w:t>
      </w:r>
      <w:r w:rsidRPr="001824C9">
        <w:t>obriga-se a:</w:t>
      </w:r>
    </w:p>
    <w:p w14:paraId="33D1E76B" w14:textId="77777777" w:rsidR="006530F6" w:rsidRPr="001824C9" w:rsidRDefault="006530F6">
      <w:pPr>
        <w:pStyle w:val="Corpodetextorecuado"/>
        <w:tabs>
          <w:tab w:val="left" w:pos="709"/>
        </w:tabs>
        <w:spacing w:line="320" w:lineRule="exact"/>
        <w:ind w:left="0"/>
        <w:jc w:val="both"/>
      </w:pPr>
      <w:r w:rsidRPr="001824C9">
        <w:t>a)</w:t>
      </w:r>
      <w:r w:rsidRPr="001824C9">
        <w:tab/>
        <w:t>acompanhar e fiscalizar a execução do ajuste, anotando em registro próprio as ocorrências acaso verificadas, determinando o que for necessário à regularização das faltas ou defeitos observados;</w:t>
      </w:r>
    </w:p>
    <w:p w14:paraId="16A7C94B" w14:textId="77777777" w:rsidR="006530F6" w:rsidRPr="001824C9" w:rsidRDefault="006530F6">
      <w:pPr>
        <w:pStyle w:val="Corpodetextorecuado"/>
        <w:tabs>
          <w:tab w:val="left" w:pos="709"/>
        </w:tabs>
        <w:spacing w:line="320" w:lineRule="exact"/>
        <w:ind w:left="0"/>
        <w:jc w:val="both"/>
      </w:pPr>
      <w:r w:rsidRPr="001824C9">
        <w:t xml:space="preserve">b) </w:t>
      </w:r>
      <w:r w:rsidRPr="001824C9">
        <w:tab/>
        <w:t>prestar esclarecimentos que venham a ser solicitados pela Contratada;</w:t>
      </w:r>
    </w:p>
    <w:p w14:paraId="3DE1F86B" w14:textId="77777777" w:rsidR="006530F6" w:rsidRPr="001824C9" w:rsidRDefault="006530F6">
      <w:pPr>
        <w:pStyle w:val="Corpodetextorecuado"/>
        <w:tabs>
          <w:tab w:val="left" w:pos="709"/>
        </w:tabs>
        <w:spacing w:line="320" w:lineRule="exact"/>
        <w:ind w:left="0"/>
        <w:jc w:val="both"/>
      </w:pPr>
      <w:r w:rsidRPr="001824C9">
        <w:t xml:space="preserve">c) </w:t>
      </w:r>
      <w:r w:rsidRPr="001824C9">
        <w:tab/>
        <w:t>efetuar os pagamentos nas condições e nos prazos constantes dos instrumentos convocatório e contratual;</w:t>
      </w:r>
    </w:p>
    <w:p w14:paraId="2104073A" w14:textId="77777777" w:rsidR="006530F6" w:rsidRPr="001824C9" w:rsidRDefault="006530F6">
      <w:pPr>
        <w:pStyle w:val="Corpodetextorecuado"/>
        <w:tabs>
          <w:tab w:val="left" w:pos="0"/>
        </w:tabs>
        <w:spacing w:line="320" w:lineRule="exact"/>
        <w:ind w:left="0"/>
        <w:jc w:val="both"/>
      </w:pPr>
      <w:r w:rsidRPr="001824C9">
        <w:t xml:space="preserve">d) </w:t>
      </w:r>
      <w:r w:rsidRPr="001824C9">
        <w:tab/>
        <w:t>zelar para que, durante a vigência do Contrato, a Contratada cumpra as obrigações assumidas, bem como sejam mantidas as condições de habilitação e qualificação exigidas no processo licitatório;</w:t>
      </w:r>
    </w:p>
    <w:p w14:paraId="3295F431" w14:textId="77777777" w:rsidR="006530F6" w:rsidRPr="001824C9" w:rsidRDefault="006530F6">
      <w:pPr>
        <w:pStyle w:val="Corpodetextorecuado"/>
        <w:tabs>
          <w:tab w:val="left" w:pos="0"/>
        </w:tabs>
        <w:spacing w:line="320" w:lineRule="exact"/>
        <w:ind w:left="0"/>
        <w:contextualSpacing/>
        <w:jc w:val="both"/>
      </w:pPr>
      <w:r w:rsidRPr="001824C9">
        <w:t>e)</w:t>
      </w:r>
      <w:r w:rsidRPr="001824C9">
        <w:tab/>
        <w:t>determinar a reparação, a correção, a remoção, a reconstrução ou a substituição do objeto contratado que apresentar vícios ou incorreções resultantes da execução ou de materiais empregados ou do seu uso correto, que o tornem impróprio ou inadequado para o consumo a que se destina ou lhe diminuam o valor.</w:t>
      </w:r>
    </w:p>
    <w:p w14:paraId="3DC5D783" w14:textId="77777777" w:rsidR="006530F6" w:rsidRPr="001824C9" w:rsidRDefault="006530F6">
      <w:pPr>
        <w:pStyle w:val="Corpodetextorecuado"/>
        <w:tabs>
          <w:tab w:val="left" w:pos="0"/>
        </w:tabs>
        <w:spacing w:line="320" w:lineRule="exact"/>
        <w:ind w:left="0"/>
        <w:jc w:val="both"/>
      </w:pPr>
    </w:p>
    <w:p w14:paraId="69E9A304" w14:textId="77777777" w:rsidR="006530F6" w:rsidRPr="001824C9" w:rsidRDefault="004226CE">
      <w:pPr>
        <w:tabs>
          <w:tab w:val="left" w:pos="0"/>
          <w:tab w:val="left" w:pos="1134"/>
          <w:tab w:val="left" w:pos="1701"/>
          <w:tab w:val="left" w:pos="3119"/>
          <w:tab w:val="left" w:pos="4820"/>
        </w:tabs>
        <w:spacing w:after="120" w:line="320" w:lineRule="exact"/>
        <w:jc w:val="both"/>
      </w:pPr>
      <w:hyperlink w:anchor="OBRIGAÇÕES2">
        <w:r w:rsidR="006530F6" w:rsidRPr="001824C9">
          <w:rPr>
            <w:rStyle w:val="LinkdaInternet"/>
            <w:b/>
          </w:rPr>
          <w:t xml:space="preserve">CLÁUSULA SEXTA – </w:t>
        </w:r>
        <w:bookmarkStart w:id="37" w:name="OBRIGA%25C3%2587%25C3%2595ES2"/>
        <w:bookmarkEnd w:id="37"/>
        <w:r w:rsidR="006530F6" w:rsidRPr="001824C9">
          <w:rPr>
            <w:rStyle w:val="LinkdaInternet"/>
            <w:b/>
            <w:i/>
          </w:rPr>
          <w:t>DAS OBRIGAÇÕES DA CONTRATADA</w:t>
        </w:r>
      </w:hyperlink>
    </w:p>
    <w:p w14:paraId="431FB5E8" w14:textId="77777777" w:rsidR="006530F6" w:rsidRPr="001824C9" w:rsidRDefault="006530F6">
      <w:pPr>
        <w:spacing w:after="120" w:line="320" w:lineRule="exact"/>
        <w:jc w:val="both"/>
      </w:pPr>
      <w:r w:rsidRPr="001824C9">
        <w:rPr>
          <w:b/>
        </w:rPr>
        <w:t>1.</w:t>
      </w:r>
      <w:r w:rsidRPr="001824C9">
        <w:tab/>
        <w:t>São obrigações da Contratada, além daquelas explícita ou implicitamente contidas no presente Contrato, no Termo de Referência e na legislação vigente:</w:t>
      </w:r>
    </w:p>
    <w:p w14:paraId="32925CE0" w14:textId="77777777" w:rsidR="006530F6" w:rsidRPr="001824C9" w:rsidRDefault="006530F6">
      <w:pPr>
        <w:spacing w:after="120" w:line="320" w:lineRule="exact"/>
        <w:jc w:val="both"/>
      </w:pPr>
      <w:r w:rsidRPr="001824C9">
        <w:t>a)</w:t>
      </w:r>
      <w:r w:rsidRPr="001824C9">
        <w:tab/>
        <w:t>executar o serviço nas especificações e na quantidade constantes neste contrato, assim como com as características descritas na proposta;</w:t>
      </w:r>
    </w:p>
    <w:p w14:paraId="3401BDD0" w14:textId="77777777" w:rsidR="006530F6" w:rsidRPr="001824C9" w:rsidRDefault="006530F6">
      <w:pPr>
        <w:tabs>
          <w:tab w:val="left" w:pos="0"/>
        </w:tabs>
        <w:spacing w:after="120" w:line="320" w:lineRule="exact"/>
        <w:jc w:val="both"/>
      </w:pPr>
      <w:r w:rsidRPr="001824C9">
        <w:t>b)</w:t>
      </w:r>
      <w:r w:rsidRPr="001824C9">
        <w:tab/>
        <w:t>atender às solicitações do Contratante nos prazos estabelecidos neste instrumento;</w:t>
      </w:r>
    </w:p>
    <w:p w14:paraId="41DBB67E" w14:textId="77777777" w:rsidR="006530F6" w:rsidRPr="001824C9" w:rsidRDefault="006530F6">
      <w:pPr>
        <w:tabs>
          <w:tab w:val="left" w:pos="0"/>
        </w:tabs>
        <w:spacing w:after="120" w:line="320" w:lineRule="exact"/>
        <w:jc w:val="both"/>
      </w:pPr>
      <w:r w:rsidRPr="001824C9">
        <w:t>c)</w:t>
      </w:r>
      <w:r w:rsidRPr="001824C9">
        <w:tab/>
        <w:t>reparar, corrigir, remover, reconstruir ou substituir, às suas expensas, no todo ou em parte, o objeto contratado que apresentar vícios ou incorreções resultantes da execução ou de materiais empregados ou do seu uso correto, que o tornem impróprio ou inadequado para o consumo a que se destina ou lhe diminuam o valor;</w:t>
      </w:r>
    </w:p>
    <w:p w14:paraId="24F4E920" w14:textId="77777777" w:rsidR="006530F6" w:rsidRPr="001824C9" w:rsidRDefault="006530F6">
      <w:pPr>
        <w:tabs>
          <w:tab w:val="left" w:pos="0"/>
        </w:tabs>
        <w:spacing w:after="120" w:line="320" w:lineRule="exact"/>
        <w:jc w:val="both"/>
      </w:pPr>
      <w:r w:rsidRPr="001824C9">
        <w:t>d)</w:t>
      </w:r>
      <w:r w:rsidRPr="001824C9">
        <w:tab/>
        <w:t>responder pelos encargos previdenciários, trabalhistas, fiscais e comerciais resultantes da execução deste Contrato;</w:t>
      </w:r>
    </w:p>
    <w:p w14:paraId="62A032EF" w14:textId="77777777" w:rsidR="006530F6" w:rsidRPr="001824C9" w:rsidRDefault="006530F6">
      <w:pPr>
        <w:pStyle w:val="Recuodecorpodetexto3"/>
        <w:tabs>
          <w:tab w:val="left" w:pos="0"/>
        </w:tabs>
        <w:spacing w:line="320" w:lineRule="exact"/>
        <w:ind w:left="0"/>
        <w:jc w:val="both"/>
        <w:rPr>
          <w:sz w:val="24"/>
          <w:szCs w:val="24"/>
        </w:rPr>
      </w:pPr>
      <w:r w:rsidRPr="001824C9">
        <w:rPr>
          <w:sz w:val="24"/>
          <w:szCs w:val="24"/>
        </w:rPr>
        <w:t>e)</w:t>
      </w:r>
      <w:r w:rsidRPr="001824C9">
        <w:rPr>
          <w:sz w:val="24"/>
          <w:szCs w:val="24"/>
        </w:rPr>
        <w:tab/>
        <w:t>responder por quaisquer danos pessoais ou materiais causados por seus empregados à Administração e/ou a terceiros na execução deste Contrato;</w:t>
      </w:r>
    </w:p>
    <w:p w14:paraId="36CEF183" w14:textId="77777777" w:rsidR="006530F6" w:rsidRPr="001824C9" w:rsidRDefault="006530F6">
      <w:r w:rsidRPr="001824C9">
        <w:t>f)</w:t>
      </w:r>
      <w:r w:rsidRPr="001824C9">
        <w:tab/>
        <w:t>manter, durante a execução do ajuste, todas as condições de habilitação exigidas para a contratação;</w:t>
      </w:r>
    </w:p>
    <w:p w14:paraId="3C13FDA4" w14:textId="77777777" w:rsidR="006530F6" w:rsidRPr="001824C9" w:rsidRDefault="006530F6">
      <w:pPr>
        <w:tabs>
          <w:tab w:val="left" w:pos="0"/>
        </w:tabs>
        <w:spacing w:after="120" w:line="320" w:lineRule="exact"/>
        <w:jc w:val="both"/>
      </w:pPr>
      <w:r w:rsidRPr="001824C9">
        <w:t>g)</w:t>
      </w:r>
      <w:r w:rsidRPr="001824C9">
        <w:tab/>
        <w:t>não subcontratar, ceder ou transferir, no todo ou em parte, o objeto deste contrato;</w:t>
      </w:r>
    </w:p>
    <w:p w14:paraId="65F64841" w14:textId="77777777" w:rsidR="006530F6" w:rsidRPr="001824C9" w:rsidRDefault="006530F6">
      <w:pPr>
        <w:tabs>
          <w:tab w:val="left" w:pos="0"/>
        </w:tabs>
        <w:spacing w:after="120" w:line="320" w:lineRule="exact"/>
        <w:jc w:val="both"/>
      </w:pPr>
      <w:r w:rsidRPr="001824C9">
        <w:t>h)</w:t>
      </w:r>
      <w:r w:rsidRPr="001824C9">
        <w:tab/>
        <w:t>abster-se de contratar servidor pertencente ao quadro de pessoal do Contratante, ativo ou aposentado há menos de 5 (cinco) anos, ou ocupante de cargo em comissão, assim como seu cônjuge, companheiro, parente em linha reta, colateral ou por afinidade, até o 3º grau, inclusive, bem como de membros ou juízes vinculados ao TRE-BA, durante a vigência do contrato;</w:t>
      </w:r>
    </w:p>
    <w:p w14:paraId="343ED0FD" w14:textId="77777777" w:rsidR="006530F6" w:rsidRPr="001824C9" w:rsidRDefault="006530F6">
      <w:pPr>
        <w:tabs>
          <w:tab w:val="left" w:pos="0"/>
        </w:tabs>
        <w:spacing w:after="120" w:line="320" w:lineRule="exact"/>
        <w:jc w:val="both"/>
      </w:pPr>
      <w:bookmarkStart w:id="38" w:name="__DdeLink__33940_30520775"/>
      <w:bookmarkEnd w:id="38"/>
      <w:r w:rsidRPr="001824C9">
        <w:t>i)</w:t>
      </w:r>
      <w:r w:rsidRPr="001824C9">
        <w:tab/>
        <w:t>prestar garantia de adequação dos serviços (qualidade, segurança, durabilidade e desempenho), em conformidade com as condições estabelecidas no Termo de Referência, anexo deste Contrato.</w:t>
      </w:r>
    </w:p>
    <w:p w14:paraId="68E4388C" w14:textId="77777777" w:rsidR="006530F6" w:rsidRPr="001824C9" w:rsidRDefault="006530F6">
      <w:pPr>
        <w:spacing w:after="120" w:line="320" w:lineRule="exact"/>
        <w:contextualSpacing/>
        <w:jc w:val="both"/>
      </w:pPr>
    </w:p>
    <w:p w14:paraId="165A4D5F" w14:textId="77777777" w:rsidR="006530F6" w:rsidRPr="001824C9" w:rsidRDefault="004226CE">
      <w:pPr>
        <w:spacing w:after="120" w:line="320" w:lineRule="exact"/>
        <w:jc w:val="both"/>
      </w:pPr>
      <w:hyperlink w:anchor="PAGTO">
        <w:r w:rsidR="006530F6" w:rsidRPr="001824C9">
          <w:rPr>
            <w:rStyle w:val="LinkdaInternet"/>
            <w:b/>
          </w:rPr>
          <w:t xml:space="preserve">CLÁUSULA SÉTIMA – </w:t>
        </w:r>
        <w:bookmarkStart w:id="39" w:name="PAGTO"/>
        <w:bookmarkEnd w:id="39"/>
        <w:r w:rsidR="006530F6" w:rsidRPr="001824C9">
          <w:rPr>
            <w:rStyle w:val="LinkdaInternet"/>
            <w:b/>
            <w:i/>
          </w:rPr>
          <w:t>DO PAGAMENTO</w:t>
        </w:r>
      </w:hyperlink>
    </w:p>
    <w:p w14:paraId="2156E851" w14:textId="77777777" w:rsidR="006530F6" w:rsidRPr="001824C9" w:rsidRDefault="006530F6">
      <w:pPr>
        <w:spacing w:after="120" w:line="320" w:lineRule="exact"/>
        <w:jc w:val="both"/>
      </w:pPr>
      <w:r w:rsidRPr="001824C9">
        <w:rPr>
          <w:b/>
        </w:rPr>
        <w:t>1.</w:t>
      </w:r>
      <w:r w:rsidRPr="001824C9">
        <w:tab/>
        <w:t>O pagamento será efetuado na forma e no prazo estabelecidos no Termo de Referência, anexo deste Contrato.</w:t>
      </w:r>
    </w:p>
    <w:p w14:paraId="1E1B24C0" w14:textId="77777777" w:rsidR="006530F6" w:rsidRPr="001824C9" w:rsidRDefault="006530F6">
      <w:pPr>
        <w:tabs>
          <w:tab w:val="left" w:pos="0"/>
        </w:tabs>
        <w:spacing w:after="120" w:line="320" w:lineRule="exact"/>
        <w:jc w:val="both"/>
      </w:pPr>
      <w:r w:rsidRPr="001824C9">
        <w:rPr>
          <w:b/>
        </w:rPr>
        <w:t>2.</w:t>
      </w:r>
      <w:r w:rsidRPr="001824C9">
        <w:rPr>
          <w:b/>
        </w:rPr>
        <w:tab/>
      </w:r>
      <w:r w:rsidRPr="001824C9">
        <w:t>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Municipal (Certidão de Quitação de Tributos Municipais ou Certidão que comprove a regularidade com o ISS, emitida pelo órgão competente).</w:t>
      </w:r>
    </w:p>
    <w:p w14:paraId="125D8B81" w14:textId="77777777" w:rsidR="006530F6" w:rsidRPr="001824C9" w:rsidRDefault="006530F6">
      <w:pPr>
        <w:tabs>
          <w:tab w:val="left" w:pos="0"/>
        </w:tabs>
        <w:spacing w:after="120" w:line="320" w:lineRule="exact"/>
        <w:jc w:val="both"/>
      </w:pPr>
      <w:r w:rsidRPr="001824C9">
        <w:rPr>
          <w:b/>
        </w:rPr>
        <w:lastRenderedPageBreak/>
        <w:t>3.</w:t>
      </w:r>
      <w:r w:rsidRPr="001824C9">
        <w:rPr>
          <w:b/>
        </w:rPr>
        <w:tab/>
      </w:r>
      <w:r w:rsidRPr="001824C9">
        <w:t>A Contratada indicará na nota fiscal/fatura o nome do Banco e os números da agência e da conta corrente para efetivação do pagamento.</w:t>
      </w:r>
    </w:p>
    <w:p w14:paraId="29BD9EB8" w14:textId="77777777" w:rsidR="006530F6" w:rsidRPr="001824C9" w:rsidRDefault="006530F6">
      <w:pPr>
        <w:pStyle w:val="western"/>
        <w:spacing w:before="280" w:beforeAutospacing="0" w:after="120" w:line="320" w:lineRule="exact"/>
        <w:jc w:val="both"/>
      </w:pPr>
      <w:r w:rsidRPr="001824C9">
        <w:rPr>
          <w:b/>
        </w:rPr>
        <w:t>4.</w:t>
      </w:r>
      <w:r w:rsidRPr="001824C9">
        <w:rPr>
          <w:b/>
        </w:rPr>
        <w:tab/>
      </w:r>
      <w:r w:rsidRPr="001824C9">
        <w:t>Observados os princípios do contraditório e da ampla defesa, a Contratante poderá deduzir os valores correspondentes a multas, ressarcimentos ou indenizações, devidos pela Contratada, do montante a ser-lhe pago.</w:t>
      </w:r>
    </w:p>
    <w:p w14:paraId="6A7EBDED" w14:textId="77777777" w:rsidR="006530F6" w:rsidRPr="001824C9" w:rsidRDefault="006530F6">
      <w:pPr>
        <w:tabs>
          <w:tab w:val="left" w:pos="709"/>
        </w:tabs>
        <w:spacing w:after="120" w:line="320" w:lineRule="exact"/>
        <w:jc w:val="both"/>
      </w:pPr>
      <w:r w:rsidRPr="001824C9">
        <w:rPr>
          <w:b/>
        </w:rPr>
        <w:t>5.</w:t>
      </w:r>
      <w:r w:rsidRPr="001824C9">
        <w:rPr>
          <w:b/>
        </w:rPr>
        <w:tab/>
      </w:r>
      <w:r w:rsidRPr="001824C9">
        <w:t>No caso de atraso de pagamento, desde que a Contratada não tenha concorrido de alguma forma para tanto, serão devidos pela Contratante encargos moratórios à taxa nominal de 6% a.a. (seis por cento ao ano), capitalizados diariamente em regime de juros simples.</w:t>
      </w:r>
    </w:p>
    <w:p w14:paraId="1B491912" w14:textId="77777777" w:rsidR="006530F6" w:rsidRPr="001824C9" w:rsidRDefault="006530F6">
      <w:pPr>
        <w:pStyle w:val="Cabealho"/>
        <w:tabs>
          <w:tab w:val="left" w:pos="735"/>
        </w:tabs>
        <w:spacing w:after="120" w:line="320" w:lineRule="exact"/>
        <w:jc w:val="both"/>
        <w:rPr>
          <w:sz w:val="24"/>
          <w:szCs w:val="24"/>
        </w:rPr>
      </w:pPr>
      <w:r w:rsidRPr="001824C9">
        <w:rPr>
          <w:b/>
          <w:sz w:val="24"/>
          <w:szCs w:val="24"/>
        </w:rPr>
        <w:t>6.</w:t>
      </w:r>
      <w:r w:rsidRPr="001824C9">
        <w:rPr>
          <w:sz w:val="24"/>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14:paraId="5E539790" w14:textId="77777777" w:rsidR="006530F6" w:rsidRPr="001824C9" w:rsidRDefault="006530F6">
      <w:pPr>
        <w:spacing w:after="120" w:line="320" w:lineRule="exact"/>
        <w:jc w:val="both"/>
      </w:pPr>
    </w:p>
    <w:p w14:paraId="47EA48DA" w14:textId="77777777" w:rsidR="006530F6" w:rsidRPr="001824C9" w:rsidRDefault="004226CE">
      <w:pPr>
        <w:tabs>
          <w:tab w:val="left" w:pos="1134"/>
          <w:tab w:val="left" w:pos="1701"/>
          <w:tab w:val="left" w:pos="3119"/>
          <w:tab w:val="left" w:pos="4820"/>
        </w:tabs>
        <w:spacing w:after="120" w:line="320" w:lineRule="exact"/>
        <w:jc w:val="both"/>
      </w:pPr>
      <w:hyperlink w:anchor="DoContrato">
        <w:r w:rsidR="006530F6" w:rsidRPr="001824C9">
          <w:rPr>
            <w:rStyle w:val="LinkdaInternet"/>
            <w:b/>
          </w:rPr>
          <w:t>CLÁUSULA OITAVA –</w:t>
        </w:r>
        <w:bookmarkStart w:id="40" w:name="VIG%25C3%258ANCIA"/>
        <w:bookmarkEnd w:id="40"/>
        <w:r w:rsidR="006530F6" w:rsidRPr="001824C9">
          <w:rPr>
            <w:rStyle w:val="LinkdaInternet"/>
            <w:b/>
            <w:i/>
          </w:rPr>
          <w:t xml:space="preserve"> DA VIGÊNCIA</w:t>
        </w:r>
      </w:hyperlink>
    </w:p>
    <w:p w14:paraId="01F9AF5C" w14:textId="269CAF49" w:rsidR="006530F6" w:rsidRPr="001824C9" w:rsidRDefault="006530F6" w:rsidP="006530F6">
      <w:pPr>
        <w:spacing w:after="120" w:line="320" w:lineRule="exact"/>
        <w:jc w:val="both"/>
        <w:rPr>
          <w:color w:val="000000" w:themeColor="text1"/>
          <w:lang w:eastAsia="en-US"/>
        </w:rPr>
      </w:pPr>
      <w:r w:rsidRPr="001824C9">
        <w:rPr>
          <w:b/>
        </w:rPr>
        <w:t>1.</w:t>
      </w:r>
      <w:r w:rsidRPr="001824C9">
        <w:tab/>
      </w:r>
      <w:r w:rsidRPr="001824C9">
        <w:rPr>
          <w:color w:val="000000" w:themeColor="text1"/>
          <w:lang w:eastAsia="en-US"/>
        </w:rPr>
        <w:t xml:space="preserve">O contrato terá </w:t>
      </w:r>
      <w:r w:rsidRPr="00074D62">
        <w:rPr>
          <w:color w:val="000000" w:themeColor="text1"/>
          <w:lang w:eastAsia="en-US"/>
        </w:rPr>
        <w:t xml:space="preserve">vigência de </w:t>
      </w:r>
      <w:r w:rsidR="00C35742" w:rsidRPr="00074D62">
        <w:rPr>
          <w:color w:val="000000" w:themeColor="text1"/>
          <w:lang w:eastAsia="en-US"/>
        </w:rPr>
        <w:t xml:space="preserve">24 </w:t>
      </w:r>
      <w:r w:rsidRPr="00074D62">
        <w:rPr>
          <w:color w:val="000000" w:themeColor="text1"/>
          <w:lang w:eastAsia="en-US"/>
        </w:rPr>
        <w:t>(</w:t>
      </w:r>
      <w:r w:rsidR="00C35742" w:rsidRPr="00074D62">
        <w:rPr>
          <w:color w:val="000000" w:themeColor="text1"/>
          <w:lang w:eastAsia="en-US"/>
        </w:rPr>
        <w:t>vinte e quatro</w:t>
      </w:r>
      <w:r w:rsidRPr="00074D62">
        <w:rPr>
          <w:color w:val="000000" w:themeColor="text1"/>
          <w:lang w:eastAsia="en-US"/>
        </w:rPr>
        <w:t>) meses, a contar da data da sua assinatura, podendo ser prorrogado até o limite legal.</w:t>
      </w:r>
    </w:p>
    <w:p w14:paraId="62C91FEE" w14:textId="77777777" w:rsidR="00AC7F9C" w:rsidRPr="001824C9" w:rsidRDefault="00AC7F9C">
      <w:pPr>
        <w:spacing w:after="120" w:line="320" w:lineRule="exact"/>
        <w:jc w:val="both"/>
      </w:pPr>
    </w:p>
    <w:p w14:paraId="58DAE08D" w14:textId="77777777" w:rsidR="006530F6" w:rsidRPr="001824C9" w:rsidRDefault="004226CE">
      <w:pPr>
        <w:spacing w:after="120" w:line="320" w:lineRule="exact"/>
        <w:jc w:val="both"/>
      </w:pPr>
      <w:hyperlink w:anchor="DasSanções">
        <w:r w:rsidR="006530F6" w:rsidRPr="001824C9">
          <w:rPr>
            <w:rStyle w:val="LinkdaInternet"/>
            <w:b/>
          </w:rPr>
          <w:t>CLÁUSULA NONA –</w:t>
        </w:r>
        <w:r w:rsidR="006530F6" w:rsidRPr="001824C9">
          <w:rPr>
            <w:rStyle w:val="LinkdaInternet"/>
            <w:b/>
            <w:i/>
          </w:rPr>
          <w:t xml:space="preserve"> </w:t>
        </w:r>
        <w:bookmarkStart w:id="41" w:name="SAN%25C3%2587%25C3%2595ES"/>
        <w:bookmarkEnd w:id="41"/>
        <w:r w:rsidR="006530F6" w:rsidRPr="001824C9">
          <w:rPr>
            <w:rStyle w:val="LinkdaInternet"/>
            <w:b/>
          </w:rPr>
          <w:t>DAS SANÇÕES PELO DESCUMPRIMENTO DAS OBRIGAÇÕES CONTRATUAIS</w:t>
        </w:r>
      </w:hyperlink>
    </w:p>
    <w:p w14:paraId="5FE57210" w14:textId="77777777" w:rsidR="006530F6" w:rsidRPr="001824C9" w:rsidRDefault="006530F6">
      <w:pPr>
        <w:spacing w:after="120" w:line="320" w:lineRule="exact"/>
        <w:jc w:val="both"/>
      </w:pPr>
      <w:r w:rsidRPr="001824C9">
        <w:rPr>
          <w:b/>
        </w:rPr>
        <w:t>1.</w:t>
      </w:r>
      <w:r w:rsidRPr="001824C9">
        <w:rPr>
          <w:b/>
        </w:rPr>
        <w:tab/>
      </w:r>
      <w:r w:rsidRPr="001824C9">
        <w:t>De acordo com o disposto no art. 7º da Lei nº 10.520/2002, ficará IMPEDIDA DE LICITAR E DE CONTRATAR com a União e será descredenciada do SICAF e dos sistemas de cadastramento de fornecedores do TRE-BA, PELO PRAZO DE ATÉ 5 (CINCO) ANOS, sem prejuízo das multas previstas em edital e no contrato e das demais cominações legais, garantidos o contraditório e a ampla defesa, a licitante que:</w:t>
      </w:r>
    </w:p>
    <w:p w14:paraId="0055BEC9" w14:textId="77777777" w:rsidR="006530F6" w:rsidRPr="001824C9" w:rsidRDefault="006530F6" w:rsidP="00DF3F54">
      <w:pPr>
        <w:numPr>
          <w:ilvl w:val="7"/>
          <w:numId w:val="10"/>
        </w:numPr>
        <w:tabs>
          <w:tab w:val="left" w:pos="735"/>
          <w:tab w:val="left" w:pos="851"/>
          <w:tab w:val="left" w:pos="1140"/>
        </w:tabs>
        <w:spacing w:after="120" w:line="320" w:lineRule="exact"/>
        <w:ind w:hanging="5046"/>
        <w:jc w:val="both"/>
      </w:pPr>
      <w:r w:rsidRPr="001824C9">
        <w:t>a)</w:t>
      </w:r>
      <w:r w:rsidRPr="001824C9">
        <w:tab/>
        <w:t>não mantiver a proposta, injustificadamente;</w:t>
      </w:r>
    </w:p>
    <w:p w14:paraId="7484D8DE" w14:textId="77777777" w:rsidR="006530F6" w:rsidRPr="001824C9" w:rsidRDefault="006530F6" w:rsidP="00DF3F54">
      <w:pPr>
        <w:numPr>
          <w:ilvl w:val="7"/>
          <w:numId w:val="10"/>
        </w:numPr>
        <w:tabs>
          <w:tab w:val="left" w:pos="735"/>
          <w:tab w:val="left" w:pos="851"/>
          <w:tab w:val="left" w:pos="1140"/>
        </w:tabs>
        <w:spacing w:after="120" w:line="320" w:lineRule="exact"/>
        <w:ind w:hanging="5046"/>
        <w:jc w:val="both"/>
      </w:pPr>
      <w:r w:rsidRPr="001824C9">
        <w:t>b)</w:t>
      </w:r>
      <w:r w:rsidRPr="001824C9">
        <w:tab/>
        <w:t>comportar-se de modo inidôneo;</w:t>
      </w:r>
    </w:p>
    <w:p w14:paraId="2780B12A" w14:textId="77777777" w:rsidR="006530F6" w:rsidRPr="001824C9" w:rsidRDefault="006530F6" w:rsidP="00DF3F54">
      <w:pPr>
        <w:numPr>
          <w:ilvl w:val="7"/>
          <w:numId w:val="10"/>
        </w:numPr>
        <w:tabs>
          <w:tab w:val="left" w:pos="735"/>
          <w:tab w:val="left" w:pos="851"/>
          <w:tab w:val="left" w:pos="1140"/>
        </w:tabs>
        <w:spacing w:after="120" w:line="320" w:lineRule="exact"/>
        <w:ind w:hanging="5046"/>
        <w:jc w:val="both"/>
      </w:pPr>
      <w:r w:rsidRPr="001824C9">
        <w:t>c)</w:t>
      </w:r>
      <w:r w:rsidRPr="001824C9">
        <w:tab/>
        <w:t>fizer declaração falsa;</w:t>
      </w:r>
    </w:p>
    <w:p w14:paraId="0F196B82" w14:textId="77777777" w:rsidR="006530F6" w:rsidRPr="001824C9" w:rsidRDefault="006530F6" w:rsidP="00DF3F54">
      <w:pPr>
        <w:numPr>
          <w:ilvl w:val="7"/>
          <w:numId w:val="10"/>
        </w:numPr>
        <w:tabs>
          <w:tab w:val="left" w:pos="735"/>
          <w:tab w:val="left" w:pos="851"/>
          <w:tab w:val="left" w:pos="1140"/>
        </w:tabs>
        <w:spacing w:after="120" w:line="320" w:lineRule="exact"/>
        <w:ind w:hanging="5046"/>
        <w:jc w:val="both"/>
      </w:pPr>
      <w:r w:rsidRPr="001824C9">
        <w:t>d)</w:t>
      </w:r>
      <w:r w:rsidRPr="001824C9">
        <w:tab/>
        <w:t>cometer fraude fiscal;</w:t>
      </w:r>
    </w:p>
    <w:p w14:paraId="5D3E0622" w14:textId="77777777" w:rsidR="006530F6" w:rsidRPr="001824C9" w:rsidRDefault="006530F6" w:rsidP="00DF3F54">
      <w:pPr>
        <w:numPr>
          <w:ilvl w:val="7"/>
          <w:numId w:val="10"/>
        </w:numPr>
        <w:tabs>
          <w:tab w:val="left" w:pos="735"/>
          <w:tab w:val="left" w:pos="851"/>
          <w:tab w:val="left" w:pos="1140"/>
        </w:tabs>
        <w:spacing w:after="120" w:line="320" w:lineRule="exact"/>
        <w:ind w:hanging="5046"/>
        <w:jc w:val="both"/>
      </w:pPr>
      <w:r w:rsidRPr="001824C9">
        <w:t>e)</w:t>
      </w:r>
      <w:r w:rsidRPr="001824C9">
        <w:tab/>
        <w:t>falhar ou fraudar na execução do contrato;</w:t>
      </w:r>
    </w:p>
    <w:p w14:paraId="2F7E3120" w14:textId="77777777" w:rsidR="006530F6" w:rsidRPr="001824C9" w:rsidRDefault="006530F6" w:rsidP="00DF3F54">
      <w:pPr>
        <w:numPr>
          <w:ilvl w:val="7"/>
          <w:numId w:val="10"/>
        </w:numPr>
        <w:tabs>
          <w:tab w:val="left" w:pos="735"/>
          <w:tab w:val="left" w:pos="851"/>
          <w:tab w:val="left" w:pos="1140"/>
        </w:tabs>
        <w:spacing w:after="120" w:line="320" w:lineRule="exact"/>
        <w:ind w:hanging="5046"/>
        <w:jc w:val="both"/>
      </w:pPr>
      <w:r w:rsidRPr="001824C9">
        <w:t>f)</w:t>
      </w:r>
      <w:r w:rsidRPr="001824C9">
        <w:tab/>
        <w:t>não encaminhar documentação exigida no certame ou entregar documentação falsa;</w:t>
      </w:r>
    </w:p>
    <w:p w14:paraId="172F6C3F" w14:textId="77777777" w:rsidR="006530F6" w:rsidRPr="001824C9" w:rsidRDefault="006530F6" w:rsidP="00DF3F54">
      <w:pPr>
        <w:numPr>
          <w:ilvl w:val="7"/>
          <w:numId w:val="10"/>
        </w:numPr>
        <w:tabs>
          <w:tab w:val="left" w:pos="735"/>
          <w:tab w:val="left" w:pos="851"/>
          <w:tab w:val="left" w:pos="1140"/>
        </w:tabs>
        <w:spacing w:after="120" w:line="320" w:lineRule="exact"/>
        <w:ind w:hanging="5046"/>
        <w:jc w:val="both"/>
      </w:pPr>
      <w:r w:rsidRPr="001824C9">
        <w:t>g)</w:t>
      </w:r>
      <w:r w:rsidRPr="001824C9">
        <w:tab/>
        <w:t>não executar o objeto licitado;</w:t>
      </w:r>
    </w:p>
    <w:p w14:paraId="11587BA4" w14:textId="77777777" w:rsidR="006530F6" w:rsidRPr="001824C9" w:rsidRDefault="006530F6" w:rsidP="00DF3F54">
      <w:pPr>
        <w:numPr>
          <w:ilvl w:val="7"/>
          <w:numId w:val="10"/>
        </w:numPr>
        <w:tabs>
          <w:tab w:val="left" w:pos="735"/>
          <w:tab w:val="left" w:pos="851"/>
          <w:tab w:val="left" w:pos="1140"/>
        </w:tabs>
        <w:spacing w:after="120" w:line="320" w:lineRule="exact"/>
        <w:ind w:hanging="5046"/>
        <w:jc w:val="both"/>
      </w:pPr>
      <w:r w:rsidRPr="001824C9">
        <w:t>h)</w:t>
      </w:r>
      <w:r w:rsidRPr="001824C9">
        <w:tab/>
        <w:t>retardar a execução do objeto licitado;</w:t>
      </w:r>
    </w:p>
    <w:p w14:paraId="0A8BF263" w14:textId="77777777" w:rsidR="006530F6" w:rsidRPr="001824C9" w:rsidRDefault="006530F6" w:rsidP="00DF3F54">
      <w:pPr>
        <w:numPr>
          <w:ilvl w:val="7"/>
          <w:numId w:val="10"/>
        </w:numPr>
        <w:tabs>
          <w:tab w:val="left" w:pos="735"/>
          <w:tab w:val="left" w:pos="851"/>
          <w:tab w:val="left" w:pos="1140"/>
        </w:tabs>
        <w:spacing w:after="120" w:line="320" w:lineRule="exact"/>
        <w:ind w:hanging="5046"/>
        <w:jc w:val="both"/>
      </w:pPr>
      <w:r w:rsidRPr="001824C9">
        <w:t>i)</w:t>
      </w:r>
      <w:r w:rsidRPr="001824C9">
        <w:tab/>
        <w:t>executar objeto que não atenda à especificação exigida no edital.</w:t>
      </w:r>
    </w:p>
    <w:p w14:paraId="35DE6F18" w14:textId="77777777" w:rsidR="006530F6" w:rsidRPr="001824C9" w:rsidRDefault="006530F6">
      <w:pPr>
        <w:spacing w:after="120" w:line="320" w:lineRule="exact"/>
        <w:jc w:val="both"/>
      </w:pPr>
      <w:r w:rsidRPr="001824C9">
        <w:rPr>
          <w:b/>
        </w:rPr>
        <w:lastRenderedPageBreak/>
        <w:t>2.</w:t>
      </w:r>
      <w:r w:rsidRPr="001824C9">
        <w:rPr>
          <w:b/>
        </w:rPr>
        <w:tab/>
      </w:r>
      <w:r w:rsidRPr="001824C9">
        <w:rPr>
          <w:color w:val="000000"/>
        </w:rPr>
        <w:t xml:space="preserve">Para os fins da alínea “b”, reputar-se-ão inidôneos atos como os descritos nos </w:t>
      </w:r>
      <w:proofErr w:type="spellStart"/>
      <w:r w:rsidRPr="001824C9">
        <w:rPr>
          <w:color w:val="000000"/>
        </w:rPr>
        <w:t>arts</w:t>
      </w:r>
      <w:proofErr w:type="spellEnd"/>
      <w:r w:rsidRPr="001824C9">
        <w:rPr>
          <w:color w:val="000000"/>
        </w:rPr>
        <w:t>. 90, 92, 93, 94, 95 e 97 da Lei nº 8.666/93.</w:t>
      </w:r>
    </w:p>
    <w:p w14:paraId="3158CF3A" w14:textId="77777777" w:rsidR="006530F6" w:rsidRPr="004D4272" w:rsidRDefault="006530F6">
      <w:pPr>
        <w:tabs>
          <w:tab w:val="left" w:pos="709"/>
        </w:tabs>
        <w:spacing w:after="120" w:line="320" w:lineRule="exact"/>
        <w:jc w:val="both"/>
      </w:pPr>
      <w:r w:rsidRPr="001824C9">
        <w:rPr>
          <w:b/>
        </w:rPr>
        <w:t>3.</w:t>
      </w:r>
      <w:r w:rsidRPr="001824C9">
        <w:rPr>
          <w:b/>
        </w:rPr>
        <w:tab/>
      </w:r>
      <w:r w:rsidRPr="001824C9">
        <w:rPr>
          <w:color w:val="000000"/>
          <w:shd w:val="clear" w:color="auto" w:fill="FFFFFF"/>
        </w:rPr>
        <w:t xml:space="preserve">A recusa injustificada do adjudicatário em assinar o contrato, aceitar ou retirar o instrumento equivalente, dentro do prazo estabelecido pela Administração, caracteriza o descumprimento total da obrigação assumida, sujeitando-o às penalidades legalmente </w:t>
      </w:r>
      <w:r w:rsidRPr="004D4272">
        <w:rPr>
          <w:color w:val="000000"/>
          <w:shd w:val="clear" w:color="auto" w:fill="FFFFFF"/>
        </w:rPr>
        <w:t>estabelecidas.</w:t>
      </w:r>
    </w:p>
    <w:p w14:paraId="37129FF0" w14:textId="081316D9" w:rsidR="006530F6" w:rsidRPr="004D4272" w:rsidRDefault="006530F6" w:rsidP="0054410D">
      <w:pPr>
        <w:tabs>
          <w:tab w:val="left" w:pos="709"/>
        </w:tabs>
        <w:spacing w:after="120" w:line="320" w:lineRule="exact"/>
        <w:ind w:right="28"/>
        <w:jc w:val="both"/>
      </w:pPr>
      <w:r w:rsidRPr="004D4272">
        <w:rPr>
          <w:b/>
        </w:rPr>
        <w:t>4.</w:t>
      </w:r>
      <w:r w:rsidRPr="004D4272">
        <w:rPr>
          <w:b/>
        </w:rPr>
        <w:tab/>
      </w:r>
      <w:r w:rsidRPr="004D4272">
        <w:t xml:space="preserve">Qualquer penalidade somente poderá ser aplicada mediante processo administrativo, no qual se assegurem a prévia defesa e o contraditório, consoante rito estabelecido no art. 87, § 2º da Lei 8.666/93, aplicando-se, subsidiariamente, a Lei nº 9.784/99 e a </w:t>
      </w:r>
      <w:r w:rsidR="00052E64" w:rsidRPr="004D4272">
        <w:t>Portaria nº 112/2023</w:t>
      </w:r>
      <w:r w:rsidR="0054410D" w:rsidRPr="004D4272">
        <w:rPr>
          <w:rFonts w:eastAsia="NSimSun"/>
          <w:color w:val="00000A"/>
          <w:lang w:eastAsia="zh-CN"/>
        </w:rPr>
        <w:t>, da Presidência do TRE-BA.</w:t>
      </w:r>
      <w:r w:rsidRPr="004D4272">
        <w:t>.</w:t>
      </w:r>
    </w:p>
    <w:p w14:paraId="608E990C" w14:textId="77777777" w:rsidR="006530F6" w:rsidRPr="004D4272" w:rsidRDefault="006530F6">
      <w:pPr>
        <w:tabs>
          <w:tab w:val="left" w:pos="709"/>
          <w:tab w:val="left" w:pos="1080"/>
          <w:tab w:val="left" w:pos="1140"/>
        </w:tabs>
        <w:spacing w:after="120" w:line="320" w:lineRule="exact"/>
        <w:jc w:val="both"/>
      </w:pPr>
      <w:r w:rsidRPr="004D4272">
        <w:rPr>
          <w:b/>
          <w:bCs/>
        </w:rPr>
        <w:t>5</w:t>
      </w:r>
      <w:r w:rsidRPr="004D4272">
        <w:t xml:space="preserve">. </w:t>
      </w:r>
      <w:r w:rsidRPr="004D4272">
        <w:tab/>
        <w:t>Pelo inadimplemento total ou parcial das obrigações assumidas, a Contratada estará sujeita à multa prevista no Termo de Referência, Anexo deste Contrato.</w:t>
      </w:r>
    </w:p>
    <w:p w14:paraId="5992398C" w14:textId="2697D8F8" w:rsidR="006530F6" w:rsidRPr="004D4272" w:rsidRDefault="006530F6" w:rsidP="00C7452B">
      <w:pPr>
        <w:tabs>
          <w:tab w:val="left" w:pos="709"/>
        </w:tabs>
        <w:spacing w:after="120" w:line="320" w:lineRule="exact"/>
        <w:ind w:right="28"/>
        <w:jc w:val="both"/>
      </w:pPr>
      <w:r w:rsidRPr="004D4272">
        <w:rPr>
          <w:b/>
        </w:rPr>
        <w:t>6.</w:t>
      </w:r>
      <w:r w:rsidRPr="004D4272">
        <w:rPr>
          <w:lang w:eastAsia="ar-SA"/>
        </w:rPr>
        <w:tab/>
        <w:t xml:space="preserve">O Contratante poderá reter dos pagamentos devidos à Contratada, como medida cautelar, independentemente de sua manifestação prévia, valor relativo a eventual multa a ser aplicada em razão de inadimplemento contratual, com base no </w:t>
      </w:r>
      <w:r w:rsidR="00052E64" w:rsidRPr="004D4272">
        <w:rPr>
          <w:lang w:eastAsia="ar-SA"/>
        </w:rPr>
        <w:t xml:space="preserve">artigo 26, inciso I, da </w:t>
      </w:r>
      <w:r w:rsidR="00052E64" w:rsidRPr="004D4272">
        <w:t>Portaria nº 112/2023</w:t>
      </w:r>
      <w:r w:rsidR="00C7452B" w:rsidRPr="004D4272">
        <w:t>, da Presidência do TRE/BA.</w:t>
      </w:r>
    </w:p>
    <w:p w14:paraId="59B6A80B" w14:textId="77777777" w:rsidR="006530F6" w:rsidRPr="004D4272" w:rsidRDefault="006530F6">
      <w:pPr>
        <w:tabs>
          <w:tab w:val="left" w:pos="709"/>
        </w:tabs>
        <w:spacing w:after="120" w:line="320" w:lineRule="exact"/>
        <w:jc w:val="both"/>
      </w:pPr>
      <w:r w:rsidRPr="004D4272">
        <w:rPr>
          <w:b/>
        </w:rPr>
        <w:t>7.</w:t>
      </w:r>
      <w:r w:rsidRPr="004D4272">
        <w:t xml:space="preserve"> </w:t>
      </w:r>
      <w:r w:rsidRPr="004D4272">
        <w:tab/>
        <w:t>O valor da multa aplicada será descontado dos pagamentos eventualmente devidos à licitante vencedora ou da garantia prestada, quando houver, ou ainda, quando for o caso, cobrado judicialmente.</w:t>
      </w:r>
    </w:p>
    <w:p w14:paraId="4F599552" w14:textId="77777777" w:rsidR="006530F6" w:rsidRPr="001824C9" w:rsidRDefault="006530F6">
      <w:pPr>
        <w:tabs>
          <w:tab w:val="left" w:pos="709"/>
        </w:tabs>
        <w:spacing w:after="120" w:line="320" w:lineRule="exact"/>
        <w:jc w:val="both"/>
      </w:pPr>
      <w:r w:rsidRPr="004D4272">
        <w:rPr>
          <w:b/>
        </w:rPr>
        <w:t>8.</w:t>
      </w:r>
      <w:r w:rsidRPr="004D4272">
        <w:rPr>
          <w:b/>
        </w:rPr>
        <w:tab/>
      </w:r>
      <w:r w:rsidRPr="004D4272">
        <w:t xml:space="preserve">Aplicada a penalidade de multa, após regular processo administrativo, observado o disposto nos </w:t>
      </w:r>
      <w:r w:rsidRPr="004D4272">
        <w:rPr>
          <w:b/>
          <w:bCs/>
        </w:rPr>
        <w:t>itens 6 e 7, desta Cláusula</w:t>
      </w:r>
      <w:r w:rsidRPr="004D4272">
        <w:t xml:space="preserve"> a Contratada será intimada para efetuar o recolhimento do seu valor por meio de Guia de Recolhimento da União – GRU, no prazo de 30 dias, contados da intimação</w:t>
      </w:r>
      <w:r w:rsidRPr="001824C9">
        <w:t>.</w:t>
      </w:r>
    </w:p>
    <w:p w14:paraId="3AC25723" w14:textId="77777777" w:rsidR="006530F6" w:rsidRPr="001824C9" w:rsidRDefault="006530F6">
      <w:pPr>
        <w:tabs>
          <w:tab w:val="left" w:pos="735"/>
        </w:tabs>
        <w:spacing w:after="120" w:line="320" w:lineRule="exact"/>
        <w:jc w:val="both"/>
      </w:pPr>
      <w:r w:rsidRPr="001824C9">
        <w:rPr>
          <w:b/>
        </w:rPr>
        <w:t>9.</w:t>
      </w:r>
      <w:bookmarkStart w:id="42" w:name="__DdeLink__23133_30520775"/>
      <w:r w:rsidRPr="001824C9">
        <w:tab/>
        <w:t>As situações mencionadas nos incisos I a XII, XVII e XVIII do art. 78 da Lei 8.666/93 podem ensejar, a critério da Administração, a rescisão unilateral do contrato.</w:t>
      </w:r>
    </w:p>
    <w:p w14:paraId="4C95A637" w14:textId="77777777" w:rsidR="006530F6" w:rsidRPr="001824C9" w:rsidRDefault="006530F6">
      <w:pPr>
        <w:tabs>
          <w:tab w:val="left" w:pos="735"/>
        </w:tabs>
        <w:spacing w:after="120" w:line="320" w:lineRule="exact"/>
        <w:contextualSpacing/>
        <w:jc w:val="both"/>
      </w:pPr>
      <w:r w:rsidRPr="001824C9">
        <w:rPr>
          <w:b/>
        </w:rPr>
        <w:t>10.</w:t>
      </w:r>
      <w:r w:rsidRPr="001824C9">
        <w:rPr>
          <w:b/>
        </w:rPr>
        <w:tab/>
      </w:r>
      <w:bookmarkEnd w:id="42"/>
      <w:r w:rsidRPr="001824C9">
        <w:t>Os recursos contra a aplicação de sanções em decorrência de inadimplemento contratual serão dirigidos à Presidência do TRE-BA, sendo interpostos na forma e nos prazos estabelecidos no art.109 da Lei 8.666/93.</w:t>
      </w:r>
    </w:p>
    <w:p w14:paraId="24167748" w14:textId="77777777" w:rsidR="006530F6" w:rsidRPr="001824C9" w:rsidRDefault="006530F6">
      <w:pPr>
        <w:tabs>
          <w:tab w:val="left" w:pos="735"/>
        </w:tabs>
        <w:spacing w:after="120" w:line="320" w:lineRule="exact"/>
        <w:contextualSpacing/>
        <w:jc w:val="both"/>
      </w:pPr>
    </w:p>
    <w:p w14:paraId="0CEABCD5" w14:textId="77777777" w:rsidR="006530F6" w:rsidRPr="001824C9" w:rsidRDefault="004226CE">
      <w:pPr>
        <w:tabs>
          <w:tab w:val="left" w:pos="0"/>
        </w:tabs>
        <w:spacing w:after="120" w:line="320" w:lineRule="exact"/>
        <w:jc w:val="both"/>
      </w:pPr>
      <w:hyperlink w:anchor="ALTERAÇÕES">
        <w:r w:rsidR="006530F6" w:rsidRPr="001824C9">
          <w:rPr>
            <w:rStyle w:val="LinkdaInternet"/>
            <w:b/>
          </w:rPr>
          <w:t>CLÁUSULA DÉCIMA –</w:t>
        </w:r>
        <w:bookmarkStart w:id="43" w:name="ALTERA%25C3%2587%25C3%2595ES"/>
        <w:bookmarkEnd w:id="43"/>
        <w:r w:rsidR="006530F6" w:rsidRPr="001824C9">
          <w:rPr>
            <w:rStyle w:val="LinkdaInternet"/>
            <w:b/>
            <w:i/>
          </w:rPr>
          <w:t xml:space="preserve"> DA ALTERAÇÃO DO CONTRATO</w:t>
        </w:r>
      </w:hyperlink>
    </w:p>
    <w:p w14:paraId="245AE948" w14:textId="77777777" w:rsidR="006530F6" w:rsidRPr="001824C9" w:rsidRDefault="006530F6">
      <w:pPr>
        <w:tabs>
          <w:tab w:val="left" w:pos="0"/>
        </w:tabs>
        <w:spacing w:after="120" w:line="320" w:lineRule="exact"/>
        <w:contextualSpacing/>
        <w:jc w:val="both"/>
      </w:pPr>
      <w:r w:rsidRPr="001824C9">
        <w:rPr>
          <w:b/>
        </w:rPr>
        <w:t>1.</w:t>
      </w:r>
      <w:r w:rsidRPr="001824C9">
        <w:tab/>
        <w:t>Este contrato poderá ser alterado nos casos previstos no art. 65 da Lei 8.666/93, com a apresentação das devidas justificativas.</w:t>
      </w:r>
    </w:p>
    <w:p w14:paraId="4EB447F2" w14:textId="77777777" w:rsidR="006530F6" w:rsidRPr="001824C9" w:rsidRDefault="006530F6">
      <w:pPr>
        <w:tabs>
          <w:tab w:val="left" w:pos="0"/>
        </w:tabs>
        <w:spacing w:after="120" w:line="320" w:lineRule="exact"/>
        <w:contextualSpacing/>
        <w:jc w:val="both"/>
      </w:pPr>
    </w:p>
    <w:p w14:paraId="7538F21E" w14:textId="77777777" w:rsidR="006530F6" w:rsidRPr="001824C9" w:rsidRDefault="004226CE">
      <w:pPr>
        <w:tabs>
          <w:tab w:val="left" w:pos="0"/>
          <w:tab w:val="left" w:pos="1701"/>
        </w:tabs>
        <w:spacing w:after="120" w:line="320" w:lineRule="exact"/>
        <w:jc w:val="both"/>
      </w:pPr>
      <w:hyperlink w:anchor="RESCISÃO">
        <w:r w:rsidR="006530F6" w:rsidRPr="001824C9">
          <w:rPr>
            <w:rStyle w:val="LinkdaInternet"/>
            <w:b/>
          </w:rPr>
          <w:t xml:space="preserve">CLÁUSULA DÉCIMA PRIMEIRA – </w:t>
        </w:r>
        <w:bookmarkStart w:id="44" w:name="RESCIS%25C3%2583O"/>
        <w:bookmarkEnd w:id="44"/>
        <w:r w:rsidR="006530F6" w:rsidRPr="001824C9">
          <w:rPr>
            <w:rStyle w:val="LinkdaInternet"/>
            <w:b/>
            <w:i/>
          </w:rPr>
          <w:t>DA RESCISÃO CONTRATUAL</w:t>
        </w:r>
      </w:hyperlink>
    </w:p>
    <w:p w14:paraId="24AD559F" w14:textId="77777777" w:rsidR="006530F6" w:rsidRPr="001824C9" w:rsidRDefault="006530F6">
      <w:pPr>
        <w:spacing w:after="120" w:line="320" w:lineRule="exact"/>
        <w:jc w:val="both"/>
      </w:pPr>
      <w:r w:rsidRPr="001824C9">
        <w:rPr>
          <w:b/>
        </w:rPr>
        <w:t>1.</w:t>
      </w:r>
      <w:r w:rsidRPr="001824C9">
        <w:tab/>
        <w:t>A inexecução total ou parcial do Contrato enseja a sua rescisão, conforme disposto nos artigos 77 a 80 da Lei 8.666/93, sem prejuízo da aplicação das penalidades aqui estabelecidas.</w:t>
      </w:r>
    </w:p>
    <w:p w14:paraId="28BA7DD2" w14:textId="77777777" w:rsidR="006530F6" w:rsidRPr="001824C9" w:rsidRDefault="006530F6">
      <w:pPr>
        <w:spacing w:after="120" w:line="320" w:lineRule="exact"/>
        <w:contextualSpacing/>
        <w:jc w:val="both"/>
      </w:pPr>
      <w:r w:rsidRPr="001824C9">
        <w:rPr>
          <w:b/>
        </w:rPr>
        <w:t>2.</w:t>
      </w:r>
      <w:r w:rsidRPr="001824C9">
        <w:rPr>
          <w:b/>
        </w:rPr>
        <w:tab/>
      </w:r>
      <w:r w:rsidRPr="001824C9">
        <w:t>Os casos de rescisão contratual serão formalmente motivados nos autos do processo, assegurados o contraditório e a ampla defesa.</w:t>
      </w:r>
    </w:p>
    <w:p w14:paraId="15799897" w14:textId="77777777" w:rsidR="006530F6" w:rsidRPr="001824C9" w:rsidRDefault="006530F6">
      <w:pPr>
        <w:spacing w:after="120" w:line="320" w:lineRule="exact"/>
        <w:contextualSpacing/>
        <w:jc w:val="both"/>
      </w:pPr>
    </w:p>
    <w:p w14:paraId="44EE1AB3" w14:textId="77777777" w:rsidR="004D4272" w:rsidRDefault="004D4272">
      <w:pPr>
        <w:tabs>
          <w:tab w:val="left" w:pos="1134"/>
          <w:tab w:val="left" w:pos="1701"/>
          <w:tab w:val="left" w:pos="3119"/>
          <w:tab w:val="left" w:pos="4820"/>
        </w:tabs>
        <w:spacing w:after="120" w:line="320" w:lineRule="exact"/>
        <w:jc w:val="both"/>
      </w:pPr>
    </w:p>
    <w:p w14:paraId="74DF8E47" w14:textId="77777777" w:rsidR="006530F6" w:rsidRPr="001824C9" w:rsidRDefault="004226CE">
      <w:pPr>
        <w:tabs>
          <w:tab w:val="left" w:pos="1134"/>
          <w:tab w:val="left" w:pos="1701"/>
          <w:tab w:val="left" w:pos="3119"/>
          <w:tab w:val="left" w:pos="4820"/>
        </w:tabs>
        <w:spacing w:after="120" w:line="320" w:lineRule="exact"/>
        <w:jc w:val="both"/>
      </w:pPr>
      <w:hyperlink w:anchor="PUBLICAÇÃO">
        <w:r w:rsidR="006530F6" w:rsidRPr="001824C9">
          <w:rPr>
            <w:rStyle w:val="LinkdaInternet"/>
            <w:b/>
          </w:rPr>
          <w:t>CLÁUSULA DÉCIMA SEGUNDA–</w:t>
        </w:r>
        <w:bookmarkStart w:id="45" w:name="PUBLICA%25C3%2587%25C3%2583O"/>
        <w:bookmarkEnd w:id="45"/>
        <w:r w:rsidR="006530F6" w:rsidRPr="001824C9">
          <w:rPr>
            <w:rStyle w:val="LinkdaInternet"/>
            <w:b/>
            <w:i/>
          </w:rPr>
          <w:t xml:space="preserve"> DA PUBLICAÇÃO</w:t>
        </w:r>
      </w:hyperlink>
    </w:p>
    <w:p w14:paraId="3F622730" w14:textId="77777777" w:rsidR="00D50C20" w:rsidRPr="001824C9" w:rsidRDefault="00D50C20">
      <w:pPr>
        <w:tabs>
          <w:tab w:val="left" w:pos="0"/>
        </w:tabs>
        <w:spacing w:after="120" w:line="320" w:lineRule="exact"/>
        <w:contextualSpacing/>
        <w:jc w:val="both"/>
      </w:pPr>
      <w:r w:rsidRPr="001824C9">
        <w:rPr>
          <w:b/>
        </w:rPr>
        <w:t>1.</w:t>
      </w:r>
      <w:r w:rsidRPr="001824C9">
        <w:rPr>
          <w:b/>
        </w:rPr>
        <w:tab/>
      </w:r>
      <w:r w:rsidRPr="001824C9">
        <w:t>O presente contrato será publicado, em extrato, no Diário Oficial da União, conforme prescreve o art. 61, parágrafo único, da Lei 8.666/93.</w:t>
      </w:r>
    </w:p>
    <w:p w14:paraId="33863DC5" w14:textId="77777777" w:rsidR="00D50C20" w:rsidRPr="001824C9" w:rsidRDefault="00D50C20">
      <w:pPr>
        <w:tabs>
          <w:tab w:val="left" w:pos="0"/>
        </w:tabs>
        <w:spacing w:after="120" w:line="320" w:lineRule="exact"/>
        <w:contextualSpacing/>
        <w:jc w:val="both"/>
      </w:pPr>
    </w:p>
    <w:p w14:paraId="3FFC8688" w14:textId="77777777" w:rsidR="00D50C20" w:rsidRPr="001824C9" w:rsidRDefault="004226CE" w:rsidP="00D50C20">
      <w:pPr>
        <w:tabs>
          <w:tab w:val="left" w:pos="1134"/>
          <w:tab w:val="left" w:pos="1701"/>
          <w:tab w:val="left" w:pos="3119"/>
          <w:tab w:val="left" w:pos="4820"/>
        </w:tabs>
        <w:spacing w:before="240" w:after="120" w:line="320" w:lineRule="exact"/>
        <w:jc w:val="both"/>
      </w:pPr>
      <w:hyperlink w:anchor="PUBLICAÇÃO">
        <w:r w:rsidR="00D50C20" w:rsidRPr="001824C9">
          <w:rPr>
            <w:rStyle w:val="LinkdaInternet"/>
            <w:b/>
          </w:rPr>
          <w:t>CLÁUSULA DÉCIMA TERCEIRA –</w:t>
        </w:r>
        <w:r w:rsidR="00D50C20" w:rsidRPr="001824C9">
          <w:rPr>
            <w:rStyle w:val="LinkdaInternet"/>
            <w:b/>
            <w:i/>
          </w:rPr>
          <w:t xml:space="preserve"> DA LEI GERAL DE PROTEÇÃO DE DADOS PESSOAIS (LGPD) – LEI 13709/18</w:t>
        </w:r>
      </w:hyperlink>
    </w:p>
    <w:p w14:paraId="55C1F2AF" w14:textId="77777777" w:rsidR="00D50C20" w:rsidRPr="001824C9" w:rsidRDefault="00D50C20" w:rsidP="00D50C20">
      <w:pPr>
        <w:tabs>
          <w:tab w:val="left" w:pos="709"/>
        </w:tabs>
        <w:spacing w:after="120" w:line="320" w:lineRule="exact"/>
        <w:jc w:val="both"/>
      </w:pPr>
      <w:r w:rsidRPr="001824C9">
        <w:rPr>
          <w:b/>
        </w:rPr>
        <w:t>1.</w:t>
      </w:r>
      <w:r w:rsidRPr="001824C9">
        <w:rPr>
          <w:b/>
        </w:rPr>
        <w:tab/>
      </w:r>
      <w:r w:rsidRPr="001824C9">
        <w:t>O TRE-BA e a Contratada se comprometem a proteger os direitos fundamentais de liberdade e de privacidade e o livre desenvolvimento da personalidade da pessoa natural, relativos ao tratamento de dados pessoais, inclusive nos meios digitais, atuando da seguinte forma:</w:t>
      </w:r>
    </w:p>
    <w:p w14:paraId="0C881744" w14:textId="77777777" w:rsidR="00D50C20" w:rsidRPr="001824C9" w:rsidRDefault="00D50C20" w:rsidP="00D50C20">
      <w:pPr>
        <w:pStyle w:val="Corpodetextorecuado"/>
        <w:tabs>
          <w:tab w:val="left" w:pos="709"/>
        </w:tabs>
        <w:spacing w:line="320" w:lineRule="exact"/>
        <w:ind w:left="0"/>
        <w:jc w:val="both"/>
      </w:pPr>
      <w:r w:rsidRPr="001824C9">
        <w:t>a)</w:t>
      </w:r>
      <w:r w:rsidRPr="001824C9">
        <w:tab/>
        <w:t>a coleta de dados pessoais indispensáveis à própria prestação do serviço, se houver, será realizada mediante prévia e fundamentada aprovação do TRE-BA, responsabilizando-se a Contratada por obter o consentimento dos titulares (salvo nos casos em quer opere outra hipótese legal de tratamento). Os dados assim coletados só poderão ser utilizados na execução dos serviços especificados neste contrato, e em hipótese alguma poderão ser compartilhados ou utilizados para outros fins;</w:t>
      </w:r>
    </w:p>
    <w:p w14:paraId="5BF15090" w14:textId="77777777" w:rsidR="00D50C20" w:rsidRPr="001824C9" w:rsidRDefault="00D50C20" w:rsidP="00D50C20">
      <w:pPr>
        <w:pStyle w:val="Corpodetextorecuado"/>
        <w:tabs>
          <w:tab w:val="left" w:pos="709"/>
        </w:tabs>
        <w:spacing w:line="320" w:lineRule="exact"/>
        <w:ind w:left="0"/>
        <w:jc w:val="both"/>
      </w:pPr>
      <w:r w:rsidRPr="001824C9">
        <w:t xml:space="preserve">b) </w:t>
      </w:r>
      <w:r w:rsidRPr="001824C9">
        <w:tab/>
        <w:t>encerrada a vigência do contrato ou não havendo mais necessidade de utilização dos dados pessoais, sejam eles sensíveis ou não, a Contratada providenciará seu descarte de forma segura.</w:t>
      </w:r>
    </w:p>
    <w:p w14:paraId="53AC7B61" w14:textId="77777777" w:rsidR="00D50C20" w:rsidRPr="001824C9" w:rsidRDefault="00D50C20" w:rsidP="00D50C20">
      <w:pPr>
        <w:tabs>
          <w:tab w:val="left" w:pos="0"/>
        </w:tabs>
        <w:spacing w:after="120" w:line="320" w:lineRule="exact"/>
        <w:jc w:val="both"/>
      </w:pPr>
      <w:r w:rsidRPr="001824C9">
        <w:rPr>
          <w:b/>
        </w:rPr>
        <w:t>2.</w:t>
      </w:r>
      <w:r w:rsidRPr="001824C9">
        <w:rPr>
          <w:b/>
        </w:rPr>
        <w:tab/>
      </w:r>
      <w:r w:rsidRPr="001824C9">
        <w:t>A Contratada dará conhecimento formal aos seus empregados das obrigações e condições acordadas neste item, inclusive no tocante à Política de Privacidade do TRE-BA, cujos princípios deverão ser aplicados à coleta e tratamento dos dados pessoais de que trata a presente cláusula.</w:t>
      </w:r>
    </w:p>
    <w:p w14:paraId="1B0614A1" w14:textId="77777777" w:rsidR="00D50C20" w:rsidRPr="001824C9" w:rsidRDefault="00D50C20" w:rsidP="00D50C20">
      <w:pPr>
        <w:tabs>
          <w:tab w:val="left" w:pos="0"/>
        </w:tabs>
        <w:spacing w:after="120" w:line="320" w:lineRule="exact"/>
        <w:jc w:val="both"/>
      </w:pPr>
      <w:r w:rsidRPr="001824C9">
        <w:rPr>
          <w:b/>
        </w:rPr>
        <w:t>3.</w:t>
      </w:r>
      <w:r w:rsidRPr="001824C9">
        <w:rPr>
          <w:b/>
        </w:rPr>
        <w:tab/>
      </w:r>
      <w:r w:rsidRPr="001824C9">
        <w:t>O eventual acesso, pela Contratada, às bases de dados que contenham ou possam conter dados pessoais ou segredos de negócio implicará para a mesma e para seus prepostos – devida e formalmente instruídos nesse sentido – o mais absoluto dever de sigilo, no curso do presente contrato e pelo prazo de até 10 anos contados de seu termo final.</w:t>
      </w:r>
    </w:p>
    <w:p w14:paraId="5352168A" w14:textId="77777777" w:rsidR="00D50C20" w:rsidRPr="001824C9" w:rsidRDefault="00D50C20" w:rsidP="007B110F">
      <w:pPr>
        <w:tabs>
          <w:tab w:val="left" w:pos="709"/>
        </w:tabs>
        <w:spacing w:after="120" w:line="320" w:lineRule="exact"/>
        <w:jc w:val="both"/>
      </w:pPr>
      <w:r w:rsidRPr="001824C9">
        <w:rPr>
          <w:b/>
        </w:rPr>
        <w:t>4.</w:t>
      </w:r>
      <w:r w:rsidRPr="001824C9">
        <w:rPr>
          <w:b/>
        </w:rPr>
        <w:tab/>
      </w:r>
      <w:r w:rsidRPr="001824C9">
        <w:t>Representante da Contratada manterá contato formal com representante do TRE-BA, no prazo de 24 (vinte e quatro) horas da ocorrência de qualquer incidente que implique violação ou risco de violação de dados pessoais, para que este possa adotar as providências devidas, na hipótese de questionamento das autoridades competentes.</w:t>
      </w:r>
    </w:p>
    <w:p w14:paraId="0F3792DD" w14:textId="77777777" w:rsidR="00D50C20" w:rsidRPr="001824C9" w:rsidRDefault="00D50C20" w:rsidP="007B110F">
      <w:pPr>
        <w:tabs>
          <w:tab w:val="left" w:pos="709"/>
          <w:tab w:val="left" w:pos="1080"/>
          <w:tab w:val="left" w:pos="1140"/>
        </w:tabs>
        <w:spacing w:after="120" w:line="320" w:lineRule="exact"/>
        <w:jc w:val="both"/>
      </w:pPr>
      <w:r w:rsidRPr="001824C9">
        <w:rPr>
          <w:b/>
          <w:bCs/>
        </w:rPr>
        <w:t>5</w:t>
      </w:r>
      <w:r w:rsidRPr="001824C9">
        <w:t xml:space="preserve">. </w:t>
      </w:r>
      <w:r w:rsidRPr="001824C9">
        <w:tab/>
        <w:t>A critério do TRE-BA, a Contratada poderá ser provocada a preencher um relatório de impacto, conforme a sensibilidade e o risco inerente dos serviços objeto deste contrato, no tocante a dados pessoais.</w:t>
      </w:r>
    </w:p>
    <w:p w14:paraId="6209DCE2" w14:textId="77777777" w:rsidR="00D50C20" w:rsidRPr="001824C9" w:rsidRDefault="00D50C20">
      <w:pPr>
        <w:tabs>
          <w:tab w:val="left" w:pos="0"/>
        </w:tabs>
        <w:spacing w:after="120" w:line="320" w:lineRule="exact"/>
        <w:contextualSpacing/>
        <w:jc w:val="both"/>
      </w:pPr>
    </w:p>
    <w:p w14:paraId="2F6BB793" w14:textId="77777777" w:rsidR="006530F6" w:rsidRPr="001824C9" w:rsidRDefault="004226CE" w:rsidP="00174B18">
      <w:pPr>
        <w:tabs>
          <w:tab w:val="left" w:pos="0"/>
        </w:tabs>
        <w:spacing w:after="120" w:line="320" w:lineRule="exact"/>
        <w:jc w:val="both"/>
      </w:pPr>
      <w:hyperlink w:anchor="FUNAMENTO">
        <w:r w:rsidR="006530F6" w:rsidRPr="001824C9">
          <w:rPr>
            <w:rStyle w:val="LinkdaInternet"/>
            <w:b/>
          </w:rPr>
          <w:t xml:space="preserve">CLÁUSULA DÉCIMA QUARTA – </w:t>
        </w:r>
        <w:bookmarkStart w:id="46" w:name="FUNAMENTO"/>
        <w:bookmarkEnd w:id="46"/>
        <w:r w:rsidR="006530F6" w:rsidRPr="001824C9">
          <w:rPr>
            <w:rStyle w:val="LinkdaInternet"/>
            <w:b/>
            <w:i/>
          </w:rPr>
          <w:t>DO FUNDAMENTO LEGAL</w:t>
        </w:r>
      </w:hyperlink>
    </w:p>
    <w:p w14:paraId="526E4457" w14:textId="0E5D7E0B" w:rsidR="006530F6" w:rsidRPr="001824C9" w:rsidRDefault="006530F6">
      <w:pPr>
        <w:tabs>
          <w:tab w:val="left" w:pos="0"/>
        </w:tabs>
        <w:spacing w:after="120" w:line="320" w:lineRule="exact"/>
        <w:contextualSpacing/>
        <w:jc w:val="both"/>
      </w:pPr>
      <w:r w:rsidRPr="001824C9">
        <w:rPr>
          <w:b/>
        </w:rPr>
        <w:t>1.</w:t>
      </w:r>
      <w:r w:rsidRPr="001824C9">
        <w:tab/>
        <w:t xml:space="preserve">O presente Contrato é celebrado com fulcro nas normas insertas na Lei 8.666/93 e suas alterações, tendo por base as condições estabelecidas no Pregão nº </w:t>
      </w:r>
      <w:sdt>
        <w:sdtPr>
          <w:alias w:val="Título"/>
          <w:id w:val="-745879935"/>
          <w:dataBinding w:prefixMappings="xmlns:ns0='http://purl.org/dc/elements/1.1/' xmlns:ns1='http://schemas.openxmlformats.org/package/2006/metadata/core-properties' " w:xpath="/ns1:coreProperties[1]/ns0:title[1]" w:storeItemID="{6C3C8BC8-F283-45AE-878A-BAB7291924A1}"/>
          <w:text/>
        </w:sdtPr>
        <w:sdtContent>
          <w:r w:rsidR="00225ACD">
            <w:t>17/2023</w:t>
          </w:r>
        </w:sdtContent>
      </w:sdt>
      <w:r w:rsidRPr="001824C9">
        <w:t xml:space="preserve"> e os termos da proposta apresentada pela Contratada.</w:t>
      </w:r>
    </w:p>
    <w:p w14:paraId="6B409173" w14:textId="77777777" w:rsidR="006530F6" w:rsidRPr="001824C9" w:rsidRDefault="006530F6">
      <w:pPr>
        <w:tabs>
          <w:tab w:val="left" w:pos="0"/>
        </w:tabs>
        <w:spacing w:after="120" w:line="320" w:lineRule="exact"/>
        <w:contextualSpacing/>
        <w:jc w:val="both"/>
      </w:pPr>
    </w:p>
    <w:p w14:paraId="2718CC6F" w14:textId="77777777" w:rsidR="006530F6" w:rsidRPr="001824C9" w:rsidRDefault="004226CE" w:rsidP="00174B18">
      <w:pPr>
        <w:tabs>
          <w:tab w:val="left" w:pos="0"/>
        </w:tabs>
        <w:spacing w:after="120" w:line="320" w:lineRule="exact"/>
        <w:jc w:val="both"/>
      </w:pPr>
      <w:hyperlink w:anchor="FORO">
        <w:r w:rsidR="006530F6" w:rsidRPr="001824C9">
          <w:rPr>
            <w:rStyle w:val="LinkdaInternet"/>
            <w:b/>
          </w:rPr>
          <w:t xml:space="preserve">CLÁUSULA DÉCIMA QUINTA – </w:t>
        </w:r>
        <w:bookmarkStart w:id="47" w:name="FORO"/>
        <w:bookmarkEnd w:id="47"/>
        <w:r w:rsidR="006530F6" w:rsidRPr="001824C9">
          <w:rPr>
            <w:rStyle w:val="LinkdaInternet"/>
            <w:b/>
            <w:i/>
          </w:rPr>
          <w:t>DO FORO</w:t>
        </w:r>
      </w:hyperlink>
    </w:p>
    <w:p w14:paraId="7D678846" w14:textId="77777777" w:rsidR="006530F6" w:rsidRPr="001824C9" w:rsidRDefault="006530F6">
      <w:pPr>
        <w:tabs>
          <w:tab w:val="left" w:pos="0"/>
        </w:tabs>
        <w:spacing w:after="120" w:line="320" w:lineRule="exact"/>
        <w:jc w:val="both"/>
      </w:pPr>
      <w:r w:rsidRPr="001824C9">
        <w:rPr>
          <w:b/>
        </w:rPr>
        <w:t>1.</w:t>
      </w:r>
      <w:r w:rsidRPr="001824C9">
        <w:rPr>
          <w:b/>
        </w:rPr>
        <w:tab/>
      </w:r>
      <w:r w:rsidRPr="001824C9">
        <w:t>Fica eleito o foro da Seção Judiciária da Justiça Federal de Salvador, capital do Estado da Bahia, para dirimir qualquer dúvida oriunda da execução deste contrato.</w:t>
      </w:r>
    </w:p>
    <w:p w14:paraId="07E3F05A" w14:textId="77777777" w:rsidR="006530F6" w:rsidRPr="001824C9" w:rsidRDefault="006530F6">
      <w:pPr>
        <w:tabs>
          <w:tab w:val="left" w:pos="0"/>
        </w:tabs>
        <w:spacing w:after="120" w:line="320" w:lineRule="exact"/>
        <w:jc w:val="both"/>
      </w:pPr>
      <w:r w:rsidRPr="001824C9">
        <w:tab/>
        <w:t>E, por estarem justas e contratadas, assinam as partes o presente instrumento, em 02 (duas) vias de igual teor e forma, para que produza seus jurídicos e legais efeitos.</w:t>
      </w:r>
    </w:p>
    <w:p w14:paraId="4E88572E" w14:textId="77777777" w:rsidR="006530F6" w:rsidRPr="001824C9" w:rsidRDefault="006530F6">
      <w:pPr>
        <w:tabs>
          <w:tab w:val="left" w:pos="851"/>
          <w:tab w:val="left" w:pos="1701"/>
          <w:tab w:val="left" w:pos="3119"/>
          <w:tab w:val="left" w:pos="4820"/>
        </w:tabs>
        <w:spacing w:after="120" w:line="320" w:lineRule="exact"/>
        <w:jc w:val="both"/>
      </w:pPr>
    </w:p>
    <w:p w14:paraId="5F85592C" w14:textId="77777777" w:rsidR="006530F6" w:rsidRPr="001824C9" w:rsidRDefault="006530F6">
      <w:pPr>
        <w:spacing w:after="120" w:line="320" w:lineRule="exact"/>
        <w:jc w:val="center"/>
      </w:pPr>
      <w:r w:rsidRPr="001824C9">
        <w:t xml:space="preserve">Salvador, </w:t>
      </w:r>
      <w:proofErr w:type="spellStart"/>
      <w:r w:rsidRPr="001824C9">
        <w:t>xx</w:t>
      </w:r>
      <w:proofErr w:type="spellEnd"/>
      <w:r w:rsidRPr="001824C9">
        <w:t xml:space="preserve"> de </w:t>
      </w:r>
      <w:proofErr w:type="spellStart"/>
      <w:r w:rsidRPr="001824C9">
        <w:t>xxxxxxx</w:t>
      </w:r>
      <w:proofErr w:type="spellEnd"/>
      <w:r w:rsidRPr="001824C9">
        <w:t xml:space="preserve"> de 20XX.</w:t>
      </w:r>
    </w:p>
    <w:p w14:paraId="19BAE88B" w14:textId="77777777" w:rsidR="006530F6" w:rsidRPr="001824C9" w:rsidRDefault="006530F6">
      <w:pPr>
        <w:spacing w:after="120" w:line="320" w:lineRule="exact"/>
        <w:jc w:val="both"/>
      </w:pPr>
    </w:p>
    <w:p w14:paraId="3277E421" w14:textId="77777777" w:rsidR="00FB71E5" w:rsidRPr="001824C9" w:rsidRDefault="00FB71E5">
      <w:pPr>
        <w:spacing w:after="120" w:line="320" w:lineRule="exact"/>
      </w:pPr>
      <w:r w:rsidRPr="001824C9">
        <w:t>_____________________________________             _______________________________________</w:t>
      </w:r>
    </w:p>
    <w:p w14:paraId="3C779257" w14:textId="77777777" w:rsidR="00FB71E5" w:rsidRDefault="00FB71E5">
      <w:pPr>
        <w:tabs>
          <w:tab w:val="left" w:pos="4965"/>
          <w:tab w:val="left" w:pos="5389"/>
        </w:tabs>
        <w:spacing w:after="120" w:line="320" w:lineRule="exact"/>
        <w:ind w:left="324"/>
      </w:pPr>
      <w:r w:rsidRPr="001824C9">
        <w:rPr>
          <w:b/>
        </w:rPr>
        <w:t xml:space="preserve">           Diretor-Geral do TRE-BA</w:t>
      </w:r>
      <w:r w:rsidRPr="001824C9">
        <w:tab/>
      </w:r>
      <w:r w:rsidRPr="001824C9">
        <w:rPr>
          <w:b/>
        </w:rPr>
        <w:tab/>
        <w:t xml:space="preserve">                           CONTRATADA</w:t>
      </w:r>
    </w:p>
    <w:p w14:paraId="5235F0F7" w14:textId="77777777" w:rsidR="00FB71E5" w:rsidRDefault="00FB71E5">
      <w:pPr>
        <w:spacing w:after="120" w:line="320" w:lineRule="exact"/>
        <w:ind w:left="123"/>
      </w:pPr>
    </w:p>
    <w:p w14:paraId="7A6A1A01" w14:textId="77777777" w:rsidR="00FB71E5" w:rsidRDefault="00FB71E5">
      <w:pPr>
        <w:spacing w:after="120" w:line="320" w:lineRule="exact"/>
      </w:pPr>
    </w:p>
    <w:p w14:paraId="5374963E" w14:textId="77777777" w:rsidR="003F5CF8" w:rsidRDefault="003F5CF8">
      <w:pPr>
        <w:spacing w:after="120" w:line="320" w:lineRule="exact"/>
        <w:jc w:val="center"/>
      </w:pPr>
    </w:p>
    <w:sectPr w:rsidR="003F5CF8" w:rsidSect="0096403F">
      <w:pgSz w:w="11906" w:h="16838"/>
      <w:pgMar w:top="1418" w:right="425" w:bottom="1843" w:left="1276" w:header="284" w:footer="0"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296CE7" w14:textId="77777777" w:rsidR="004226CE" w:rsidRDefault="004226CE">
      <w:r>
        <w:separator/>
      </w:r>
    </w:p>
  </w:endnote>
  <w:endnote w:type="continuationSeparator" w:id="0">
    <w:p w14:paraId="246ECF0C" w14:textId="77777777" w:rsidR="004226CE" w:rsidRDefault="00422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83" w:usb1="288F0000" w:usb2="00000016" w:usb3="00000000" w:csb0="00040001" w:csb1="00000000"/>
  </w:font>
  <w:font w:name="Lucida Sans">
    <w:panose1 w:val="020B0602040502020204"/>
    <w:charset w:val="00"/>
    <w:family w:val="swiss"/>
    <w:pitch w:val="variable"/>
    <w:sig w:usb0="8100AAF7" w:usb1="0000807B" w:usb2="00000008"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Liberation Mono"/>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rial-BoldMT">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TimesNewRomanPS-BoldMT">
    <w:altName w:val="Times New Roman"/>
    <w:charset w:val="00"/>
    <w:family w:val="roman"/>
    <w:pitch w:val="variable"/>
  </w:font>
  <w:font w:name="Arial Unicode MS">
    <w:panose1 w:val="020B0604020202020204"/>
    <w:charset w:val="00"/>
    <w:family w:val="roman"/>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6207BA" w14:textId="77777777" w:rsidR="004226CE" w:rsidRDefault="004226CE">
    <w:pPr>
      <w:pStyle w:val="Rodap"/>
    </w:pPr>
  </w:p>
  <w:p w14:paraId="32CF1AD3" w14:textId="77777777" w:rsidR="004226CE" w:rsidRDefault="004226CE">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49080A" w14:textId="77777777" w:rsidR="004226CE" w:rsidRDefault="004226CE">
      <w:r>
        <w:separator/>
      </w:r>
    </w:p>
  </w:footnote>
  <w:footnote w:type="continuationSeparator" w:id="0">
    <w:p w14:paraId="6C77E26B" w14:textId="77777777" w:rsidR="004226CE" w:rsidRDefault="004226C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7D2234" w14:textId="77777777" w:rsidR="004226CE" w:rsidRDefault="004226CE">
    <w:pPr>
      <w:pStyle w:val="Cabealho"/>
      <w:ind w:right="43"/>
      <w:jc w:val="center"/>
    </w:pPr>
    <w:r>
      <w:rPr>
        <w:noProof/>
      </w:rPr>
      <w:drawing>
        <wp:inline distT="0" distB="0" distL="0" distR="0" wp14:anchorId="0F4D84F0" wp14:editId="2BF19A8B">
          <wp:extent cx="514350" cy="546735"/>
          <wp:effectExtent l="0" t="0" r="0" b="0"/>
          <wp:docPr id="1"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3"/>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14:paraId="4895FFDA" w14:textId="77777777" w:rsidR="004226CE" w:rsidRDefault="004226CE">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14:paraId="3D853BAB" w14:textId="77777777" w:rsidR="004226CE" w:rsidRDefault="004226CE">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14:paraId="3B4ED10F" w14:textId="77777777" w:rsidR="004226CE" w:rsidRDefault="004226CE">
    <w:pPr>
      <w:pStyle w:val="Cabealho"/>
      <w:ind w:right="43"/>
      <w:jc w:val="center"/>
      <w:rPr>
        <w:rFonts w:ascii="TimesNewRomanPS-BoldMT" w:hAnsi="TimesNewRomanPS-BoldMT" w:cs="TimesNewRomanPS-BoldMT"/>
        <w:b/>
        <w:bCs/>
        <w:sz w:val="22"/>
        <w:szCs w:val="22"/>
      </w:rPr>
    </w:pPr>
  </w:p>
  <w:p w14:paraId="59B7004B" w14:textId="77777777" w:rsidR="004226CE" w:rsidRDefault="004226CE">
    <w:pPr>
      <w:pStyle w:val="Cabealho"/>
      <w:ind w:right="43"/>
      <w:jc w:val="center"/>
      <w:rPr>
        <w:rFonts w:ascii="TimesNewRomanPS-BoldMT" w:hAnsi="TimesNewRomanPS-BoldMT" w:cs="TimesNewRomanPS-BoldMT"/>
        <w:b/>
        <w:bCs/>
        <w:sz w:val="22"/>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E84AFB" w14:textId="77777777" w:rsidR="004226CE" w:rsidRDefault="004226CE">
    <w:pPr>
      <w:pStyle w:val="Cabealho"/>
      <w:ind w:right="43"/>
      <w:jc w:val="center"/>
    </w:pPr>
    <w:r>
      <w:rPr>
        <w:noProof/>
      </w:rPr>
      <w:drawing>
        <wp:inline distT="0" distB="0" distL="0" distR="0" wp14:anchorId="18488205" wp14:editId="30B0B636">
          <wp:extent cx="514350" cy="546735"/>
          <wp:effectExtent l="0" t="0" r="0" b="0"/>
          <wp:docPr id="231"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3"/>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14:paraId="14914AB7" w14:textId="77777777" w:rsidR="004226CE" w:rsidRDefault="004226CE" w:rsidP="00F15E3F">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14:paraId="24EC058E" w14:textId="77777777" w:rsidR="004226CE" w:rsidRDefault="004226CE" w:rsidP="00F15E3F">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14:paraId="0D9DDF79" w14:textId="77777777" w:rsidR="004226CE" w:rsidRDefault="004226CE">
    <w:pPr>
      <w:pStyle w:val="Cabealho"/>
      <w:ind w:right="43"/>
      <w:jc w:val="center"/>
      <w:rPr>
        <w:rFonts w:ascii="TimesNewRomanPS-BoldMT" w:hAnsi="TimesNewRomanPS-BoldMT" w:cs="TimesNewRomanPS-BoldMT"/>
        <w:b/>
        <w:bCs/>
        <w:sz w:val="22"/>
        <w:szCs w:val="22"/>
      </w:rPr>
    </w:pPr>
  </w:p>
  <w:p w14:paraId="7C92D1FC" w14:textId="77777777" w:rsidR="004226CE" w:rsidRDefault="004226CE">
    <w:pPr>
      <w:pStyle w:val="Cabealho"/>
      <w:ind w:right="43"/>
      <w:jc w:val="center"/>
      <w:rPr>
        <w:rFonts w:ascii="TimesNewRomanPS-BoldMT" w:hAnsi="TimesNewRomanPS-BoldMT" w:cs="TimesNewRomanPS-BoldMT"/>
        <w:b/>
        <w:bCs/>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13DC6E" w14:textId="77777777" w:rsidR="004226CE" w:rsidRDefault="004226CE">
    <w:pPr>
      <w:pStyle w:val="Cabealho"/>
      <w:ind w:right="43"/>
      <w:jc w:val="center"/>
    </w:pPr>
    <w:r>
      <w:rPr>
        <w:noProof/>
      </w:rPr>
      <w:drawing>
        <wp:inline distT="0" distB="0" distL="0" distR="0" wp14:anchorId="064AF888" wp14:editId="052D34C1">
          <wp:extent cx="514350" cy="546735"/>
          <wp:effectExtent l="0" t="0" r="0" b="0"/>
          <wp:docPr id="232"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3"/>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14:paraId="79FC3C54" w14:textId="77777777" w:rsidR="004226CE" w:rsidRDefault="004226CE">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14:paraId="5CA35095" w14:textId="77777777" w:rsidR="004226CE" w:rsidRDefault="004226CE">
    <w:pPr>
      <w:pStyle w:val="Cabealho"/>
      <w:ind w:right="43"/>
      <w:jc w:val="center"/>
      <w:rPr>
        <w:rFonts w:ascii="TimesNewRomanPS-BoldMT" w:hAnsi="TimesNewRomanPS-BoldMT" w:cs="TimesNewRomanPS-BoldMT"/>
        <w:b/>
        <w:bCs/>
        <w:sz w:val="22"/>
        <w:szCs w:val="22"/>
      </w:rPr>
    </w:pPr>
  </w:p>
  <w:p w14:paraId="00575DE4" w14:textId="77777777" w:rsidR="004226CE" w:rsidRDefault="004226CE">
    <w:pPr>
      <w:pStyle w:val="Cabealho"/>
      <w:ind w:right="43"/>
      <w:jc w:val="center"/>
      <w:rPr>
        <w:rFonts w:ascii="TimesNewRomanPS-BoldMT" w:hAnsi="TimesNewRomanPS-BoldMT" w:cs="TimesNewRomanPS-BoldMT"/>
        <w:b/>
        <w:bCs/>
        <w:sz w:val="22"/>
        <w:szCs w:val="2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6AC1D7" w14:textId="77777777" w:rsidR="004226CE" w:rsidRDefault="004226CE" w:rsidP="008C59B3">
    <w:pPr>
      <w:pStyle w:val="Cabealho"/>
      <w:ind w:right="43"/>
      <w:jc w:val="center"/>
    </w:pPr>
    <w:r>
      <w:rPr>
        <w:noProof/>
      </w:rPr>
      <w:drawing>
        <wp:inline distT="0" distB="0" distL="0" distR="0" wp14:anchorId="4CB12477" wp14:editId="42D0BE80">
          <wp:extent cx="514350" cy="546735"/>
          <wp:effectExtent l="0" t="0" r="0" b="0"/>
          <wp:docPr id="4"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3"/>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14:paraId="109B3BAF" w14:textId="77777777" w:rsidR="004226CE" w:rsidRDefault="004226CE" w:rsidP="008C59B3">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14:paraId="2E4D75AD" w14:textId="77777777" w:rsidR="004226CE" w:rsidRDefault="004226CE" w:rsidP="008C59B3">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14:paraId="6CA8442A" w14:textId="77777777" w:rsidR="004226CE" w:rsidRDefault="004226CE" w:rsidP="008C59B3">
    <w:pPr>
      <w:pStyle w:val="Cabealho"/>
    </w:pPr>
  </w:p>
  <w:p w14:paraId="0E4BE2B1" w14:textId="77777777" w:rsidR="004226CE" w:rsidRPr="008C59B3" w:rsidRDefault="004226CE" w:rsidP="008C59B3">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01EBB"/>
    <w:multiLevelType w:val="hybridMultilevel"/>
    <w:tmpl w:val="40AEC3C2"/>
    <w:lvl w:ilvl="0" w:tplc="04160001">
      <w:start w:val="1"/>
      <w:numFmt w:val="bullet"/>
      <w:lvlText w:val=""/>
      <w:lvlJc w:val="left"/>
      <w:pPr>
        <w:ind w:left="1800" w:hanging="360"/>
      </w:pPr>
      <w:rPr>
        <w:rFonts w:ascii="Symbol" w:hAnsi="Symbol" w:hint="default"/>
      </w:rPr>
    </w:lvl>
    <w:lvl w:ilvl="1" w:tplc="04160003" w:tentative="1">
      <w:start w:val="1"/>
      <w:numFmt w:val="bullet"/>
      <w:lvlText w:val="o"/>
      <w:lvlJc w:val="left"/>
      <w:pPr>
        <w:ind w:left="2520" w:hanging="360"/>
      </w:pPr>
      <w:rPr>
        <w:rFonts w:ascii="Courier New" w:hAnsi="Courier New" w:cs="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cs="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cs="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1">
    <w:nsid w:val="0176432B"/>
    <w:multiLevelType w:val="hybridMultilevel"/>
    <w:tmpl w:val="04E0819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020824EA"/>
    <w:multiLevelType w:val="multilevel"/>
    <w:tmpl w:val="C25CF1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031C0B80"/>
    <w:multiLevelType w:val="hybridMultilevel"/>
    <w:tmpl w:val="1B0E4212"/>
    <w:lvl w:ilvl="0" w:tplc="FDF89606">
      <w:start w:val="1"/>
      <w:numFmt w:val="lowerLetter"/>
      <w:lvlText w:val="%1."/>
      <w:lvlJc w:val="left"/>
      <w:pPr>
        <w:ind w:left="502" w:hanging="360"/>
      </w:pPr>
      <w:rPr>
        <w:rFonts w:ascii="Times New Roman" w:hAnsi="Times New Roman" w:cs="Times New Roman" w:hint="default"/>
        <w:b/>
        <w:color w:val="auto"/>
        <w:sz w:val="24"/>
        <w:szCs w:val="24"/>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4">
    <w:nsid w:val="035346E3"/>
    <w:multiLevelType w:val="multilevel"/>
    <w:tmpl w:val="4CACDF7A"/>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rFonts w:cs="Times New Roman"/>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5">
    <w:nsid w:val="0411243F"/>
    <w:multiLevelType w:val="multilevel"/>
    <w:tmpl w:val="9914066E"/>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418"/>
        </w:tabs>
        <w:ind w:left="1418"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6">
    <w:nsid w:val="04A021BA"/>
    <w:multiLevelType w:val="hybridMultilevel"/>
    <w:tmpl w:val="379A903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07F60845"/>
    <w:multiLevelType w:val="multilevel"/>
    <w:tmpl w:val="E75C4C74"/>
    <w:lvl w:ilvl="0">
      <w:start w:val="1"/>
      <w:numFmt w:val="decimal"/>
      <w:lvlText w:val="%1."/>
      <w:lvlJc w:val="left"/>
      <w:pPr>
        <w:tabs>
          <w:tab w:val="num" w:pos="1065"/>
        </w:tabs>
        <w:ind w:left="1065" w:hanging="705"/>
      </w:pPr>
      <w:rPr>
        <w:b/>
        <w:i w:val="0"/>
        <w:color w:val="00000A"/>
        <w:sz w:val="24"/>
      </w:rPr>
    </w:lvl>
    <w:lvl w:ilvl="1">
      <w:start w:val="1"/>
      <w:numFmt w:val="lowerLetter"/>
      <w:lvlText w:val="%2)"/>
      <w:lvlJc w:val="left"/>
      <w:pPr>
        <w:tabs>
          <w:tab w:val="num" w:pos="2061"/>
        </w:tabs>
        <w:ind w:left="2061" w:hanging="567"/>
      </w:pPr>
      <w:rPr>
        <w:rFonts w:eastAsia="Times New Roman" w:cs="Times New Roman"/>
        <w:b/>
        <w:i w:val="0"/>
        <w:color w:val="00000A"/>
        <w:sz w:val="24"/>
      </w:rPr>
    </w:lvl>
    <w:lvl w:ilvl="2">
      <w:start w:val="1"/>
      <w:numFmt w:val="decimal"/>
      <w:lvlText w:val="%1.%2.%3."/>
      <w:lvlJc w:val="left"/>
      <w:pPr>
        <w:tabs>
          <w:tab w:val="num" w:pos="3972"/>
        </w:tabs>
        <w:ind w:left="3972" w:hanging="720"/>
      </w:pPr>
      <w:rPr>
        <w:b/>
        <w:i w:val="0"/>
        <w:color w:val="00000A"/>
        <w:sz w:val="24"/>
      </w:rPr>
    </w:lvl>
    <w:lvl w:ilvl="3">
      <w:start w:val="1"/>
      <w:numFmt w:val="decimal"/>
      <w:lvlText w:val="%1.%2.%3.%4."/>
      <w:lvlJc w:val="left"/>
      <w:pPr>
        <w:tabs>
          <w:tab w:val="num" w:pos="5778"/>
        </w:tabs>
        <w:ind w:left="5778" w:hanging="1080"/>
      </w:pPr>
      <w:rPr>
        <w:b/>
        <w:sz w:val="24"/>
      </w:rPr>
    </w:lvl>
    <w:lvl w:ilvl="4">
      <w:start w:val="1"/>
      <w:numFmt w:val="decimal"/>
      <w:lvlText w:val="%1.%2.%3.%4.%5."/>
      <w:lvlJc w:val="left"/>
      <w:pPr>
        <w:tabs>
          <w:tab w:val="num" w:pos="7224"/>
        </w:tabs>
        <w:ind w:left="7224" w:hanging="1080"/>
      </w:pPr>
      <w:rPr>
        <w:b/>
        <w:sz w:val="24"/>
      </w:rPr>
    </w:lvl>
    <w:lvl w:ilvl="5">
      <w:start w:val="1"/>
      <w:numFmt w:val="decimal"/>
      <w:lvlText w:val="%1.%2.%3.%4.%5.%6."/>
      <w:lvlJc w:val="left"/>
      <w:pPr>
        <w:tabs>
          <w:tab w:val="num" w:pos="9030"/>
        </w:tabs>
        <w:ind w:left="9030" w:hanging="1440"/>
      </w:pPr>
      <w:rPr>
        <w:b/>
        <w:sz w:val="24"/>
      </w:rPr>
    </w:lvl>
    <w:lvl w:ilvl="6">
      <w:start w:val="1"/>
      <w:numFmt w:val="decimal"/>
      <w:lvlText w:val="%1.%2.%3.%4.%5.%6.%7."/>
      <w:lvlJc w:val="left"/>
      <w:pPr>
        <w:tabs>
          <w:tab w:val="num" w:pos="10476"/>
        </w:tabs>
        <w:ind w:left="10476" w:hanging="1440"/>
      </w:pPr>
      <w:rPr>
        <w:b/>
        <w:sz w:val="24"/>
      </w:rPr>
    </w:lvl>
    <w:lvl w:ilvl="7">
      <w:start w:val="1"/>
      <w:numFmt w:val="decimal"/>
      <w:lvlText w:val="%1.%2.%3.%4.%5.%6.%7.%8."/>
      <w:lvlJc w:val="left"/>
      <w:pPr>
        <w:tabs>
          <w:tab w:val="num" w:pos="12282"/>
        </w:tabs>
        <w:ind w:left="12282" w:hanging="1800"/>
      </w:pPr>
      <w:rPr>
        <w:b/>
        <w:sz w:val="24"/>
      </w:rPr>
    </w:lvl>
    <w:lvl w:ilvl="8">
      <w:start w:val="1"/>
      <w:numFmt w:val="decimal"/>
      <w:lvlText w:val="%1.%2.%3.%4.%5.%6.%7.%8.%9."/>
      <w:lvlJc w:val="left"/>
      <w:pPr>
        <w:tabs>
          <w:tab w:val="num" w:pos="13728"/>
        </w:tabs>
        <w:ind w:left="13728" w:hanging="1800"/>
      </w:pPr>
      <w:rPr>
        <w:b/>
        <w:sz w:val="24"/>
      </w:rPr>
    </w:lvl>
  </w:abstractNum>
  <w:abstractNum w:abstractNumId="8">
    <w:nsid w:val="08246BE9"/>
    <w:multiLevelType w:val="hybridMultilevel"/>
    <w:tmpl w:val="56E86872"/>
    <w:lvl w:ilvl="0" w:tplc="363C15B0">
      <w:start w:val="1"/>
      <w:numFmt w:val="lowerLetter"/>
      <w:lvlText w:val="%1."/>
      <w:lvlJc w:val="left"/>
      <w:pPr>
        <w:ind w:left="720" w:hanging="360"/>
      </w:pPr>
      <w:rPr>
        <w:rFonts w:hint="default"/>
        <w:b/>
      </w:rPr>
    </w:lvl>
    <w:lvl w:ilvl="1" w:tplc="04160017">
      <w:start w:val="1"/>
      <w:numFmt w:val="lowerLetter"/>
      <w:lvlText w:val="%2)"/>
      <w:lvlJc w:val="left"/>
      <w:pPr>
        <w:ind w:left="1440" w:hanging="360"/>
      </w:pPr>
      <w:rPr>
        <w:rFonts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092E6B71"/>
    <w:multiLevelType w:val="multilevel"/>
    <w:tmpl w:val="4CF26642"/>
    <w:lvl w:ilvl="0">
      <w:start w:val="1"/>
      <w:numFmt w:val="bullet"/>
      <w:lvlText w:val=""/>
      <w:lvlJc w:val="left"/>
      <w:pPr>
        <w:tabs>
          <w:tab w:val="num" w:pos="360"/>
        </w:tabs>
        <w:ind w:left="360" w:hanging="360"/>
      </w:pPr>
      <w:rPr>
        <w:rFonts w:ascii="Symbol" w:hAnsi="Symbol" w:cs="Symbol" w:hint="default"/>
        <w:b/>
        <w:sz w:val="22"/>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cs="Wingdings" w:hint="default"/>
      </w:rPr>
    </w:lvl>
    <w:lvl w:ilvl="3">
      <w:start w:val="1"/>
      <w:numFmt w:val="bullet"/>
      <w:lvlText w:val=""/>
      <w:lvlJc w:val="left"/>
      <w:pPr>
        <w:tabs>
          <w:tab w:val="num" w:pos="2520"/>
        </w:tabs>
        <w:ind w:left="2520" w:hanging="360"/>
      </w:pPr>
      <w:rPr>
        <w:rFonts w:ascii="Symbol" w:hAnsi="Symbol" w:cs="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cs="Wingdings" w:hint="default"/>
      </w:rPr>
    </w:lvl>
    <w:lvl w:ilvl="6">
      <w:start w:val="1"/>
      <w:numFmt w:val="bullet"/>
      <w:lvlText w:val=""/>
      <w:lvlJc w:val="left"/>
      <w:pPr>
        <w:tabs>
          <w:tab w:val="num" w:pos="4680"/>
        </w:tabs>
        <w:ind w:left="4680" w:hanging="360"/>
      </w:pPr>
      <w:rPr>
        <w:rFonts w:ascii="Symbol" w:hAnsi="Symbol" w:cs="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cs="Wingdings" w:hint="default"/>
      </w:rPr>
    </w:lvl>
  </w:abstractNum>
  <w:abstractNum w:abstractNumId="10">
    <w:nsid w:val="0C0C48C0"/>
    <w:multiLevelType w:val="multilevel"/>
    <w:tmpl w:val="D074B054"/>
    <w:lvl w:ilvl="0">
      <w:start w:val="14"/>
      <w:numFmt w:val="decimal"/>
      <w:lvlText w:val="%1"/>
      <w:lvlJc w:val="left"/>
      <w:pPr>
        <w:ind w:left="360" w:hanging="360"/>
      </w:pPr>
      <w:rPr>
        <w:rFonts w:hint="default"/>
        <w:b/>
        <w:u w:val="none"/>
      </w:rPr>
    </w:lvl>
    <w:lvl w:ilvl="1">
      <w:start w:val="4"/>
      <w:numFmt w:val="decimal"/>
      <w:lvlText w:val="%1.%2"/>
      <w:lvlJc w:val="left"/>
      <w:pPr>
        <w:ind w:left="460" w:hanging="360"/>
      </w:pPr>
      <w:rPr>
        <w:rFonts w:ascii="Times New Roman" w:hAnsi="Times New Roman" w:cs="Times New Roman" w:hint="default"/>
        <w:b/>
        <w:strike w:val="0"/>
        <w:color w:val="000000" w:themeColor="text1"/>
        <w:sz w:val="24"/>
        <w:szCs w:val="24"/>
      </w:rPr>
    </w:lvl>
    <w:lvl w:ilvl="2">
      <w:start w:val="1"/>
      <w:numFmt w:val="decimal"/>
      <w:lvlText w:val="%1.%2.%3"/>
      <w:lvlJc w:val="left"/>
      <w:pPr>
        <w:ind w:left="862" w:hanging="720"/>
      </w:pPr>
      <w:rPr>
        <w:rFonts w:hint="default"/>
      </w:rPr>
    </w:lvl>
    <w:lvl w:ilvl="3">
      <w:start w:val="1"/>
      <w:numFmt w:val="decimal"/>
      <w:lvlText w:val="%1.%2.%3.%4"/>
      <w:lvlJc w:val="left"/>
      <w:pPr>
        <w:ind w:left="1020" w:hanging="720"/>
      </w:pPr>
      <w:rPr>
        <w:rFonts w:hint="default"/>
      </w:rPr>
    </w:lvl>
    <w:lvl w:ilvl="4">
      <w:start w:val="1"/>
      <w:numFmt w:val="decimal"/>
      <w:lvlText w:val="%1.%2.%3.%4.%5"/>
      <w:lvlJc w:val="left"/>
      <w:pPr>
        <w:ind w:left="1480" w:hanging="1080"/>
      </w:pPr>
      <w:rPr>
        <w:rFonts w:hint="default"/>
      </w:rPr>
    </w:lvl>
    <w:lvl w:ilvl="5">
      <w:start w:val="1"/>
      <w:numFmt w:val="decimal"/>
      <w:lvlText w:val="%1.%2.%3.%4.%5.%6"/>
      <w:lvlJc w:val="left"/>
      <w:pPr>
        <w:ind w:left="1580" w:hanging="1080"/>
      </w:pPr>
      <w:rPr>
        <w:rFonts w:hint="default"/>
      </w:rPr>
    </w:lvl>
    <w:lvl w:ilvl="6">
      <w:start w:val="1"/>
      <w:numFmt w:val="decimal"/>
      <w:lvlText w:val="%1.%2.%3.%4.%5.%6.%7"/>
      <w:lvlJc w:val="left"/>
      <w:pPr>
        <w:ind w:left="2040" w:hanging="1440"/>
      </w:pPr>
      <w:rPr>
        <w:rFonts w:hint="default"/>
      </w:rPr>
    </w:lvl>
    <w:lvl w:ilvl="7">
      <w:start w:val="1"/>
      <w:numFmt w:val="decimal"/>
      <w:lvlText w:val="%1.%2.%3.%4.%5.%6.%7.%8"/>
      <w:lvlJc w:val="left"/>
      <w:pPr>
        <w:ind w:left="2140" w:hanging="1440"/>
      </w:pPr>
      <w:rPr>
        <w:rFonts w:hint="default"/>
      </w:rPr>
    </w:lvl>
    <w:lvl w:ilvl="8">
      <w:start w:val="1"/>
      <w:numFmt w:val="decimal"/>
      <w:lvlText w:val="%1.%2.%3.%4.%5.%6.%7.%8.%9"/>
      <w:lvlJc w:val="left"/>
      <w:pPr>
        <w:ind w:left="2240" w:hanging="1440"/>
      </w:pPr>
      <w:rPr>
        <w:rFonts w:hint="default"/>
      </w:rPr>
    </w:lvl>
  </w:abstractNum>
  <w:abstractNum w:abstractNumId="11">
    <w:nsid w:val="0DA77A9D"/>
    <w:multiLevelType w:val="hybridMultilevel"/>
    <w:tmpl w:val="355ECEBC"/>
    <w:lvl w:ilvl="0" w:tplc="99D299F6">
      <w:start w:val="1"/>
      <w:numFmt w:val="lowerLetter"/>
      <w:lvlText w:val="%1."/>
      <w:lvlJc w:val="left"/>
      <w:pPr>
        <w:ind w:left="820" w:hanging="360"/>
      </w:pPr>
      <w:rPr>
        <w:b/>
      </w:rPr>
    </w:lvl>
    <w:lvl w:ilvl="1" w:tplc="04160019" w:tentative="1">
      <w:start w:val="1"/>
      <w:numFmt w:val="lowerLetter"/>
      <w:lvlText w:val="%2."/>
      <w:lvlJc w:val="left"/>
      <w:pPr>
        <w:ind w:left="1540" w:hanging="360"/>
      </w:pPr>
    </w:lvl>
    <w:lvl w:ilvl="2" w:tplc="0416001B" w:tentative="1">
      <w:start w:val="1"/>
      <w:numFmt w:val="lowerRoman"/>
      <w:lvlText w:val="%3."/>
      <w:lvlJc w:val="right"/>
      <w:pPr>
        <w:ind w:left="2260" w:hanging="180"/>
      </w:pPr>
    </w:lvl>
    <w:lvl w:ilvl="3" w:tplc="0416000F" w:tentative="1">
      <w:start w:val="1"/>
      <w:numFmt w:val="decimal"/>
      <w:lvlText w:val="%4."/>
      <w:lvlJc w:val="left"/>
      <w:pPr>
        <w:ind w:left="2980" w:hanging="360"/>
      </w:pPr>
    </w:lvl>
    <w:lvl w:ilvl="4" w:tplc="04160019" w:tentative="1">
      <w:start w:val="1"/>
      <w:numFmt w:val="lowerLetter"/>
      <w:lvlText w:val="%5."/>
      <w:lvlJc w:val="left"/>
      <w:pPr>
        <w:ind w:left="3700" w:hanging="360"/>
      </w:pPr>
    </w:lvl>
    <w:lvl w:ilvl="5" w:tplc="0416001B" w:tentative="1">
      <w:start w:val="1"/>
      <w:numFmt w:val="lowerRoman"/>
      <w:lvlText w:val="%6."/>
      <w:lvlJc w:val="right"/>
      <w:pPr>
        <w:ind w:left="4420" w:hanging="180"/>
      </w:pPr>
    </w:lvl>
    <w:lvl w:ilvl="6" w:tplc="0416000F" w:tentative="1">
      <w:start w:val="1"/>
      <w:numFmt w:val="decimal"/>
      <w:lvlText w:val="%7."/>
      <w:lvlJc w:val="left"/>
      <w:pPr>
        <w:ind w:left="5140" w:hanging="360"/>
      </w:pPr>
    </w:lvl>
    <w:lvl w:ilvl="7" w:tplc="04160019" w:tentative="1">
      <w:start w:val="1"/>
      <w:numFmt w:val="lowerLetter"/>
      <w:lvlText w:val="%8."/>
      <w:lvlJc w:val="left"/>
      <w:pPr>
        <w:ind w:left="5860" w:hanging="360"/>
      </w:pPr>
    </w:lvl>
    <w:lvl w:ilvl="8" w:tplc="0416001B" w:tentative="1">
      <w:start w:val="1"/>
      <w:numFmt w:val="lowerRoman"/>
      <w:lvlText w:val="%9."/>
      <w:lvlJc w:val="right"/>
      <w:pPr>
        <w:ind w:left="6580" w:hanging="180"/>
      </w:pPr>
    </w:lvl>
  </w:abstractNum>
  <w:abstractNum w:abstractNumId="12">
    <w:nsid w:val="0EA50CF8"/>
    <w:multiLevelType w:val="multilevel"/>
    <w:tmpl w:val="4F9C81DA"/>
    <w:lvl w:ilvl="0">
      <w:start w:val="1"/>
      <w:numFmt w:val="decimal"/>
      <w:lvlText w:val="%1"/>
      <w:lvlJc w:val="left"/>
      <w:pPr>
        <w:ind w:left="360" w:hanging="360"/>
      </w:pPr>
      <w:rPr>
        <w:b/>
        <w:u w:val="none"/>
      </w:rPr>
    </w:lvl>
    <w:lvl w:ilvl="1">
      <w:start w:val="1"/>
      <w:numFmt w:val="decimal"/>
      <w:lvlText w:val="%1.%2"/>
      <w:lvlJc w:val="left"/>
      <w:pPr>
        <w:ind w:left="786" w:hanging="360"/>
      </w:pPr>
      <w:rPr>
        <w:rFonts w:ascii="Times New Roman" w:hAnsi="Times New Roman" w:cs="Times New Roman" w:hint="default"/>
        <w:b/>
        <w:strike w:val="0"/>
        <w:color w:val="000000" w:themeColor="text1"/>
        <w:sz w:val="24"/>
        <w:szCs w:val="24"/>
      </w:rPr>
    </w:lvl>
    <w:lvl w:ilvl="2">
      <w:start w:val="1"/>
      <w:numFmt w:val="decimal"/>
      <w:lvlText w:val="%1.%2.%3"/>
      <w:lvlJc w:val="left"/>
      <w:pPr>
        <w:ind w:left="862" w:hanging="720"/>
      </w:pPr>
      <w:rPr>
        <w:b/>
      </w:rPr>
    </w:lvl>
    <w:lvl w:ilvl="3">
      <w:start w:val="1"/>
      <w:numFmt w:val="decimal"/>
      <w:lvlText w:val="%1.%2.%3.%4"/>
      <w:lvlJc w:val="left"/>
      <w:pPr>
        <w:ind w:left="1020" w:hanging="720"/>
      </w:pPr>
    </w:lvl>
    <w:lvl w:ilvl="4">
      <w:start w:val="1"/>
      <w:numFmt w:val="decimal"/>
      <w:lvlText w:val="%1.%2.%3.%4.%5"/>
      <w:lvlJc w:val="left"/>
      <w:pPr>
        <w:ind w:left="1480" w:hanging="1080"/>
      </w:pPr>
    </w:lvl>
    <w:lvl w:ilvl="5">
      <w:start w:val="1"/>
      <w:numFmt w:val="decimal"/>
      <w:lvlText w:val="%1.%2.%3.%4.%5.%6"/>
      <w:lvlJc w:val="left"/>
      <w:pPr>
        <w:ind w:left="1580" w:hanging="1080"/>
      </w:pPr>
    </w:lvl>
    <w:lvl w:ilvl="6">
      <w:start w:val="1"/>
      <w:numFmt w:val="decimal"/>
      <w:lvlText w:val="%1.%2.%3.%4.%5.%6.%7"/>
      <w:lvlJc w:val="left"/>
      <w:pPr>
        <w:ind w:left="2040" w:hanging="1440"/>
      </w:pPr>
    </w:lvl>
    <w:lvl w:ilvl="7">
      <w:start w:val="1"/>
      <w:numFmt w:val="decimal"/>
      <w:lvlText w:val="%1.%2.%3.%4.%5.%6.%7.%8"/>
      <w:lvlJc w:val="left"/>
      <w:pPr>
        <w:ind w:left="2140" w:hanging="1440"/>
      </w:pPr>
    </w:lvl>
    <w:lvl w:ilvl="8">
      <w:start w:val="1"/>
      <w:numFmt w:val="decimal"/>
      <w:lvlText w:val="%1.%2.%3.%4.%5.%6.%7.%8.%9"/>
      <w:lvlJc w:val="left"/>
      <w:pPr>
        <w:ind w:left="2240" w:hanging="1440"/>
      </w:pPr>
    </w:lvl>
  </w:abstractNum>
  <w:abstractNum w:abstractNumId="13">
    <w:nsid w:val="0EAA3AEC"/>
    <w:multiLevelType w:val="multilevel"/>
    <w:tmpl w:val="53C6546E"/>
    <w:lvl w:ilvl="0">
      <w:start w:val="1"/>
      <w:numFmt w:val="bullet"/>
      <w:lvlText w:val=""/>
      <w:lvlJc w:val="left"/>
      <w:pPr>
        <w:tabs>
          <w:tab w:val="num" w:pos="1854"/>
        </w:tabs>
        <w:ind w:left="1854" w:hanging="360"/>
      </w:pPr>
      <w:rPr>
        <w:rFonts w:ascii="Symbol" w:hAnsi="Symbol" w:cs="Symbol" w:hint="default"/>
      </w:rPr>
    </w:lvl>
    <w:lvl w:ilvl="1">
      <w:start w:val="1"/>
      <w:numFmt w:val="bullet"/>
      <w:lvlText w:val=""/>
      <w:lvlJc w:val="left"/>
      <w:pPr>
        <w:tabs>
          <w:tab w:val="num" w:pos="2574"/>
        </w:tabs>
        <w:ind w:left="2574" w:hanging="360"/>
      </w:pPr>
      <w:rPr>
        <w:rFonts w:ascii="Symbol" w:hAnsi="Symbol" w:cs="Symbol" w:hint="default"/>
      </w:rPr>
    </w:lvl>
    <w:lvl w:ilvl="2">
      <w:start w:val="1"/>
      <w:numFmt w:val="bullet"/>
      <w:lvlText w:val="o"/>
      <w:lvlJc w:val="left"/>
      <w:pPr>
        <w:tabs>
          <w:tab w:val="num" w:pos="3294"/>
        </w:tabs>
        <w:ind w:left="3294" w:hanging="360"/>
      </w:pPr>
      <w:rPr>
        <w:rFonts w:ascii="Courier New" w:hAnsi="Courier New" w:cs="Courier New" w:hint="default"/>
      </w:rPr>
    </w:lvl>
    <w:lvl w:ilvl="3">
      <w:start w:val="1"/>
      <w:numFmt w:val="bullet"/>
      <w:lvlText w:val=""/>
      <w:lvlJc w:val="left"/>
      <w:pPr>
        <w:tabs>
          <w:tab w:val="num" w:pos="4014"/>
        </w:tabs>
        <w:ind w:left="4014" w:hanging="360"/>
      </w:pPr>
      <w:rPr>
        <w:rFonts w:ascii="Symbol" w:hAnsi="Symbol" w:cs="Symbol" w:hint="default"/>
      </w:rPr>
    </w:lvl>
    <w:lvl w:ilvl="4">
      <w:start w:val="1"/>
      <w:numFmt w:val="bullet"/>
      <w:lvlText w:val="o"/>
      <w:lvlJc w:val="left"/>
      <w:pPr>
        <w:tabs>
          <w:tab w:val="num" w:pos="4734"/>
        </w:tabs>
        <w:ind w:left="4734" w:hanging="360"/>
      </w:pPr>
      <w:rPr>
        <w:rFonts w:ascii="Courier New" w:hAnsi="Courier New" w:cs="Courier New" w:hint="default"/>
      </w:rPr>
    </w:lvl>
    <w:lvl w:ilvl="5">
      <w:start w:val="1"/>
      <w:numFmt w:val="bullet"/>
      <w:lvlText w:val=""/>
      <w:lvlJc w:val="left"/>
      <w:pPr>
        <w:tabs>
          <w:tab w:val="num" w:pos="5454"/>
        </w:tabs>
        <w:ind w:left="5454" w:hanging="360"/>
      </w:pPr>
      <w:rPr>
        <w:rFonts w:ascii="Wingdings" w:hAnsi="Wingdings" w:cs="Wingdings" w:hint="default"/>
      </w:rPr>
    </w:lvl>
    <w:lvl w:ilvl="6">
      <w:start w:val="1"/>
      <w:numFmt w:val="bullet"/>
      <w:lvlText w:val=""/>
      <w:lvlJc w:val="left"/>
      <w:pPr>
        <w:tabs>
          <w:tab w:val="num" w:pos="6174"/>
        </w:tabs>
        <w:ind w:left="6174" w:hanging="360"/>
      </w:pPr>
      <w:rPr>
        <w:rFonts w:ascii="Symbol" w:hAnsi="Symbol" w:cs="Symbol" w:hint="default"/>
      </w:rPr>
    </w:lvl>
    <w:lvl w:ilvl="7">
      <w:start w:val="1"/>
      <w:numFmt w:val="bullet"/>
      <w:lvlText w:val="o"/>
      <w:lvlJc w:val="left"/>
      <w:pPr>
        <w:tabs>
          <w:tab w:val="num" w:pos="6894"/>
        </w:tabs>
        <w:ind w:left="6894" w:hanging="360"/>
      </w:pPr>
      <w:rPr>
        <w:rFonts w:ascii="Courier New" w:hAnsi="Courier New" w:cs="Courier New" w:hint="default"/>
      </w:rPr>
    </w:lvl>
    <w:lvl w:ilvl="8">
      <w:start w:val="1"/>
      <w:numFmt w:val="bullet"/>
      <w:lvlText w:val=""/>
      <w:lvlJc w:val="left"/>
      <w:pPr>
        <w:tabs>
          <w:tab w:val="num" w:pos="7614"/>
        </w:tabs>
        <w:ind w:left="7614" w:hanging="360"/>
      </w:pPr>
      <w:rPr>
        <w:rFonts w:ascii="Wingdings" w:hAnsi="Wingdings" w:cs="Wingdings" w:hint="default"/>
      </w:rPr>
    </w:lvl>
  </w:abstractNum>
  <w:abstractNum w:abstractNumId="14">
    <w:nsid w:val="10F2479C"/>
    <w:multiLevelType w:val="multilevel"/>
    <w:tmpl w:val="D7128262"/>
    <w:lvl w:ilvl="0">
      <w:start w:val="1"/>
      <w:numFmt w:val="decimal"/>
      <w:pStyle w:val="Solon1"/>
      <w:suff w:val="nothing"/>
      <w:lvlText w:val="%1."/>
      <w:lvlJc w:val="left"/>
      <w:pPr>
        <w:tabs>
          <w:tab w:val="num" w:pos="0"/>
        </w:tabs>
        <w:ind w:left="0" w:firstLine="0"/>
      </w:pPr>
      <w:rPr>
        <w:rFonts w:cs="Times New Roman"/>
      </w:rPr>
    </w:lvl>
    <w:lvl w:ilvl="1">
      <w:start w:val="1"/>
      <w:numFmt w:val="decimal"/>
      <w:lvlText w:val="%1.%2."/>
      <w:lvlJc w:val="left"/>
      <w:pPr>
        <w:tabs>
          <w:tab w:val="num" w:pos="1134"/>
        </w:tabs>
        <w:ind w:left="1134" w:hanging="1134"/>
      </w:pPr>
      <w:rPr>
        <w:rFonts w:ascii="Times New Roman" w:hAnsi="Times New Roman" w:cs="Times New Roman"/>
        <w:b/>
        <w:i w:val="0"/>
        <w:sz w:val="24"/>
      </w:rPr>
    </w:lvl>
    <w:lvl w:ilvl="2">
      <w:start w:val="1"/>
      <w:numFmt w:val="decimal"/>
      <w:lvlText w:val="%1.%2.%3."/>
      <w:lvlJc w:val="left"/>
      <w:pPr>
        <w:tabs>
          <w:tab w:val="num" w:pos="1854"/>
        </w:tabs>
        <w:ind w:left="1134" w:firstLine="0"/>
      </w:pPr>
      <w:rPr>
        <w:rFonts w:cs="Times New Roman"/>
        <w:b/>
        <w:i w:val="0"/>
      </w:rPr>
    </w:lvl>
    <w:lvl w:ilvl="3">
      <w:start w:val="1"/>
      <w:numFmt w:val="decimal"/>
      <w:lvlText w:val="%1.%2.%3.%4."/>
      <w:lvlJc w:val="left"/>
      <w:pPr>
        <w:tabs>
          <w:tab w:val="num" w:pos="2520"/>
        </w:tabs>
        <w:ind w:left="1728" w:hanging="648"/>
      </w:pPr>
      <w:rPr>
        <w:rFonts w:cs="Times New Roman"/>
      </w:rPr>
    </w:lvl>
    <w:lvl w:ilvl="4">
      <w:start w:val="1"/>
      <w:numFmt w:val="decimal"/>
      <w:lvlText w:val="%1.%2.%3.%4.%5."/>
      <w:lvlJc w:val="left"/>
      <w:pPr>
        <w:tabs>
          <w:tab w:val="num" w:pos="3240"/>
        </w:tabs>
        <w:ind w:left="2232" w:hanging="792"/>
      </w:pPr>
      <w:rPr>
        <w:rFonts w:cs="Times New Roman"/>
      </w:rPr>
    </w:lvl>
    <w:lvl w:ilvl="5">
      <w:start w:val="1"/>
      <w:numFmt w:val="decimal"/>
      <w:lvlText w:val="%1.%2.%3.%4.%5.%6."/>
      <w:lvlJc w:val="left"/>
      <w:pPr>
        <w:tabs>
          <w:tab w:val="num" w:pos="3960"/>
        </w:tabs>
        <w:ind w:left="2736" w:hanging="936"/>
      </w:pPr>
      <w:rPr>
        <w:rFonts w:cs="Times New Roman"/>
      </w:rPr>
    </w:lvl>
    <w:lvl w:ilvl="6">
      <w:start w:val="1"/>
      <w:numFmt w:val="decimal"/>
      <w:lvlText w:val="%1.%2.%3.%4.%5.%6.%7."/>
      <w:lvlJc w:val="left"/>
      <w:pPr>
        <w:tabs>
          <w:tab w:val="num" w:pos="4680"/>
        </w:tabs>
        <w:ind w:left="3240" w:hanging="1080"/>
      </w:pPr>
      <w:rPr>
        <w:rFonts w:cs="Times New Roman"/>
      </w:rPr>
    </w:lvl>
    <w:lvl w:ilvl="7">
      <w:start w:val="1"/>
      <w:numFmt w:val="decimal"/>
      <w:lvlText w:val="%1.%2.%3.%4.%5.%6.%7.%8."/>
      <w:lvlJc w:val="left"/>
      <w:pPr>
        <w:tabs>
          <w:tab w:val="num" w:pos="5400"/>
        </w:tabs>
        <w:ind w:left="3744" w:hanging="1224"/>
      </w:pPr>
      <w:rPr>
        <w:rFonts w:cs="Times New Roman"/>
      </w:rPr>
    </w:lvl>
    <w:lvl w:ilvl="8">
      <w:start w:val="1"/>
      <w:numFmt w:val="decimal"/>
      <w:lvlText w:val="%1.%2.%3.%4.%5.%6.%7.%8.%9."/>
      <w:lvlJc w:val="left"/>
      <w:pPr>
        <w:tabs>
          <w:tab w:val="num" w:pos="6120"/>
        </w:tabs>
        <w:ind w:left="4320" w:hanging="1440"/>
      </w:pPr>
      <w:rPr>
        <w:rFonts w:cs="Times New Roman"/>
      </w:rPr>
    </w:lvl>
  </w:abstractNum>
  <w:abstractNum w:abstractNumId="15">
    <w:nsid w:val="11A47B41"/>
    <w:multiLevelType w:val="hybridMultilevel"/>
    <w:tmpl w:val="62828B46"/>
    <w:lvl w:ilvl="0" w:tplc="04160001">
      <w:start w:val="1"/>
      <w:numFmt w:val="bullet"/>
      <w:lvlText w:val=""/>
      <w:lvlJc w:val="left"/>
      <w:pPr>
        <w:ind w:left="1800" w:hanging="360"/>
      </w:pPr>
      <w:rPr>
        <w:rFonts w:ascii="Symbol" w:hAnsi="Symbol" w:hint="default"/>
      </w:rPr>
    </w:lvl>
    <w:lvl w:ilvl="1" w:tplc="04160003" w:tentative="1">
      <w:start w:val="1"/>
      <w:numFmt w:val="bullet"/>
      <w:lvlText w:val="o"/>
      <w:lvlJc w:val="left"/>
      <w:pPr>
        <w:ind w:left="2520" w:hanging="360"/>
      </w:pPr>
      <w:rPr>
        <w:rFonts w:ascii="Courier New" w:hAnsi="Courier New" w:cs="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cs="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cs="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16">
    <w:nsid w:val="11AD5EA7"/>
    <w:multiLevelType w:val="hybridMultilevel"/>
    <w:tmpl w:val="D17068CA"/>
    <w:lvl w:ilvl="0" w:tplc="832A823E">
      <w:start w:val="1"/>
      <w:numFmt w:val="lowerLetter"/>
      <w:lvlText w:val="%1."/>
      <w:lvlJc w:val="left"/>
      <w:pPr>
        <w:ind w:left="1080" w:hanging="360"/>
      </w:pPr>
      <w:rPr>
        <w:rFonts w:ascii="Times New Roman" w:hAnsi="Times New Roman" w:cs="Times New Roman" w:hint="default"/>
        <w:sz w:val="24"/>
        <w:szCs w:val="24"/>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7">
    <w:nsid w:val="12AF7A47"/>
    <w:multiLevelType w:val="hybridMultilevel"/>
    <w:tmpl w:val="C50E52F2"/>
    <w:lvl w:ilvl="0" w:tplc="8AA42584">
      <w:start w:val="1"/>
      <w:numFmt w:val="lowerLetter"/>
      <w:lvlText w:val="%1."/>
      <w:lvlJc w:val="left"/>
      <w:pPr>
        <w:ind w:left="720" w:hanging="360"/>
      </w:pPr>
      <w:rPr>
        <w:rFonts w:ascii="Times New Roman" w:hAnsi="Times New Roman" w:cs="Times New Roman" w:hint="default"/>
        <w:b/>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15E05B8F"/>
    <w:multiLevelType w:val="multilevel"/>
    <w:tmpl w:val="7890BECE"/>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9">
    <w:nsid w:val="17804A7C"/>
    <w:multiLevelType w:val="multilevel"/>
    <w:tmpl w:val="5FB28CCC"/>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20">
    <w:nsid w:val="179155B8"/>
    <w:multiLevelType w:val="multilevel"/>
    <w:tmpl w:val="95BCBC16"/>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1">
    <w:nsid w:val="1A014C13"/>
    <w:multiLevelType w:val="multilevel"/>
    <w:tmpl w:val="849CF882"/>
    <w:lvl w:ilvl="0">
      <w:start w:val="17"/>
      <w:numFmt w:val="decimal"/>
      <w:lvlText w:val="%1."/>
      <w:lvlJc w:val="left"/>
      <w:pPr>
        <w:ind w:left="480" w:hanging="480"/>
      </w:pPr>
      <w:rPr>
        <w:rFonts w:hint="default"/>
        <w:b/>
      </w:rPr>
    </w:lvl>
    <w:lvl w:ilvl="1">
      <w:start w:val="1"/>
      <w:numFmt w:val="decimal"/>
      <w:lvlText w:val="%1.%2."/>
      <w:lvlJc w:val="left"/>
      <w:pPr>
        <w:ind w:left="480" w:hanging="48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1A1F4528"/>
    <w:multiLevelType w:val="multilevel"/>
    <w:tmpl w:val="C3ECEAE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nsid w:val="1A9F095F"/>
    <w:multiLevelType w:val="multilevel"/>
    <w:tmpl w:val="70DC3BFA"/>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4">
    <w:nsid w:val="1AE0446F"/>
    <w:multiLevelType w:val="multilevel"/>
    <w:tmpl w:val="429472CA"/>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nsid w:val="1DB726AB"/>
    <w:multiLevelType w:val="multilevel"/>
    <w:tmpl w:val="37A07C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6">
    <w:nsid w:val="1DC53DD8"/>
    <w:multiLevelType w:val="hybridMultilevel"/>
    <w:tmpl w:val="87264B52"/>
    <w:lvl w:ilvl="0" w:tplc="DDE89F86">
      <w:start w:val="1"/>
      <w:numFmt w:val="upperRoman"/>
      <w:lvlText w:val="%1."/>
      <w:lvlJc w:val="right"/>
      <w:pPr>
        <w:ind w:left="1440" w:hanging="360"/>
      </w:pPr>
      <w:rPr>
        <w:b w:val="0"/>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7">
    <w:nsid w:val="20C1324E"/>
    <w:multiLevelType w:val="multilevel"/>
    <w:tmpl w:val="1988FAEE"/>
    <w:lvl w:ilvl="0">
      <w:start w:val="1"/>
      <w:numFmt w:val="bullet"/>
      <w:lvlText w:val=""/>
      <w:lvlJc w:val="left"/>
      <w:pPr>
        <w:tabs>
          <w:tab w:val="num" w:pos="1854"/>
        </w:tabs>
        <w:ind w:left="1854" w:hanging="360"/>
      </w:pPr>
      <w:rPr>
        <w:rFonts w:ascii="Symbol" w:hAnsi="Symbol" w:cs="Symbol" w:hint="default"/>
      </w:rPr>
    </w:lvl>
    <w:lvl w:ilvl="1">
      <w:start w:val="1"/>
      <w:numFmt w:val="bullet"/>
      <w:lvlText w:val=""/>
      <w:lvlJc w:val="left"/>
      <w:pPr>
        <w:tabs>
          <w:tab w:val="num" w:pos="2574"/>
        </w:tabs>
        <w:ind w:left="2574" w:hanging="360"/>
      </w:pPr>
      <w:rPr>
        <w:rFonts w:ascii="Symbol" w:hAnsi="Symbol" w:cs="Symbol" w:hint="default"/>
      </w:rPr>
    </w:lvl>
    <w:lvl w:ilvl="2">
      <w:start w:val="1"/>
      <w:numFmt w:val="bullet"/>
      <w:lvlText w:val="o"/>
      <w:lvlJc w:val="left"/>
      <w:pPr>
        <w:tabs>
          <w:tab w:val="num" w:pos="3294"/>
        </w:tabs>
        <w:ind w:left="3294" w:hanging="360"/>
      </w:pPr>
      <w:rPr>
        <w:rFonts w:ascii="Courier New" w:hAnsi="Courier New" w:cs="Courier New" w:hint="default"/>
      </w:rPr>
    </w:lvl>
    <w:lvl w:ilvl="3">
      <w:start w:val="1"/>
      <w:numFmt w:val="bullet"/>
      <w:lvlText w:val=""/>
      <w:lvlJc w:val="left"/>
      <w:pPr>
        <w:tabs>
          <w:tab w:val="num" w:pos="4014"/>
        </w:tabs>
        <w:ind w:left="4014" w:hanging="360"/>
      </w:pPr>
      <w:rPr>
        <w:rFonts w:ascii="Symbol" w:hAnsi="Symbol" w:cs="Symbol" w:hint="default"/>
      </w:rPr>
    </w:lvl>
    <w:lvl w:ilvl="4">
      <w:start w:val="1"/>
      <w:numFmt w:val="bullet"/>
      <w:lvlText w:val="o"/>
      <w:lvlJc w:val="left"/>
      <w:pPr>
        <w:tabs>
          <w:tab w:val="num" w:pos="4734"/>
        </w:tabs>
        <w:ind w:left="4734" w:hanging="360"/>
      </w:pPr>
      <w:rPr>
        <w:rFonts w:ascii="Courier New" w:hAnsi="Courier New" w:cs="Courier New" w:hint="default"/>
      </w:rPr>
    </w:lvl>
    <w:lvl w:ilvl="5">
      <w:start w:val="1"/>
      <w:numFmt w:val="bullet"/>
      <w:lvlText w:val=""/>
      <w:lvlJc w:val="left"/>
      <w:pPr>
        <w:tabs>
          <w:tab w:val="num" w:pos="5454"/>
        </w:tabs>
        <w:ind w:left="5454" w:hanging="360"/>
      </w:pPr>
      <w:rPr>
        <w:rFonts w:ascii="Wingdings" w:hAnsi="Wingdings" w:cs="Wingdings" w:hint="default"/>
      </w:rPr>
    </w:lvl>
    <w:lvl w:ilvl="6">
      <w:start w:val="1"/>
      <w:numFmt w:val="bullet"/>
      <w:lvlText w:val=""/>
      <w:lvlJc w:val="left"/>
      <w:pPr>
        <w:tabs>
          <w:tab w:val="num" w:pos="6174"/>
        </w:tabs>
        <w:ind w:left="6174" w:hanging="360"/>
      </w:pPr>
      <w:rPr>
        <w:rFonts w:ascii="Symbol" w:hAnsi="Symbol" w:cs="Symbol" w:hint="default"/>
      </w:rPr>
    </w:lvl>
    <w:lvl w:ilvl="7">
      <w:start w:val="1"/>
      <w:numFmt w:val="bullet"/>
      <w:lvlText w:val="o"/>
      <w:lvlJc w:val="left"/>
      <w:pPr>
        <w:tabs>
          <w:tab w:val="num" w:pos="6894"/>
        </w:tabs>
        <w:ind w:left="6894" w:hanging="360"/>
      </w:pPr>
      <w:rPr>
        <w:rFonts w:ascii="Courier New" w:hAnsi="Courier New" w:cs="Courier New" w:hint="default"/>
      </w:rPr>
    </w:lvl>
    <w:lvl w:ilvl="8">
      <w:start w:val="1"/>
      <w:numFmt w:val="bullet"/>
      <w:lvlText w:val=""/>
      <w:lvlJc w:val="left"/>
      <w:pPr>
        <w:tabs>
          <w:tab w:val="num" w:pos="7614"/>
        </w:tabs>
        <w:ind w:left="7614" w:hanging="360"/>
      </w:pPr>
      <w:rPr>
        <w:rFonts w:ascii="Wingdings" w:hAnsi="Wingdings" w:cs="Wingdings" w:hint="default"/>
      </w:rPr>
    </w:lvl>
  </w:abstractNum>
  <w:abstractNum w:abstractNumId="28">
    <w:nsid w:val="211D7C41"/>
    <w:multiLevelType w:val="hybridMultilevel"/>
    <w:tmpl w:val="09321E5C"/>
    <w:lvl w:ilvl="0" w:tplc="35067432">
      <w:start w:val="1"/>
      <w:numFmt w:val="lowerLetter"/>
      <w:lvlText w:val="%1."/>
      <w:lvlJc w:val="left"/>
      <w:pPr>
        <w:ind w:left="720" w:hanging="360"/>
      </w:pPr>
      <w:rPr>
        <w:rFonts w:ascii="Times New Roman" w:hAnsi="Times New Roman" w:cs="Times New Roman" w:hint="default"/>
        <w:b/>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214A43C2"/>
    <w:multiLevelType w:val="hybridMultilevel"/>
    <w:tmpl w:val="8D8E0E3A"/>
    <w:lvl w:ilvl="0" w:tplc="1E54FC98">
      <w:start w:val="1"/>
      <w:numFmt w:val="lowerLetter"/>
      <w:lvlText w:val="%1."/>
      <w:lvlJc w:val="left"/>
      <w:pPr>
        <w:ind w:left="720" w:hanging="360"/>
      </w:pPr>
      <w:rPr>
        <w:rFonts w:ascii="Times New Roman" w:hAnsi="Times New Roman" w:cs="Times New Roman" w:hint="default"/>
        <w:b/>
        <w:strike w:val="0"/>
        <w:color w:val="000000" w:themeColor="text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225C67C8"/>
    <w:multiLevelType w:val="multilevel"/>
    <w:tmpl w:val="3244E57A"/>
    <w:lvl w:ilvl="0">
      <w:start w:val="15"/>
      <w:numFmt w:val="decimal"/>
      <w:lvlText w:val="%1"/>
      <w:lvlJc w:val="left"/>
      <w:pPr>
        <w:ind w:left="360" w:hanging="360"/>
      </w:pPr>
      <w:rPr>
        <w:rFonts w:hint="default"/>
        <w:b/>
        <w:u w:val="none"/>
      </w:rPr>
    </w:lvl>
    <w:lvl w:ilvl="1">
      <w:start w:val="1"/>
      <w:numFmt w:val="decimal"/>
      <w:lvlText w:val="%1.%2"/>
      <w:lvlJc w:val="left"/>
      <w:pPr>
        <w:ind w:left="460" w:hanging="360"/>
      </w:pPr>
      <w:rPr>
        <w:rFonts w:ascii="Times New Roman" w:hAnsi="Times New Roman" w:cs="Times New Roman" w:hint="default"/>
        <w:b/>
        <w:strike w:val="0"/>
        <w:color w:val="000000" w:themeColor="text1"/>
        <w:sz w:val="24"/>
        <w:szCs w:val="24"/>
      </w:rPr>
    </w:lvl>
    <w:lvl w:ilvl="2">
      <w:start w:val="1"/>
      <w:numFmt w:val="decimal"/>
      <w:lvlText w:val="%1.%2.%3"/>
      <w:lvlJc w:val="left"/>
      <w:pPr>
        <w:ind w:left="862" w:hanging="720"/>
      </w:pPr>
      <w:rPr>
        <w:rFonts w:hint="default"/>
      </w:rPr>
    </w:lvl>
    <w:lvl w:ilvl="3">
      <w:start w:val="1"/>
      <w:numFmt w:val="decimal"/>
      <w:lvlText w:val="%1.%2.%3.%4"/>
      <w:lvlJc w:val="left"/>
      <w:pPr>
        <w:ind w:left="1020" w:hanging="720"/>
      </w:pPr>
      <w:rPr>
        <w:rFonts w:hint="default"/>
      </w:rPr>
    </w:lvl>
    <w:lvl w:ilvl="4">
      <w:start w:val="1"/>
      <w:numFmt w:val="decimal"/>
      <w:lvlText w:val="%1.%2.%3.%4.%5"/>
      <w:lvlJc w:val="left"/>
      <w:pPr>
        <w:ind w:left="1480" w:hanging="1080"/>
      </w:pPr>
      <w:rPr>
        <w:rFonts w:hint="default"/>
      </w:rPr>
    </w:lvl>
    <w:lvl w:ilvl="5">
      <w:start w:val="1"/>
      <w:numFmt w:val="decimal"/>
      <w:lvlText w:val="%1.%2.%3.%4.%5.%6"/>
      <w:lvlJc w:val="left"/>
      <w:pPr>
        <w:ind w:left="1580" w:hanging="1080"/>
      </w:pPr>
      <w:rPr>
        <w:rFonts w:hint="default"/>
      </w:rPr>
    </w:lvl>
    <w:lvl w:ilvl="6">
      <w:start w:val="1"/>
      <w:numFmt w:val="decimal"/>
      <w:lvlText w:val="%1.%2.%3.%4.%5.%6.%7"/>
      <w:lvlJc w:val="left"/>
      <w:pPr>
        <w:ind w:left="2040" w:hanging="1440"/>
      </w:pPr>
      <w:rPr>
        <w:rFonts w:hint="default"/>
      </w:rPr>
    </w:lvl>
    <w:lvl w:ilvl="7">
      <w:start w:val="1"/>
      <w:numFmt w:val="decimal"/>
      <w:lvlText w:val="%1.%2.%3.%4.%5.%6.%7.%8"/>
      <w:lvlJc w:val="left"/>
      <w:pPr>
        <w:ind w:left="2140" w:hanging="1440"/>
      </w:pPr>
      <w:rPr>
        <w:rFonts w:hint="default"/>
      </w:rPr>
    </w:lvl>
    <w:lvl w:ilvl="8">
      <w:start w:val="1"/>
      <w:numFmt w:val="decimal"/>
      <w:lvlText w:val="%1.%2.%3.%4.%5.%6.%7.%8.%9"/>
      <w:lvlJc w:val="left"/>
      <w:pPr>
        <w:ind w:left="2240" w:hanging="1440"/>
      </w:pPr>
      <w:rPr>
        <w:rFonts w:hint="default"/>
      </w:rPr>
    </w:lvl>
  </w:abstractNum>
  <w:abstractNum w:abstractNumId="31">
    <w:nsid w:val="22AE299F"/>
    <w:multiLevelType w:val="multilevel"/>
    <w:tmpl w:val="D9B0C9E6"/>
    <w:lvl w:ilvl="0">
      <w:start w:val="1"/>
      <w:numFmt w:val="bullet"/>
      <w:lvlText w:val=""/>
      <w:lvlJc w:val="left"/>
      <w:pPr>
        <w:ind w:left="720" w:hanging="360"/>
      </w:pPr>
      <w:rPr>
        <w:rFonts w:ascii="Symbol" w:hAnsi="Symbol" w:cs="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
    <w:nsid w:val="264A1D87"/>
    <w:multiLevelType w:val="hybridMultilevel"/>
    <w:tmpl w:val="18DAC414"/>
    <w:lvl w:ilvl="0" w:tplc="04160001">
      <w:start w:val="1"/>
      <w:numFmt w:val="bullet"/>
      <w:lvlText w:val=""/>
      <w:lvlJc w:val="left"/>
      <w:pPr>
        <w:ind w:left="1800" w:hanging="360"/>
      </w:pPr>
      <w:rPr>
        <w:rFonts w:ascii="Symbol" w:hAnsi="Symbol" w:hint="default"/>
      </w:rPr>
    </w:lvl>
    <w:lvl w:ilvl="1" w:tplc="04160003" w:tentative="1">
      <w:start w:val="1"/>
      <w:numFmt w:val="bullet"/>
      <w:lvlText w:val="o"/>
      <w:lvlJc w:val="left"/>
      <w:pPr>
        <w:ind w:left="2520" w:hanging="360"/>
      </w:pPr>
      <w:rPr>
        <w:rFonts w:ascii="Courier New" w:hAnsi="Courier New" w:cs="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cs="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cs="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33">
    <w:nsid w:val="26DB4E3F"/>
    <w:multiLevelType w:val="hybridMultilevel"/>
    <w:tmpl w:val="4B1E2AAA"/>
    <w:lvl w:ilvl="0" w:tplc="2E666BC2">
      <w:start w:val="1"/>
      <w:numFmt w:val="lowerLetter"/>
      <w:lvlText w:val="%1."/>
      <w:lvlJc w:val="left"/>
      <w:pPr>
        <w:ind w:left="1069" w:hanging="360"/>
      </w:pPr>
      <w:rPr>
        <w:rFonts w:ascii="Times New Roman" w:hAnsi="Times New Roman" w:cs="Times New Roman" w:hint="default"/>
        <w:b/>
        <w:sz w:val="24"/>
        <w:szCs w:val="24"/>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4">
    <w:nsid w:val="27214AFB"/>
    <w:multiLevelType w:val="multilevel"/>
    <w:tmpl w:val="72300AEE"/>
    <w:lvl w:ilvl="0">
      <w:start w:val="1"/>
      <w:numFmt w:val="decimal"/>
      <w:pStyle w:val="ContratoTitulo"/>
      <w:suff w:val="nothing"/>
      <w:lvlText w:val="%1."/>
      <w:lvlJc w:val="left"/>
      <w:pPr>
        <w:tabs>
          <w:tab w:val="num" w:pos="0"/>
        </w:tabs>
        <w:ind w:left="0" w:firstLine="0"/>
      </w:pPr>
      <w:rPr>
        <w:rFonts w:cs="Times New Roman"/>
        <w:b/>
        <w:i w:val="0"/>
      </w:rPr>
    </w:lvl>
    <w:lvl w:ilvl="1">
      <w:start w:val="1"/>
      <w:numFmt w:val="decimal"/>
      <w:lvlText w:val="%1.%2."/>
      <w:lvlJc w:val="left"/>
      <w:pPr>
        <w:tabs>
          <w:tab w:val="num" w:pos="360"/>
        </w:tabs>
        <w:ind w:left="0" w:firstLine="0"/>
      </w:pPr>
      <w:rPr>
        <w:rFonts w:ascii="Times New Roman" w:hAnsi="Times New Roman" w:cs="Times New Roman"/>
        <w:b/>
        <w:i w:val="0"/>
        <w:sz w:val="24"/>
      </w:rPr>
    </w:lvl>
    <w:lvl w:ilvl="2">
      <w:start w:val="1"/>
      <w:numFmt w:val="decimal"/>
      <w:lvlText w:val="%1.%2.%3."/>
      <w:lvlJc w:val="left"/>
      <w:pPr>
        <w:tabs>
          <w:tab w:val="num" w:pos="1854"/>
        </w:tabs>
        <w:ind w:left="1134" w:firstLine="0"/>
      </w:pPr>
      <w:rPr>
        <w:rFonts w:cs="Times New Roman"/>
        <w:b/>
        <w:i w:val="0"/>
      </w:rPr>
    </w:lvl>
    <w:lvl w:ilvl="3">
      <w:start w:val="1"/>
      <w:numFmt w:val="decimal"/>
      <w:lvlText w:val="%1.%2.%3.%4."/>
      <w:lvlJc w:val="left"/>
      <w:pPr>
        <w:tabs>
          <w:tab w:val="num" w:pos="2138"/>
        </w:tabs>
        <w:ind w:left="1418" w:firstLine="0"/>
      </w:pPr>
      <w:rPr>
        <w:rFonts w:cs="Times New Roman"/>
        <w:b/>
        <w:i w:val="0"/>
      </w:rPr>
    </w:lvl>
    <w:lvl w:ilvl="4">
      <w:start w:val="1"/>
      <w:numFmt w:val="decimal"/>
      <w:lvlText w:val="%1.%2.%3.%4.%5."/>
      <w:lvlJc w:val="left"/>
      <w:pPr>
        <w:tabs>
          <w:tab w:val="num" w:pos="3240"/>
        </w:tabs>
        <w:ind w:left="2232" w:hanging="792"/>
      </w:pPr>
      <w:rPr>
        <w:rFonts w:cs="Times New Roman"/>
      </w:rPr>
    </w:lvl>
    <w:lvl w:ilvl="5">
      <w:start w:val="1"/>
      <w:numFmt w:val="decimal"/>
      <w:lvlText w:val="%1.%2.%3.%4.%5.%6."/>
      <w:lvlJc w:val="left"/>
      <w:pPr>
        <w:tabs>
          <w:tab w:val="num" w:pos="3960"/>
        </w:tabs>
        <w:ind w:left="2736" w:hanging="936"/>
      </w:pPr>
      <w:rPr>
        <w:rFonts w:cs="Times New Roman"/>
      </w:rPr>
    </w:lvl>
    <w:lvl w:ilvl="6">
      <w:start w:val="1"/>
      <w:numFmt w:val="decimal"/>
      <w:lvlText w:val="%1.%2.%3.%4.%5.%6.%7."/>
      <w:lvlJc w:val="left"/>
      <w:pPr>
        <w:tabs>
          <w:tab w:val="num" w:pos="4680"/>
        </w:tabs>
        <w:ind w:left="3240" w:hanging="1080"/>
      </w:pPr>
      <w:rPr>
        <w:rFonts w:cs="Times New Roman"/>
      </w:rPr>
    </w:lvl>
    <w:lvl w:ilvl="7">
      <w:start w:val="1"/>
      <w:numFmt w:val="decimal"/>
      <w:lvlText w:val="%1.%2.%3.%4.%5.%6.%7.%8."/>
      <w:lvlJc w:val="left"/>
      <w:pPr>
        <w:tabs>
          <w:tab w:val="num" w:pos="5400"/>
        </w:tabs>
        <w:ind w:left="3744" w:hanging="1224"/>
      </w:pPr>
      <w:rPr>
        <w:rFonts w:cs="Times New Roman"/>
      </w:rPr>
    </w:lvl>
    <w:lvl w:ilvl="8">
      <w:start w:val="1"/>
      <w:numFmt w:val="decimal"/>
      <w:lvlText w:val="%1.%2.%3.%4.%5.%6.%7.%8.%9."/>
      <w:lvlJc w:val="left"/>
      <w:pPr>
        <w:tabs>
          <w:tab w:val="num" w:pos="6120"/>
        </w:tabs>
        <w:ind w:left="4320" w:hanging="1440"/>
      </w:pPr>
      <w:rPr>
        <w:rFonts w:cs="Times New Roman"/>
      </w:rPr>
    </w:lvl>
  </w:abstractNum>
  <w:abstractNum w:abstractNumId="35">
    <w:nsid w:val="2B005661"/>
    <w:multiLevelType w:val="hybridMultilevel"/>
    <w:tmpl w:val="D17068CA"/>
    <w:lvl w:ilvl="0" w:tplc="832A823E">
      <w:start w:val="1"/>
      <w:numFmt w:val="lowerLetter"/>
      <w:lvlText w:val="%1."/>
      <w:lvlJc w:val="left"/>
      <w:pPr>
        <w:ind w:left="1080" w:hanging="360"/>
      </w:pPr>
      <w:rPr>
        <w:rFonts w:ascii="Times New Roman" w:hAnsi="Times New Roman" w:cs="Times New Roman" w:hint="default"/>
        <w:sz w:val="24"/>
        <w:szCs w:val="24"/>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6">
    <w:nsid w:val="2E5938B9"/>
    <w:multiLevelType w:val="multilevel"/>
    <w:tmpl w:val="2B246C4A"/>
    <w:lvl w:ilvl="0">
      <w:start w:val="1"/>
      <w:numFmt w:val="upperRoman"/>
      <w:lvlText w:val="%1."/>
      <w:lvlJc w:val="right"/>
      <w:pPr>
        <w:ind w:left="360" w:hanging="360"/>
      </w:pPr>
      <w:rPr>
        <w:b w:val="0"/>
        <w:i w:val="0"/>
        <w:caps w:val="0"/>
        <w:smallCaps w:val="0"/>
        <w:strike w:val="0"/>
        <w:dstrike w:val="0"/>
        <w:vanish w:val="0"/>
        <w:color w:val="auto"/>
        <w:position w:val="0"/>
        <w:sz w:val="24"/>
        <w:vertAlign w:val="baseline"/>
      </w:rPr>
    </w:lvl>
    <w:lvl w:ilvl="1">
      <w:start w:val="1"/>
      <w:numFmt w:val="lowerLetter"/>
      <w:lvlText w:val="%2."/>
      <w:lvlJc w:val="left"/>
      <w:pPr>
        <w:ind w:left="2292" w:hanging="360"/>
      </w:pPr>
    </w:lvl>
    <w:lvl w:ilvl="2">
      <w:start w:val="1"/>
      <w:numFmt w:val="lowerRoman"/>
      <w:lvlText w:val="%3."/>
      <w:lvlJc w:val="right"/>
      <w:pPr>
        <w:ind w:left="3012" w:hanging="180"/>
      </w:pPr>
    </w:lvl>
    <w:lvl w:ilvl="3">
      <w:start w:val="1"/>
      <w:numFmt w:val="decimal"/>
      <w:lvlText w:val="%4."/>
      <w:lvlJc w:val="left"/>
      <w:pPr>
        <w:ind w:left="3732" w:hanging="360"/>
      </w:pPr>
    </w:lvl>
    <w:lvl w:ilvl="4">
      <w:start w:val="1"/>
      <w:numFmt w:val="lowerLetter"/>
      <w:lvlText w:val="%5."/>
      <w:lvlJc w:val="left"/>
      <w:pPr>
        <w:ind w:left="4452" w:hanging="360"/>
      </w:pPr>
    </w:lvl>
    <w:lvl w:ilvl="5">
      <w:start w:val="1"/>
      <w:numFmt w:val="lowerRoman"/>
      <w:lvlText w:val="%6."/>
      <w:lvlJc w:val="right"/>
      <w:pPr>
        <w:ind w:left="5172" w:hanging="180"/>
      </w:pPr>
    </w:lvl>
    <w:lvl w:ilvl="6">
      <w:start w:val="1"/>
      <w:numFmt w:val="decimal"/>
      <w:lvlText w:val="%7."/>
      <w:lvlJc w:val="left"/>
      <w:pPr>
        <w:ind w:left="5892" w:hanging="360"/>
      </w:pPr>
    </w:lvl>
    <w:lvl w:ilvl="7">
      <w:start w:val="1"/>
      <w:numFmt w:val="lowerLetter"/>
      <w:lvlText w:val="%8."/>
      <w:lvlJc w:val="left"/>
      <w:pPr>
        <w:ind w:left="6612" w:hanging="360"/>
      </w:pPr>
    </w:lvl>
    <w:lvl w:ilvl="8">
      <w:start w:val="1"/>
      <w:numFmt w:val="lowerRoman"/>
      <w:lvlText w:val="%9."/>
      <w:lvlJc w:val="right"/>
      <w:pPr>
        <w:ind w:left="7332" w:hanging="180"/>
      </w:pPr>
    </w:lvl>
  </w:abstractNum>
  <w:abstractNum w:abstractNumId="37">
    <w:nsid w:val="30C352D2"/>
    <w:multiLevelType w:val="hybridMultilevel"/>
    <w:tmpl w:val="2DA8F75E"/>
    <w:lvl w:ilvl="0" w:tplc="04160001">
      <w:start w:val="1"/>
      <w:numFmt w:val="bullet"/>
      <w:lvlText w:val=""/>
      <w:lvlJc w:val="left"/>
      <w:pPr>
        <w:ind w:left="1800" w:hanging="360"/>
      </w:pPr>
      <w:rPr>
        <w:rFonts w:ascii="Symbol" w:hAnsi="Symbol" w:hint="default"/>
      </w:rPr>
    </w:lvl>
    <w:lvl w:ilvl="1" w:tplc="04160003" w:tentative="1">
      <w:start w:val="1"/>
      <w:numFmt w:val="bullet"/>
      <w:lvlText w:val="o"/>
      <w:lvlJc w:val="left"/>
      <w:pPr>
        <w:ind w:left="2520" w:hanging="360"/>
      </w:pPr>
      <w:rPr>
        <w:rFonts w:ascii="Courier New" w:hAnsi="Courier New" w:cs="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cs="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cs="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38">
    <w:nsid w:val="315D76EC"/>
    <w:multiLevelType w:val="multilevel"/>
    <w:tmpl w:val="17F20E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32495EA7"/>
    <w:multiLevelType w:val="multilevel"/>
    <w:tmpl w:val="C0DEB74C"/>
    <w:lvl w:ilvl="0">
      <w:start w:val="1"/>
      <w:numFmt w:val="decimal"/>
      <w:lvlText w:val="%1"/>
      <w:lvlJc w:val="left"/>
      <w:pPr>
        <w:ind w:left="360" w:hanging="360"/>
      </w:pPr>
      <w:rPr>
        <w:b w:val="0"/>
      </w:rPr>
    </w:lvl>
    <w:lvl w:ilvl="1">
      <w:start w:val="1"/>
      <w:numFmt w:val="decimal"/>
      <w:lvlText w:val="%1.%2"/>
      <w:lvlJc w:val="left"/>
      <w:pPr>
        <w:ind w:left="460" w:hanging="360"/>
      </w:pPr>
    </w:lvl>
    <w:lvl w:ilvl="2">
      <w:start w:val="1"/>
      <w:numFmt w:val="decimal"/>
      <w:lvlText w:val="%1.%2.%3"/>
      <w:lvlJc w:val="left"/>
      <w:pPr>
        <w:ind w:left="720" w:hanging="720"/>
      </w:pPr>
      <w:rPr>
        <w:b/>
      </w:rPr>
    </w:lvl>
    <w:lvl w:ilvl="3">
      <w:start w:val="1"/>
      <w:numFmt w:val="decimal"/>
      <w:lvlText w:val="%1.%2.%3.%4"/>
      <w:lvlJc w:val="left"/>
      <w:pPr>
        <w:ind w:left="1020" w:hanging="720"/>
      </w:pPr>
    </w:lvl>
    <w:lvl w:ilvl="4">
      <w:start w:val="1"/>
      <w:numFmt w:val="decimal"/>
      <w:lvlText w:val="%1.%2.%3.%4.%5"/>
      <w:lvlJc w:val="left"/>
      <w:pPr>
        <w:ind w:left="1480" w:hanging="1080"/>
      </w:pPr>
    </w:lvl>
    <w:lvl w:ilvl="5">
      <w:start w:val="1"/>
      <w:numFmt w:val="decimal"/>
      <w:lvlText w:val="%1.%2.%3.%4.%5.%6"/>
      <w:lvlJc w:val="left"/>
      <w:pPr>
        <w:ind w:left="1580" w:hanging="1080"/>
      </w:pPr>
    </w:lvl>
    <w:lvl w:ilvl="6">
      <w:start w:val="1"/>
      <w:numFmt w:val="decimal"/>
      <w:lvlText w:val="%1.%2.%3.%4.%5.%6.%7"/>
      <w:lvlJc w:val="left"/>
      <w:pPr>
        <w:ind w:left="2040" w:hanging="1440"/>
      </w:pPr>
    </w:lvl>
    <w:lvl w:ilvl="7">
      <w:start w:val="1"/>
      <w:numFmt w:val="decimal"/>
      <w:lvlText w:val="%1.%2.%3.%4.%5.%6.%7.%8"/>
      <w:lvlJc w:val="left"/>
      <w:pPr>
        <w:ind w:left="2140" w:hanging="1440"/>
      </w:pPr>
    </w:lvl>
    <w:lvl w:ilvl="8">
      <w:start w:val="1"/>
      <w:numFmt w:val="decimal"/>
      <w:lvlText w:val="%1.%2.%3.%4.%5.%6.%7.%8.%9"/>
      <w:lvlJc w:val="left"/>
      <w:pPr>
        <w:ind w:left="2240" w:hanging="1440"/>
      </w:pPr>
    </w:lvl>
  </w:abstractNum>
  <w:abstractNum w:abstractNumId="40">
    <w:nsid w:val="34316CAA"/>
    <w:multiLevelType w:val="hybridMultilevel"/>
    <w:tmpl w:val="2D9E634A"/>
    <w:lvl w:ilvl="0" w:tplc="04160001">
      <w:start w:val="1"/>
      <w:numFmt w:val="bullet"/>
      <w:lvlText w:val=""/>
      <w:lvlJc w:val="left"/>
      <w:pPr>
        <w:ind w:left="1800" w:hanging="360"/>
      </w:pPr>
      <w:rPr>
        <w:rFonts w:ascii="Symbol" w:hAnsi="Symbol" w:hint="default"/>
      </w:rPr>
    </w:lvl>
    <w:lvl w:ilvl="1" w:tplc="04160003" w:tentative="1">
      <w:start w:val="1"/>
      <w:numFmt w:val="bullet"/>
      <w:lvlText w:val="o"/>
      <w:lvlJc w:val="left"/>
      <w:pPr>
        <w:ind w:left="2520" w:hanging="360"/>
      </w:pPr>
      <w:rPr>
        <w:rFonts w:ascii="Courier New" w:hAnsi="Courier New" w:cs="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cs="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cs="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41">
    <w:nsid w:val="349D3178"/>
    <w:multiLevelType w:val="multilevel"/>
    <w:tmpl w:val="13703230"/>
    <w:lvl w:ilvl="0">
      <w:start w:val="1"/>
      <w:numFmt w:val="bullet"/>
      <w:lvlText w:val=""/>
      <w:lvlJc w:val="left"/>
      <w:pPr>
        <w:tabs>
          <w:tab w:val="num" w:pos="1353"/>
        </w:tabs>
        <w:ind w:left="1353" w:hanging="360"/>
      </w:pPr>
      <w:rPr>
        <w:rFonts w:ascii="Symbol" w:hAnsi="Symbol" w:cs="Symbol" w:hint="default"/>
      </w:rPr>
    </w:lvl>
    <w:lvl w:ilvl="1">
      <w:start w:val="1"/>
      <w:numFmt w:val="bullet"/>
      <w:lvlText w:val=""/>
      <w:lvlJc w:val="left"/>
      <w:pPr>
        <w:tabs>
          <w:tab w:val="num" w:pos="2649"/>
        </w:tabs>
        <w:ind w:left="2649" w:hanging="360"/>
      </w:pPr>
      <w:rPr>
        <w:rFonts w:ascii="Symbol" w:hAnsi="Symbol" w:cs="Symbol" w:hint="default"/>
      </w:rPr>
    </w:lvl>
    <w:lvl w:ilvl="2">
      <w:start w:val="1"/>
      <w:numFmt w:val="bullet"/>
      <w:lvlText w:val=""/>
      <w:lvlJc w:val="left"/>
      <w:pPr>
        <w:tabs>
          <w:tab w:val="num" w:pos="3369"/>
        </w:tabs>
        <w:ind w:left="3369" w:hanging="360"/>
      </w:pPr>
      <w:rPr>
        <w:rFonts w:ascii="Wingdings" w:hAnsi="Wingdings" w:cs="Wingdings" w:hint="default"/>
      </w:rPr>
    </w:lvl>
    <w:lvl w:ilvl="3">
      <w:start w:val="1"/>
      <w:numFmt w:val="bullet"/>
      <w:lvlText w:val=""/>
      <w:lvlJc w:val="left"/>
      <w:pPr>
        <w:tabs>
          <w:tab w:val="num" w:pos="4089"/>
        </w:tabs>
        <w:ind w:left="4089" w:hanging="360"/>
      </w:pPr>
      <w:rPr>
        <w:rFonts w:ascii="Symbol" w:hAnsi="Symbol" w:cs="Symbol" w:hint="default"/>
      </w:rPr>
    </w:lvl>
    <w:lvl w:ilvl="4">
      <w:start w:val="1"/>
      <w:numFmt w:val="bullet"/>
      <w:lvlText w:val="o"/>
      <w:lvlJc w:val="left"/>
      <w:pPr>
        <w:tabs>
          <w:tab w:val="num" w:pos="4809"/>
        </w:tabs>
        <w:ind w:left="4809" w:hanging="360"/>
      </w:pPr>
      <w:rPr>
        <w:rFonts w:ascii="Courier New" w:hAnsi="Courier New" w:cs="Courier New" w:hint="default"/>
      </w:rPr>
    </w:lvl>
    <w:lvl w:ilvl="5">
      <w:start w:val="1"/>
      <w:numFmt w:val="bullet"/>
      <w:lvlText w:val=""/>
      <w:lvlJc w:val="left"/>
      <w:pPr>
        <w:tabs>
          <w:tab w:val="num" w:pos="5529"/>
        </w:tabs>
        <w:ind w:left="5529" w:hanging="360"/>
      </w:pPr>
      <w:rPr>
        <w:rFonts w:ascii="Wingdings" w:hAnsi="Wingdings" w:cs="Wingdings" w:hint="default"/>
      </w:rPr>
    </w:lvl>
    <w:lvl w:ilvl="6">
      <w:start w:val="1"/>
      <w:numFmt w:val="bullet"/>
      <w:lvlText w:val=""/>
      <w:lvlJc w:val="left"/>
      <w:pPr>
        <w:tabs>
          <w:tab w:val="num" w:pos="6249"/>
        </w:tabs>
        <w:ind w:left="6249" w:hanging="360"/>
      </w:pPr>
      <w:rPr>
        <w:rFonts w:ascii="Symbol" w:hAnsi="Symbol" w:cs="Symbol" w:hint="default"/>
      </w:rPr>
    </w:lvl>
    <w:lvl w:ilvl="7">
      <w:start w:val="1"/>
      <w:numFmt w:val="bullet"/>
      <w:lvlText w:val="o"/>
      <w:lvlJc w:val="left"/>
      <w:pPr>
        <w:tabs>
          <w:tab w:val="num" w:pos="6969"/>
        </w:tabs>
        <w:ind w:left="6969" w:hanging="360"/>
      </w:pPr>
      <w:rPr>
        <w:rFonts w:ascii="Courier New" w:hAnsi="Courier New" w:cs="Courier New" w:hint="default"/>
      </w:rPr>
    </w:lvl>
    <w:lvl w:ilvl="8">
      <w:start w:val="1"/>
      <w:numFmt w:val="bullet"/>
      <w:lvlText w:val=""/>
      <w:lvlJc w:val="left"/>
      <w:pPr>
        <w:tabs>
          <w:tab w:val="num" w:pos="7689"/>
        </w:tabs>
        <w:ind w:left="7689" w:hanging="360"/>
      </w:pPr>
      <w:rPr>
        <w:rFonts w:ascii="Wingdings" w:hAnsi="Wingdings" w:cs="Wingdings" w:hint="default"/>
      </w:rPr>
    </w:lvl>
  </w:abstractNum>
  <w:abstractNum w:abstractNumId="42">
    <w:nsid w:val="373232B8"/>
    <w:multiLevelType w:val="multilevel"/>
    <w:tmpl w:val="81DE95C0"/>
    <w:lvl w:ilvl="0">
      <w:start w:val="3"/>
      <w:numFmt w:val="decimal"/>
      <w:lvlText w:val="%1."/>
      <w:lvlJc w:val="left"/>
      <w:pPr>
        <w:tabs>
          <w:tab w:val="num" w:pos="705"/>
        </w:tabs>
        <w:ind w:left="705" w:hanging="705"/>
      </w:pPr>
      <w:rPr>
        <w:rFonts w:hint="default"/>
        <w:b/>
        <w:i w:val="0"/>
        <w:color w:val="00000A"/>
        <w:sz w:val="24"/>
      </w:rPr>
    </w:lvl>
    <w:lvl w:ilvl="1">
      <w:start w:val="1"/>
      <w:numFmt w:val="lowerLetter"/>
      <w:lvlText w:val="%2)"/>
      <w:lvlJc w:val="left"/>
      <w:pPr>
        <w:tabs>
          <w:tab w:val="num" w:pos="1701"/>
        </w:tabs>
        <w:ind w:left="1701" w:hanging="567"/>
      </w:pPr>
      <w:rPr>
        <w:rFonts w:eastAsia="Times New Roman" w:cs="Times New Roman" w:hint="default"/>
        <w:b/>
        <w:i w:val="0"/>
        <w:color w:val="00000A"/>
        <w:sz w:val="24"/>
      </w:rPr>
    </w:lvl>
    <w:lvl w:ilvl="2">
      <w:start w:val="1"/>
      <w:numFmt w:val="decimal"/>
      <w:lvlText w:val="%1.%2.%3."/>
      <w:lvlJc w:val="left"/>
      <w:pPr>
        <w:tabs>
          <w:tab w:val="num" w:pos="3612"/>
        </w:tabs>
        <w:ind w:left="3612" w:hanging="720"/>
      </w:pPr>
      <w:rPr>
        <w:rFonts w:hint="default"/>
        <w:b/>
        <w:i w:val="0"/>
        <w:color w:val="00000A"/>
        <w:sz w:val="24"/>
      </w:rPr>
    </w:lvl>
    <w:lvl w:ilvl="3">
      <w:start w:val="1"/>
      <w:numFmt w:val="decimal"/>
      <w:lvlText w:val="%1.%2.%3.%4."/>
      <w:lvlJc w:val="left"/>
      <w:pPr>
        <w:tabs>
          <w:tab w:val="num" w:pos="5418"/>
        </w:tabs>
        <w:ind w:left="5418" w:hanging="1080"/>
      </w:pPr>
      <w:rPr>
        <w:rFonts w:hint="default"/>
        <w:b/>
        <w:sz w:val="24"/>
      </w:rPr>
    </w:lvl>
    <w:lvl w:ilvl="4">
      <w:start w:val="1"/>
      <w:numFmt w:val="decimal"/>
      <w:lvlText w:val="%1.%2.%3.%4.%5."/>
      <w:lvlJc w:val="left"/>
      <w:pPr>
        <w:tabs>
          <w:tab w:val="num" w:pos="6864"/>
        </w:tabs>
        <w:ind w:left="6864" w:hanging="1080"/>
      </w:pPr>
      <w:rPr>
        <w:rFonts w:hint="default"/>
        <w:b/>
        <w:sz w:val="24"/>
      </w:rPr>
    </w:lvl>
    <w:lvl w:ilvl="5">
      <w:start w:val="1"/>
      <w:numFmt w:val="decimal"/>
      <w:lvlText w:val="%1.%2.%3.%4.%5.%6."/>
      <w:lvlJc w:val="left"/>
      <w:pPr>
        <w:tabs>
          <w:tab w:val="num" w:pos="8670"/>
        </w:tabs>
        <w:ind w:left="8670" w:hanging="1440"/>
      </w:pPr>
      <w:rPr>
        <w:rFonts w:hint="default"/>
        <w:b/>
        <w:sz w:val="24"/>
      </w:rPr>
    </w:lvl>
    <w:lvl w:ilvl="6">
      <w:start w:val="1"/>
      <w:numFmt w:val="decimal"/>
      <w:lvlText w:val="%1.%2.%3.%4.%5.%6.%7."/>
      <w:lvlJc w:val="left"/>
      <w:pPr>
        <w:tabs>
          <w:tab w:val="num" w:pos="10116"/>
        </w:tabs>
        <w:ind w:left="10116" w:hanging="1440"/>
      </w:pPr>
      <w:rPr>
        <w:rFonts w:hint="default"/>
        <w:b/>
        <w:sz w:val="24"/>
      </w:rPr>
    </w:lvl>
    <w:lvl w:ilvl="7">
      <w:start w:val="1"/>
      <w:numFmt w:val="decimal"/>
      <w:lvlText w:val="%1.%2.%3.%4.%5.%6.%7.%8."/>
      <w:lvlJc w:val="left"/>
      <w:pPr>
        <w:tabs>
          <w:tab w:val="num" w:pos="11922"/>
        </w:tabs>
        <w:ind w:left="11922" w:hanging="1800"/>
      </w:pPr>
      <w:rPr>
        <w:rFonts w:hint="default"/>
        <w:b/>
        <w:sz w:val="24"/>
      </w:rPr>
    </w:lvl>
    <w:lvl w:ilvl="8">
      <w:start w:val="1"/>
      <w:numFmt w:val="decimal"/>
      <w:lvlText w:val="%1.%2.%3.%4.%5.%6.%7.%8.%9."/>
      <w:lvlJc w:val="left"/>
      <w:pPr>
        <w:tabs>
          <w:tab w:val="num" w:pos="13368"/>
        </w:tabs>
        <w:ind w:left="13368" w:hanging="1800"/>
      </w:pPr>
      <w:rPr>
        <w:rFonts w:hint="default"/>
        <w:b/>
        <w:sz w:val="24"/>
      </w:rPr>
    </w:lvl>
  </w:abstractNum>
  <w:abstractNum w:abstractNumId="43">
    <w:nsid w:val="37561572"/>
    <w:multiLevelType w:val="hybridMultilevel"/>
    <w:tmpl w:val="BC908C6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nsid w:val="3AD957C3"/>
    <w:multiLevelType w:val="multilevel"/>
    <w:tmpl w:val="3500B46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45">
    <w:nsid w:val="3B057A7C"/>
    <w:multiLevelType w:val="hybridMultilevel"/>
    <w:tmpl w:val="D17068CA"/>
    <w:lvl w:ilvl="0" w:tplc="832A823E">
      <w:start w:val="1"/>
      <w:numFmt w:val="lowerLetter"/>
      <w:lvlText w:val="%1."/>
      <w:lvlJc w:val="left"/>
      <w:pPr>
        <w:ind w:left="1080" w:hanging="360"/>
      </w:pPr>
      <w:rPr>
        <w:rFonts w:ascii="Times New Roman" w:hAnsi="Times New Roman" w:cs="Times New Roman" w:hint="default"/>
        <w:sz w:val="24"/>
        <w:szCs w:val="24"/>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6">
    <w:nsid w:val="3D5F2826"/>
    <w:multiLevelType w:val="multilevel"/>
    <w:tmpl w:val="DA56B750"/>
    <w:lvl w:ilvl="0">
      <w:start w:val="3"/>
      <w:numFmt w:val="bullet"/>
      <w:lvlText w:val=""/>
      <w:lvlJc w:val="left"/>
      <w:pPr>
        <w:tabs>
          <w:tab w:val="num" w:pos="360"/>
        </w:tabs>
        <w:ind w:left="360" w:hanging="360"/>
      </w:pPr>
      <w:rPr>
        <w:rFonts w:ascii="Symbol" w:hAnsi="Symbol" w:cs="Symbol" w:hint="default"/>
        <w:sz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
    <w:nsid w:val="414774BA"/>
    <w:multiLevelType w:val="multilevel"/>
    <w:tmpl w:val="989ABAF8"/>
    <w:lvl w:ilvl="0">
      <w:start w:val="1"/>
      <w:numFmt w:val="decimal"/>
      <w:lvlText w:val="10.%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upperRoman"/>
      <w:lvlText w:val="%4."/>
      <w:lvlJc w:val="right"/>
      <w:pPr>
        <w:ind w:left="2880" w:hanging="360"/>
      </w:pPr>
    </w:lvl>
    <w:lvl w:ilvl="4">
      <w:start w:val="1"/>
      <w:numFmt w:val="lowerLetter"/>
      <w:lvlText w:val="%5."/>
      <w:lvlJc w:val="left"/>
      <w:pPr>
        <w:ind w:left="36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rPr>
        <w:strike w:val="0"/>
        <w:color w:val="auto"/>
      </w:rPr>
    </w:lvl>
    <w:lvl w:ilvl="8">
      <w:start w:val="1"/>
      <w:numFmt w:val="lowerRoman"/>
      <w:lvlText w:val="%9."/>
      <w:lvlJc w:val="right"/>
      <w:pPr>
        <w:ind w:left="6480" w:hanging="180"/>
      </w:pPr>
    </w:lvl>
  </w:abstractNum>
  <w:abstractNum w:abstractNumId="48">
    <w:nsid w:val="41C558F4"/>
    <w:multiLevelType w:val="multilevel"/>
    <w:tmpl w:val="B63C89D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49">
    <w:nsid w:val="46B42DFF"/>
    <w:multiLevelType w:val="multilevel"/>
    <w:tmpl w:val="84DC6AA8"/>
    <w:lvl w:ilvl="0">
      <w:start w:val="1"/>
      <w:numFmt w:val="bullet"/>
      <w:lvlText w:val=""/>
      <w:lvlJc w:val="left"/>
      <w:pPr>
        <w:tabs>
          <w:tab w:val="num" w:pos="1428"/>
        </w:tabs>
        <w:ind w:left="1428" w:hanging="360"/>
      </w:pPr>
      <w:rPr>
        <w:rFonts w:ascii="Symbol" w:hAnsi="Symbol" w:cs="Symbol" w:hint="default"/>
        <w:sz w:val="22"/>
      </w:rPr>
    </w:lvl>
    <w:lvl w:ilvl="1">
      <w:start w:val="1"/>
      <w:numFmt w:val="bullet"/>
      <w:lvlText w:val="o"/>
      <w:lvlJc w:val="left"/>
      <w:pPr>
        <w:tabs>
          <w:tab w:val="num" w:pos="2148"/>
        </w:tabs>
        <w:ind w:left="2148" w:hanging="360"/>
      </w:pPr>
      <w:rPr>
        <w:rFonts w:ascii="Courier New" w:hAnsi="Courier New" w:cs="Courier New" w:hint="default"/>
      </w:rPr>
    </w:lvl>
    <w:lvl w:ilvl="2">
      <w:start w:val="1"/>
      <w:numFmt w:val="bullet"/>
      <w:lvlText w:val=""/>
      <w:lvlJc w:val="left"/>
      <w:pPr>
        <w:tabs>
          <w:tab w:val="num" w:pos="2868"/>
        </w:tabs>
        <w:ind w:left="2868" w:hanging="360"/>
      </w:pPr>
      <w:rPr>
        <w:rFonts w:ascii="Wingdings" w:hAnsi="Wingdings" w:cs="Wingdings" w:hint="default"/>
      </w:rPr>
    </w:lvl>
    <w:lvl w:ilvl="3">
      <w:start w:val="1"/>
      <w:numFmt w:val="bullet"/>
      <w:lvlText w:val=""/>
      <w:lvlJc w:val="left"/>
      <w:pPr>
        <w:tabs>
          <w:tab w:val="num" w:pos="3588"/>
        </w:tabs>
        <w:ind w:left="3588" w:hanging="360"/>
      </w:pPr>
      <w:rPr>
        <w:rFonts w:ascii="Symbol" w:hAnsi="Symbol" w:cs="Symbol" w:hint="default"/>
      </w:rPr>
    </w:lvl>
    <w:lvl w:ilvl="4">
      <w:start w:val="1"/>
      <w:numFmt w:val="bullet"/>
      <w:lvlText w:val="o"/>
      <w:lvlJc w:val="left"/>
      <w:pPr>
        <w:tabs>
          <w:tab w:val="num" w:pos="4308"/>
        </w:tabs>
        <w:ind w:left="4308" w:hanging="360"/>
      </w:pPr>
      <w:rPr>
        <w:rFonts w:ascii="Courier New" w:hAnsi="Courier New" w:cs="Courier New" w:hint="default"/>
      </w:rPr>
    </w:lvl>
    <w:lvl w:ilvl="5">
      <w:start w:val="1"/>
      <w:numFmt w:val="bullet"/>
      <w:lvlText w:val=""/>
      <w:lvlJc w:val="left"/>
      <w:pPr>
        <w:tabs>
          <w:tab w:val="num" w:pos="5028"/>
        </w:tabs>
        <w:ind w:left="5028" w:hanging="360"/>
      </w:pPr>
      <w:rPr>
        <w:rFonts w:ascii="Wingdings" w:hAnsi="Wingdings" w:cs="Wingdings" w:hint="default"/>
      </w:rPr>
    </w:lvl>
    <w:lvl w:ilvl="6">
      <w:start w:val="1"/>
      <w:numFmt w:val="bullet"/>
      <w:lvlText w:val=""/>
      <w:lvlJc w:val="left"/>
      <w:pPr>
        <w:tabs>
          <w:tab w:val="num" w:pos="5748"/>
        </w:tabs>
        <w:ind w:left="5748" w:hanging="360"/>
      </w:pPr>
      <w:rPr>
        <w:rFonts w:ascii="Symbol" w:hAnsi="Symbol" w:cs="Symbol" w:hint="default"/>
      </w:rPr>
    </w:lvl>
    <w:lvl w:ilvl="7">
      <w:start w:val="1"/>
      <w:numFmt w:val="bullet"/>
      <w:lvlText w:val="o"/>
      <w:lvlJc w:val="left"/>
      <w:pPr>
        <w:tabs>
          <w:tab w:val="num" w:pos="6468"/>
        </w:tabs>
        <w:ind w:left="6468" w:hanging="360"/>
      </w:pPr>
      <w:rPr>
        <w:rFonts w:ascii="Courier New" w:hAnsi="Courier New" w:cs="Courier New" w:hint="default"/>
      </w:rPr>
    </w:lvl>
    <w:lvl w:ilvl="8">
      <w:start w:val="1"/>
      <w:numFmt w:val="bullet"/>
      <w:lvlText w:val=""/>
      <w:lvlJc w:val="left"/>
      <w:pPr>
        <w:tabs>
          <w:tab w:val="num" w:pos="7188"/>
        </w:tabs>
        <w:ind w:left="7188" w:hanging="360"/>
      </w:pPr>
      <w:rPr>
        <w:rFonts w:ascii="Wingdings" w:hAnsi="Wingdings" w:cs="Wingdings" w:hint="default"/>
      </w:rPr>
    </w:lvl>
  </w:abstractNum>
  <w:abstractNum w:abstractNumId="50">
    <w:nsid w:val="49F63908"/>
    <w:multiLevelType w:val="hybridMultilevel"/>
    <w:tmpl w:val="D17068CA"/>
    <w:lvl w:ilvl="0" w:tplc="832A823E">
      <w:start w:val="1"/>
      <w:numFmt w:val="lowerLetter"/>
      <w:lvlText w:val="%1."/>
      <w:lvlJc w:val="left"/>
      <w:pPr>
        <w:ind w:left="1080" w:hanging="360"/>
      </w:pPr>
      <w:rPr>
        <w:rFonts w:ascii="Times New Roman" w:hAnsi="Times New Roman" w:cs="Times New Roman" w:hint="default"/>
        <w:sz w:val="24"/>
        <w:szCs w:val="24"/>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1">
    <w:nsid w:val="4A625C2E"/>
    <w:multiLevelType w:val="multilevel"/>
    <w:tmpl w:val="0F10597E"/>
    <w:lvl w:ilvl="0">
      <w:start w:val="1"/>
      <w:numFmt w:val="decimal"/>
      <w:lvlText w:val="%1."/>
      <w:lvlJc w:val="left"/>
      <w:pPr>
        <w:tabs>
          <w:tab w:val="num" w:pos="705"/>
        </w:tabs>
        <w:ind w:left="705" w:hanging="705"/>
      </w:pPr>
      <w:rPr>
        <w:rFonts w:hint="default"/>
        <w:b/>
        <w:i w:val="0"/>
        <w:color w:val="00000A"/>
        <w:sz w:val="24"/>
      </w:rPr>
    </w:lvl>
    <w:lvl w:ilvl="1">
      <w:start w:val="3"/>
      <w:numFmt w:val="lowerLetter"/>
      <w:lvlText w:val="%2)"/>
      <w:lvlJc w:val="left"/>
      <w:pPr>
        <w:tabs>
          <w:tab w:val="num" w:pos="1701"/>
        </w:tabs>
        <w:ind w:left="1701" w:hanging="567"/>
      </w:pPr>
      <w:rPr>
        <w:rFonts w:eastAsia="Times New Roman" w:cs="Times New Roman" w:hint="default"/>
        <w:b/>
        <w:i w:val="0"/>
        <w:color w:val="00000A"/>
        <w:sz w:val="24"/>
      </w:rPr>
    </w:lvl>
    <w:lvl w:ilvl="2">
      <w:start w:val="1"/>
      <w:numFmt w:val="decimal"/>
      <w:lvlText w:val="%1.%2.%3."/>
      <w:lvlJc w:val="left"/>
      <w:pPr>
        <w:tabs>
          <w:tab w:val="num" w:pos="3612"/>
        </w:tabs>
        <w:ind w:left="3612" w:hanging="720"/>
      </w:pPr>
      <w:rPr>
        <w:rFonts w:hint="default"/>
        <w:b/>
        <w:i w:val="0"/>
        <w:color w:val="00000A"/>
        <w:sz w:val="24"/>
      </w:rPr>
    </w:lvl>
    <w:lvl w:ilvl="3">
      <w:start w:val="1"/>
      <w:numFmt w:val="decimal"/>
      <w:lvlText w:val="%1.%2.%3.%4."/>
      <w:lvlJc w:val="left"/>
      <w:pPr>
        <w:tabs>
          <w:tab w:val="num" w:pos="5418"/>
        </w:tabs>
        <w:ind w:left="5418" w:hanging="1080"/>
      </w:pPr>
      <w:rPr>
        <w:rFonts w:hint="default"/>
        <w:b/>
        <w:sz w:val="24"/>
      </w:rPr>
    </w:lvl>
    <w:lvl w:ilvl="4">
      <w:start w:val="1"/>
      <w:numFmt w:val="decimal"/>
      <w:lvlText w:val="%1.%2.%3.%4.%5."/>
      <w:lvlJc w:val="left"/>
      <w:pPr>
        <w:tabs>
          <w:tab w:val="num" w:pos="6864"/>
        </w:tabs>
        <w:ind w:left="6864" w:hanging="1080"/>
      </w:pPr>
      <w:rPr>
        <w:rFonts w:hint="default"/>
        <w:b/>
        <w:sz w:val="24"/>
      </w:rPr>
    </w:lvl>
    <w:lvl w:ilvl="5">
      <w:start w:val="1"/>
      <w:numFmt w:val="decimal"/>
      <w:lvlText w:val="%1.%2.%3.%4.%5.%6."/>
      <w:lvlJc w:val="left"/>
      <w:pPr>
        <w:tabs>
          <w:tab w:val="num" w:pos="8670"/>
        </w:tabs>
        <w:ind w:left="8670" w:hanging="1440"/>
      </w:pPr>
      <w:rPr>
        <w:rFonts w:hint="default"/>
        <w:b/>
        <w:sz w:val="24"/>
      </w:rPr>
    </w:lvl>
    <w:lvl w:ilvl="6">
      <w:start w:val="1"/>
      <w:numFmt w:val="decimal"/>
      <w:lvlText w:val="%1.%2.%3.%4.%5.%6.%7."/>
      <w:lvlJc w:val="left"/>
      <w:pPr>
        <w:tabs>
          <w:tab w:val="num" w:pos="10116"/>
        </w:tabs>
        <w:ind w:left="10116" w:hanging="1440"/>
      </w:pPr>
      <w:rPr>
        <w:rFonts w:hint="default"/>
        <w:b/>
        <w:sz w:val="24"/>
      </w:rPr>
    </w:lvl>
    <w:lvl w:ilvl="7">
      <w:start w:val="1"/>
      <w:numFmt w:val="decimal"/>
      <w:lvlText w:val="%1.%2.%3.%4.%5.%6.%7.%8."/>
      <w:lvlJc w:val="left"/>
      <w:pPr>
        <w:tabs>
          <w:tab w:val="num" w:pos="11922"/>
        </w:tabs>
        <w:ind w:left="11922" w:hanging="1800"/>
      </w:pPr>
      <w:rPr>
        <w:rFonts w:hint="default"/>
        <w:b/>
        <w:sz w:val="24"/>
      </w:rPr>
    </w:lvl>
    <w:lvl w:ilvl="8">
      <w:start w:val="1"/>
      <w:numFmt w:val="decimal"/>
      <w:lvlText w:val="%1.%2.%3.%4.%5.%6.%7.%8.%9."/>
      <w:lvlJc w:val="left"/>
      <w:pPr>
        <w:tabs>
          <w:tab w:val="num" w:pos="13368"/>
        </w:tabs>
        <w:ind w:left="13368" w:hanging="1800"/>
      </w:pPr>
      <w:rPr>
        <w:rFonts w:hint="default"/>
        <w:b/>
        <w:sz w:val="24"/>
      </w:rPr>
    </w:lvl>
  </w:abstractNum>
  <w:abstractNum w:abstractNumId="52">
    <w:nsid w:val="4B3C7F22"/>
    <w:multiLevelType w:val="multilevel"/>
    <w:tmpl w:val="0336AE4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53">
    <w:nsid w:val="4C226B4A"/>
    <w:multiLevelType w:val="hybridMultilevel"/>
    <w:tmpl w:val="154A1F0C"/>
    <w:lvl w:ilvl="0" w:tplc="5E928D7C">
      <w:start w:val="1"/>
      <w:numFmt w:val="lowerLetter"/>
      <w:lvlText w:val="%1."/>
      <w:lvlJc w:val="left"/>
      <w:pPr>
        <w:ind w:left="720" w:hanging="360"/>
      </w:pPr>
      <w:rPr>
        <w:rFonts w:ascii="Times New Roman" w:hAnsi="Times New Roman" w:cs="Times New Roman" w:hint="default"/>
        <w:b/>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nsid w:val="4C757449"/>
    <w:multiLevelType w:val="hybridMultilevel"/>
    <w:tmpl w:val="A6CEBC4C"/>
    <w:lvl w:ilvl="0" w:tplc="04160013">
      <w:start w:val="1"/>
      <w:numFmt w:val="upperRoman"/>
      <w:lvlText w:val="%1."/>
      <w:lvlJc w:val="righ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nsid w:val="4D493FEB"/>
    <w:multiLevelType w:val="multilevel"/>
    <w:tmpl w:val="AE50D4A8"/>
    <w:lvl w:ilvl="0">
      <w:start w:val="14"/>
      <w:numFmt w:val="decimal"/>
      <w:lvlText w:val="%1"/>
      <w:lvlJc w:val="left"/>
      <w:pPr>
        <w:ind w:left="360" w:hanging="360"/>
      </w:pPr>
      <w:rPr>
        <w:rFonts w:hint="default"/>
        <w:b/>
        <w:u w:val="none"/>
      </w:rPr>
    </w:lvl>
    <w:lvl w:ilvl="1">
      <w:start w:val="2"/>
      <w:numFmt w:val="decimal"/>
      <w:lvlText w:val="%1.%2"/>
      <w:lvlJc w:val="left"/>
      <w:pPr>
        <w:ind w:left="360" w:hanging="360"/>
      </w:pPr>
      <w:rPr>
        <w:rFonts w:ascii="Times New Roman" w:hAnsi="Times New Roman" w:cs="Times New Roman" w:hint="default"/>
        <w:b/>
        <w:strike w:val="0"/>
        <w:color w:val="000000" w:themeColor="text1"/>
        <w:sz w:val="24"/>
        <w:szCs w:val="24"/>
      </w:rPr>
    </w:lvl>
    <w:lvl w:ilvl="2">
      <w:start w:val="1"/>
      <w:numFmt w:val="decimal"/>
      <w:lvlText w:val="%1.%2.%3"/>
      <w:lvlJc w:val="left"/>
      <w:pPr>
        <w:ind w:left="862" w:hanging="720"/>
      </w:pPr>
      <w:rPr>
        <w:rFonts w:hint="default"/>
      </w:rPr>
    </w:lvl>
    <w:lvl w:ilvl="3">
      <w:start w:val="1"/>
      <w:numFmt w:val="decimal"/>
      <w:lvlText w:val="%1.%2.%3.%4"/>
      <w:lvlJc w:val="left"/>
      <w:pPr>
        <w:ind w:left="1020" w:hanging="720"/>
      </w:pPr>
      <w:rPr>
        <w:rFonts w:hint="default"/>
      </w:rPr>
    </w:lvl>
    <w:lvl w:ilvl="4">
      <w:start w:val="1"/>
      <w:numFmt w:val="decimal"/>
      <w:lvlText w:val="%1.%2.%3.%4.%5"/>
      <w:lvlJc w:val="left"/>
      <w:pPr>
        <w:ind w:left="1480" w:hanging="1080"/>
      </w:pPr>
      <w:rPr>
        <w:rFonts w:hint="default"/>
      </w:rPr>
    </w:lvl>
    <w:lvl w:ilvl="5">
      <w:start w:val="1"/>
      <w:numFmt w:val="decimal"/>
      <w:lvlText w:val="%1.%2.%3.%4.%5.%6"/>
      <w:lvlJc w:val="left"/>
      <w:pPr>
        <w:ind w:left="1580" w:hanging="1080"/>
      </w:pPr>
      <w:rPr>
        <w:rFonts w:hint="default"/>
      </w:rPr>
    </w:lvl>
    <w:lvl w:ilvl="6">
      <w:start w:val="1"/>
      <w:numFmt w:val="decimal"/>
      <w:lvlText w:val="%1.%2.%3.%4.%5.%6.%7"/>
      <w:lvlJc w:val="left"/>
      <w:pPr>
        <w:ind w:left="2040" w:hanging="1440"/>
      </w:pPr>
      <w:rPr>
        <w:rFonts w:hint="default"/>
      </w:rPr>
    </w:lvl>
    <w:lvl w:ilvl="7">
      <w:start w:val="1"/>
      <w:numFmt w:val="decimal"/>
      <w:lvlText w:val="%1.%2.%3.%4.%5.%6.%7.%8"/>
      <w:lvlJc w:val="left"/>
      <w:pPr>
        <w:ind w:left="2140" w:hanging="1440"/>
      </w:pPr>
      <w:rPr>
        <w:rFonts w:hint="default"/>
      </w:rPr>
    </w:lvl>
    <w:lvl w:ilvl="8">
      <w:start w:val="1"/>
      <w:numFmt w:val="decimal"/>
      <w:lvlText w:val="%1.%2.%3.%4.%5.%6.%7.%8.%9"/>
      <w:lvlJc w:val="left"/>
      <w:pPr>
        <w:ind w:left="2240" w:hanging="1440"/>
      </w:pPr>
      <w:rPr>
        <w:rFonts w:hint="default"/>
      </w:rPr>
    </w:lvl>
  </w:abstractNum>
  <w:abstractNum w:abstractNumId="56">
    <w:nsid w:val="4DBC77AC"/>
    <w:multiLevelType w:val="multilevel"/>
    <w:tmpl w:val="4E769956"/>
    <w:lvl w:ilvl="0">
      <w:start w:val="1"/>
      <w:numFmt w:val="upperRoman"/>
      <w:lvlText w:val="%1."/>
      <w:lvlJc w:val="right"/>
      <w:pPr>
        <w:ind w:left="1440" w:hanging="360"/>
      </w:pPr>
      <w:rPr>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7">
    <w:nsid w:val="4E5F5D17"/>
    <w:multiLevelType w:val="hybridMultilevel"/>
    <w:tmpl w:val="03E60EFA"/>
    <w:lvl w:ilvl="0" w:tplc="04160001">
      <w:start w:val="1"/>
      <w:numFmt w:val="bullet"/>
      <w:lvlText w:val=""/>
      <w:lvlJc w:val="left"/>
      <w:pPr>
        <w:ind w:left="1800" w:hanging="360"/>
      </w:pPr>
      <w:rPr>
        <w:rFonts w:ascii="Symbol" w:hAnsi="Symbol" w:hint="default"/>
      </w:rPr>
    </w:lvl>
    <w:lvl w:ilvl="1" w:tplc="04160003" w:tentative="1">
      <w:start w:val="1"/>
      <w:numFmt w:val="bullet"/>
      <w:lvlText w:val="o"/>
      <w:lvlJc w:val="left"/>
      <w:pPr>
        <w:ind w:left="2520" w:hanging="360"/>
      </w:pPr>
      <w:rPr>
        <w:rFonts w:ascii="Courier New" w:hAnsi="Courier New" w:cs="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cs="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cs="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58">
    <w:nsid w:val="53F411BA"/>
    <w:multiLevelType w:val="hybridMultilevel"/>
    <w:tmpl w:val="45B823C6"/>
    <w:lvl w:ilvl="0" w:tplc="C1AC5D50">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nsid w:val="558F2649"/>
    <w:multiLevelType w:val="hybridMultilevel"/>
    <w:tmpl w:val="F2707268"/>
    <w:lvl w:ilvl="0" w:tplc="98B282E6">
      <w:start w:val="1"/>
      <w:numFmt w:val="lowerLetter"/>
      <w:lvlText w:val="%1."/>
      <w:lvlJc w:val="left"/>
      <w:pPr>
        <w:ind w:left="720" w:hanging="360"/>
      </w:pPr>
      <w:rPr>
        <w:rFonts w:ascii="Times New Roman" w:hAnsi="Times New Roman" w:cs="Times New Roman" w:hint="default"/>
        <w:b/>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nsid w:val="559C0918"/>
    <w:multiLevelType w:val="hybridMultilevel"/>
    <w:tmpl w:val="2ACC2B4E"/>
    <w:lvl w:ilvl="0" w:tplc="04160001">
      <w:start w:val="1"/>
      <w:numFmt w:val="bullet"/>
      <w:lvlText w:val=""/>
      <w:lvlJc w:val="left"/>
      <w:pPr>
        <w:ind w:left="1800" w:hanging="360"/>
      </w:pPr>
      <w:rPr>
        <w:rFonts w:ascii="Symbol" w:hAnsi="Symbol" w:hint="default"/>
      </w:rPr>
    </w:lvl>
    <w:lvl w:ilvl="1" w:tplc="04160003" w:tentative="1">
      <w:start w:val="1"/>
      <w:numFmt w:val="bullet"/>
      <w:lvlText w:val="o"/>
      <w:lvlJc w:val="left"/>
      <w:pPr>
        <w:ind w:left="2520" w:hanging="360"/>
      </w:pPr>
      <w:rPr>
        <w:rFonts w:ascii="Courier New" w:hAnsi="Courier New" w:cs="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cs="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cs="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61">
    <w:nsid w:val="56425F6A"/>
    <w:multiLevelType w:val="hybridMultilevel"/>
    <w:tmpl w:val="E7DEC1DE"/>
    <w:lvl w:ilvl="0" w:tplc="C1AC5D50">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nsid w:val="56856338"/>
    <w:multiLevelType w:val="multilevel"/>
    <w:tmpl w:val="36B41E1A"/>
    <w:lvl w:ilvl="0">
      <w:start w:val="1"/>
      <w:numFmt w:val="lowerLetter"/>
      <w:lvlText w:val="%1."/>
      <w:lvlJc w:val="left"/>
      <w:pPr>
        <w:ind w:left="720" w:hanging="360"/>
      </w:pPr>
      <w:rPr>
        <w:rFonts w:ascii="Times New Roman" w:hAnsi="Times New Roman" w:cs="Times New Roman" w:hint="default"/>
        <w:i w:val="0"/>
        <w:sz w:val="24"/>
        <w:szCs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3">
    <w:nsid w:val="58253E5C"/>
    <w:multiLevelType w:val="multilevel"/>
    <w:tmpl w:val="09602BBC"/>
    <w:lvl w:ilvl="0">
      <w:start w:val="1"/>
      <w:numFmt w:val="decimal"/>
      <w:lvlText w:val="%1.0"/>
      <w:lvlJc w:val="left"/>
      <w:pPr>
        <w:ind w:left="375" w:hanging="375"/>
      </w:pPr>
      <w:rPr>
        <w:b/>
        <w:color w:val="auto"/>
        <w:u w:val="none"/>
      </w:rPr>
    </w:lvl>
    <w:lvl w:ilvl="1">
      <w:start w:val="1"/>
      <w:numFmt w:val="decimal"/>
      <w:lvlText w:val="%1.%2"/>
      <w:lvlJc w:val="left"/>
      <w:pPr>
        <w:ind w:left="1095" w:hanging="375"/>
      </w:pPr>
      <w:rPr>
        <w:color w:val="auto"/>
        <w:u w:val="none"/>
      </w:rPr>
    </w:lvl>
    <w:lvl w:ilvl="2">
      <w:start w:val="1"/>
      <w:numFmt w:val="decimal"/>
      <w:lvlText w:val="%1.%2.%3"/>
      <w:lvlJc w:val="left"/>
      <w:pPr>
        <w:ind w:left="2160" w:hanging="720"/>
      </w:pPr>
      <w:rPr>
        <w:color w:val="auto"/>
        <w:u w:val="none"/>
      </w:rPr>
    </w:lvl>
    <w:lvl w:ilvl="3">
      <w:start w:val="1"/>
      <w:numFmt w:val="decimal"/>
      <w:lvlText w:val="%1.%2.%3.%4"/>
      <w:lvlJc w:val="left"/>
      <w:pPr>
        <w:ind w:left="2880" w:hanging="720"/>
      </w:pPr>
      <w:rPr>
        <w:color w:val="auto"/>
        <w:u w:val="none"/>
      </w:rPr>
    </w:lvl>
    <w:lvl w:ilvl="4">
      <w:start w:val="1"/>
      <w:numFmt w:val="decimal"/>
      <w:lvlText w:val="%1.%2.%3.%4.%5"/>
      <w:lvlJc w:val="left"/>
      <w:pPr>
        <w:ind w:left="3960" w:hanging="1080"/>
      </w:pPr>
      <w:rPr>
        <w:color w:val="auto"/>
        <w:u w:val="none"/>
      </w:rPr>
    </w:lvl>
    <w:lvl w:ilvl="5">
      <w:start w:val="1"/>
      <w:numFmt w:val="decimal"/>
      <w:lvlText w:val="%1.%2.%3.%4.%5.%6"/>
      <w:lvlJc w:val="left"/>
      <w:pPr>
        <w:ind w:left="4680" w:hanging="1080"/>
      </w:pPr>
      <w:rPr>
        <w:color w:val="auto"/>
        <w:u w:val="none"/>
      </w:rPr>
    </w:lvl>
    <w:lvl w:ilvl="6">
      <w:start w:val="1"/>
      <w:numFmt w:val="decimal"/>
      <w:lvlText w:val="%1.%2.%3.%4.%5.%6.%7"/>
      <w:lvlJc w:val="left"/>
      <w:pPr>
        <w:ind w:left="5760" w:hanging="1440"/>
      </w:pPr>
      <w:rPr>
        <w:color w:val="auto"/>
        <w:u w:val="none"/>
      </w:rPr>
    </w:lvl>
    <w:lvl w:ilvl="7">
      <w:start w:val="1"/>
      <w:numFmt w:val="decimal"/>
      <w:lvlText w:val="%1.%2.%3.%4.%5.%6.%7.%8"/>
      <w:lvlJc w:val="left"/>
      <w:pPr>
        <w:ind w:left="6480" w:hanging="1440"/>
      </w:pPr>
      <w:rPr>
        <w:color w:val="auto"/>
        <w:u w:val="none"/>
      </w:rPr>
    </w:lvl>
    <w:lvl w:ilvl="8">
      <w:start w:val="1"/>
      <w:numFmt w:val="decimal"/>
      <w:lvlText w:val="%1.%2.%3.%4.%5.%6.%7.%8.%9"/>
      <w:lvlJc w:val="left"/>
      <w:pPr>
        <w:ind w:left="7560" w:hanging="1800"/>
      </w:pPr>
      <w:rPr>
        <w:color w:val="auto"/>
        <w:u w:val="none"/>
      </w:rPr>
    </w:lvl>
  </w:abstractNum>
  <w:abstractNum w:abstractNumId="64">
    <w:nsid w:val="5AAB1765"/>
    <w:multiLevelType w:val="hybridMultilevel"/>
    <w:tmpl w:val="4B58E3F2"/>
    <w:lvl w:ilvl="0" w:tplc="6ABADFBE">
      <w:start w:val="1"/>
      <w:numFmt w:val="lowerLetter"/>
      <w:lvlText w:val="%1)"/>
      <w:lvlJc w:val="left"/>
      <w:pPr>
        <w:ind w:left="820" w:hanging="360"/>
      </w:pPr>
      <w:rPr>
        <w:rFonts w:hint="default"/>
        <w:b/>
      </w:rPr>
    </w:lvl>
    <w:lvl w:ilvl="1" w:tplc="04160019" w:tentative="1">
      <w:start w:val="1"/>
      <w:numFmt w:val="lowerLetter"/>
      <w:lvlText w:val="%2."/>
      <w:lvlJc w:val="left"/>
      <w:pPr>
        <w:ind w:left="1540" w:hanging="360"/>
      </w:pPr>
    </w:lvl>
    <w:lvl w:ilvl="2" w:tplc="0416001B" w:tentative="1">
      <w:start w:val="1"/>
      <w:numFmt w:val="lowerRoman"/>
      <w:lvlText w:val="%3."/>
      <w:lvlJc w:val="right"/>
      <w:pPr>
        <w:ind w:left="2260" w:hanging="180"/>
      </w:pPr>
    </w:lvl>
    <w:lvl w:ilvl="3" w:tplc="0416000F" w:tentative="1">
      <w:start w:val="1"/>
      <w:numFmt w:val="decimal"/>
      <w:lvlText w:val="%4."/>
      <w:lvlJc w:val="left"/>
      <w:pPr>
        <w:ind w:left="2980" w:hanging="360"/>
      </w:pPr>
    </w:lvl>
    <w:lvl w:ilvl="4" w:tplc="04160019" w:tentative="1">
      <w:start w:val="1"/>
      <w:numFmt w:val="lowerLetter"/>
      <w:lvlText w:val="%5."/>
      <w:lvlJc w:val="left"/>
      <w:pPr>
        <w:ind w:left="3700" w:hanging="360"/>
      </w:pPr>
    </w:lvl>
    <w:lvl w:ilvl="5" w:tplc="0416001B" w:tentative="1">
      <w:start w:val="1"/>
      <w:numFmt w:val="lowerRoman"/>
      <w:lvlText w:val="%6."/>
      <w:lvlJc w:val="right"/>
      <w:pPr>
        <w:ind w:left="4420" w:hanging="180"/>
      </w:pPr>
    </w:lvl>
    <w:lvl w:ilvl="6" w:tplc="0416000F" w:tentative="1">
      <w:start w:val="1"/>
      <w:numFmt w:val="decimal"/>
      <w:lvlText w:val="%7."/>
      <w:lvlJc w:val="left"/>
      <w:pPr>
        <w:ind w:left="5140" w:hanging="360"/>
      </w:pPr>
    </w:lvl>
    <w:lvl w:ilvl="7" w:tplc="04160019" w:tentative="1">
      <w:start w:val="1"/>
      <w:numFmt w:val="lowerLetter"/>
      <w:lvlText w:val="%8."/>
      <w:lvlJc w:val="left"/>
      <w:pPr>
        <w:ind w:left="5860" w:hanging="360"/>
      </w:pPr>
    </w:lvl>
    <w:lvl w:ilvl="8" w:tplc="0416001B" w:tentative="1">
      <w:start w:val="1"/>
      <w:numFmt w:val="lowerRoman"/>
      <w:lvlText w:val="%9."/>
      <w:lvlJc w:val="right"/>
      <w:pPr>
        <w:ind w:left="6580" w:hanging="180"/>
      </w:pPr>
    </w:lvl>
  </w:abstractNum>
  <w:abstractNum w:abstractNumId="65">
    <w:nsid w:val="5B366440"/>
    <w:multiLevelType w:val="hybridMultilevel"/>
    <w:tmpl w:val="0BA8A53C"/>
    <w:lvl w:ilvl="0" w:tplc="81AAF2AC">
      <w:start w:val="1"/>
      <w:numFmt w:val="lowerLetter"/>
      <w:lvlText w:val="%1."/>
      <w:lvlJc w:val="left"/>
      <w:pPr>
        <w:ind w:left="720" w:hanging="360"/>
      </w:pPr>
      <w:rPr>
        <w:rFonts w:ascii="Times New Roman" w:hAnsi="Times New Roman" w:cs="Times New Roman" w:hint="default"/>
        <w:b/>
        <w:color w:val="000000" w:themeColor="text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nsid w:val="5F575D86"/>
    <w:multiLevelType w:val="hybridMultilevel"/>
    <w:tmpl w:val="57026764"/>
    <w:lvl w:ilvl="0" w:tplc="C4466BB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nsid w:val="60F97E81"/>
    <w:multiLevelType w:val="hybridMultilevel"/>
    <w:tmpl w:val="846C8C66"/>
    <w:lvl w:ilvl="0" w:tplc="CC5A0C3E">
      <w:start w:val="1"/>
      <w:numFmt w:val="lowerLetter"/>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nsid w:val="616E02E5"/>
    <w:multiLevelType w:val="hybridMultilevel"/>
    <w:tmpl w:val="BA0E59CC"/>
    <w:lvl w:ilvl="0" w:tplc="74263B32">
      <w:start w:val="1"/>
      <w:numFmt w:val="lowerLetter"/>
      <w:lvlText w:val="%1."/>
      <w:lvlJc w:val="left"/>
      <w:pPr>
        <w:ind w:left="1080" w:hanging="360"/>
      </w:pPr>
      <w:rPr>
        <w:rFonts w:ascii="Times New Roman" w:hAnsi="Times New Roman" w:cs="Times New Roman" w:hint="default"/>
        <w:b/>
        <w:color w:val="000000" w:themeColor="text1"/>
        <w:sz w:val="24"/>
        <w:szCs w:val="24"/>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9">
    <w:nsid w:val="61EE2657"/>
    <w:multiLevelType w:val="multilevel"/>
    <w:tmpl w:val="FCB078F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70">
    <w:nsid w:val="660A625F"/>
    <w:multiLevelType w:val="hybridMultilevel"/>
    <w:tmpl w:val="594E718E"/>
    <w:lvl w:ilvl="0" w:tplc="04160001">
      <w:start w:val="1"/>
      <w:numFmt w:val="bullet"/>
      <w:lvlText w:val=""/>
      <w:lvlJc w:val="left"/>
      <w:pPr>
        <w:ind w:left="1789" w:hanging="360"/>
      </w:pPr>
      <w:rPr>
        <w:rFonts w:ascii="Symbol" w:hAnsi="Symbol" w:hint="default"/>
      </w:rPr>
    </w:lvl>
    <w:lvl w:ilvl="1" w:tplc="04160003" w:tentative="1">
      <w:start w:val="1"/>
      <w:numFmt w:val="bullet"/>
      <w:lvlText w:val="o"/>
      <w:lvlJc w:val="left"/>
      <w:pPr>
        <w:ind w:left="2509" w:hanging="360"/>
      </w:pPr>
      <w:rPr>
        <w:rFonts w:ascii="Courier New" w:hAnsi="Courier New" w:cs="Courier New" w:hint="default"/>
      </w:rPr>
    </w:lvl>
    <w:lvl w:ilvl="2" w:tplc="04160005" w:tentative="1">
      <w:start w:val="1"/>
      <w:numFmt w:val="bullet"/>
      <w:lvlText w:val=""/>
      <w:lvlJc w:val="left"/>
      <w:pPr>
        <w:ind w:left="3229" w:hanging="360"/>
      </w:pPr>
      <w:rPr>
        <w:rFonts w:ascii="Wingdings" w:hAnsi="Wingdings" w:hint="default"/>
      </w:rPr>
    </w:lvl>
    <w:lvl w:ilvl="3" w:tplc="04160001" w:tentative="1">
      <w:start w:val="1"/>
      <w:numFmt w:val="bullet"/>
      <w:lvlText w:val=""/>
      <w:lvlJc w:val="left"/>
      <w:pPr>
        <w:ind w:left="3949" w:hanging="360"/>
      </w:pPr>
      <w:rPr>
        <w:rFonts w:ascii="Symbol" w:hAnsi="Symbol" w:hint="default"/>
      </w:rPr>
    </w:lvl>
    <w:lvl w:ilvl="4" w:tplc="04160003" w:tentative="1">
      <w:start w:val="1"/>
      <w:numFmt w:val="bullet"/>
      <w:lvlText w:val="o"/>
      <w:lvlJc w:val="left"/>
      <w:pPr>
        <w:ind w:left="4669" w:hanging="360"/>
      </w:pPr>
      <w:rPr>
        <w:rFonts w:ascii="Courier New" w:hAnsi="Courier New" w:cs="Courier New" w:hint="default"/>
      </w:rPr>
    </w:lvl>
    <w:lvl w:ilvl="5" w:tplc="04160005" w:tentative="1">
      <w:start w:val="1"/>
      <w:numFmt w:val="bullet"/>
      <w:lvlText w:val=""/>
      <w:lvlJc w:val="left"/>
      <w:pPr>
        <w:ind w:left="5389" w:hanging="360"/>
      </w:pPr>
      <w:rPr>
        <w:rFonts w:ascii="Wingdings" w:hAnsi="Wingdings" w:hint="default"/>
      </w:rPr>
    </w:lvl>
    <w:lvl w:ilvl="6" w:tplc="04160001" w:tentative="1">
      <w:start w:val="1"/>
      <w:numFmt w:val="bullet"/>
      <w:lvlText w:val=""/>
      <w:lvlJc w:val="left"/>
      <w:pPr>
        <w:ind w:left="6109" w:hanging="360"/>
      </w:pPr>
      <w:rPr>
        <w:rFonts w:ascii="Symbol" w:hAnsi="Symbol" w:hint="default"/>
      </w:rPr>
    </w:lvl>
    <w:lvl w:ilvl="7" w:tplc="04160003" w:tentative="1">
      <w:start w:val="1"/>
      <w:numFmt w:val="bullet"/>
      <w:lvlText w:val="o"/>
      <w:lvlJc w:val="left"/>
      <w:pPr>
        <w:ind w:left="6829" w:hanging="360"/>
      </w:pPr>
      <w:rPr>
        <w:rFonts w:ascii="Courier New" w:hAnsi="Courier New" w:cs="Courier New" w:hint="default"/>
      </w:rPr>
    </w:lvl>
    <w:lvl w:ilvl="8" w:tplc="04160005" w:tentative="1">
      <w:start w:val="1"/>
      <w:numFmt w:val="bullet"/>
      <w:lvlText w:val=""/>
      <w:lvlJc w:val="left"/>
      <w:pPr>
        <w:ind w:left="7549" w:hanging="360"/>
      </w:pPr>
      <w:rPr>
        <w:rFonts w:ascii="Wingdings" w:hAnsi="Wingdings" w:hint="default"/>
      </w:rPr>
    </w:lvl>
  </w:abstractNum>
  <w:abstractNum w:abstractNumId="71">
    <w:nsid w:val="676714C0"/>
    <w:multiLevelType w:val="multilevel"/>
    <w:tmpl w:val="942CFE9E"/>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72">
    <w:nsid w:val="68025FE2"/>
    <w:multiLevelType w:val="multilevel"/>
    <w:tmpl w:val="4372E0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3">
    <w:nsid w:val="6A4C3D2A"/>
    <w:multiLevelType w:val="multilevel"/>
    <w:tmpl w:val="48F09BE8"/>
    <w:lvl w:ilvl="0">
      <w:start w:val="16"/>
      <w:numFmt w:val="decimal"/>
      <w:lvlText w:val="%1"/>
      <w:lvlJc w:val="left"/>
      <w:pPr>
        <w:ind w:left="360" w:hanging="360"/>
      </w:pPr>
      <w:rPr>
        <w:rFonts w:hint="default"/>
        <w:b/>
        <w:u w:val="none"/>
      </w:rPr>
    </w:lvl>
    <w:lvl w:ilvl="1">
      <w:start w:val="14"/>
      <w:numFmt w:val="decimal"/>
      <w:lvlText w:val="%1.%2"/>
      <w:lvlJc w:val="left"/>
      <w:pPr>
        <w:ind w:left="460" w:hanging="360"/>
      </w:pPr>
      <w:rPr>
        <w:rFonts w:ascii="Times New Roman" w:hAnsi="Times New Roman" w:cs="Times New Roman" w:hint="default"/>
        <w:b/>
        <w:strike w:val="0"/>
        <w:color w:val="000000" w:themeColor="text1"/>
        <w:sz w:val="24"/>
        <w:szCs w:val="24"/>
      </w:rPr>
    </w:lvl>
    <w:lvl w:ilvl="2">
      <w:start w:val="1"/>
      <w:numFmt w:val="decimal"/>
      <w:lvlText w:val="%1.%2.%3"/>
      <w:lvlJc w:val="left"/>
      <w:pPr>
        <w:ind w:left="862" w:hanging="720"/>
      </w:pPr>
      <w:rPr>
        <w:rFonts w:hint="default"/>
      </w:rPr>
    </w:lvl>
    <w:lvl w:ilvl="3">
      <w:start w:val="1"/>
      <w:numFmt w:val="decimal"/>
      <w:lvlText w:val="%1.%2.%3.%4"/>
      <w:lvlJc w:val="left"/>
      <w:pPr>
        <w:ind w:left="1020" w:hanging="720"/>
      </w:pPr>
      <w:rPr>
        <w:rFonts w:hint="default"/>
      </w:rPr>
    </w:lvl>
    <w:lvl w:ilvl="4">
      <w:start w:val="1"/>
      <w:numFmt w:val="decimal"/>
      <w:lvlText w:val="%1.%2.%3.%4.%5"/>
      <w:lvlJc w:val="left"/>
      <w:pPr>
        <w:ind w:left="1480" w:hanging="1080"/>
      </w:pPr>
      <w:rPr>
        <w:rFonts w:hint="default"/>
      </w:rPr>
    </w:lvl>
    <w:lvl w:ilvl="5">
      <w:start w:val="1"/>
      <w:numFmt w:val="decimal"/>
      <w:lvlText w:val="%1.%2.%3.%4.%5.%6"/>
      <w:lvlJc w:val="left"/>
      <w:pPr>
        <w:ind w:left="1580" w:hanging="1080"/>
      </w:pPr>
      <w:rPr>
        <w:rFonts w:hint="default"/>
      </w:rPr>
    </w:lvl>
    <w:lvl w:ilvl="6">
      <w:start w:val="1"/>
      <w:numFmt w:val="decimal"/>
      <w:lvlText w:val="%1.%2.%3.%4.%5.%6.%7"/>
      <w:lvlJc w:val="left"/>
      <w:pPr>
        <w:ind w:left="2040" w:hanging="1440"/>
      </w:pPr>
      <w:rPr>
        <w:rFonts w:hint="default"/>
      </w:rPr>
    </w:lvl>
    <w:lvl w:ilvl="7">
      <w:start w:val="1"/>
      <w:numFmt w:val="decimal"/>
      <w:lvlText w:val="%1.%2.%3.%4.%5.%6.%7.%8"/>
      <w:lvlJc w:val="left"/>
      <w:pPr>
        <w:ind w:left="2140" w:hanging="1440"/>
      </w:pPr>
      <w:rPr>
        <w:rFonts w:hint="default"/>
      </w:rPr>
    </w:lvl>
    <w:lvl w:ilvl="8">
      <w:start w:val="1"/>
      <w:numFmt w:val="decimal"/>
      <w:lvlText w:val="%1.%2.%3.%4.%5.%6.%7.%8.%9"/>
      <w:lvlJc w:val="left"/>
      <w:pPr>
        <w:ind w:left="2240" w:hanging="1440"/>
      </w:pPr>
      <w:rPr>
        <w:rFonts w:hint="default"/>
      </w:rPr>
    </w:lvl>
  </w:abstractNum>
  <w:abstractNum w:abstractNumId="74">
    <w:nsid w:val="6BF32383"/>
    <w:multiLevelType w:val="multilevel"/>
    <w:tmpl w:val="29D6846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75">
    <w:nsid w:val="6C385FE3"/>
    <w:multiLevelType w:val="hybridMultilevel"/>
    <w:tmpl w:val="D17068CA"/>
    <w:lvl w:ilvl="0" w:tplc="832A823E">
      <w:start w:val="1"/>
      <w:numFmt w:val="lowerLetter"/>
      <w:lvlText w:val="%1."/>
      <w:lvlJc w:val="left"/>
      <w:pPr>
        <w:ind w:left="1080" w:hanging="360"/>
      </w:pPr>
      <w:rPr>
        <w:rFonts w:ascii="Times New Roman" w:hAnsi="Times New Roman" w:cs="Times New Roman" w:hint="default"/>
        <w:sz w:val="24"/>
        <w:szCs w:val="24"/>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6">
    <w:nsid w:val="6FFE3D5D"/>
    <w:multiLevelType w:val="multilevel"/>
    <w:tmpl w:val="C96A9F62"/>
    <w:lvl w:ilvl="0">
      <w:start w:val="1"/>
      <w:numFmt w:val="decimal"/>
      <w:lvlText w:val="%1"/>
      <w:lvlJc w:val="left"/>
      <w:pPr>
        <w:ind w:left="360" w:hanging="360"/>
      </w:pPr>
      <w:rPr>
        <w:b/>
        <w:u w:val="none"/>
      </w:rPr>
    </w:lvl>
    <w:lvl w:ilvl="1">
      <w:start w:val="1"/>
      <w:numFmt w:val="decimal"/>
      <w:lvlText w:val="%1.%2"/>
      <w:lvlJc w:val="left"/>
      <w:pPr>
        <w:ind w:left="460" w:hanging="360"/>
      </w:pPr>
      <w:rPr>
        <w:rFonts w:ascii="Times New Roman" w:hAnsi="Times New Roman" w:cs="Times New Roman" w:hint="default"/>
        <w:b w:val="0"/>
        <w:sz w:val="24"/>
        <w:szCs w:val="24"/>
      </w:rPr>
    </w:lvl>
    <w:lvl w:ilvl="2">
      <w:start w:val="1"/>
      <w:numFmt w:val="decimal"/>
      <w:lvlText w:val="%1.%2.%3"/>
      <w:lvlJc w:val="left"/>
      <w:pPr>
        <w:ind w:left="862" w:hanging="720"/>
      </w:pPr>
    </w:lvl>
    <w:lvl w:ilvl="3">
      <w:start w:val="1"/>
      <w:numFmt w:val="decimal"/>
      <w:lvlText w:val="%1.%2.%3.%4"/>
      <w:lvlJc w:val="left"/>
      <w:pPr>
        <w:ind w:left="1020" w:hanging="720"/>
      </w:pPr>
    </w:lvl>
    <w:lvl w:ilvl="4">
      <w:start w:val="1"/>
      <w:numFmt w:val="lowerLetter"/>
      <w:lvlText w:val="%5."/>
      <w:lvlJc w:val="left"/>
      <w:pPr>
        <w:ind w:left="1480" w:hanging="1080"/>
      </w:pPr>
      <w:rPr>
        <w:b w:val="0"/>
        <w:strike w:val="0"/>
        <w:color w:val="auto"/>
      </w:rPr>
    </w:lvl>
    <w:lvl w:ilvl="5">
      <w:start w:val="1"/>
      <w:numFmt w:val="decimal"/>
      <w:lvlText w:val="%1.%2.%3.%4.%5.%6"/>
      <w:lvlJc w:val="left"/>
      <w:pPr>
        <w:ind w:left="1580" w:hanging="1080"/>
      </w:pPr>
    </w:lvl>
    <w:lvl w:ilvl="6">
      <w:start w:val="1"/>
      <w:numFmt w:val="decimal"/>
      <w:lvlText w:val="%1.%2.%3.%4.%5.%6.%7"/>
      <w:lvlJc w:val="left"/>
      <w:pPr>
        <w:ind w:left="2040" w:hanging="1440"/>
      </w:pPr>
    </w:lvl>
    <w:lvl w:ilvl="7">
      <w:start w:val="1"/>
      <w:numFmt w:val="decimal"/>
      <w:lvlText w:val="%1.%2.%3.%4.%5.%6.%7.%8"/>
      <w:lvlJc w:val="left"/>
      <w:pPr>
        <w:ind w:left="2140" w:hanging="1440"/>
      </w:pPr>
    </w:lvl>
    <w:lvl w:ilvl="8">
      <w:start w:val="1"/>
      <w:numFmt w:val="decimal"/>
      <w:lvlText w:val="%1.%2.%3.%4.%5.%6.%7.%8.%9"/>
      <w:lvlJc w:val="left"/>
      <w:pPr>
        <w:ind w:left="2240" w:hanging="1440"/>
      </w:pPr>
    </w:lvl>
  </w:abstractNum>
  <w:abstractNum w:abstractNumId="77">
    <w:nsid w:val="72475848"/>
    <w:multiLevelType w:val="multilevel"/>
    <w:tmpl w:val="006812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nsid w:val="77095930"/>
    <w:multiLevelType w:val="multilevel"/>
    <w:tmpl w:val="35DED4A2"/>
    <w:lvl w:ilvl="0">
      <w:start w:val="4"/>
      <w:numFmt w:val="decimal"/>
      <w:lvlText w:val="%1."/>
      <w:lvlJc w:val="left"/>
      <w:pPr>
        <w:ind w:left="405" w:hanging="405"/>
      </w:pPr>
      <w:rPr>
        <w:rFonts w:hint="default"/>
      </w:rPr>
    </w:lvl>
    <w:lvl w:ilvl="1">
      <w:start w:val="10"/>
      <w:numFmt w:val="decimal"/>
      <w:lvlText w:val="%1.%2."/>
      <w:lvlJc w:val="left"/>
      <w:pPr>
        <w:ind w:left="405" w:hanging="405"/>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9">
    <w:nsid w:val="77444B34"/>
    <w:multiLevelType w:val="multilevel"/>
    <w:tmpl w:val="AB765D3E"/>
    <w:lvl w:ilvl="0">
      <w:start w:val="1"/>
      <w:numFmt w:val="decimal"/>
      <w:lvlText w:val="%1"/>
      <w:lvlJc w:val="left"/>
      <w:pPr>
        <w:ind w:left="360" w:hanging="360"/>
      </w:pPr>
    </w:lvl>
    <w:lvl w:ilvl="1">
      <w:start w:val="1"/>
      <w:numFmt w:val="decimal"/>
      <w:lvlText w:val="%1.%2"/>
      <w:lvlJc w:val="left"/>
      <w:pPr>
        <w:ind w:left="460" w:hanging="360"/>
      </w:pPr>
    </w:lvl>
    <w:lvl w:ilvl="2">
      <w:start w:val="1"/>
      <w:numFmt w:val="decimal"/>
      <w:lvlText w:val="%1.%2.%3"/>
      <w:lvlJc w:val="left"/>
      <w:pPr>
        <w:ind w:left="720" w:hanging="720"/>
      </w:pPr>
      <w:rPr>
        <w:b w:val="0"/>
      </w:rPr>
    </w:lvl>
    <w:lvl w:ilvl="3">
      <w:start w:val="1"/>
      <w:numFmt w:val="decimal"/>
      <w:lvlText w:val="%1.%2.%3.%4"/>
      <w:lvlJc w:val="left"/>
      <w:pPr>
        <w:ind w:left="1020" w:hanging="720"/>
      </w:pPr>
    </w:lvl>
    <w:lvl w:ilvl="4">
      <w:start w:val="1"/>
      <w:numFmt w:val="decimal"/>
      <w:lvlText w:val="%1.%2.%3.%4.%5"/>
      <w:lvlJc w:val="left"/>
      <w:pPr>
        <w:ind w:left="1480" w:hanging="1080"/>
      </w:pPr>
    </w:lvl>
    <w:lvl w:ilvl="5">
      <w:start w:val="1"/>
      <w:numFmt w:val="decimal"/>
      <w:lvlText w:val="%1.%2.%3.%4.%5.%6"/>
      <w:lvlJc w:val="left"/>
      <w:pPr>
        <w:ind w:left="1580" w:hanging="1080"/>
      </w:pPr>
    </w:lvl>
    <w:lvl w:ilvl="6">
      <w:start w:val="1"/>
      <w:numFmt w:val="decimal"/>
      <w:lvlText w:val="%1.%2.%3.%4.%5.%6.%7"/>
      <w:lvlJc w:val="left"/>
      <w:pPr>
        <w:ind w:left="2040" w:hanging="1440"/>
      </w:pPr>
    </w:lvl>
    <w:lvl w:ilvl="7">
      <w:start w:val="1"/>
      <w:numFmt w:val="decimal"/>
      <w:lvlText w:val="%1.%2.%3.%4.%5.%6.%7.%8"/>
      <w:lvlJc w:val="left"/>
      <w:pPr>
        <w:ind w:left="2140" w:hanging="1440"/>
      </w:pPr>
    </w:lvl>
    <w:lvl w:ilvl="8">
      <w:start w:val="1"/>
      <w:numFmt w:val="decimal"/>
      <w:lvlText w:val="%1.%2.%3.%4.%5.%6.%7.%8.%9"/>
      <w:lvlJc w:val="left"/>
      <w:pPr>
        <w:ind w:left="2240" w:hanging="1440"/>
      </w:pPr>
    </w:lvl>
  </w:abstractNum>
  <w:abstractNum w:abstractNumId="80">
    <w:nsid w:val="7A8C2EB5"/>
    <w:multiLevelType w:val="multilevel"/>
    <w:tmpl w:val="03FC4C22"/>
    <w:lvl w:ilvl="0">
      <w:start w:val="1"/>
      <w:numFmt w:val="lowerLetter"/>
      <w:lvlText w:val="%1)"/>
      <w:lvlJc w:val="left"/>
      <w:pPr>
        <w:tabs>
          <w:tab w:val="num" w:pos="1575"/>
        </w:tabs>
        <w:ind w:left="1575" w:hanging="720"/>
      </w:pPr>
      <w:rPr>
        <w:rFonts w:eastAsia="Calibri" w:cs="Times New Roman"/>
        <w:b/>
        <w:bCs/>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1">
    <w:nsid w:val="7A9F0963"/>
    <w:multiLevelType w:val="hybridMultilevel"/>
    <w:tmpl w:val="D17068CA"/>
    <w:lvl w:ilvl="0" w:tplc="832A823E">
      <w:start w:val="1"/>
      <w:numFmt w:val="lowerLetter"/>
      <w:lvlText w:val="%1."/>
      <w:lvlJc w:val="left"/>
      <w:pPr>
        <w:ind w:left="1080" w:hanging="360"/>
      </w:pPr>
      <w:rPr>
        <w:rFonts w:ascii="Times New Roman" w:hAnsi="Times New Roman" w:cs="Times New Roman" w:hint="default"/>
        <w:sz w:val="24"/>
        <w:szCs w:val="24"/>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2">
    <w:nsid w:val="7CFC30DA"/>
    <w:multiLevelType w:val="hybridMultilevel"/>
    <w:tmpl w:val="CC38024E"/>
    <w:lvl w:ilvl="0" w:tplc="B25ADCEE">
      <w:start w:val="1"/>
      <w:numFmt w:val="lowerLetter"/>
      <w:lvlText w:val="%1."/>
      <w:lvlJc w:val="left"/>
      <w:pPr>
        <w:ind w:left="820" w:hanging="360"/>
      </w:pPr>
      <w:rPr>
        <w:rFonts w:ascii="Times New Roman" w:hAnsi="Times New Roman" w:cs="Times New Roman" w:hint="default"/>
        <w:b/>
        <w:sz w:val="24"/>
        <w:szCs w:val="24"/>
      </w:rPr>
    </w:lvl>
    <w:lvl w:ilvl="1" w:tplc="04160019" w:tentative="1">
      <w:start w:val="1"/>
      <w:numFmt w:val="lowerLetter"/>
      <w:lvlText w:val="%2."/>
      <w:lvlJc w:val="left"/>
      <w:pPr>
        <w:ind w:left="1540" w:hanging="360"/>
      </w:pPr>
    </w:lvl>
    <w:lvl w:ilvl="2" w:tplc="0416001B" w:tentative="1">
      <w:start w:val="1"/>
      <w:numFmt w:val="lowerRoman"/>
      <w:lvlText w:val="%3."/>
      <w:lvlJc w:val="right"/>
      <w:pPr>
        <w:ind w:left="2260" w:hanging="180"/>
      </w:pPr>
    </w:lvl>
    <w:lvl w:ilvl="3" w:tplc="0416000F" w:tentative="1">
      <w:start w:val="1"/>
      <w:numFmt w:val="decimal"/>
      <w:lvlText w:val="%4."/>
      <w:lvlJc w:val="left"/>
      <w:pPr>
        <w:ind w:left="2980" w:hanging="360"/>
      </w:pPr>
    </w:lvl>
    <w:lvl w:ilvl="4" w:tplc="04160019" w:tentative="1">
      <w:start w:val="1"/>
      <w:numFmt w:val="lowerLetter"/>
      <w:lvlText w:val="%5."/>
      <w:lvlJc w:val="left"/>
      <w:pPr>
        <w:ind w:left="3700" w:hanging="360"/>
      </w:pPr>
    </w:lvl>
    <w:lvl w:ilvl="5" w:tplc="0416001B" w:tentative="1">
      <w:start w:val="1"/>
      <w:numFmt w:val="lowerRoman"/>
      <w:lvlText w:val="%6."/>
      <w:lvlJc w:val="right"/>
      <w:pPr>
        <w:ind w:left="4420" w:hanging="180"/>
      </w:pPr>
    </w:lvl>
    <w:lvl w:ilvl="6" w:tplc="0416000F" w:tentative="1">
      <w:start w:val="1"/>
      <w:numFmt w:val="decimal"/>
      <w:lvlText w:val="%7."/>
      <w:lvlJc w:val="left"/>
      <w:pPr>
        <w:ind w:left="5140" w:hanging="360"/>
      </w:pPr>
    </w:lvl>
    <w:lvl w:ilvl="7" w:tplc="04160019" w:tentative="1">
      <w:start w:val="1"/>
      <w:numFmt w:val="lowerLetter"/>
      <w:lvlText w:val="%8."/>
      <w:lvlJc w:val="left"/>
      <w:pPr>
        <w:ind w:left="5860" w:hanging="360"/>
      </w:pPr>
    </w:lvl>
    <w:lvl w:ilvl="8" w:tplc="0416001B" w:tentative="1">
      <w:start w:val="1"/>
      <w:numFmt w:val="lowerRoman"/>
      <w:lvlText w:val="%9."/>
      <w:lvlJc w:val="right"/>
      <w:pPr>
        <w:ind w:left="6580" w:hanging="180"/>
      </w:pPr>
    </w:lvl>
  </w:abstractNum>
  <w:abstractNum w:abstractNumId="83">
    <w:nsid w:val="7E817DBB"/>
    <w:multiLevelType w:val="hybridMultilevel"/>
    <w:tmpl w:val="51A461CC"/>
    <w:lvl w:ilvl="0" w:tplc="5506442E">
      <w:start w:val="1"/>
      <w:numFmt w:val="lowerLetter"/>
      <w:lvlText w:val="%1."/>
      <w:lvlJc w:val="left"/>
      <w:pPr>
        <w:ind w:left="786" w:hanging="360"/>
      </w:pPr>
      <w:rPr>
        <w:rFonts w:ascii="Times New Roman" w:hAnsi="Times New Roman" w:cs="Times New Roman" w:hint="default"/>
        <w:b/>
        <w:sz w:val="24"/>
        <w:szCs w:val="24"/>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4"/>
  </w:num>
  <w:num w:numId="2">
    <w:abstractNumId w:val="71"/>
  </w:num>
  <w:num w:numId="3">
    <w:abstractNumId w:val="74"/>
  </w:num>
  <w:num w:numId="4">
    <w:abstractNumId w:val="69"/>
  </w:num>
  <w:num w:numId="5">
    <w:abstractNumId w:val="48"/>
  </w:num>
  <w:num w:numId="6">
    <w:abstractNumId w:val="52"/>
  </w:num>
  <w:num w:numId="7">
    <w:abstractNumId w:val="18"/>
  </w:num>
  <w:num w:numId="8">
    <w:abstractNumId w:val="23"/>
  </w:num>
  <w:num w:numId="9">
    <w:abstractNumId w:val="19"/>
  </w:num>
  <w:num w:numId="10">
    <w:abstractNumId w:val="80"/>
  </w:num>
  <w:num w:numId="11">
    <w:abstractNumId w:val="20"/>
  </w:num>
  <w:num w:numId="12">
    <w:abstractNumId w:val="5"/>
  </w:num>
  <w:num w:numId="13">
    <w:abstractNumId w:val="78"/>
  </w:num>
  <w:num w:numId="14">
    <w:abstractNumId w:val="51"/>
  </w:num>
  <w:num w:numId="15">
    <w:abstractNumId w:val="42"/>
  </w:num>
  <w:num w:numId="16">
    <w:abstractNumId w:val="76"/>
  </w:num>
  <w:num w:numId="17">
    <w:abstractNumId w:val="47"/>
  </w:num>
  <w:num w:numId="18">
    <w:abstractNumId w:val="44"/>
  </w:num>
  <w:num w:numId="19">
    <w:abstractNumId w:val="7"/>
  </w:num>
  <w:num w:numId="20">
    <w:abstractNumId w:val="43"/>
  </w:num>
  <w:num w:numId="21">
    <w:abstractNumId w:val="57"/>
  </w:num>
  <w:num w:numId="22">
    <w:abstractNumId w:val="32"/>
  </w:num>
  <w:num w:numId="23">
    <w:abstractNumId w:val="37"/>
  </w:num>
  <w:num w:numId="24">
    <w:abstractNumId w:val="40"/>
  </w:num>
  <w:num w:numId="25">
    <w:abstractNumId w:val="60"/>
  </w:num>
  <w:num w:numId="26">
    <w:abstractNumId w:val="15"/>
  </w:num>
  <w:num w:numId="27">
    <w:abstractNumId w:val="0"/>
  </w:num>
  <w:num w:numId="28">
    <w:abstractNumId w:val="70"/>
  </w:num>
  <w:num w:numId="29">
    <w:abstractNumId w:val="1"/>
  </w:num>
  <w:num w:numId="30">
    <w:abstractNumId w:val="14"/>
  </w:num>
  <w:num w:numId="31">
    <w:abstractNumId w:val="34"/>
  </w:num>
  <w:num w:numId="32">
    <w:abstractNumId w:val="24"/>
  </w:num>
  <w:num w:numId="33">
    <w:abstractNumId w:val="31"/>
  </w:num>
  <w:num w:numId="34">
    <w:abstractNumId w:val="49"/>
  </w:num>
  <w:num w:numId="35">
    <w:abstractNumId w:val="9"/>
  </w:num>
  <w:num w:numId="36">
    <w:abstractNumId w:val="27"/>
  </w:num>
  <w:num w:numId="37">
    <w:abstractNumId w:val="41"/>
  </w:num>
  <w:num w:numId="38">
    <w:abstractNumId w:val="13"/>
  </w:num>
  <w:num w:numId="39">
    <w:abstractNumId w:val="72"/>
  </w:num>
  <w:num w:numId="40">
    <w:abstractNumId w:val="22"/>
  </w:num>
  <w:num w:numId="41">
    <w:abstractNumId w:val="77"/>
  </w:num>
  <w:num w:numId="42">
    <w:abstractNumId w:val="38"/>
  </w:num>
  <w:num w:numId="43">
    <w:abstractNumId w:val="2"/>
  </w:num>
  <w:num w:numId="44">
    <w:abstractNumId w:val="12"/>
  </w:num>
  <w:num w:numId="45">
    <w:abstractNumId w:val="62"/>
  </w:num>
  <w:num w:numId="46">
    <w:abstractNumId w:val="46"/>
  </w:num>
  <w:num w:numId="47">
    <w:abstractNumId w:val="79"/>
  </w:num>
  <w:num w:numId="48">
    <w:abstractNumId w:val="36"/>
  </w:num>
  <w:num w:numId="49">
    <w:abstractNumId w:val="63"/>
  </w:num>
  <w:num w:numId="50">
    <w:abstractNumId w:val="56"/>
  </w:num>
  <w:num w:numId="51">
    <w:abstractNumId w:val="11"/>
  </w:num>
  <w:num w:numId="52">
    <w:abstractNumId w:val="54"/>
  </w:num>
  <w:num w:numId="53">
    <w:abstractNumId w:val="59"/>
  </w:num>
  <w:num w:numId="54">
    <w:abstractNumId w:val="83"/>
  </w:num>
  <w:num w:numId="55">
    <w:abstractNumId w:val="17"/>
  </w:num>
  <w:num w:numId="56">
    <w:abstractNumId w:val="29"/>
  </w:num>
  <w:num w:numId="57">
    <w:abstractNumId w:val="53"/>
  </w:num>
  <w:num w:numId="58">
    <w:abstractNumId w:val="81"/>
  </w:num>
  <w:num w:numId="59">
    <w:abstractNumId w:val="33"/>
  </w:num>
  <w:num w:numId="60">
    <w:abstractNumId w:val="28"/>
  </w:num>
  <w:num w:numId="61">
    <w:abstractNumId w:val="82"/>
  </w:num>
  <w:num w:numId="62">
    <w:abstractNumId w:val="3"/>
  </w:num>
  <w:num w:numId="63">
    <w:abstractNumId w:val="65"/>
  </w:num>
  <w:num w:numId="64">
    <w:abstractNumId w:val="26"/>
  </w:num>
  <w:num w:numId="65">
    <w:abstractNumId w:val="6"/>
  </w:num>
  <w:num w:numId="66">
    <w:abstractNumId w:val="68"/>
  </w:num>
  <w:num w:numId="67">
    <w:abstractNumId w:val="66"/>
  </w:num>
  <w:num w:numId="68">
    <w:abstractNumId w:val="58"/>
  </w:num>
  <w:num w:numId="69">
    <w:abstractNumId w:val="61"/>
  </w:num>
  <w:num w:numId="70">
    <w:abstractNumId w:val="8"/>
  </w:num>
  <w:num w:numId="71">
    <w:abstractNumId w:val="67"/>
  </w:num>
  <w:num w:numId="72">
    <w:abstractNumId w:val="39"/>
  </w:num>
  <w:num w:numId="73">
    <w:abstractNumId w:val="64"/>
  </w:num>
  <w:num w:numId="74">
    <w:abstractNumId w:val="10"/>
  </w:num>
  <w:num w:numId="75">
    <w:abstractNumId w:val="30"/>
  </w:num>
  <w:num w:numId="76">
    <w:abstractNumId w:val="55"/>
  </w:num>
  <w:num w:numId="77">
    <w:abstractNumId w:val="73"/>
  </w:num>
  <w:num w:numId="78">
    <w:abstractNumId w:val="21"/>
  </w:num>
  <w:num w:numId="79">
    <w:abstractNumId w:val="16"/>
  </w:num>
  <w:num w:numId="80">
    <w:abstractNumId w:val="45"/>
  </w:num>
  <w:num w:numId="81">
    <w:abstractNumId w:val="50"/>
  </w:num>
  <w:num w:numId="82">
    <w:abstractNumId w:val="35"/>
  </w:num>
  <w:num w:numId="83">
    <w:abstractNumId w:val="75"/>
  </w:num>
  <w:num w:numId="84">
    <w:abstractNumId w:val="25"/>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5CF8"/>
    <w:rsid w:val="0000660B"/>
    <w:rsid w:val="00007BE2"/>
    <w:rsid w:val="00022194"/>
    <w:rsid w:val="00025A3C"/>
    <w:rsid w:val="00031B0A"/>
    <w:rsid w:val="00044C60"/>
    <w:rsid w:val="00046608"/>
    <w:rsid w:val="00052E64"/>
    <w:rsid w:val="00053734"/>
    <w:rsid w:val="0005745A"/>
    <w:rsid w:val="000640B4"/>
    <w:rsid w:val="00066F5C"/>
    <w:rsid w:val="00073AE8"/>
    <w:rsid w:val="00074D62"/>
    <w:rsid w:val="00075C6F"/>
    <w:rsid w:val="00082859"/>
    <w:rsid w:val="0008706D"/>
    <w:rsid w:val="000909AA"/>
    <w:rsid w:val="0009750C"/>
    <w:rsid w:val="000A0BBD"/>
    <w:rsid w:val="000A2BED"/>
    <w:rsid w:val="000B0B32"/>
    <w:rsid w:val="000B4CCD"/>
    <w:rsid w:val="000B6965"/>
    <w:rsid w:val="000C1A4A"/>
    <w:rsid w:val="000D4966"/>
    <w:rsid w:val="000D59CF"/>
    <w:rsid w:val="000E4F8F"/>
    <w:rsid w:val="000F4B09"/>
    <w:rsid w:val="000F5F91"/>
    <w:rsid w:val="0010183C"/>
    <w:rsid w:val="00107C48"/>
    <w:rsid w:val="00111889"/>
    <w:rsid w:val="001121F5"/>
    <w:rsid w:val="00112557"/>
    <w:rsid w:val="0012404F"/>
    <w:rsid w:val="00125086"/>
    <w:rsid w:val="00133C56"/>
    <w:rsid w:val="00134175"/>
    <w:rsid w:val="00141696"/>
    <w:rsid w:val="001635A2"/>
    <w:rsid w:val="001638DB"/>
    <w:rsid w:val="00170515"/>
    <w:rsid w:val="00174B18"/>
    <w:rsid w:val="001824C9"/>
    <w:rsid w:val="00182D7C"/>
    <w:rsid w:val="0018555E"/>
    <w:rsid w:val="00190389"/>
    <w:rsid w:val="00190549"/>
    <w:rsid w:val="0019709D"/>
    <w:rsid w:val="0019730D"/>
    <w:rsid w:val="001B0D7F"/>
    <w:rsid w:val="001E490A"/>
    <w:rsid w:val="001E7701"/>
    <w:rsid w:val="001F2EE8"/>
    <w:rsid w:val="00205896"/>
    <w:rsid w:val="0020630C"/>
    <w:rsid w:val="00207BC9"/>
    <w:rsid w:val="0021566A"/>
    <w:rsid w:val="00215860"/>
    <w:rsid w:val="002204F4"/>
    <w:rsid w:val="00220BD0"/>
    <w:rsid w:val="00225ACD"/>
    <w:rsid w:val="002404F3"/>
    <w:rsid w:val="00246380"/>
    <w:rsid w:val="00262DC9"/>
    <w:rsid w:val="00265A36"/>
    <w:rsid w:val="0029171D"/>
    <w:rsid w:val="002A040D"/>
    <w:rsid w:val="002A661A"/>
    <w:rsid w:val="002A6EDF"/>
    <w:rsid w:val="002B5135"/>
    <w:rsid w:val="002B6A62"/>
    <w:rsid w:val="002C4886"/>
    <w:rsid w:val="002D3A72"/>
    <w:rsid w:val="002D3BC0"/>
    <w:rsid w:val="002D7339"/>
    <w:rsid w:val="002E128C"/>
    <w:rsid w:val="002E1EF6"/>
    <w:rsid w:val="002E77F7"/>
    <w:rsid w:val="002F1335"/>
    <w:rsid w:val="002F4338"/>
    <w:rsid w:val="002F5C3C"/>
    <w:rsid w:val="00300964"/>
    <w:rsid w:val="00305228"/>
    <w:rsid w:val="00307B99"/>
    <w:rsid w:val="00322405"/>
    <w:rsid w:val="003228B9"/>
    <w:rsid w:val="003258A5"/>
    <w:rsid w:val="003361AC"/>
    <w:rsid w:val="0034622C"/>
    <w:rsid w:val="00351D7B"/>
    <w:rsid w:val="00352A64"/>
    <w:rsid w:val="003624EA"/>
    <w:rsid w:val="00372FBF"/>
    <w:rsid w:val="0038103A"/>
    <w:rsid w:val="003854AF"/>
    <w:rsid w:val="00397415"/>
    <w:rsid w:val="003A4A24"/>
    <w:rsid w:val="003A71B0"/>
    <w:rsid w:val="003B127E"/>
    <w:rsid w:val="003B787D"/>
    <w:rsid w:val="003E1794"/>
    <w:rsid w:val="003E1C3E"/>
    <w:rsid w:val="003E486C"/>
    <w:rsid w:val="003E56A7"/>
    <w:rsid w:val="003F5CF8"/>
    <w:rsid w:val="003F7D58"/>
    <w:rsid w:val="004012C1"/>
    <w:rsid w:val="00402FC2"/>
    <w:rsid w:val="004061E3"/>
    <w:rsid w:val="0041140B"/>
    <w:rsid w:val="004143E1"/>
    <w:rsid w:val="00417119"/>
    <w:rsid w:val="00421CE4"/>
    <w:rsid w:val="004226CE"/>
    <w:rsid w:val="00422780"/>
    <w:rsid w:val="0043277C"/>
    <w:rsid w:val="00433664"/>
    <w:rsid w:val="0043740A"/>
    <w:rsid w:val="0044185A"/>
    <w:rsid w:val="004458FC"/>
    <w:rsid w:val="00454CBC"/>
    <w:rsid w:val="00457383"/>
    <w:rsid w:val="0046116F"/>
    <w:rsid w:val="00463765"/>
    <w:rsid w:val="00473738"/>
    <w:rsid w:val="0048758C"/>
    <w:rsid w:val="00492AF7"/>
    <w:rsid w:val="004A2A37"/>
    <w:rsid w:val="004A348B"/>
    <w:rsid w:val="004A3F21"/>
    <w:rsid w:val="004A41C5"/>
    <w:rsid w:val="004A4E63"/>
    <w:rsid w:val="004B4102"/>
    <w:rsid w:val="004C44EB"/>
    <w:rsid w:val="004D4272"/>
    <w:rsid w:val="004D492B"/>
    <w:rsid w:val="004E3897"/>
    <w:rsid w:val="004E3E67"/>
    <w:rsid w:val="004E45A5"/>
    <w:rsid w:val="004F0CBF"/>
    <w:rsid w:val="004F13C5"/>
    <w:rsid w:val="004F2A18"/>
    <w:rsid w:val="004F2B85"/>
    <w:rsid w:val="004F3E08"/>
    <w:rsid w:val="004F5877"/>
    <w:rsid w:val="005053BC"/>
    <w:rsid w:val="00506EFA"/>
    <w:rsid w:val="00507707"/>
    <w:rsid w:val="00511B58"/>
    <w:rsid w:val="00515006"/>
    <w:rsid w:val="00516D91"/>
    <w:rsid w:val="00523AF1"/>
    <w:rsid w:val="00524F1A"/>
    <w:rsid w:val="00533B02"/>
    <w:rsid w:val="0054410D"/>
    <w:rsid w:val="005521D7"/>
    <w:rsid w:val="00556D76"/>
    <w:rsid w:val="005608BD"/>
    <w:rsid w:val="005616CA"/>
    <w:rsid w:val="00572E3E"/>
    <w:rsid w:val="005736C9"/>
    <w:rsid w:val="00577FA6"/>
    <w:rsid w:val="005858D6"/>
    <w:rsid w:val="00590353"/>
    <w:rsid w:val="005912FD"/>
    <w:rsid w:val="00593BCD"/>
    <w:rsid w:val="005949E3"/>
    <w:rsid w:val="005969C1"/>
    <w:rsid w:val="00596EE7"/>
    <w:rsid w:val="005A3292"/>
    <w:rsid w:val="005B2D68"/>
    <w:rsid w:val="005B7614"/>
    <w:rsid w:val="005B7BFC"/>
    <w:rsid w:val="005C14BE"/>
    <w:rsid w:val="005C1696"/>
    <w:rsid w:val="005C7415"/>
    <w:rsid w:val="005D250A"/>
    <w:rsid w:val="005E2F22"/>
    <w:rsid w:val="005E3A5D"/>
    <w:rsid w:val="005E63BE"/>
    <w:rsid w:val="005F47E3"/>
    <w:rsid w:val="005F6896"/>
    <w:rsid w:val="005F7B1F"/>
    <w:rsid w:val="00606A5C"/>
    <w:rsid w:val="00610AA9"/>
    <w:rsid w:val="006118A7"/>
    <w:rsid w:val="00611B8B"/>
    <w:rsid w:val="00613525"/>
    <w:rsid w:val="00616758"/>
    <w:rsid w:val="00625474"/>
    <w:rsid w:val="00625796"/>
    <w:rsid w:val="00635990"/>
    <w:rsid w:val="00635F81"/>
    <w:rsid w:val="006373CB"/>
    <w:rsid w:val="006530F6"/>
    <w:rsid w:val="00654869"/>
    <w:rsid w:val="006553C4"/>
    <w:rsid w:val="00656EA1"/>
    <w:rsid w:val="006656E2"/>
    <w:rsid w:val="006720B8"/>
    <w:rsid w:val="00672BD0"/>
    <w:rsid w:val="00674878"/>
    <w:rsid w:val="00676BFF"/>
    <w:rsid w:val="006825FA"/>
    <w:rsid w:val="006841F5"/>
    <w:rsid w:val="0069697D"/>
    <w:rsid w:val="006971F4"/>
    <w:rsid w:val="006A6EAB"/>
    <w:rsid w:val="006B77C0"/>
    <w:rsid w:val="006C1B76"/>
    <w:rsid w:val="006C2633"/>
    <w:rsid w:val="006D15E8"/>
    <w:rsid w:val="006F371E"/>
    <w:rsid w:val="006F7D65"/>
    <w:rsid w:val="00721E7A"/>
    <w:rsid w:val="00733BEB"/>
    <w:rsid w:val="0074052F"/>
    <w:rsid w:val="0074444E"/>
    <w:rsid w:val="007449E5"/>
    <w:rsid w:val="0074686F"/>
    <w:rsid w:val="00754221"/>
    <w:rsid w:val="00760456"/>
    <w:rsid w:val="00761105"/>
    <w:rsid w:val="0076152F"/>
    <w:rsid w:val="00763012"/>
    <w:rsid w:val="00774904"/>
    <w:rsid w:val="007767E6"/>
    <w:rsid w:val="0077749B"/>
    <w:rsid w:val="0078033C"/>
    <w:rsid w:val="007879DE"/>
    <w:rsid w:val="00793781"/>
    <w:rsid w:val="00794DA9"/>
    <w:rsid w:val="007A49D9"/>
    <w:rsid w:val="007A6209"/>
    <w:rsid w:val="007B110F"/>
    <w:rsid w:val="007B49D1"/>
    <w:rsid w:val="007B7953"/>
    <w:rsid w:val="007C6163"/>
    <w:rsid w:val="007D277C"/>
    <w:rsid w:val="007F2C80"/>
    <w:rsid w:val="00802BC2"/>
    <w:rsid w:val="00806200"/>
    <w:rsid w:val="00810B45"/>
    <w:rsid w:val="008118FF"/>
    <w:rsid w:val="008227D7"/>
    <w:rsid w:val="0082390C"/>
    <w:rsid w:val="0082681E"/>
    <w:rsid w:val="00841108"/>
    <w:rsid w:val="008420D1"/>
    <w:rsid w:val="00843FCE"/>
    <w:rsid w:val="00845C41"/>
    <w:rsid w:val="0085017D"/>
    <w:rsid w:val="00874977"/>
    <w:rsid w:val="00876FE5"/>
    <w:rsid w:val="00883B89"/>
    <w:rsid w:val="00887AE9"/>
    <w:rsid w:val="008955F2"/>
    <w:rsid w:val="008A1047"/>
    <w:rsid w:val="008A3BBB"/>
    <w:rsid w:val="008A4B15"/>
    <w:rsid w:val="008A6308"/>
    <w:rsid w:val="008B0870"/>
    <w:rsid w:val="008C400F"/>
    <w:rsid w:val="008C4AB6"/>
    <w:rsid w:val="008C59B3"/>
    <w:rsid w:val="008C59DB"/>
    <w:rsid w:val="008C71C7"/>
    <w:rsid w:val="008D2FE5"/>
    <w:rsid w:val="008D3FD5"/>
    <w:rsid w:val="008D4FAE"/>
    <w:rsid w:val="008E2E97"/>
    <w:rsid w:val="008E4896"/>
    <w:rsid w:val="008F2BB4"/>
    <w:rsid w:val="008F472D"/>
    <w:rsid w:val="008F5E27"/>
    <w:rsid w:val="00900F31"/>
    <w:rsid w:val="009017A6"/>
    <w:rsid w:val="00904839"/>
    <w:rsid w:val="00906250"/>
    <w:rsid w:val="0090670D"/>
    <w:rsid w:val="009124E8"/>
    <w:rsid w:val="00916C66"/>
    <w:rsid w:val="00923152"/>
    <w:rsid w:val="009303C6"/>
    <w:rsid w:val="009305A4"/>
    <w:rsid w:val="0093083B"/>
    <w:rsid w:val="0093414A"/>
    <w:rsid w:val="0094025D"/>
    <w:rsid w:val="00941FDD"/>
    <w:rsid w:val="0094414E"/>
    <w:rsid w:val="00944ECC"/>
    <w:rsid w:val="00953A9A"/>
    <w:rsid w:val="00955FF3"/>
    <w:rsid w:val="00964016"/>
    <w:rsid w:val="0096403F"/>
    <w:rsid w:val="0096466C"/>
    <w:rsid w:val="00964744"/>
    <w:rsid w:val="00967EB5"/>
    <w:rsid w:val="00971FA0"/>
    <w:rsid w:val="00974732"/>
    <w:rsid w:val="009966E0"/>
    <w:rsid w:val="00997BDB"/>
    <w:rsid w:val="009A4AA5"/>
    <w:rsid w:val="009A6061"/>
    <w:rsid w:val="009B36C1"/>
    <w:rsid w:val="009B408B"/>
    <w:rsid w:val="009C2BA9"/>
    <w:rsid w:val="009C4F6C"/>
    <w:rsid w:val="009C6320"/>
    <w:rsid w:val="009D145C"/>
    <w:rsid w:val="009D15FE"/>
    <w:rsid w:val="009D37CE"/>
    <w:rsid w:val="009D4929"/>
    <w:rsid w:val="009E1F52"/>
    <w:rsid w:val="009E7518"/>
    <w:rsid w:val="009F34B8"/>
    <w:rsid w:val="009F6967"/>
    <w:rsid w:val="009F7799"/>
    <w:rsid w:val="00A0245A"/>
    <w:rsid w:val="00A03823"/>
    <w:rsid w:val="00A061A6"/>
    <w:rsid w:val="00A13DB3"/>
    <w:rsid w:val="00A251F6"/>
    <w:rsid w:val="00A348B3"/>
    <w:rsid w:val="00A35966"/>
    <w:rsid w:val="00A4072B"/>
    <w:rsid w:val="00A4112B"/>
    <w:rsid w:val="00A42F9E"/>
    <w:rsid w:val="00A47F33"/>
    <w:rsid w:val="00A51A4A"/>
    <w:rsid w:val="00A51DE1"/>
    <w:rsid w:val="00A5375E"/>
    <w:rsid w:val="00A56908"/>
    <w:rsid w:val="00A65EC0"/>
    <w:rsid w:val="00A67AA2"/>
    <w:rsid w:val="00A715E1"/>
    <w:rsid w:val="00A718B5"/>
    <w:rsid w:val="00A732AB"/>
    <w:rsid w:val="00A75469"/>
    <w:rsid w:val="00A83E5C"/>
    <w:rsid w:val="00A8496E"/>
    <w:rsid w:val="00A86CB3"/>
    <w:rsid w:val="00A94C86"/>
    <w:rsid w:val="00AA02DC"/>
    <w:rsid w:val="00AA3403"/>
    <w:rsid w:val="00AA735A"/>
    <w:rsid w:val="00AB5FC0"/>
    <w:rsid w:val="00AC32FA"/>
    <w:rsid w:val="00AC3A47"/>
    <w:rsid w:val="00AC7F9C"/>
    <w:rsid w:val="00AE5118"/>
    <w:rsid w:val="00AF0474"/>
    <w:rsid w:val="00AF4525"/>
    <w:rsid w:val="00AF4CB1"/>
    <w:rsid w:val="00AF4F60"/>
    <w:rsid w:val="00AF6B15"/>
    <w:rsid w:val="00B01220"/>
    <w:rsid w:val="00B04176"/>
    <w:rsid w:val="00B07B58"/>
    <w:rsid w:val="00B11749"/>
    <w:rsid w:val="00B171FD"/>
    <w:rsid w:val="00B22AD1"/>
    <w:rsid w:val="00B37E96"/>
    <w:rsid w:val="00B413E6"/>
    <w:rsid w:val="00B433B8"/>
    <w:rsid w:val="00B477DA"/>
    <w:rsid w:val="00B56800"/>
    <w:rsid w:val="00B56C49"/>
    <w:rsid w:val="00B56F4D"/>
    <w:rsid w:val="00B57DD9"/>
    <w:rsid w:val="00B74F76"/>
    <w:rsid w:val="00B82061"/>
    <w:rsid w:val="00B94EB8"/>
    <w:rsid w:val="00BA247A"/>
    <w:rsid w:val="00BA5BAA"/>
    <w:rsid w:val="00BC5095"/>
    <w:rsid w:val="00BC6BDF"/>
    <w:rsid w:val="00BD32F7"/>
    <w:rsid w:val="00BD7133"/>
    <w:rsid w:val="00C046D0"/>
    <w:rsid w:val="00C05CCA"/>
    <w:rsid w:val="00C10AF8"/>
    <w:rsid w:val="00C22804"/>
    <w:rsid w:val="00C35742"/>
    <w:rsid w:val="00C35B4F"/>
    <w:rsid w:val="00C41691"/>
    <w:rsid w:val="00C41E6D"/>
    <w:rsid w:val="00C62798"/>
    <w:rsid w:val="00C658C6"/>
    <w:rsid w:val="00C661E9"/>
    <w:rsid w:val="00C7039E"/>
    <w:rsid w:val="00C708BD"/>
    <w:rsid w:val="00C70BCB"/>
    <w:rsid w:val="00C71A50"/>
    <w:rsid w:val="00C7452B"/>
    <w:rsid w:val="00C76A7D"/>
    <w:rsid w:val="00C802F9"/>
    <w:rsid w:val="00C81B1A"/>
    <w:rsid w:val="00C85B1D"/>
    <w:rsid w:val="00C85BDB"/>
    <w:rsid w:val="00CA3A63"/>
    <w:rsid w:val="00CA55BA"/>
    <w:rsid w:val="00CA56C4"/>
    <w:rsid w:val="00CB2CB0"/>
    <w:rsid w:val="00CB2E8B"/>
    <w:rsid w:val="00CB381A"/>
    <w:rsid w:val="00CB66BF"/>
    <w:rsid w:val="00CB69FC"/>
    <w:rsid w:val="00CD0C16"/>
    <w:rsid w:val="00CD2113"/>
    <w:rsid w:val="00CD3F42"/>
    <w:rsid w:val="00CD6580"/>
    <w:rsid w:val="00CE2850"/>
    <w:rsid w:val="00CE7D7C"/>
    <w:rsid w:val="00CF1D7B"/>
    <w:rsid w:val="00CF2B75"/>
    <w:rsid w:val="00D0065E"/>
    <w:rsid w:val="00D04DD1"/>
    <w:rsid w:val="00D06985"/>
    <w:rsid w:val="00D131B2"/>
    <w:rsid w:val="00D17508"/>
    <w:rsid w:val="00D2183B"/>
    <w:rsid w:val="00D24828"/>
    <w:rsid w:val="00D30189"/>
    <w:rsid w:val="00D31A86"/>
    <w:rsid w:val="00D333E1"/>
    <w:rsid w:val="00D3456F"/>
    <w:rsid w:val="00D445B0"/>
    <w:rsid w:val="00D45247"/>
    <w:rsid w:val="00D45DB3"/>
    <w:rsid w:val="00D50550"/>
    <w:rsid w:val="00D50C20"/>
    <w:rsid w:val="00D53E39"/>
    <w:rsid w:val="00D550C8"/>
    <w:rsid w:val="00D55C0E"/>
    <w:rsid w:val="00D80631"/>
    <w:rsid w:val="00D81572"/>
    <w:rsid w:val="00D8311D"/>
    <w:rsid w:val="00D86DC7"/>
    <w:rsid w:val="00D9177A"/>
    <w:rsid w:val="00D95CDE"/>
    <w:rsid w:val="00DA5D69"/>
    <w:rsid w:val="00DA7075"/>
    <w:rsid w:val="00DB0AA1"/>
    <w:rsid w:val="00DB18C5"/>
    <w:rsid w:val="00DB339B"/>
    <w:rsid w:val="00DB3D9A"/>
    <w:rsid w:val="00DB58B2"/>
    <w:rsid w:val="00DC6E64"/>
    <w:rsid w:val="00DD0B29"/>
    <w:rsid w:val="00DE2C15"/>
    <w:rsid w:val="00DF2FFB"/>
    <w:rsid w:val="00DF3F54"/>
    <w:rsid w:val="00DF45F7"/>
    <w:rsid w:val="00DF6AF9"/>
    <w:rsid w:val="00E04864"/>
    <w:rsid w:val="00E0607D"/>
    <w:rsid w:val="00E1141A"/>
    <w:rsid w:val="00E12228"/>
    <w:rsid w:val="00E13D1B"/>
    <w:rsid w:val="00E1454D"/>
    <w:rsid w:val="00E22589"/>
    <w:rsid w:val="00E25AF6"/>
    <w:rsid w:val="00E345BE"/>
    <w:rsid w:val="00E34B29"/>
    <w:rsid w:val="00E37F1F"/>
    <w:rsid w:val="00E5595B"/>
    <w:rsid w:val="00E63175"/>
    <w:rsid w:val="00E747BE"/>
    <w:rsid w:val="00E83F00"/>
    <w:rsid w:val="00E868BC"/>
    <w:rsid w:val="00E90EA7"/>
    <w:rsid w:val="00E941C9"/>
    <w:rsid w:val="00E976F7"/>
    <w:rsid w:val="00EA17BB"/>
    <w:rsid w:val="00EA47D4"/>
    <w:rsid w:val="00EA6395"/>
    <w:rsid w:val="00EA729C"/>
    <w:rsid w:val="00EB5AA1"/>
    <w:rsid w:val="00EB612D"/>
    <w:rsid w:val="00EC374F"/>
    <w:rsid w:val="00EC49D2"/>
    <w:rsid w:val="00ED0576"/>
    <w:rsid w:val="00ED410C"/>
    <w:rsid w:val="00ED62F0"/>
    <w:rsid w:val="00EE2BE6"/>
    <w:rsid w:val="00EF09E0"/>
    <w:rsid w:val="00EF4B7B"/>
    <w:rsid w:val="00F01C6A"/>
    <w:rsid w:val="00F05902"/>
    <w:rsid w:val="00F06255"/>
    <w:rsid w:val="00F06AE2"/>
    <w:rsid w:val="00F15E3F"/>
    <w:rsid w:val="00F33BD7"/>
    <w:rsid w:val="00F36450"/>
    <w:rsid w:val="00F459F4"/>
    <w:rsid w:val="00F502CB"/>
    <w:rsid w:val="00F50542"/>
    <w:rsid w:val="00F53C40"/>
    <w:rsid w:val="00F544CF"/>
    <w:rsid w:val="00F552D1"/>
    <w:rsid w:val="00F6099B"/>
    <w:rsid w:val="00F630D4"/>
    <w:rsid w:val="00F73886"/>
    <w:rsid w:val="00F9173F"/>
    <w:rsid w:val="00F932BC"/>
    <w:rsid w:val="00F93EF5"/>
    <w:rsid w:val="00F940BB"/>
    <w:rsid w:val="00FA4891"/>
    <w:rsid w:val="00FB3362"/>
    <w:rsid w:val="00FB4716"/>
    <w:rsid w:val="00FB71E5"/>
    <w:rsid w:val="00FB790B"/>
    <w:rsid w:val="00FC1066"/>
    <w:rsid w:val="00FC2A65"/>
    <w:rsid w:val="00FC7B07"/>
    <w:rsid w:val="00FD6531"/>
    <w:rsid w:val="00FD7BE4"/>
    <w:rsid w:val="00FE344A"/>
    <w:rsid w:val="00FE41B1"/>
    <w:rsid w:val="00FF07FF"/>
    <w:rsid w:val="00FF2ED7"/>
  </w:rsids>
  <m:mathPr>
    <m:mathFont m:val="Cambria Math"/>
    <m:brkBin m:val="before"/>
    <m:brkBinSub m:val="--"/>
    <m:smallFrac m:val="0"/>
    <m:dispDef/>
    <m:lMargin m:val="0"/>
    <m:rMargin m:val="0"/>
    <m:defJc m:val="centerGroup"/>
    <m:wrapIndent m:val="1440"/>
    <m:intLim m:val="subSup"/>
    <m:naryLim m:val="undOvr"/>
  </m:mathPr>
  <w:themeFontLang w:val="pt-BR"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45D3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NSimSun" w:hAnsi="Liberation Serif" w:cs="Lucida Sans"/>
        <w:kern w:val="2"/>
        <w:szCs w:val="24"/>
        <w:lang w:val="pt-BR"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qFormat="1"/>
    <w:lsdException w:name="header" w:uiPriority="0" w:qFormat="1"/>
    <w:lsdException w:name="footer" w:qFormat="1"/>
    <w:lsdException w:name="caption" w:uiPriority="0" w:qFormat="1"/>
    <w:lsdException w:name="annotation reference" w:qFormat="1"/>
    <w:lsdException w:name="page number" w:qFormat="1"/>
    <w:lsdException w:name="table of authorities" w:qFormat="1"/>
    <w:lsdException w:name="List" w:qFormat="1"/>
    <w:lsdException w:name="Title" w:semiHidden="0" w:unhideWhenUsed="0" w:qFormat="1"/>
    <w:lsdException w:name="Default Paragraph Font" w:uiPriority="1"/>
    <w:lsdException w:name="Body Text" w:uiPriority="0" w:qFormat="1"/>
    <w:lsdException w:name="Body Text Indent" w:qFormat="1"/>
    <w:lsdException w:name="Subtitle" w:semiHidden="0" w:uiPriority="11" w:unhideWhenUsed="0" w:qFormat="1"/>
    <w:lsdException w:name="Body Text 2" w:uiPriority="0" w:qFormat="1"/>
    <w:lsdException w:name="Body Text 3" w:qFormat="1"/>
    <w:lsdException w:name="Body Text Indent 2" w:qFormat="1"/>
    <w:lsdException w:name="Body Text Indent 3" w:qFormat="1"/>
    <w:lsdException w:name="Block Text" w:qFormat="1"/>
    <w:lsdException w:name="FollowedHyperlink" w:qFormat="1"/>
    <w:lsdException w:name="Strong" w:semiHidden="0" w:uiPriority="22" w:unhideWhenUsed="0" w:qFormat="1"/>
    <w:lsdException w:name="Emphasis" w:semiHidden="0" w:uiPriority="20" w:unhideWhenUsed="0" w:qFormat="1"/>
    <w:lsdException w:name="Plain Text" w:qFormat="1"/>
    <w:lsdException w:name="Normal (Web)" w:qFormat="1"/>
    <w:lsdException w:name="annotation subject" w:qFormat="1"/>
    <w:lsdException w:name="Balloon Text" w:qFormat="1"/>
    <w:lsdException w:name="Table Grid" w:uiPriority="59"/>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250A"/>
    <w:rPr>
      <w:rFonts w:ascii="Times New Roman" w:eastAsia="Times New Roman" w:hAnsi="Times New Roman" w:cs="Times New Roman"/>
      <w:kern w:val="0"/>
      <w:sz w:val="24"/>
      <w:lang w:eastAsia="pt-BR" w:bidi="ar-SA"/>
    </w:rPr>
  </w:style>
  <w:style w:type="paragraph" w:styleId="Ttulo1">
    <w:name w:val="heading 1"/>
    <w:aliases w:val="EMENTA,2 headline"/>
    <w:basedOn w:val="Ttulo10"/>
    <w:link w:val="Ttulo1Char"/>
    <w:uiPriority w:val="99"/>
    <w:qFormat/>
    <w:pPr>
      <w:outlineLvl w:val="0"/>
    </w:pPr>
  </w:style>
  <w:style w:type="paragraph" w:styleId="Ttulo2">
    <w:name w:val="heading 2"/>
    <w:basedOn w:val="Normal"/>
    <w:next w:val="Normal"/>
    <w:link w:val="Ttulo2Char"/>
    <w:uiPriority w:val="99"/>
    <w:unhideWhenUsed/>
    <w:qFormat/>
    <w:rsid w:val="001470CC"/>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link w:val="Ttulo3Char"/>
    <w:uiPriority w:val="99"/>
    <w:qFormat/>
    <w:pPr>
      <w:outlineLvl w:val="2"/>
    </w:pPr>
  </w:style>
  <w:style w:type="paragraph" w:styleId="Ttulo4">
    <w:name w:val="heading 4"/>
    <w:basedOn w:val="Normal"/>
    <w:next w:val="Normal"/>
    <w:link w:val="Ttulo4Char"/>
    <w:uiPriority w:val="99"/>
    <w:qFormat/>
    <w:rsid w:val="002B6A62"/>
    <w:pPr>
      <w:keepNext/>
      <w:ind w:right="-45"/>
      <w:jc w:val="center"/>
      <w:outlineLvl w:val="3"/>
    </w:pPr>
    <w:rPr>
      <w:b/>
      <w:szCs w:val="20"/>
      <w:u w:val="single"/>
    </w:rPr>
  </w:style>
  <w:style w:type="paragraph" w:styleId="Ttulo5">
    <w:name w:val="heading 5"/>
    <w:basedOn w:val="Normal"/>
    <w:next w:val="Normal"/>
    <w:link w:val="Ttulo5Char"/>
    <w:uiPriority w:val="99"/>
    <w:qFormat/>
    <w:rsid w:val="002B6A62"/>
    <w:pPr>
      <w:keepNext/>
      <w:ind w:right="-45"/>
      <w:jc w:val="center"/>
      <w:outlineLvl w:val="4"/>
    </w:pPr>
    <w:rPr>
      <w:b/>
      <w:i/>
      <w:szCs w:val="20"/>
      <w:u w:val="single"/>
    </w:rPr>
  </w:style>
  <w:style w:type="paragraph" w:styleId="Ttulo6">
    <w:name w:val="heading 6"/>
    <w:basedOn w:val="Normal"/>
    <w:next w:val="Normal"/>
    <w:link w:val="Ttulo6Char"/>
    <w:uiPriority w:val="99"/>
    <w:qFormat/>
    <w:rsid w:val="002B6A62"/>
    <w:pPr>
      <w:keepNext/>
      <w:ind w:right="-45"/>
      <w:jc w:val="both"/>
      <w:outlineLvl w:val="5"/>
    </w:pPr>
    <w:rPr>
      <w:szCs w:val="20"/>
    </w:rPr>
  </w:style>
  <w:style w:type="paragraph" w:styleId="Ttulo7">
    <w:name w:val="heading 7"/>
    <w:basedOn w:val="Normal"/>
    <w:next w:val="Normal"/>
    <w:link w:val="Ttulo7Char"/>
    <w:uiPriority w:val="99"/>
    <w:qFormat/>
    <w:rsid w:val="00FB3B8A"/>
    <w:pPr>
      <w:keepNext/>
      <w:jc w:val="both"/>
      <w:outlineLvl w:val="6"/>
    </w:pPr>
    <w:rPr>
      <w:b/>
      <w:i/>
      <w:color w:val="0000FF"/>
      <w:szCs w:val="20"/>
      <w:u w:val="single"/>
    </w:rPr>
  </w:style>
  <w:style w:type="paragraph" w:styleId="Ttulo8">
    <w:name w:val="heading 8"/>
    <w:basedOn w:val="Normal"/>
    <w:next w:val="Normal"/>
    <w:link w:val="Ttulo8Char"/>
    <w:uiPriority w:val="99"/>
    <w:qFormat/>
    <w:rsid w:val="002B6A62"/>
    <w:pPr>
      <w:keepNext/>
      <w:jc w:val="both"/>
      <w:outlineLvl w:val="7"/>
    </w:pPr>
    <w:rPr>
      <w:szCs w:val="20"/>
    </w:rPr>
  </w:style>
  <w:style w:type="paragraph" w:styleId="Ttulo9">
    <w:name w:val="heading 9"/>
    <w:basedOn w:val="Normal"/>
    <w:next w:val="Normal"/>
    <w:link w:val="Ttulo9Char"/>
    <w:uiPriority w:val="99"/>
    <w:qFormat/>
    <w:rsid w:val="002B6A62"/>
    <w:pPr>
      <w:keepNext/>
      <w:spacing w:before="600"/>
      <w:ind w:right="108"/>
      <w:jc w:val="center"/>
      <w:outlineLvl w:val="8"/>
    </w:pPr>
    <w:rPr>
      <w:b/>
      <w:i/>
      <w:szCs w:val="20"/>
      <w:u w:val="singl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326AFF"/>
    <w:rPr>
      <w:color w:val="0563C1" w:themeColor="hyperlink"/>
      <w:u w:val="single"/>
    </w:rPr>
  </w:style>
  <w:style w:type="character" w:customStyle="1" w:styleId="Corpodetexto3Char">
    <w:name w:val="Corpo de texto 3 Char"/>
    <w:basedOn w:val="Fontepargpadro"/>
    <w:link w:val="Corpodetexto3"/>
    <w:uiPriority w:val="99"/>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aliases w:val="encabezado Char,Cabeçalho superior Char,Heading 1a Char,hd Char,he Char,foote Char,h Char,HeaderNN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uiPriority w:val="99"/>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qFormat/>
    <w:rsid w:val="00353F60"/>
    <w:rPr>
      <w:rFonts w:ascii="Segoe UI" w:hAnsi="Segoe UI" w:cs="Segoe UI"/>
      <w:sz w:val="18"/>
      <w:szCs w:val="18"/>
    </w:rPr>
  </w:style>
  <w:style w:type="character" w:customStyle="1" w:styleId="Ttulo2Char">
    <w:name w:val="Título 2 Char"/>
    <w:basedOn w:val="Fontepargpadro"/>
    <w:link w:val="Ttulo2"/>
    <w:uiPriority w:val="99"/>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qFormat/>
    <w:rsid w:val="001470CC"/>
    <w:rPr>
      <w:sz w:val="16"/>
      <w:szCs w:val="16"/>
    </w:rPr>
  </w:style>
  <w:style w:type="character" w:customStyle="1" w:styleId="TextosemFormataoChar">
    <w:name w:val="Texto sem Formatação Char"/>
    <w:basedOn w:val="Fontepargpadro"/>
    <w:link w:val="TextosemFormatao"/>
    <w:uiPriority w:val="99"/>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unhideWhenUsed/>
    <w:qFormat/>
    <w:rsid w:val="00847F26"/>
    <w:rPr>
      <w:color w:val="954F72" w:themeColor="followedHyperlink"/>
      <w:u w:val="single"/>
    </w:rPr>
  </w:style>
  <w:style w:type="character" w:customStyle="1" w:styleId="ListLabel1">
    <w:name w:val="ListLabel 1"/>
    <w:qFormat/>
    <w:rPr>
      <w:rFonts w:ascii="Times New Roman" w:hAnsi="Times New Roman"/>
      <w:b/>
      <w:sz w:val="24"/>
    </w:rPr>
  </w:style>
  <w:style w:type="character" w:customStyle="1" w:styleId="ListLabel2">
    <w:name w:val="ListLabel 2"/>
    <w:qFormat/>
    <w:rPr>
      <w:b/>
      <w:i w:val="0"/>
      <w:color w:val="00000A"/>
      <w:sz w:val="24"/>
    </w:rPr>
  </w:style>
  <w:style w:type="character" w:customStyle="1" w:styleId="ListLabel3">
    <w:name w:val="ListLabel 3"/>
    <w:qFormat/>
    <w:rPr>
      <w:rFonts w:eastAsia="Times New Roman" w:cs="Times New Roman"/>
      <w:b/>
      <w:i w:val="0"/>
      <w:color w:val="00000A"/>
      <w:sz w:val="24"/>
    </w:rPr>
  </w:style>
  <w:style w:type="character" w:customStyle="1" w:styleId="ListLabel4">
    <w:name w:val="ListLabel 4"/>
    <w:qFormat/>
    <w:rPr>
      <w:rFonts w:ascii="Times New Roman" w:eastAsia="Calibri" w:hAnsi="Times New Roman" w:cs="Times New Roman"/>
      <w:sz w:val="24"/>
    </w:rPr>
  </w:style>
  <w:style w:type="character" w:customStyle="1" w:styleId="ListLabel5">
    <w:name w:val="ListLabel 5"/>
    <w:qFormat/>
    <w:rPr>
      <w:rFonts w:ascii="Times New Roman" w:hAnsi="Times New Roman"/>
      <w:b/>
      <w:sz w:val="24"/>
    </w:rPr>
  </w:style>
  <w:style w:type="character" w:customStyle="1" w:styleId="ListLabel6">
    <w:name w:val="ListLabel 6"/>
    <w:qFormat/>
    <w:rPr>
      <w:b/>
      <w:i w:val="0"/>
      <w:color w:val="00000A"/>
      <w:sz w:val="24"/>
    </w:rPr>
  </w:style>
  <w:style w:type="character" w:customStyle="1" w:styleId="ListLabel7">
    <w:name w:val="ListLabel 7"/>
    <w:qFormat/>
    <w:rPr>
      <w:rFonts w:eastAsia="Times New Roman" w:cs="Times New Roman"/>
      <w:b/>
      <w:i w:val="0"/>
      <w:color w:val="00000A"/>
      <w:sz w:val="24"/>
    </w:rPr>
  </w:style>
  <w:style w:type="character" w:customStyle="1" w:styleId="ListLabel8">
    <w:name w:val="ListLabel 8"/>
    <w:qFormat/>
    <w:rPr>
      <w:rFonts w:ascii="Times New Roman" w:eastAsia="Calibri" w:hAnsi="Times New Roman" w:cs="Times New Roman"/>
      <w:sz w:val="24"/>
    </w:rPr>
  </w:style>
  <w:style w:type="character" w:customStyle="1" w:styleId="ListLabel9">
    <w:name w:val="ListLabel 9"/>
    <w:qFormat/>
    <w:rPr>
      <w:rFonts w:ascii="Times New Roman" w:hAnsi="Times New Roman"/>
      <w:b/>
      <w:sz w:val="24"/>
    </w:rPr>
  </w:style>
  <w:style w:type="character" w:customStyle="1" w:styleId="ListLabel10">
    <w:name w:val="ListLabel 10"/>
    <w:qFormat/>
    <w:rPr>
      <w:b/>
      <w:i w:val="0"/>
      <w:color w:val="00000A"/>
      <w:sz w:val="24"/>
    </w:rPr>
  </w:style>
  <w:style w:type="character" w:customStyle="1" w:styleId="ListLabel11">
    <w:name w:val="ListLabel 11"/>
    <w:qFormat/>
    <w:rPr>
      <w:rFonts w:eastAsia="Times New Roman" w:cs="Times New Roman"/>
      <w:b/>
      <w:i w:val="0"/>
      <w:color w:val="00000A"/>
      <w:sz w:val="24"/>
    </w:rPr>
  </w:style>
  <w:style w:type="character" w:customStyle="1" w:styleId="ListLabel12">
    <w:name w:val="ListLabel 12"/>
    <w:qFormat/>
    <w:rPr>
      <w:rFonts w:ascii="Times New Roman" w:eastAsia="Calibri" w:hAnsi="Times New Roman" w:cs="Times New Roman"/>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eastAsia="Calibri" w:hAnsi="Times New Roman" w:cs="Times New Roman"/>
      <w:sz w:val="24"/>
    </w:rPr>
  </w:style>
  <w:style w:type="character" w:customStyle="1" w:styleId="ListLabel17">
    <w:name w:val="ListLabel 17"/>
    <w:qFormat/>
    <w:rPr>
      <w:rFonts w:ascii="Times New Roman" w:hAnsi="Times New Roman"/>
      <w:b/>
      <w:sz w:val="24"/>
    </w:rPr>
  </w:style>
  <w:style w:type="character" w:customStyle="1" w:styleId="ListLabel18">
    <w:name w:val="ListLabel 18"/>
    <w:qFormat/>
    <w:rPr>
      <w:b/>
      <w:i w:val="0"/>
      <w:color w:val="00000A"/>
      <w:sz w:val="24"/>
    </w:rPr>
  </w:style>
  <w:style w:type="character" w:customStyle="1" w:styleId="ListLabel19">
    <w:name w:val="ListLabel 19"/>
    <w:qFormat/>
    <w:rPr>
      <w:rFonts w:eastAsia="Times New Roman" w:cs="Times New Roman"/>
      <w:b/>
      <w:i w:val="0"/>
      <w:color w:val="00000A"/>
      <w:sz w:val="24"/>
    </w:rPr>
  </w:style>
  <w:style w:type="character" w:customStyle="1" w:styleId="ListLabel20">
    <w:name w:val="ListLabel 20"/>
    <w:qFormat/>
    <w:rPr>
      <w:rFonts w:ascii="Times New Roman" w:eastAsia="Calibri" w:hAnsi="Times New Roman" w:cs="Times New Roman"/>
      <w:sz w:val="24"/>
    </w:rPr>
  </w:style>
  <w:style w:type="character" w:customStyle="1" w:styleId="ListLabel21">
    <w:name w:val="ListLabel 21"/>
    <w:qFormat/>
    <w:rPr>
      <w:rFonts w:ascii="Times New Roman" w:hAnsi="Times New Roman"/>
      <w:b/>
      <w:sz w:val="24"/>
    </w:rPr>
  </w:style>
  <w:style w:type="character" w:customStyle="1" w:styleId="ListLabel22">
    <w:name w:val="ListLabel 22"/>
    <w:qFormat/>
    <w:rPr>
      <w:b/>
      <w:i w:val="0"/>
      <w:color w:val="00000A"/>
      <w:sz w:val="24"/>
    </w:rPr>
  </w:style>
  <w:style w:type="character" w:customStyle="1" w:styleId="ListLabel23">
    <w:name w:val="ListLabel 23"/>
    <w:qFormat/>
    <w:rPr>
      <w:rFonts w:eastAsia="Times New Roman" w:cs="Times New Roman"/>
      <w:b/>
      <w:i w:val="0"/>
      <w:color w:val="00000A"/>
      <w:sz w:val="24"/>
    </w:rPr>
  </w:style>
  <w:style w:type="character" w:customStyle="1" w:styleId="ListLabel24">
    <w:name w:val="ListLabel 24"/>
    <w:qFormat/>
    <w:rPr>
      <w:rFonts w:ascii="Times New Roman" w:eastAsia="Calibri" w:hAnsi="Times New Roman" w:cs="Times New Roman"/>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eastAsia="Calibri" w:hAnsi="Times New Roman" w:cs="Times New Roman"/>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i w:val="0"/>
      <w:color w:val="00000A"/>
      <w:sz w:val="24"/>
    </w:rPr>
  </w:style>
  <w:style w:type="character" w:customStyle="1" w:styleId="ListLabel39">
    <w:name w:val="ListLabel 39"/>
    <w:qFormat/>
    <w:rPr>
      <w:rFonts w:eastAsia="Times New Roman" w:cs="Times New Roman"/>
      <w:b/>
      <w:i w:val="0"/>
      <w:color w:val="00000A"/>
      <w:sz w:val="24"/>
    </w:rPr>
  </w:style>
  <w:style w:type="character" w:customStyle="1" w:styleId="ListLabel40">
    <w:name w:val="ListLabel 40"/>
    <w:qFormat/>
    <w:rPr>
      <w:rFonts w:ascii="Times New Roman" w:hAnsi="Times New Roman"/>
      <w:b/>
      <w:sz w:val="24"/>
    </w:rPr>
  </w:style>
  <w:style w:type="character" w:customStyle="1" w:styleId="ListLabel41">
    <w:name w:val="ListLabel 41"/>
    <w:qFormat/>
    <w:rPr>
      <w:b/>
      <w:i w:val="0"/>
      <w:color w:val="00000A"/>
      <w:sz w:val="24"/>
    </w:rPr>
  </w:style>
  <w:style w:type="character" w:customStyle="1" w:styleId="ListLabel42">
    <w:name w:val="ListLabel 42"/>
    <w:qFormat/>
    <w:rPr>
      <w:rFonts w:eastAsia="Times New Roman" w:cs="Times New Roman"/>
      <w:b/>
      <w:i w:val="0"/>
      <w:color w:val="00000A"/>
      <w:sz w:val="24"/>
    </w:rPr>
  </w:style>
  <w:style w:type="character" w:customStyle="1" w:styleId="ListLabel43">
    <w:name w:val="ListLabel 43"/>
    <w:qFormat/>
    <w:rPr>
      <w:rFonts w:ascii="Times New Roman" w:hAnsi="Times New Roman"/>
      <w:b/>
      <w:sz w:val="24"/>
    </w:rPr>
  </w:style>
  <w:style w:type="character" w:customStyle="1" w:styleId="ListLabel44">
    <w:name w:val="ListLabel 44"/>
    <w:qFormat/>
    <w:rPr>
      <w:b/>
      <w:i w:val="0"/>
      <w:color w:val="00000A"/>
      <w:sz w:val="24"/>
    </w:rPr>
  </w:style>
  <w:style w:type="character" w:customStyle="1" w:styleId="ListLabel45">
    <w:name w:val="ListLabel 45"/>
    <w:qFormat/>
    <w:rPr>
      <w:rFonts w:eastAsia="Times New Roman" w:cs="Times New Roman"/>
      <w:b/>
      <w:i w:val="0"/>
      <w:color w:val="00000A"/>
      <w:sz w:val="24"/>
    </w:rPr>
  </w:style>
  <w:style w:type="character" w:customStyle="1" w:styleId="ListLabel46">
    <w:name w:val="ListLabel 46"/>
    <w:qFormat/>
    <w:rPr>
      <w:rFonts w:ascii="Times New Roman" w:hAnsi="Times New Roman"/>
      <w:b/>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rFonts w:ascii="Times New Roman" w:hAnsi="Times New Roman"/>
      <w:b/>
      <w:sz w:val="24"/>
    </w:rPr>
  </w:style>
  <w:style w:type="character" w:customStyle="1" w:styleId="ListLabel50">
    <w:name w:val="ListLabel 50"/>
    <w:qFormat/>
    <w:rPr>
      <w:b/>
      <w:i w:val="0"/>
      <w:color w:val="00000A"/>
      <w:sz w:val="24"/>
    </w:rPr>
  </w:style>
  <w:style w:type="character" w:customStyle="1" w:styleId="ListLabel51">
    <w:name w:val="ListLabel 51"/>
    <w:qFormat/>
    <w:rPr>
      <w:rFonts w:eastAsia="Times New Roman" w:cs="Times New Roman"/>
      <w:b/>
      <w:i w:val="0"/>
      <w:color w:val="00000A"/>
      <w:sz w:val="24"/>
    </w:rPr>
  </w:style>
  <w:style w:type="character" w:customStyle="1" w:styleId="ListLabel52">
    <w:name w:val="ListLabel 52"/>
    <w:qFormat/>
    <w:rPr>
      <w:rFonts w:cs="Times New Roman"/>
      <w:b/>
      <w:i w:val="0"/>
      <w:color w:val="00000A"/>
      <w:sz w:val="24"/>
    </w:rPr>
  </w:style>
  <w:style w:type="character" w:customStyle="1" w:styleId="ListLabel53">
    <w:name w:val="ListLabel 53"/>
    <w:qFormat/>
    <w:rPr>
      <w:b/>
      <w:sz w:val="24"/>
    </w:rPr>
  </w:style>
  <w:style w:type="character" w:customStyle="1" w:styleId="ListLabel54">
    <w:name w:val="ListLabel 54"/>
    <w:qFormat/>
    <w:rPr>
      <w:rFonts w:cs="Times New Roman"/>
      <w:b/>
      <w:sz w:val="24"/>
      <w:szCs w:val="24"/>
    </w:rPr>
  </w:style>
  <w:style w:type="character" w:customStyle="1" w:styleId="ListLabel55">
    <w:name w:val="ListLabel 55"/>
    <w:qFormat/>
    <w:rPr>
      <w:b/>
      <w:i w:val="0"/>
      <w:color w:val="00000A"/>
      <w:sz w:val="24"/>
    </w:rPr>
  </w:style>
  <w:style w:type="character" w:customStyle="1" w:styleId="ListLabel56">
    <w:name w:val="ListLabel 56"/>
    <w:qFormat/>
    <w:rPr>
      <w:rFonts w:eastAsia="Times New Roman" w:cs="Times New Roman"/>
      <w:b/>
      <w:i w:val="0"/>
      <w:color w:val="00000A"/>
      <w:sz w:val="24"/>
    </w:rPr>
  </w:style>
  <w:style w:type="character" w:customStyle="1" w:styleId="ListLabel57">
    <w:name w:val="ListLabel 57"/>
    <w:qFormat/>
    <w:rPr>
      <w:rFonts w:cs="Times New Roman"/>
      <w:b/>
      <w:i w:val="0"/>
      <w:color w:val="00000A"/>
      <w:sz w:val="24"/>
    </w:rPr>
  </w:style>
  <w:style w:type="character" w:customStyle="1" w:styleId="ListLabel58">
    <w:name w:val="ListLabel 58"/>
    <w:qFormat/>
    <w:rPr>
      <w:b/>
      <w:sz w:val="24"/>
    </w:rPr>
  </w:style>
  <w:style w:type="character" w:customStyle="1" w:styleId="ListLabel59">
    <w:name w:val="ListLabel 59"/>
    <w:qFormat/>
    <w:rPr>
      <w:rFonts w:cs="Times New Roman"/>
      <w:b/>
      <w:sz w:val="24"/>
      <w:szCs w:val="24"/>
    </w:rPr>
  </w:style>
  <w:style w:type="character" w:customStyle="1" w:styleId="ListLabel60">
    <w:name w:val="ListLabel 60"/>
    <w:qFormat/>
    <w:rPr>
      <w:rFonts w:ascii="Times New Roman" w:hAnsi="Times New Roman"/>
      <w:b/>
      <w:sz w:val="24"/>
    </w:rPr>
  </w:style>
  <w:style w:type="character" w:customStyle="1" w:styleId="ListLabel61">
    <w:name w:val="ListLabel 61"/>
    <w:qFormat/>
    <w:rPr>
      <w:b/>
      <w:i w:val="0"/>
      <w:color w:val="00000A"/>
      <w:sz w:val="24"/>
    </w:rPr>
  </w:style>
  <w:style w:type="character" w:customStyle="1" w:styleId="ListLabel62">
    <w:name w:val="ListLabel 62"/>
    <w:qFormat/>
    <w:rPr>
      <w:rFonts w:eastAsia="Times New Roman" w:cs="Times New Roman"/>
      <w:b/>
      <w:i w:val="0"/>
      <w:color w:val="00000A"/>
      <w:sz w:val="24"/>
    </w:rPr>
  </w:style>
  <w:style w:type="character" w:customStyle="1" w:styleId="ListLabel63">
    <w:name w:val="ListLabel 63"/>
    <w:qFormat/>
    <w:rPr>
      <w:rFonts w:cs="Times New Roman"/>
      <w:b/>
      <w:i w:val="0"/>
      <w:color w:val="00000A"/>
      <w:sz w:val="24"/>
    </w:rPr>
  </w:style>
  <w:style w:type="character" w:customStyle="1" w:styleId="ListLabel64">
    <w:name w:val="ListLabel 64"/>
    <w:qFormat/>
    <w:rPr>
      <w:rFonts w:ascii="Times New Roman" w:hAnsi="Times New Roman"/>
      <w:b/>
      <w:sz w:val="24"/>
    </w:rPr>
  </w:style>
  <w:style w:type="character" w:customStyle="1" w:styleId="ListLabel65">
    <w:name w:val="ListLabel 65"/>
    <w:qFormat/>
    <w:rPr>
      <w:rFonts w:cs="Times New Roman"/>
      <w:b/>
      <w:sz w:val="24"/>
      <w:szCs w:val="24"/>
    </w:rPr>
  </w:style>
  <w:style w:type="character" w:customStyle="1" w:styleId="Linkdainternetvisitado">
    <w:name w:val="Link da internet visitado"/>
    <w:uiPriority w:val="99"/>
    <w:rPr>
      <w:color w:val="800000"/>
      <w:u w:val="single"/>
    </w:rPr>
  </w:style>
  <w:style w:type="character" w:customStyle="1" w:styleId="ListLabel66">
    <w:name w:val="ListLabel 66"/>
    <w:qFormat/>
    <w:rPr>
      <w:b/>
      <w:i w:val="0"/>
      <w:color w:val="00000A"/>
      <w:sz w:val="24"/>
    </w:rPr>
  </w:style>
  <w:style w:type="character" w:customStyle="1" w:styleId="ListLabel67">
    <w:name w:val="ListLabel 67"/>
    <w:qFormat/>
    <w:rPr>
      <w:rFonts w:eastAsia="Times New Roman" w:cs="Times New Roman"/>
      <w:b/>
      <w:i w:val="0"/>
      <w:color w:val="00000A"/>
      <w:sz w:val="24"/>
    </w:rPr>
  </w:style>
  <w:style w:type="character" w:customStyle="1" w:styleId="ListLabel68">
    <w:name w:val="ListLabel 68"/>
    <w:qFormat/>
    <w:rPr>
      <w:rFonts w:cs="Times New Roman"/>
      <w:b/>
      <w:i w:val="0"/>
      <w:color w:val="00000A"/>
      <w:sz w:val="24"/>
    </w:rPr>
  </w:style>
  <w:style w:type="character" w:customStyle="1" w:styleId="ListLabel69">
    <w:name w:val="ListLabel 69"/>
    <w:qFormat/>
    <w:rPr>
      <w:rFonts w:ascii="Times New Roman" w:hAnsi="Times New Roman"/>
      <w:b/>
      <w:sz w:val="24"/>
    </w:rPr>
  </w:style>
  <w:style w:type="character" w:customStyle="1" w:styleId="ListLabel70">
    <w:name w:val="ListLabel 70"/>
    <w:qFormat/>
    <w:rPr>
      <w:rFonts w:cs="Times New Roman"/>
      <w:b/>
      <w:sz w:val="24"/>
      <w:szCs w:val="24"/>
    </w:rPr>
  </w:style>
  <w:style w:type="character" w:customStyle="1" w:styleId="ListLabel71">
    <w:name w:val="ListLabel 71"/>
    <w:qFormat/>
    <w:rPr>
      <w:b/>
      <w:i w:val="0"/>
      <w:color w:val="00000A"/>
      <w:sz w:val="24"/>
    </w:rPr>
  </w:style>
  <w:style w:type="character" w:customStyle="1" w:styleId="ListLabel72">
    <w:name w:val="ListLabel 72"/>
    <w:qFormat/>
    <w:rPr>
      <w:rFonts w:eastAsia="Times New Roman" w:cs="Times New Roman"/>
      <w:b/>
      <w:i w:val="0"/>
      <w:color w:val="00000A"/>
      <w:sz w:val="24"/>
    </w:rPr>
  </w:style>
  <w:style w:type="character" w:customStyle="1" w:styleId="ListLabel73">
    <w:name w:val="ListLabel 73"/>
    <w:qFormat/>
    <w:rPr>
      <w:rFonts w:cs="Times New Roman"/>
      <w:b/>
      <w:i w:val="0"/>
      <w:color w:val="00000A"/>
      <w:sz w:val="24"/>
    </w:rPr>
  </w:style>
  <w:style w:type="character" w:customStyle="1" w:styleId="ListLabel74">
    <w:name w:val="ListLabel 74"/>
    <w:qFormat/>
    <w:rPr>
      <w:rFonts w:ascii="Times New Roman" w:hAnsi="Times New Roman"/>
      <w:b/>
      <w:sz w:val="24"/>
    </w:rPr>
  </w:style>
  <w:style w:type="character" w:customStyle="1" w:styleId="ListLabel75">
    <w:name w:val="ListLabel 75"/>
    <w:qFormat/>
    <w:rPr>
      <w:rFonts w:cs="Times New Roman"/>
      <w:b/>
      <w:sz w:val="24"/>
      <w:szCs w:val="24"/>
    </w:rPr>
  </w:style>
  <w:style w:type="character" w:customStyle="1" w:styleId="ListLabel76">
    <w:name w:val="ListLabel 76"/>
    <w:qFormat/>
    <w:rPr>
      <w:b/>
      <w:i w:val="0"/>
      <w:color w:val="00000A"/>
      <w:sz w:val="24"/>
    </w:rPr>
  </w:style>
  <w:style w:type="character" w:customStyle="1" w:styleId="ListLabel77">
    <w:name w:val="ListLabel 77"/>
    <w:qFormat/>
    <w:rPr>
      <w:rFonts w:eastAsia="Times New Roman" w:cs="Times New Roman"/>
      <w:b/>
      <w:i w:val="0"/>
      <w:color w:val="00000A"/>
      <w:sz w:val="24"/>
    </w:rPr>
  </w:style>
  <w:style w:type="character" w:customStyle="1" w:styleId="ListLabel78">
    <w:name w:val="ListLabel 78"/>
    <w:qFormat/>
    <w:rPr>
      <w:rFonts w:cs="Times New Roman"/>
      <w:b/>
      <w:i w:val="0"/>
      <w:color w:val="00000A"/>
      <w:sz w:val="24"/>
    </w:rPr>
  </w:style>
  <w:style w:type="character" w:customStyle="1" w:styleId="ListLabel79">
    <w:name w:val="ListLabel 79"/>
    <w:qFormat/>
    <w:rPr>
      <w:b/>
      <w:sz w:val="24"/>
    </w:rPr>
  </w:style>
  <w:style w:type="character" w:customStyle="1" w:styleId="ListLabel80">
    <w:name w:val="ListLabel 80"/>
    <w:qFormat/>
    <w:rPr>
      <w:rFonts w:cs="Times New Roman"/>
      <w:b/>
      <w:sz w:val="24"/>
      <w:szCs w:val="24"/>
    </w:rPr>
  </w:style>
  <w:style w:type="character" w:customStyle="1" w:styleId="ListLabel81">
    <w:name w:val="ListLabel 81"/>
    <w:qFormat/>
    <w:rPr>
      <w:rFonts w:ascii="Times New Roman" w:hAnsi="Times New Roman"/>
      <w:b/>
      <w:i w:val="0"/>
      <w:color w:val="00000A"/>
      <w:sz w:val="24"/>
    </w:rPr>
  </w:style>
  <w:style w:type="character" w:customStyle="1" w:styleId="ListLabel82">
    <w:name w:val="ListLabel 82"/>
    <w:qFormat/>
    <w:rPr>
      <w:rFonts w:eastAsia="Times New Roman" w:cs="Times New Roman"/>
      <w:b/>
      <w:i w:val="0"/>
      <w:color w:val="00000A"/>
      <w:sz w:val="24"/>
    </w:rPr>
  </w:style>
  <w:style w:type="character" w:customStyle="1" w:styleId="ListLabel83">
    <w:name w:val="ListLabel 83"/>
    <w:qFormat/>
    <w:rPr>
      <w:rFonts w:cs="Times New Roman"/>
      <w:b/>
      <w:i w:val="0"/>
      <w:color w:val="00000A"/>
      <w:sz w:val="24"/>
    </w:rPr>
  </w:style>
  <w:style w:type="character" w:customStyle="1" w:styleId="ListLabel84">
    <w:name w:val="ListLabel 84"/>
    <w:qFormat/>
    <w:rPr>
      <w:b/>
      <w:sz w:val="24"/>
    </w:rPr>
  </w:style>
  <w:style w:type="character" w:customStyle="1" w:styleId="ListLabel85">
    <w:name w:val="ListLabel 85"/>
    <w:qFormat/>
    <w:rPr>
      <w:rFonts w:cs="Times New Roman"/>
      <w:b/>
      <w:sz w:val="24"/>
      <w:szCs w:val="24"/>
    </w:rPr>
  </w:style>
  <w:style w:type="character" w:customStyle="1" w:styleId="ListLabel86">
    <w:name w:val="ListLabel 86"/>
    <w:qFormat/>
    <w:rPr>
      <w:rFonts w:eastAsia="Calibri" w:cs="Times New Roman"/>
      <w:b/>
      <w:bCs/>
      <w:sz w:val="24"/>
    </w:rPr>
  </w:style>
  <w:style w:type="character" w:customStyle="1" w:styleId="ListLabel87">
    <w:name w:val="ListLabel 87"/>
    <w:qFormat/>
    <w:rPr>
      <w:rFonts w:ascii="Times New Roman" w:hAnsi="Times New Roman"/>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rFonts w:cs="Times New Roman"/>
      <w:b/>
      <w:i w:val="0"/>
      <w:color w:val="00000A"/>
      <w:sz w:val="24"/>
    </w:rPr>
  </w:style>
  <w:style w:type="character" w:customStyle="1" w:styleId="ListLabel90">
    <w:name w:val="ListLabel 90"/>
    <w:qFormat/>
    <w:rPr>
      <w:b/>
      <w:sz w:val="24"/>
    </w:rPr>
  </w:style>
  <w:style w:type="character" w:customStyle="1" w:styleId="ListLabel91">
    <w:name w:val="ListLabel 91"/>
    <w:qFormat/>
    <w:rPr>
      <w:rFonts w:eastAsia="Calibri" w:cs="Times New Roman"/>
      <w:b/>
      <w:bCs/>
      <w:sz w:val="24"/>
    </w:rPr>
  </w:style>
  <w:style w:type="character" w:customStyle="1" w:styleId="ListLabel92">
    <w:name w:val="ListLabel 92"/>
    <w:qFormat/>
    <w:rPr>
      <w:b/>
      <w:i w:val="0"/>
      <w:color w:val="00000A"/>
      <w:sz w:val="24"/>
    </w:rPr>
  </w:style>
  <w:style w:type="character" w:customStyle="1" w:styleId="ListLabel93">
    <w:name w:val="ListLabel 93"/>
    <w:qFormat/>
    <w:rPr>
      <w:rFonts w:eastAsia="Times New Roman" w:cs="Times New Roman"/>
      <w:b/>
      <w:i w:val="0"/>
      <w:color w:val="00000A"/>
      <w:sz w:val="24"/>
    </w:rPr>
  </w:style>
  <w:style w:type="character" w:customStyle="1" w:styleId="ListLabel94">
    <w:name w:val="ListLabel 94"/>
    <w:qFormat/>
    <w:rPr>
      <w:rFonts w:cs="Times New Roman"/>
      <w:b/>
      <w:i w:val="0"/>
      <w:color w:val="00000A"/>
      <w:sz w:val="24"/>
    </w:rPr>
  </w:style>
  <w:style w:type="character" w:customStyle="1" w:styleId="ListLabel95">
    <w:name w:val="ListLabel 95"/>
    <w:qFormat/>
    <w:rPr>
      <w:b/>
      <w:sz w:val="24"/>
    </w:rPr>
  </w:style>
  <w:style w:type="character" w:customStyle="1" w:styleId="ListLabel96">
    <w:name w:val="ListLabel 96"/>
    <w:qFormat/>
    <w:rPr>
      <w:b/>
      <w:sz w:val="24"/>
    </w:rPr>
  </w:style>
  <w:style w:type="character" w:customStyle="1" w:styleId="ListLabel97">
    <w:name w:val="ListLabel 97"/>
    <w:qFormat/>
    <w:rPr>
      <w:b/>
      <w:sz w:val="24"/>
    </w:rPr>
  </w:style>
  <w:style w:type="character" w:customStyle="1" w:styleId="ListLabel98">
    <w:name w:val="ListLabel 98"/>
    <w:qFormat/>
    <w:rPr>
      <w:b/>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i w:val="0"/>
      <w:color w:val="00000A"/>
      <w:sz w:val="24"/>
    </w:rPr>
  </w:style>
  <w:style w:type="character" w:customStyle="1" w:styleId="ListLabel102">
    <w:name w:val="ListLabel 102"/>
    <w:qFormat/>
    <w:rPr>
      <w:rFonts w:eastAsia="Times New Roman" w:cs="Times New Roman"/>
      <w:b/>
      <w:i w:val="0"/>
      <w:color w:val="00000A"/>
      <w:sz w:val="24"/>
    </w:rPr>
  </w:style>
  <w:style w:type="character" w:customStyle="1" w:styleId="ListLabel103">
    <w:name w:val="ListLabel 103"/>
    <w:qFormat/>
    <w:rPr>
      <w:b/>
      <w:i w:val="0"/>
      <w:color w:val="00000A"/>
      <w:sz w:val="24"/>
    </w:rPr>
  </w:style>
  <w:style w:type="character" w:customStyle="1" w:styleId="ListLabel104">
    <w:name w:val="ListLabel 104"/>
    <w:qFormat/>
    <w:rPr>
      <w:b/>
      <w:sz w:val="24"/>
    </w:rPr>
  </w:style>
  <w:style w:type="character" w:customStyle="1" w:styleId="ListLabel105">
    <w:name w:val="ListLabel 105"/>
    <w:qFormat/>
    <w:rPr>
      <w:b/>
      <w:sz w:val="24"/>
    </w:rPr>
  </w:style>
  <w:style w:type="character" w:customStyle="1" w:styleId="ListLabel106">
    <w:name w:val="ListLabel 106"/>
    <w:qFormat/>
    <w:rPr>
      <w:b/>
      <w:sz w:val="24"/>
    </w:rPr>
  </w:style>
  <w:style w:type="character" w:customStyle="1" w:styleId="ListLabel107">
    <w:name w:val="ListLabel 107"/>
    <w:qFormat/>
    <w:rPr>
      <w:b/>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i w:val="0"/>
      <w:color w:val="00000A"/>
      <w:sz w:val="24"/>
    </w:rPr>
  </w:style>
  <w:style w:type="character" w:customStyle="1" w:styleId="ListLabel111">
    <w:name w:val="ListLabel 111"/>
    <w:qFormat/>
    <w:rPr>
      <w:rFonts w:eastAsia="Times New Roman" w:cs="Times New Roman"/>
      <w:b/>
      <w:i w:val="0"/>
      <w:color w:val="00000A"/>
      <w:sz w:val="24"/>
    </w:rPr>
  </w:style>
  <w:style w:type="character" w:customStyle="1" w:styleId="ListLabel112">
    <w:name w:val="ListLabel 112"/>
    <w:qFormat/>
    <w:rPr>
      <w:b/>
      <w:i w:val="0"/>
      <w:color w:val="00000A"/>
      <w:sz w:val="24"/>
    </w:rPr>
  </w:style>
  <w:style w:type="character" w:customStyle="1" w:styleId="ListLabel113">
    <w:name w:val="ListLabel 113"/>
    <w:qFormat/>
    <w:rPr>
      <w:b/>
      <w:sz w:val="24"/>
    </w:rPr>
  </w:style>
  <w:style w:type="character" w:customStyle="1" w:styleId="ListLabel114">
    <w:name w:val="ListLabel 114"/>
    <w:qFormat/>
    <w:rPr>
      <w:b/>
      <w:sz w:val="24"/>
    </w:rPr>
  </w:style>
  <w:style w:type="character" w:customStyle="1" w:styleId="ListLabel115">
    <w:name w:val="ListLabel 115"/>
    <w:qFormat/>
    <w:rPr>
      <w:b/>
      <w:sz w:val="24"/>
    </w:rPr>
  </w:style>
  <w:style w:type="character" w:customStyle="1" w:styleId="ListLabel116">
    <w:name w:val="ListLabel 116"/>
    <w:qFormat/>
    <w:rPr>
      <w:b/>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i w:val="0"/>
      <w:color w:val="00000A"/>
      <w:sz w:val="24"/>
    </w:rPr>
  </w:style>
  <w:style w:type="character" w:customStyle="1" w:styleId="ListLabel120">
    <w:name w:val="ListLabel 120"/>
    <w:qFormat/>
    <w:rPr>
      <w:rFonts w:eastAsia="Times New Roman" w:cs="Times New Roman"/>
      <w:b/>
      <w:i w:val="0"/>
      <w:color w:val="00000A"/>
      <w:sz w:val="24"/>
    </w:rPr>
  </w:style>
  <w:style w:type="character" w:customStyle="1" w:styleId="ListLabel121">
    <w:name w:val="ListLabel 121"/>
    <w:qFormat/>
    <w:rPr>
      <w:b/>
      <w:i w:val="0"/>
      <w:color w:val="00000A"/>
      <w:sz w:val="24"/>
    </w:rPr>
  </w:style>
  <w:style w:type="character" w:customStyle="1" w:styleId="ListLabel122">
    <w:name w:val="ListLabel 122"/>
    <w:qFormat/>
    <w:rPr>
      <w:b/>
      <w:sz w:val="24"/>
    </w:rPr>
  </w:style>
  <w:style w:type="character" w:customStyle="1" w:styleId="ListLabel123">
    <w:name w:val="ListLabel 123"/>
    <w:qFormat/>
    <w:rPr>
      <w:b/>
      <w:sz w:val="24"/>
    </w:rPr>
  </w:style>
  <w:style w:type="character" w:customStyle="1" w:styleId="ListLabel124">
    <w:name w:val="ListLabel 124"/>
    <w:qFormat/>
    <w:rPr>
      <w:b/>
      <w:sz w:val="24"/>
    </w:rPr>
  </w:style>
  <w:style w:type="character" w:customStyle="1" w:styleId="ListLabel125">
    <w:name w:val="ListLabel 125"/>
    <w:qFormat/>
    <w:rPr>
      <w:b/>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i w:val="0"/>
      <w:color w:val="00000A"/>
      <w:sz w:val="24"/>
    </w:rPr>
  </w:style>
  <w:style w:type="character" w:customStyle="1" w:styleId="ListLabel129">
    <w:name w:val="ListLabel 129"/>
    <w:qFormat/>
    <w:rPr>
      <w:rFonts w:eastAsia="Times New Roman" w:cs="Times New Roman"/>
      <w:b/>
      <w:i w:val="0"/>
      <w:color w:val="00000A"/>
      <w:sz w:val="24"/>
    </w:rPr>
  </w:style>
  <w:style w:type="character" w:customStyle="1" w:styleId="ListLabel130">
    <w:name w:val="ListLabel 130"/>
    <w:qFormat/>
    <w:rPr>
      <w:b/>
      <w:i w:val="0"/>
      <w:color w:val="00000A"/>
      <w:sz w:val="24"/>
    </w:rPr>
  </w:style>
  <w:style w:type="character" w:customStyle="1" w:styleId="ListLabel131">
    <w:name w:val="ListLabel 131"/>
    <w:qFormat/>
    <w:rPr>
      <w:b/>
      <w:sz w:val="24"/>
    </w:rPr>
  </w:style>
  <w:style w:type="character" w:customStyle="1" w:styleId="ListLabel132">
    <w:name w:val="ListLabel 132"/>
    <w:qFormat/>
    <w:rPr>
      <w:b/>
      <w:sz w:val="24"/>
    </w:rPr>
  </w:style>
  <w:style w:type="character" w:customStyle="1" w:styleId="ListLabel133">
    <w:name w:val="ListLabel 133"/>
    <w:qFormat/>
    <w:rPr>
      <w:b/>
      <w:sz w:val="24"/>
    </w:rPr>
  </w:style>
  <w:style w:type="character" w:customStyle="1" w:styleId="ListLabel134">
    <w:name w:val="ListLabel 134"/>
    <w:qFormat/>
    <w:rPr>
      <w:b/>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i w:val="0"/>
      <w:color w:val="00000A"/>
      <w:sz w:val="24"/>
    </w:rPr>
  </w:style>
  <w:style w:type="character" w:customStyle="1" w:styleId="ListLabel138">
    <w:name w:val="ListLabel 138"/>
    <w:qFormat/>
    <w:rPr>
      <w:rFonts w:eastAsia="Times New Roman" w:cs="Times New Roman"/>
      <w:b/>
      <w:i w:val="0"/>
      <w:color w:val="00000A"/>
      <w:sz w:val="24"/>
    </w:rPr>
  </w:style>
  <w:style w:type="character" w:customStyle="1" w:styleId="ListLabel139">
    <w:name w:val="ListLabel 139"/>
    <w:qFormat/>
    <w:rPr>
      <w:b/>
      <w:i w:val="0"/>
      <w:color w:val="00000A"/>
      <w:sz w:val="24"/>
    </w:rPr>
  </w:style>
  <w:style w:type="character" w:customStyle="1" w:styleId="ListLabel140">
    <w:name w:val="ListLabel 140"/>
    <w:qFormat/>
    <w:rPr>
      <w:b/>
      <w:sz w:val="24"/>
    </w:rPr>
  </w:style>
  <w:style w:type="character" w:customStyle="1" w:styleId="ListLabel141">
    <w:name w:val="ListLabel 141"/>
    <w:qFormat/>
    <w:rPr>
      <w:b/>
      <w:sz w:val="24"/>
    </w:rPr>
  </w:style>
  <w:style w:type="character" w:customStyle="1" w:styleId="ListLabel142">
    <w:name w:val="ListLabel 142"/>
    <w:qFormat/>
    <w:rPr>
      <w:b/>
      <w:sz w:val="24"/>
    </w:rPr>
  </w:style>
  <w:style w:type="character" w:customStyle="1" w:styleId="ListLabel143">
    <w:name w:val="ListLabel 143"/>
    <w:qFormat/>
    <w:rPr>
      <w:b/>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i w:val="0"/>
      <w:color w:val="00000A"/>
      <w:sz w:val="24"/>
    </w:rPr>
  </w:style>
  <w:style w:type="character" w:customStyle="1" w:styleId="ListLabel147">
    <w:name w:val="ListLabel 147"/>
    <w:qFormat/>
    <w:rPr>
      <w:rFonts w:eastAsia="Times New Roman" w:cs="Times New Roman"/>
      <w:b/>
      <w:i w:val="0"/>
      <w:color w:val="00000A"/>
      <w:sz w:val="24"/>
    </w:rPr>
  </w:style>
  <w:style w:type="character" w:customStyle="1" w:styleId="ListLabel148">
    <w:name w:val="ListLabel 148"/>
    <w:qFormat/>
    <w:rPr>
      <w:b/>
      <w:i w:val="0"/>
      <w:color w:val="00000A"/>
      <w:sz w:val="24"/>
    </w:rPr>
  </w:style>
  <w:style w:type="character" w:customStyle="1" w:styleId="ListLabel149">
    <w:name w:val="ListLabel 149"/>
    <w:qFormat/>
    <w:rPr>
      <w:b/>
      <w:sz w:val="24"/>
    </w:rPr>
  </w:style>
  <w:style w:type="character" w:customStyle="1" w:styleId="ListLabel150">
    <w:name w:val="ListLabel 150"/>
    <w:qFormat/>
    <w:rPr>
      <w:b/>
      <w:sz w:val="24"/>
    </w:rPr>
  </w:style>
  <w:style w:type="character" w:customStyle="1" w:styleId="ListLabel151">
    <w:name w:val="ListLabel 151"/>
    <w:qFormat/>
    <w:rPr>
      <w:b/>
      <w:sz w:val="24"/>
    </w:rPr>
  </w:style>
  <w:style w:type="character" w:customStyle="1" w:styleId="ListLabel152">
    <w:name w:val="ListLabel 152"/>
    <w:qFormat/>
    <w:rPr>
      <w:b/>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i w:val="0"/>
      <w:color w:val="00000A"/>
      <w:sz w:val="24"/>
    </w:rPr>
  </w:style>
  <w:style w:type="character" w:customStyle="1" w:styleId="ListLabel156">
    <w:name w:val="ListLabel 156"/>
    <w:qFormat/>
    <w:rPr>
      <w:rFonts w:eastAsia="Times New Roman" w:cs="Times New Roman"/>
      <w:b/>
      <w:i w:val="0"/>
      <w:color w:val="00000A"/>
      <w:sz w:val="24"/>
    </w:rPr>
  </w:style>
  <w:style w:type="character" w:customStyle="1" w:styleId="ListLabel157">
    <w:name w:val="ListLabel 157"/>
    <w:qFormat/>
    <w:rPr>
      <w:b/>
      <w:i w:val="0"/>
      <w:color w:val="00000A"/>
      <w:sz w:val="24"/>
    </w:rPr>
  </w:style>
  <w:style w:type="character" w:customStyle="1" w:styleId="ListLabel158">
    <w:name w:val="ListLabel 158"/>
    <w:qFormat/>
    <w:rPr>
      <w:b/>
      <w:sz w:val="24"/>
    </w:rPr>
  </w:style>
  <w:style w:type="character" w:customStyle="1" w:styleId="ListLabel159">
    <w:name w:val="ListLabel 159"/>
    <w:qFormat/>
    <w:rPr>
      <w:b/>
      <w:sz w:val="24"/>
    </w:rPr>
  </w:style>
  <w:style w:type="character" w:customStyle="1" w:styleId="ListLabel160">
    <w:name w:val="ListLabel 160"/>
    <w:qFormat/>
    <w:rPr>
      <w:b/>
      <w:sz w:val="24"/>
    </w:rPr>
  </w:style>
  <w:style w:type="character" w:customStyle="1" w:styleId="ListLabel161">
    <w:name w:val="ListLabel 161"/>
    <w:qFormat/>
    <w:rPr>
      <w:b/>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i w:val="0"/>
      <w:color w:val="00000A"/>
      <w:sz w:val="24"/>
    </w:rPr>
  </w:style>
  <w:style w:type="character" w:customStyle="1" w:styleId="ListLabel165">
    <w:name w:val="ListLabel 165"/>
    <w:qFormat/>
    <w:rPr>
      <w:rFonts w:eastAsia="Times New Roman" w:cs="Times New Roman"/>
      <w:b/>
      <w:i w:val="0"/>
      <w:color w:val="00000A"/>
      <w:sz w:val="24"/>
    </w:rPr>
  </w:style>
  <w:style w:type="character" w:customStyle="1" w:styleId="ListLabel166">
    <w:name w:val="ListLabel 166"/>
    <w:qFormat/>
    <w:rPr>
      <w:b/>
      <w:i w:val="0"/>
      <w:color w:val="00000A"/>
      <w:sz w:val="24"/>
    </w:rPr>
  </w:style>
  <w:style w:type="character" w:customStyle="1" w:styleId="ListLabel167">
    <w:name w:val="ListLabel 167"/>
    <w:qFormat/>
    <w:rPr>
      <w:b/>
      <w:sz w:val="24"/>
    </w:rPr>
  </w:style>
  <w:style w:type="character" w:customStyle="1" w:styleId="ListLabel168">
    <w:name w:val="ListLabel 168"/>
    <w:qFormat/>
    <w:rPr>
      <w:b/>
      <w:sz w:val="24"/>
    </w:rPr>
  </w:style>
  <w:style w:type="character" w:customStyle="1" w:styleId="ListLabel169">
    <w:name w:val="ListLabel 169"/>
    <w:qFormat/>
    <w:rPr>
      <w:b/>
      <w:sz w:val="24"/>
    </w:rPr>
  </w:style>
  <w:style w:type="character" w:customStyle="1" w:styleId="ListLabel170">
    <w:name w:val="ListLabel 170"/>
    <w:qFormat/>
    <w:rPr>
      <w:b/>
      <w:sz w:val="24"/>
    </w:rPr>
  </w:style>
  <w:style w:type="character" w:customStyle="1" w:styleId="ListLabel171">
    <w:name w:val="ListLabel 171"/>
    <w:qFormat/>
    <w:rPr>
      <w:b/>
      <w:sz w:val="24"/>
    </w:rPr>
  </w:style>
  <w:style w:type="character" w:customStyle="1" w:styleId="ListLabel172">
    <w:name w:val="ListLabel 172"/>
    <w:qFormat/>
    <w:rPr>
      <w:b/>
      <w:sz w:val="24"/>
    </w:rPr>
  </w:style>
  <w:style w:type="character" w:customStyle="1" w:styleId="ListLabel173">
    <w:name w:val="ListLabel 173"/>
    <w:qFormat/>
    <w:rPr>
      <w:b/>
      <w:i w:val="0"/>
      <w:color w:val="00000A"/>
      <w:sz w:val="24"/>
    </w:rPr>
  </w:style>
  <w:style w:type="character" w:customStyle="1" w:styleId="ListLabel174">
    <w:name w:val="ListLabel 174"/>
    <w:qFormat/>
    <w:rPr>
      <w:rFonts w:eastAsia="Times New Roman" w:cs="Times New Roman"/>
      <w:b/>
      <w:i w:val="0"/>
      <w:color w:val="00000A"/>
      <w:sz w:val="24"/>
    </w:rPr>
  </w:style>
  <w:style w:type="character" w:customStyle="1" w:styleId="ListLabel175">
    <w:name w:val="ListLabel 175"/>
    <w:qFormat/>
    <w:rPr>
      <w:b/>
      <w:i w:val="0"/>
      <w:color w:val="00000A"/>
      <w:sz w:val="24"/>
    </w:rPr>
  </w:style>
  <w:style w:type="character" w:customStyle="1" w:styleId="ListLabel176">
    <w:name w:val="ListLabel 176"/>
    <w:qFormat/>
    <w:rPr>
      <w:b/>
      <w:sz w:val="24"/>
    </w:rPr>
  </w:style>
  <w:style w:type="character" w:customStyle="1" w:styleId="ListLabel177">
    <w:name w:val="ListLabel 177"/>
    <w:qFormat/>
    <w:rPr>
      <w:b/>
      <w:sz w:val="24"/>
    </w:rPr>
  </w:style>
  <w:style w:type="character" w:customStyle="1" w:styleId="ListLabel178">
    <w:name w:val="ListLabel 178"/>
    <w:qFormat/>
    <w:rPr>
      <w:b/>
      <w:sz w:val="24"/>
    </w:rPr>
  </w:style>
  <w:style w:type="character" w:customStyle="1" w:styleId="ListLabel179">
    <w:name w:val="ListLabel 179"/>
    <w:qFormat/>
    <w:rPr>
      <w:b/>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rFonts w:eastAsia="Calibri" w:cs="Times New Roman"/>
      <w:b/>
      <w:bCs/>
      <w:sz w:val="24"/>
    </w:rPr>
  </w:style>
  <w:style w:type="character" w:customStyle="1" w:styleId="ListLabel183">
    <w:name w:val="ListLabel 183"/>
    <w:qFormat/>
    <w:rPr>
      <w:b/>
      <w:i w:val="0"/>
      <w:color w:val="00000A"/>
      <w:sz w:val="24"/>
    </w:rPr>
  </w:style>
  <w:style w:type="character" w:customStyle="1" w:styleId="ListLabel184">
    <w:name w:val="ListLabel 184"/>
    <w:qFormat/>
    <w:rPr>
      <w:rFonts w:eastAsia="Times New Roman" w:cs="Times New Roman"/>
      <w:b/>
      <w:i w:val="0"/>
      <w:color w:val="00000A"/>
      <w:sz w:val="24"/>
    </w:rPr>
  </w:style>
  <w:style w:type="character" w:customStyle="1" w:styleId="ListLabel185">
    <w:name w:val="ListLabel 185"/>
    <w:qFormat/>
    <w:rPr>
      <w:b/>
      <w:i w:val="0"/>
      <w:color w:val="00000A"/>
      <w:sz w:val="24"/>
    </w:rPr>
  </w:style>
  <w:style w:type="character" w:customStyle="1" w:styleId="ListLabel186">
    <w:name w:val="ListLabel 186"/>
    <w:qFormat/>
    <w:rPr>
      <w:b/>
      <w:sz w:val="24"/>
    </w:rPr>
  </w:style>
  <w:style w:type="character" w:customStyle="1" w:styleId="ListLabel187">
    <w:name w:val="ListLabel 187"/>
    <w:qFormat/>
    <w:rPr>
      <w:b/>
      <w:sz w:val="24"/>
    </w:rPr>
  </w:style>
  <w:style w:type="character" w:customStyle="1" w:styleId="ListLabel188">
    <w:name w:val="ListLabel 188"/>
    <w:qFormat/>
    <w:rPr>
      <w:b/>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i w:val="0"/>
      <w:color w:val="00000A"/>
      <w:sz w:val="24"/>
    </w:rPr>
  </w:style>
  <w:style w:type="character" w:customStyle="1" w:styleId="ListLabel193">
    <w:name w:val="ListLabel 193"/>
    <w:qFormat/>
    <w:rPr>
      <w:rFonts w:eastAsia="Times New Roman" w:cs="Times New Roman"/>
      <w:b/>
      <w:i w:val="0"/>
      <w:color w:val="00000A"/>
      <w:sz w:val="24"/>
    </w:rPr>
  </w:style>
  <w:style w:type="character" w:customStyle="1" w:styleId="ListLabel194">
    <w:name w:val="ListLabel 194"/>
    <w:qFormat/>
    <w:rPr>
      <w:b/>
      <w:i w:val="0"/>
      <w:color w:val="00000A"/>
      <w:sz w:val="24"/>
    </w:rPr>
  </w:style>
  <w:style w:type="character" w:customStyle="1" w:styleId="ListLabel195">
    <w:name w:val="ListLabel 195"/>
    <w:qFormat/>
    <w:rPr>
      <w:b/>
      <w:sz w:val="24"/>
    </w:rPr>
  </w:style>
  <w:style w:type="character" w:customStyle="1" w:styleId="ListLabel196">
    <w:name w:val="ListLabel 196"/>
    <w:qFormat/>
    <w:rPr>
      <w:b/>
      <w:sz w:val="24"/>
    </w:rPr>
  </w:style>
  <w:style w:type="character" w:customStyle="1" w:styleId="ListLabel197">
    <w:name w:val="ListLabel 197"/>
    <w:qFormat/>
    <w:rPr>
      <w:b/>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i w:val="0"/>
      <w:color w:val="00000A"/>
      <w:sz w:val="24"/>
    </w:rPr>
  </w:style>
  <w:style w:type="character" w:customStyle="1" w:styleId="ListLabel202">
    <w:name w:val="ListLabel 202"/>
    <w:qFormat/>
    <w:rPr>
      <w:rFonts w:eastAsia="Times New Roman" w:cs="Times New Roman"/>
      <w:b/>
      <w:i w:val="0"/>
      <w:color w:val="00000A"/>
      <w:sz w:val="24"/>
    </w:rPr>
  </w:style>
  <w:style w:type="character" w:customStyle="1" w:styleId="ListLabel203">
    <w:name w:val="ListLabel 203"/>
    <w:qFormat/>
    <w:rPr>
      <w:b/>
      <w:i w:val="0"/>
      <w:color w:val="00000A"/>
      <w:sz w:val="24"/>
    </w:rPr>
  </w:style>
  <w:style w:type="character" w:customStyle="1" w:styleId="ListLabel204">
    <w:name w:val="ListLabel 204"/>
    <w:qFormat/>
    <w:rPr>
      <w:b/>
      <w:sz w:val="24"/>
    </w:rPr>
  </w:style>
  <w:style w:type="character" w:customStyle="1" w:styleId="ListLabel205">
    <w:name w:val="ListLabel 205"/>
    <w:qFormat/>
    <w:rPr>
      <w:b/>
      <w:sz w:val="24"/>
    </w:rPr>
  </w:style>
  <w:style w:type="character" w:customStyle="1" w:styleId="ListLabel206">
    <w:name w:val="ListLabel 206"/>
    <w:qFormat/>
    <w:rPr>
      <w:b/>
      <w:sz w:val="24"/>
    </w:rPr>
  </w:style>
  <w:style w:type="character" w:customStyle="1" w:styleId="ListLabel207">
    <w:name w:val="ListLabel 207"/>
    <w:qFormat/>
    <w:rPr>
      <w:b/>
      <w:sz w:val="24"/>
    </w:rPr>
  </w:style>
  <w:style w:type="character" w:customStyle="1" w:styleId="ListLabel208">
    <w:name w:val="ListLabel 208"/>
    <w:qFormat/>
    <w:rPr>
      <w:b/>
      <w:sz w:val="24"/>
    </w:rPr>
  </w:style>
  <w:style w:type="character" w:customStyle="1" w:styleId="ListLabel209">
    <w:name w:val="ListLabel 209"/>
    <w:qFormat/>
    <w:rPr>
      <w:b/>
      <w:sz w:val="24"/>
    </w:rPr>
  </w:style>
  <w:style w:type="character" w:customStyle="1" w:styleId="ListLabel210">
    <w:name w:val="ListLabel 210"/>
    <w:qFormat/>
    <w:rPr>
      <w:b/>
      <w:i w:val="0"/>
      <w:color w:val="00000A"/>
      <w:sz w:val="24"/>
    </w:rPr>
  </w:style>
  <w:style w:type="character" w:customStyle="1" w:styleId="ListLabel211">
    <w:name w:val="ListLabel 211"/>
    <w:qFormat/>
    <w:rPr>
      <w:rFonts w:eastAsia="Times New Roman" w:cs="Times New Roman"/>
      <w:b/>
      <w:i w:val="0"/>
      <w:color w:val="00000A"/>
      <w:sz w:val="24"/>
    </w:rPr>
  </w:style>
  <w:style w:type="character" w:customStyle="1" w:styleId="ListLabel212">
    <w:name w:val="ListLabel 212"/>
    <w:qFormat/>
    <w:rPr>
      <w:b/>
      <w:i w:val="0"/>
      <w:color w:val="00000A"/>
      <w:sz w:val="24"/>
    </w:rPr>
  </w:style>
  <w:style w:type="character" w:customStyle="1" w:styleId="ListLabel213">
    <w:name w:val="ListLabel 213"/>
    <w:qFormat/>
    <w:rPr>
      <w:b/>
      <w:sz w:val="24"/>
    </w:rPr>
  </w:style>
  <w:style w:type="character" w:customStyle="1" w:styleId="ListLabel214">
    <w:name w:val="ListLabel 214"/>
    <w:qFormat/>
    <w:rPr>
      <w:b/>
      <w:sz w:val="24"/>
    </w:rPr>
  </w:style>
  <w:style w:type="character" w:customStyle="1" w:styleId="ListLabel215">
    <w:name w:val="ListLabel 215"/>
    <w:qFormat/>
    <w:rPr>
      <w:b/>
      <w:sz w:val="24"/>
    </w:rPr>
  </w:style>
  <w:style w:type="character" w:customStyle="1" w:styleId="ListLabel216">
    <w:name w:val="ListLabel 216"/>
    <w:qFormat/>
    <w:rPr>
      <w:b/>
      <w:sz w:val="24"/>
    </w:rPr>
  </w:style>
  <w:style w:type="character" w:customStyle="1" w:styleId="ListLabel217">
    <w:name w:val="ListLabel 217"/>
    <w:qFormat/>
    <w:rPr>
      <w:b/>
      <w:sz w:val="24"/>
    </w:rPr>
  </w:style>
  <w:style w:type="character" w:customStyle="1" w:styleId="ListLabel218">
    <w:name w:val="ListLabel 218"/>
    <w:qFormat/>
    <w:rPr>
      <w:b/>
      <w:sz w:val="24"/>
    </w:rPr>
  </w:style>
  <w:style w:type="character" w:customStyle="1" w:styleId="ListLabel219">
    <w:name w:val="ListLabel 219"/>
    <w:qFormat/>
    <w:rPr>
      <w:rFonts w:cs="Times New Roman"/>
      <w:b/>
      <w:szCs w:val="24"/>
    </w:rPr>
  </w:style>
  <w:style w:type="character" w:customStyle="1" w:styleId="ListLabel220">
    <w:name w:val="ListLabel 220"/>
    <w:qFormat/>
    <w:rPr>
      <w:rFonts w:cs="Times New Roman"/>
      <w:szCs w:val="24"/>
    </w:rPr>
  </w:style>
  <w:style w:type="character" w:customStyle="1" w:styleId="ListLabel221">
    <w:name w:val="ListLabel 221"/>
    <w:qFormat/>
    <w:rPr>
      <w:rFonts w:cs="Times New Roman"/>
      <w:szCs w:val="24"/>
    </w:rPr>
  </w:style>
  <w:style w:type="character" w:customStyle="1" w:styleId="ListLabel222">
    <w:name w:val="ListLabel 222"/>
    <w:qFormat/>
    <w:rPr>
      <w:rFonts w:cs="Times New Roman"/>
      <w:szCs w:val="24"/>
      <w:highlight w:val="magenta"/>
    </w:rPr>
  </w:style>
  <w:style w:type="character" w:customStyle="1" w:styleId="ListLabel223">
    <w:name w:val="ListLabel 223"/>
    <w:qFormat/>
    <w:rPr>
      <w:rFonts w:cs="Times New Roman"/>
      <w:b/>
      <w:szCs w:val="24"/>
      <w:highlight w:val="yellow"/>
    </w:rPr>
  </w:style>
  <w:style w:type="character" w:customStyle="1" w:styleId="ListLabel224">
    <w:name w:val="ListLabel 224"/>
    <w:qFormat/>
    <w:rPr>
      <w:rFonts w:cs="Times New Roman"/>
      <w:b/>
      <w:szCs w:val="24"/>
      <w:highlight w:val="magenta"/>
    </w:rPr>
  </w:style>
  <w:style w:type="character" w:customStyle="1" w:styleId="ListLabel225">
    <w:name w:val="ListLabel 225"/>
    <w:qFormat/>
    <w:rPr>
      <w:sz w:val="24"/>
      <w:szCs w:val="24"/>
    </w:rPr>
  </w:style>
  <w:style w:type="character" w:customStyle="1" w:styleId="ListLabel226">
    <w:name w:val="ListLabel 226"/>
    <w:qFormat/>
  </w:style>
  <w:style w:type="character" w:customStyle="1" w:styleId="ListLabel227">
    <w:name w:val="ListLabel 227"/>
    <w:qFormat/>
    <w:rPr>
      <w:color w:val="00000A"/>
      <w:szCs w:val="24"/>
      <w:highlight w:val="yellow"/>
      <w:u w:val="none"/>
    </w:rPr>
  </w:style>
  <w:style w:type="character" w:customStyle="1" w:styleId="ListLabel228">
    <w:name w:val="ListLabel 228"/>
    <w:qFormat/>
    <w:rPr>
      <w:color w:val="00000A"/>
      <w:szCs w:val="24"/>
      <w:u w:val="none"/>
    </w:rPr>
  </w:style>
  <w:style w:type="character" w:customStyle="1" w:styleId="ListLabel229">
    <w:name w:val="ListLabel 229"/>
    <w:qFormat/>
    <w:rPr>
      <w:szCs w:val="24"/>
      <w:u w:val="none"/>
    </w:rPr>
  </w:style>
  <w:style w:type="character" w:customStyle="1" w:styleId="ListLabel230">
    <w:name w:val="ListLabel 230"/>
    <w:qFormat/>
    <w:rPr>
      <w:rFonts w:ascii="Times New Roman" w:hAnsi="Times New Roman" w:cs="Times New Roman"/>
      <w:b/>
      <w:sz w:val="24"/>
      <w:szCs w:val="24"/>
    </w:rPr>
  </w:style>
  <w:style w:type="character" w:customStyle="1" w:styleId="ListLabel231">
    <w:name w:val="ListLabel 231"/>
    <w:qFormat/>
    <w:rPr>
      <w:rFonts w:cs="Times New Roman"/>
      <w:b/>
      <w:i/>
      <w:szCs w:val="24"/>
    </w:rPr>
  </w:style>
  <w:style w:type="character" w:customStyle="1" w:styleId="ListLabel232">
    <w:name w:val="ListLabel 232"/>
    <w:qFormat/>
    <w:rPr>
      <w:rFonts w:cs="Times New Roman"/>
      <w:b/>
      <w:i/>
      <w:szCs w:val="24"/>
      <w:highlight w:val="magenta"/>
    </w:rPr>
  </w:style>
  <w:style w:type="character" w:customStyle="1" w:styleId="ListLabel233">
    <w:name w:val="ListLabel 233"/>
    <w:qFormat/>
    <w:rPr>
      <w:rFonts w:cs="Times New Roman"/>
      <w:b/>
      <w:i/>
      <w:szCs w:val="24"/>
      <w:highlight w:val="yellow"/>
    </w:rPr>
  </w:style>
  <w:style w:type="character" w:customStyle="1" w:styleId="ListLabel275">
    <w:name w:val="ListLabel 275"/>
    <w:qFormat/>
    <w:rPr>
      <w:rFonts w:ascii="Times New Roman" w:hAnsi="Times New Roman"/>
      <w:color w:val="00000A"/>
      <w:sz w:val="24"/>
      <w:szCs w:val="24"/>
    </w:rPr>
  </w:style>
  <w:style w:type="character" w:customStyle="1" w:styleId="ListLabel274">
    <w:name w:val="ListLabel 274"/>
    <w:qFormat/>
    <w:rPr>
      <w:rFonts w:cs="Times New Roman"/>
      <w:b/>
      <w:i/>
      <w:iCs/>
      <w:szCs w:val="24"/>
    </w:rPr>
  </w:style>
  <w:style w:type="character" w:customStyle="1" w:styleId="ListLabel273">
    <w:name w:val="ListLabel 273"/>
    <w:qFormat/>
    <w:rPr>
      <w:rFonts w:cs="Times New Roman"/>
      <w:b/>
      <w:i/>
      <w:szCs w:val="24"/>
      <w:highlight w:val="magenta"/>
    </w:rPr>
  </w:style>
  <w:style w:type="character" w:customStyle="1" w:styleId="ListLabel272">
    <w:name w:val="ListLabel 272"/>
    <w:qFormat/>
    <w:rPr>
      <w:rFonts w:cs="Times New Roman"/>
      <w:b/>
      <w:i/>
      <w:szCs w:val="24"/>
    </w:rPr>
  </w:style>
  <w:style w:type="character" w:customStyle="1" w:styleId="ListLabel271">
    <w:name w:val="ListLabel 271"/>
    <w:qFormat/>
    <w:rPr>
      <w:rFonts w:ascii="Times New Roman" w:hAnsi="Times New Roman" w:cs="Times New Roman"/>
      <w:b/>
      <w:sz w:val="24"/>
      <w:szCs w:val="24"/>
    </w:rPr>
  </w:style>
  <w:style w:type="character" w:customStyle="1" w:styleId="ListLabel270">
    <w:name w:val="ListLabel 270"/>
    <w:qFormat/>
    <w:rPr>
      <w:sz w:val="24"/>
      <w:szCs w:val="24"/>
    </w:rPr>
  </w:style>
  <w:style w:type="character" w:customStyle="1" w:styleId="ListLabel269">
    <w:name w:val="ListLabel 269"/>
    <w:qFormat/>
    <w:rPr>
      <w:rFonts w:cs="Times New Roman"/>
      <w:b/>
      <w:szCs w:val="24"/>
      <w:highlight w:val="magenta"/>
    </w:rPr>
  </w:style>
  <w:style w:type="character" w:customStyle="1" w:styleId="ListLabel268">
    <w:name w:val="ListLabel 268"/>
    <w:qFormat/>
    <w:rPr>
      <w:rFonts w:cs="Times New Roman"/>
      <w:b/>
      <w:szCs w:val="24"/>
      <w:highlight w:val="yellow"/>
    </w:rPr>
  </w:style>
  <w:style w:type="character" w:customStyle="1" w:styleId="ListLabel267">
    <w:name w:val="ListLabel 267"/>
    <w:qFormat/>
    <w:rPr>
      <w:rFonts w:cs="Times New Roman"/>
      <w:szCs w:val="24"/>
    </w:rPr>
  </w:style>
  <w:style w:type="character" w:customStyle="1" w:styleId="ListLabel266">
    <w:name w:val="ListLabel 266"/>
    <w:qFormat/>
    <w:rPr>
      <w:rFonts w:cs="Times New Roman"/>
      <w:b/>
      <w:szCs w:val="24"/>
    </w:rPr>
  </w:style>
  <w:style w:type="character" w:customStyle="1" w:styleId="ListLabel265">
    <w:name w:val="ListLabel 265"/>
    <w:qFormat/>
    <w:rPr>
      <w:b/>
      <w:sz w:val="24"/>
    </w:rPr>
  </w:style>
  <w:style w:type="character" w:customStyle="1" w:styleId="ListLabel264">
    <w:name w:val="ListLabel 264"/>
    <w:qFormat/>
    <w:rPr>
      <w:b/>
      <w:sz w:val="24"/>
    </w:rPr>
  </w:style>
  <w:style w:type="character" w:customStyle="1" w:styleId="ListLabel263">
    <w:name w:val="ListLabel 263"/>
    <w:qFormat/>
    <w:rPr>
      <w:b/>
      <w:sz w:val="24"/>
    </w:rPr>
  </w:style>
  <w:style w:type="character" w:customStyle="1" w:styleId="ListLabel262">
    <w:name w:val="ListLabel 262"/>
    <w:qFormat/>
    <w:rPr>
      <w:b/>
      <w:sz w:val="24"/>
    </w:rPr>
  </w:style>
  <w:style w:type="character" w:customStyle="1" w:styleId="ListLabel261">
    <w:name w:val="ListLabel 261"/>
    <w:qFormat/>
    <w:rPr>
      <w:b/>
      <w:sz w:val="24"/>
    </w:rPr>
  </w:style>
  <w:style w:type="character" w:customStyle="1" w:styleId="ListLabel260">
    <w:name w:val="ListLabel 260"/>
    <w:qFormat/>
    <w:rPr>
      <w:b/>
      <w:sz w:val="24"/>
    </w:rPr>
  </w:style>
  <w:style w:type="character" w:customStyle="1" w:styleId="ListLabel259">
    <w:name w:val="ListLabel 259"/>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7">
    <w:name w:val="ListLabel 257"/>
    <w:qFormat/>
    <w:rPr>
      <w:b/>
      <w:i w:val="0"/>
      <w:color w:val="00000A"/>
      <w:sz w:val="24"/>
    </w:rPr>
  </w:style>
  <w:style w:type="character" w:customStyle="1" w:styleId="ListLabel256">
    <w:name w:val="ListLabel 256"/>
    <w:qFormat/>
    <w:rPr>
      <w:b/>
      <w:sz w:val="24"/>
    </w:rPr>
  </w:style>
  <w:style w:type="character" w:customStyle="1" w:styleId="ListLabel255">
    <w:name w:val="ListLabel 255"/>
    <w:qFormat/>
    <w:rPr>
      <w:b/>
      <w:sz w:val="24"/>
    </w:rPr>
  </w:style>
  <w:style w:type="character" w:customStyle="1" w:styleId="ListLabel254">
    <w:name w:val="ListLabel 254"/>
    <w:qFormat/>
    <w:rPr>
      <w:b/>
      <w:sz w:val="24"/>
    </w:rPr>
  </w:style>
  <w:style w:type="character" w:customStyle="1" w:styleId="ListLabel253">
    <w:name w:val="ListLabel 253"/>
    <w:qFormat/>
    <w:rPr>
      <w:b/>
      <w:sz w:val="24"/>
    </w:rPr>
  </w:style>
  <w:style w:type="character" w:customStyle="1" w:styleId="ListLabel252">
    <w:name w:val="ListLabel 252"/>
    <w:qFormat/>
    <w:rPr>
      <w:b/>
      <w:sz w:val="24"/>
    </w:rPr>
  </w:style>
  <w:style w:type="character" w:customStyle="1" w:styleId="ListLabel251">
    <w:name w:val="ListLabel 251"/>
    <w:qFormat/>
    <w:rPr>
      <w:b/>
      <w:sz w:val="24"/>
    </w:rPr>
  </w:style>
  <w:style w:type="character" w:customStyle="1" w:styleId="ListLabel250">
    <w:name w:val="ListLabel 250"/>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48">
    <w:name w:val="ListLabel 248"/>
    <w:qFormat/>
    <w:rPr>
      <w:b/>
      <w:i w:val="0"/>
      <w:color w:val="00000A"/>
      <w:sz w:val="24"/>
    </w:rPr>
  </w:style>
  <w:style w:type="character" w:customStyle="1" w:styleId="ListLabel247">
    <w:name w:val="ListLabel 247"/>
    <w:qFormat/>
    <w:rPr>
      <w:b/>
      <w:sz w:val="24"/>
    </w:rPr>
  </w:style>
  <w:style w:type="character" w:customStyle="1" w:styleId="ListLabel246">
    <w:name w:val="ListLabel 246"/>
    <w:qFormat/>
    <w:rPr>
      <w:b/>
      <w:sz w:val="24"/>
    </w:rPr>
  </w:style>
  <w:style w:type="character" w:customStyle="1" w:styleId="ListLabel245">
    <w:name w:val="ListLabel 245"/>
    <w:qFormat/>
    <w:rPr>
      <w:b/>
      <w:sz w:val="24"/>
    </w:rPr>
  </w:style>
  <w:style w:type="character" w:customStyle="1" w:styleId="ListLabel244">
    <w:name w:val="ListLabel 244"/>
    <w:qFormat/>
    <w:rPr>
      <w:b/>
      <w:sz w:val="24"/>
    </w:rPr>
  </w:style>
  <w:style w:type="character" w:customStyle="1" w:styleId="ListLabel243">
    <w:name w:val="ListLabel 243"/>
    <w:qFormat/>
    <w:rPr>
      <w:b/>
      <w:sz w:val="24"/>
    </w:rPr>
  </w:style>
  <w:style w:type="character" w:customStyle="1" w:styleId="ListLabel242">
    <w:name w:val="ListLabel 242"/>
    <w:qFormat/>
    <w:rPr>
      <w:b/>
      <w:sz w:val="24"/>
    </w:rPr>
  </w:style>
  <w:style w:type="character" w:customStyle="1" w:styleId="ListLabel241">
    <w:name w:val="ListLabel 241"/>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39">
    <w:name w:val="ListLabel 239"/>
    <w:qFormat/>
    <w:rPr>
      <w:b/>
      <w:i w:val="0"/>
      <w:color w:val="00000A"/>
      <w:sz w:val="24"/>
    </w:rPr>
  </w:style>
  <w:style w:type="character" w:customStyle="1" w:styleId="ListLabel238">
    <w:name w:val="ListLabel 238"/>
    <w:qFormat/>
    <w:rPr>
      <w:b/>
      <w:sz w:val="24"/>
    </w:rPr>
  </w:style>
  <w:style w:type="character" w:customStyle="1" w:styleId="ListLabel237">
    <w:name w:val="ListLabel 237"/>
    <w:qFormat/>
    <w:rPr>
      <w:b/>
      <w:sz w:val="24"/>
    </w:rPr>
  </w:style>
  <w:style w:type="character" w:customStyle="1" w:styleId="ListLabel236">
    <w:name w:val="ListLabel 236"/>
    <w:qFormat/>
    <w:rPr>
      <w:b/>
      <w:sz w:val="24"/>
    </w:rPr>
  </w:style>
  <w:style w:type="character" w:customStyle="1" w:styleId="ListLabel235">
    <w:name w:val="ListLabel 235"/>
    <w:qFormat/>
    <w:rPr>
      <w:b/>
      <w:sz w:val="24"/>
    </w:rPr>
  </w:style>
  <w:style w:type="character" w:customStyle="1" w:styleId="ListLabel234">
    <w:name w:val="ListLabel 234"/>
    <w:qFormat/>
    <w:rPr>
      <w:b/>
      <w:sz w:val="24"/>
    </w:rPr>
  </w:style>
  <w:style w:type="character" w:customStyle="1" w:styleId="normaltextrun">
    <w:name w:val="normaltextrun"/>
    <w:basedOn w:val="Fontepargpadro"/>
    <w:qFormat/>
  </w:style>
  <w:style w:type="character" w:customStyle="1" w:styleId="RecuodecorpodetextoChar2">
    <w:name w:val="Recuo de corpo de texto Char2"/>
    <w:basedOn w:val="Fontepargpadro"/>
    <w:uiPriority w:val="99"/>
    <w:qFormat/>
    <w:rPr>
      <w:rFonts w:ascii="Calibri" w:eastAsia="Calibri" w:hAnsi="Calibri"/>
      <w:color w:val="00000A"/>
      <w:sz w:val="22"/>
    </w:rPr>
  </w:style>
  <w:style w:type="character" w:customStyle="1" w:styleId="RecuodecorpodetextoChar1">
    <w:name w:val="Recuo de corpo de texto Char1"/>
    <w:basedOn w:val="Fontepargpadro"/>
    <w:qFormat/>
    <w:rPr>
      <w:rFonts w:ascii="Calibri" w:eastAsia="Calibri" w:hAnsi="Calibri"/>
      <w:color w:val="00000A"/>
      <w:sz w:val="22"/>
    </w:rPr>
  </w:style>
  <w:style w:type="character" w:customStyle="1" w:styleId="Recuodecorpodetexto2Char">
    <w:name w:val="Recuo de corpo de texto 2 Char"/>
    <w:basedOn w:val="Fontepargpadro"/>
    <w:uiPriority w:val="99"/>
    <w:qFormat/>
  </w:style>
  <w:style w:type="character" w:styleId="Forte">
    <w:name w:val="Strong"/>
    <w:uiPriority w:val="22"/>
    <w:qFormat/>
    <w:rPr>
      <w:b/>
      <w:bCs/>
    </w:rPr>
  </w:style>
  <w:style w:type="character" w:customStyle="1" w:styleId="CorpodetextoChar">
    <w:name w:val="Corpo de texto Char"/>
    <w:basedOn w:val="Fontepargpadro"/>
    <w:uiPriority w:val="99"/>
    <w:qFormat/>
  </w:style>
  <w:style w:type="character" w:customStyle="1" w:styleId="ListLabel276">
    <w:name w:val="ListLabel 276"/>
    <w:qFormat/>
    <w:rPr>
      <w:b/>
      <w:i w:val="0"/>
      <w:color w:val="00000A"/>
      <w:sz w:val="24"/>
    </w:rPr>
  </w:style>
  <w:style w:type="character" w:customStyle="1" w:styleId="ListLabel277">
    <w:name w:val="ListLabel 277"/>
    <w:qFormat/>
    <w:rPr>
      <w:rFonts w:eastAsia="Times New Roman" w:cs="Times New Roman"/>
      <w:b/>
      <w:i w:val="0"/>
      <w:color w:val="00000A"/>
      <w:sz w:val="24"/>
    </w:rPr>
  </w:style>
  <w:style w:type="character" w:customStyle="1" w:styleId="ListLabel278">
    <w:name w:val="ListLabel 278"/>
    <w:qFormat/>
    <w:rPr>
      <w:rFonts w:cs="Times New Roman"/>
      <w:b/>
      <w:i w:val="0"/>
      <w:color w:val="00000A"/>
      <w:sz w:val="24"/>
    </w:rPr>
  </w:style>
  <w:style w:type="character" w:customStyle="1" w:styleId="ListLabel279">
    <w:name w:val="ListLabel 279"/>
    <w:qFormat/>
    <w:rPr>
      <w:b/>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sz w:val="24"/>
    </w:rPr>
  </w:style>
  <w:style w:type="character" w:customStyle="1" w:styleId="ListLabel285">
    <w:name w:val="ListLabel 285"/>
    <w:qFormat/>
    <w:rPr>
      <w:b/>
      <w:i w:val="0"/>
      <w:color w:val="00000A"/>
      <w:sz w:val="24"/>
    </w:rPr>
  </w:style>
  <w:style w:type="character" w:customStyle="1" w:styleId="ListLabel286">
    <w:name w:val="ListLabel 286"/>
    <w:qFormat/>
    <w:rPr>
      <w:rFonts w:eastAsia="Times New Roman" w:cs="Times New Roman"/>
      <w:b/>
      <w:i w:val="0"/>
      <w:color w:val="00000A"/>
      <w:sz w:val="24"/>
    </w:rPr>
  </w:style>
  <w:style w:type="character" w:customStyle="1" w:styleId="ListLabel287">
    <w:name w:val="ListLabel 287"/>
    <w:qFormat/>
    <w:rPr>
      <w:b/>
      <w:i w:val="0"/>
      <w:color w:val="00000A"/>
      <w:sz w:val="24"/>
    </w:rPr>
  </w:style>
  <w:style w:type="character" w:customStyle="1" w:styleId="ListLabel288">
    <w:name w:val="ListLabel 288"/>
    <w:qFormat/>
    <w:rPr>
      <w:b/>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sz w:val="24"/>
    </w:rPr>
  </w:style>
  <w:style w:type="character" w:customStyle="1" w:styleId="ListLabel294">
    <w:name w:val="ListLabel 294"/>
    <w:qFormat/>
    <w:rPr>
      <w:b/>
      <w:i w:val="0"/>
      <w:color w:val="00000A"/>
      <w:sz w:val="24"/>
    </w:rPr>
  </w:style>
  <w:style w:type="character" w:customStyle="1" w:styleId="ListLabel295">
    <w:name w:val="ListLabel 295"/>
    <w:qFormat/>
    <w:rPr>
      <w:rFonts w:eastAsia="Times New Roman" w:cs="Times New Roman"/>
      <w:b/>
      <w:i w:val="0"/>
      <w:color w:val="00000A"/>
      <w:sz w:val="24"/>
    </w:rPr>
  </w:style>
  <w:style w:type="character" w:customStyle="1" w:styleId="ListLabel296">
    <w:name w:val="ListLabel 296"/>
    <w:qFormat/>
    <w:rPr>
      <w:b/>
      <w:i w:val="0"/>
      <w:color w:val="00000A"/>
      <w:sz w:val="24"/>
    </w:rPr>
  </w:style>
  <w:style w:type="character" w:customStyle="1" w:styleId="ListLabel297">
    <w:name w:val="ListLabel 297"/>
    <w:qFormat/>
    <w:rPr>
      <w:b/>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sz w:val="24"/>
    </w:rPr>
  </w:style>
  <w:style w:type="character" w:customStyle="1" w:styleId="ListLabel303">
    <w:name w:val="ListLabel 303"/>
    <w:qFormat/>
    <w:rPr>
      <w:b/>
      <w:i w:val="0"/>
      <w:color w:val="00000A"/>
      <w:sz w:val="24"/>
    </w:rPr>
  </w:style>
  <w:style w:type="character" w:customStyle="1" w:styleId="ListLabel304">
    <w:name w:val="ListLabel 304"/>
    <w:qFormat/>
    <w:rPr>
      <w:rFonts w:eastAsia="Times New Roman" w:cs="Times New Roman"/>
      <w:b/>
      <w:i w:val="0"/>
      <w:color w:val="00000A"/>
      <w:sz w:val="24"/>
    </w:rPr>
  </w:style>
  <w:style w:type="character" w:customStyle="1" w:styleId="ListLabel305">
    <w:name w:val="ListLabel 305"/>
    <w:qFormat/>
    <w:rPr>
      <w:b/>
      <w:i w:val="0"/>
      <w:color w:val="00000A"/>
      <w:sz w:val="24"/>
    </w:rPr>
  </w:style>
  <w:style w:type="character" w:customStyle="1" w:styleId="ListLabel306">
    <w:name w:val="ListLabel 306"/>
    <w:qFormat/>
    <w:rPr>
      <w:b/>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sz w:val="24"/>
    </w:rPr>
  </w:style>
  <w:style w:type="character" w:customStyle="1" w:styleId="ListLabel312">
    <w:name w:val="ListLabel 312"/>
    <w:qFormat/>
    <w:rPr>
      <w:b/>
      <w:i w:val="0"/>
      <w:color w:val="00000A"/>
      <w:sz w:val="24"/>
    </w:rPr>
  </w:style>
  <w:style w:type="character" w:customStyle="1" w:styleId="ListLabel313">
    <w:name w:val="ListLabel 313"/>
    <w:qFormat/>
    <w:rPr>
      <w:rFonts w:eastAsia="Times New Roman" w:cs="Times New Roman"/>
      <w:b/>
      <w:i w:val="0"/>
      <w:color w:val="00000A"/>
      <w:sz w:val="24"/>
    </w:rPr>
  </w:style>
  <w:style w:type="character" w:customStyle="1" w:styleId="ListLabel314">
    <w:name w:val="ListLabel 314"/>
    <w:qFormat/>
    <w:rPr>
      <w:b/>
      <w:i w:val="0"/>
      <w:color w:val="00000A"/>
      <w:sz w:val="24"/>
    </w:rPr>
  </w:style>
  <w:style w:type="character" w:customStyle="1" w:styleId="ListLabel315">
    <w:name w:val="ListLabel 315"/>
    <w:qFormat/>
    <w:rPr>
      <w:b/>
      <w:sz w:val="24"/>
    </w:rPr>
  </w:style>
  <w:style w:type="character" w:customStyle="1" w:styleId="ListLabel316">
    <w:name w:val="ListLabel 316"/>
    <w:qFormat/>
    <w:rPr>
      <w:b/>
      <w:sz w:val="24"/>
    </w:rPr>
  </w:style>
  <w:style w:type="character" w:customStyle="1" w:styleId="ListLabel317">
    <w:name w:val="ListLabel 317"/>
    <w:qFormat/>
    <w:rPr>
      <w:b/>
      <w:sz w:val="24"/>
    </w:rPr>
  </w:style>
  <w:style w:type="character" w:customStyle="1" w:styleId="ListLabel318">
    <w:name w:val="ListLabel 318"/>
    <w:qFormat/>
    <w:rPr>
      <w:b/>
      <w:sz w:val="24"/>
    </w:rPr>
  </w:style>
  <w:style w:type="character" w:customStyle="1" w:styleId="ListLabel319">
    <w:name w:val="ListLabel 319"/>
    <w:qFormat/>
    <w:rPr>
      <w:b/>
      <w:sz w:val="24"/>
    </w:rPr>
  </w:style>
  <w:style w:type="character" w:customStyle="1" w:styleId="ListLabel320">
    <w:name w:val="ListLabel 320"/>
    <w:qFormat/>
    <w:rPr>
      <w:b/>
      <w:sz w:val="24"/>
    </w:rPr>
  </w:style>
  <w:style w:type="character" w:customStyle="1" w:styleId="ListLabel321">
    <w:name w:val="ListLabel 321"/>
    <w:qFormat/>
    <w:rPr>
      <w:b/>
      <w:i w:val="0"/>
      <w:color w:val="00000A"/>
      <w:sz w:val="24"/>
    </w:rPr>
  </w:style>
  <w:style w:type="character" w:customStyle="1" w:styleId="ListLabel322">
    <w:name w:val="ListLabel 322"/>
    <w:qFormat/>
    <w:rPr>
      <w:rFonts w:eastAsia="Times New Roman" w:cs="Times New Roman"/>
      <w:b/>
      <w:i w:val="0"/>
      <w:color w:val="00000A"/>
      <w:sz w:val="24"/>
    </w:rPr>
  </w:style>
  <w:style w:type="character" w:customStyle="1" w:styleId="ListLabel323">
    <w:name w:val="ListLabel 323"/>
    <w:qFormat/>
    <w:rPr>
      <w:b/>
      <w:i w:val="0"/>
      <w:color w:val="00000A"/>
      <w:sz w:val="24"/>
    </w:rPr>
  </w:style>
  <w:style w:type="character" w:customStyle="1" w:styleId="ListLabel324">
    <w:name w:val="ListLabel 324"/>
    <w:qFormat/>
    <w:rPr>
      <w:b/>
      <w:sz w:val="24"/>
    </w:rPr>
  </w:style>
  <w:style w:type="character" w:customStyle="1" w:styleId="ListLabel325">
    <w:name w:val="ListLabel 325"/>
    <w:qFormat/>
    <w:rPr>
      <w:b/>
      <w:sz w:val="24"/>
    </w:rPr>
  </w:style>
  <w:style w:type="character" w:customStyle="1" w:styleId="ListLabel326">
    <w:name w:val="ListLabel 326"/>
    <w:qFormat/>
    <w:rPr>
      <w:b/>
      <w:sz w:val="24"/>
    </w:rPr>
  </w:style>
  <w:style w:type="character" w:customStyle="1" w:styleId="ListLabel327">
    <w:name w:val="ListLabel 327"/>
    <w:qFormat/>
    <w:rPr>
      <w:b/>
      <w:sz w:val="24"/>
    </w:rPr>
  </w:style>
  <w:style w:type="character" w:customStyle="1" w:styleId="ListLabel328">
    <w:name w:val="ListLabel 328"/>
    <w:qFormat/>
    <w:rPr>
      <w:b/>
      <w:sz w:val="24"/>
    </w:rPr>
  </w:style>
  <w:style w:type="character" w:customStyle="1" w:styleId="ListLabel329">
    <w:name w:val="ListLabel 329"/>
    <w:qFormat/>
    <w:rPr>
      <w:b/>
      <w:sz w:val="24"/>
    </w:rPr>
  </w:style>
  <w:style w:type="character" w:customStyle="1" w:styleId="ListLabel330">
    <w:name w:val="ListLabel 330"/>
    <w:qFormat/>
    <w:rPr>
      <w:b/>
      <w:i w:val="0"/>
      <w:color w:val="00000A"/>
      <w:sz w:val="24"/>
    </w:rPr>
  </w:style>
  <w:style w:type="character" w:customStyle="1" w:styleId="ListLabel331">
    <w:name w:val="ListLabel 331"/>
    <w:qFormat/>
    <w:rPr>
      <w:rFonts w:eastAsia="Times New Roman" w:cs="Times New Roman"/>
      <w:b/>
      <w:i w:val="0"/>
      <w:color w:val="00000A"/>
      <w:sz w:val="24"/>
    </w:rPr>
  </w:style>
  <w:style w:type="character" w:customStyle="1" w:styleId="ListLabel332">
    <w:name w:val="ListLabel 332"/>
    <w:qFormat/>
    <w:rPr>
      <w:b/>
      <w:i w:val="0"/>
      <w:color w:val="00000A"/>
      <w:sz w:val="24"/>
    </w:rPr>
  </w:style>
  <w:style w:type="character" w:customStyle="1" w:styleId="ListLabel333">
    <w:name w:val="ListLabel 333"/>
    <w:qFormat/>
    <w:rPr>
      <w:b/>
      <w:sz w:val="24"/>
    </w:rPr>
  </w:style>
  <w:style w:type="character" w:customStyle="1" w:styleId="ListLabel334">
    <w:name w:val="ListLabel 334"/>
    <w:qFormat/>
    <w:rPr>
      <w:b/>
      <w:sz w:val="24"/>
    </w:rPr>
  </w:style>
  <w:style w:type="character" w:customStyle="1" w:styleId="ListLabel335">
    <w:name w:val="ListLabel 335"/>
    <w:qFormat/>
    <w:rPr>
      <w:b/>
      <w:sz w:val="24"/>
    </w:rPr>
  </w:style>
  <w:style w:type="character" w:customStyle="1" w:styleId="ListLabel336">
    <w:name w:val="ListLabel 336"/>
    <w:qFormat/>
    <w:rPr>
      <w:b/>
      <w:sz w:val="24"/>
    </w:rPr>
  </w:style>
  <w:style w:type="character" w:customStyle="1" w:styleId="ListLabel337">
    <w:name w:val="ListLabel 337"/>
    <w:qFormat/>
    <w:rPr>
      <w:b/>
      <w:sz w:val="24"/>
    </w:rPr>
  </w:style>
  <w:style w:type="character" w:customStyle="1" w:styleId="ListLabel338">
    <w:name w:val="ListLabel 338"/>
    <w:qFormat/>
    <w:rPr>
      <w:b/>
      <w:sz w:val="24"/>
    </w:rPr>
  </w:style>
  <w:style w:type="character" w:customStyle="1" w:styleId="ListLabel339">
    <w:name w:val="ListLabel 339"/>
    <w:qFormat/>
    <w:rPr>
      <w:b/>
      <w:i w:val="0"/>
      <w:color w:val="00000A"/>
      <w:sz w:val="24"/>
    </w:rPr>
  </w:style>
  <w:style w:type="character" w:customStyle="1" w:styleId="ListLabel340">
    <w:name w:val="ListLabel 340"/>
    <w:qFormat/>
    <w:rPr>
      <w:rFonts w:eastAsia="Times New Roman" w:cs="Times New Roman"/>
      <w:b/>
      <w:i w:val="0"/>
      <w:color w:val="00000A"/>
      <w:sz w:val="24"/>
    </w:rPr>
  </w:style>
  <w:style w:type="character" w:customStyle="1" w:styleId="ListLabel341">
    <w:name w:val="ListLabel 341"/>
    <w:qFormat/>
    <w:rPr>
      <w:b/>
      <w:i w:val="0"/>
      <w:color w:val="00000A"/>
      <w:sz w:val="24"/>
    </w:rPr>
  </w:style>
  <w:style w:type="character" w:customStyle="1" w:styleId="ListLabel342">
    <w:name w:val="ListLabel 342"/>
    <w:qFormat/>
    <w:rPr>
      <w:b/>
      <w:sz w:val="24"/>
    </w:rPr>
  </w:style>
  <w:style w:type="character" w:customStyle="1" w:styleId="ListLabel343">
    <w:name w:val="ListLabel 343"/>
    <w:qFormat/>
    <w:rPr>
      <w:b/>
      <w:sz w:val="24"/>
    </w:rPr>
  </w:style>
  <w:style w:type="character" w:customStyle="1" w:styleId="ListLabel344">
    <w:name w:val="ListLabel 344"/>
    <w:qFormat/>
    <w:rPr>
      <w:b/>
      <w:sz w:val="24"/>
    </w:rPr>
  </w:style>
  <w:style w:type="character" w:customStyle="1" w:styleId="ListLabel345">
    <w:name w:val="ListLabel 345"/>
    <w:qFormat/>
    <w:rPr>
      <w:b/>
      <w:sz w:val="24"/>
    </w:rPr>
  </w:style>
  <w:style w:type="character" w:customStyle="1" w:styleId="ListLabel346">
    <w:name w:val="ListLabel 346"/>
    <w:qFormat/>
    <w:rPr>
      <w:b/>
      <w:sz w:val="24"/>
    </w:rPr>
  </w:style>
  <w:style w:type="character" w:customStyle="1" w:styleId="ListLabel347">
    <w:name w:val="ListLabel 347"/>
    <w:qFormat/>
    <w:rPr>
      <w:b/>
      <w:sz w:val="24"/>
    </w:rPr>
  </w:style>
  <w:style w:type="character" w:customStyle="1" w:styleId="ListLabel348">
    <w:name w:val="ListLabel 348"/>
    <w:qFormat/>
    <w:rPr>
      <w:b/>
      <w:i w:val="0"/>
      <w:color w:val="00000A"/>
      <w:sz w:val="24"/>
    </w:rPr>
  </w:style>
  <w:style w:type="character" w:customStyle="1" w:styleId="ListLabel349">
    <w:name w:val="ListLabel 349"/>
    <w:qFormat/>
    <w:rPr>
      <w:rFonts w:eastAsia="Times New Roman" w:cs="Times New Roman"/>
      <w:b/>
      <w:i w:val="0"/>
      <w:color w:val="00000A"/>
      <w:sz w:val="24"/>
    </w:rPr>
  </w:style>
  <w:style w:type="character" w:customStyle="1" w:styleId="ListLabel350">
    <w:name w:val="ListLabel 350"/>
    <w:qFormat/>
    <w:rPr>
      <w:b/>
      <w:i w:val="0"/>
      <w:color w:val="00000A"/>
      <w:sz w:val="24"/>
    </w:rPr>
  </w:style>
  <w:style w:type="character" w:customStyle="1" w:styleId="ListLabel351">
    <w:name w:val="ListLabel 351"/>
    <w:qFormat/>
    <w:rPr>
      <w:b/>
      <w:sz w:val="24"/>
    </w:rPr>
  </w:style>
  <w:style w:type="character" w:customStyle="1" w:styleId="ListLabel352">
    <w:name w:val="ListLabel 352"/>
    <w:qFormat/>
    <w:rPr>
      <w:b/>
      <w:sz w:val="24"/>
    </w:rPr>
  </w:style>
  <w:style w:type="character" w:customStyle="1" w:styleId="ListLabel353">
    <w:name w:val="ListLabel 353"/>
    <w:qFormat/>
    <w:rPr>
      <w:b/>
      <w:sz w:val="24"/>
    </w:rPr>
  </w:style>
  <w:style w:type="character" w:customStyle="1" w:styleId="ListLabel354">
    <w:name w:val="ListLabel 354"/>
    <w:qFormat/>
    <w:rPr>
      <w:b/>
      <w:sz w:val="24"/>
    </w:rPr>
  </w:style>
  <w:style w:type="character" w:customStyle="1" w:styleId="ListLabel355">
    <w:name w:val="ListLabel 355"/>
    <w:qFormat/>
    <w:rPr>
      <w:b/>
      <w:sz w:val="24"/>
    </w:rPr>
  </w:style>
  <w:style w:type="character" w:customStyle="1" w:styleId="ListLabel356">
    <w:name w:val="ListLabel 356"/>
    <w:qFormat/>
    <w:rPr>
      <w:b/>
      <w:sz w:val="24"/>
    </w:rPr>
  </w:style>
  <w:style w:type="character" w:customStyle="1" w:styleId="ListLabel357">
    <w:name w:val="ListLabel 357"/>
    <w:qFormat/>
    <w:rPr>
      <w:b/>
      <w:i w:val="0"/>
      <w:color w:val="00000A"/>
      <w:sz w:val="24"/>
    </w:rPr>
  </w:style>
  <w:style w:type="character" w:customStyle="1" w:styleId="ListLabel358">
    <w:name w:val="ListLabel 358"/>
    <w:qFormat/>
    <w:rPr>
      <w:rFonts w:eastAsia="Times New Roman" w:cs="Times New Roman"/>
      <w:b/>
      <w:i w:val="0"/>
      <w:color w:val="00000A"/>
      <w:sz w:val="24"/>
    </w:rPr>
  </w:style>
  <w:style w:type="character" w:customStyle="1" w:styleId="ListLabel359">
    <w:name w:val="ListLabel 359"/>
    <w:qFormat/>
    <w:rPr>
      <w:b/>
      <w:i w:val="0"/>
      <w:color w:val="00000A"/>
      <w:sz w:val="24"/>
    </w:rPr>
  </w:style>
  <w:style w:type="character" w:customStyle="1" w:styleId="ListLabel360">
    <w:name w:val="ListLabel 360"/>
    <w:qFormat/>
    <w:rPr>
      <w:b/>
      <w:sz w:val="24"/>
    </w:rPr>
  </w:style>
  <w:style w:type="character" w:customStyle="1" w:styleId="ListLabel361">
    <w:name w:val="ListLabel 361"/>
    <w:qFormat/>
    <w:rPr>
      <w:b/>
      <w:sz w:val="24"/>
    </w:rPr>
  </w:style>
  <w:style w:type="character" w:customStyle="1" w:styleId="ListLabel362">
    <w:name w:val="ListLabel 362"/>
    <w:qFormat/>
    <w:rPr>
      <w:b/>
      <w:sz w:val="24"/>
    </w:rPr>
  </w:style>
  <w:style w:type="character" w:customStyle="1" w:styleId="ListLabel363">
    <w:name w:val="ListLabel 363"/>
    <w:qFormat/>
    <w:rPr>
      <w:b/>
      <w:sz w:val="24"/>
    </w:rPr>
  </w:style>
  <w:style w:type="character" w:customStyle="1" w:styleId="ListLabel364">
    <w:name w:val="ListLabel 364"/>
    <w:qFormat/>
    <w:rPr>
      <w:b/>
      <w:sz w:val="24"/>
    </w:rPr>
  </w:style>
  <w:style w:type="character" w:customStyle="1" w:styleId="ListLabel365">
    <w:name w:val="ListLabel 365"/>
    <w:qFormat/>
    <w:rPr>
      <w:b/>
      <w:sz w:val="24"/>
    </w:rPr>
  </w:style>
  <w:style w:type="character" w:customStyle="1" w:styleId="ListLabel366">
    <w:name w:val="ListLabel 366"/>
    <w:qFormat/>
    <w:rPr>
      <w:rFonts w:eastAsia="Calibri" w:cs="Times New Roman"/>
      <w:b/>
      <w:bCs/>
      <w:sz w:val="24"/>
    </w:rPr>
  </w:style>
  <w:style w:type="character" w:customStyle="1" w:styleId="ListLabel367">
    <w:name w:val="ListLabel 367"/>
    <w:qFormat/>
    <w:rPr>
      <w:b/>
      <w:i w:val="0"/>
      <w:color w:val="00000A"/>
      <w:sz w:val="24"/>
    </w:rPr>
  </w:style>
  <w:style w:type="character" w:customStyle="1" w:styleId="ListLabel368">
    <w:name w:val="ListLabel 368"/>
    <w:qFormat/>
    <w:rPr>
      <w:rFonts w:eastAsia="Times New Roman" w:cs="Times New Roman"/>
      <w:b/>
      <w:i w:val="0"/>
      <w:color w:val="00000A"/>
      <w:sz w:val="24"/>
    </w:rPr>
  </w:style>
  <w:style w:type="character" w:customStyle="1" w:styleId="ListLabel369">
    <w:name w:val="ListLabel 369"/>
    <w:qFormat/>
    <w:rPr>
      <w:b/>
      <w:i w:val="0"/>
      <w:color w:val="00000A"/>
      <w:sz w:val="24"/>
    </w:rPr>
  </w:style>
  <w:style w:type="character" w:customStyle="1" w:styleId="ListLabel370">
    <w:name w:val="ListLabel 370"/>
    <w:qFormat/>
    <w:rPr>
      <w:b/>
      <w:sz w:val="24"/>
    </w:rPr>
  </w:style>
  <w:style w:type="character" w:customStyle="1" w:styleId="ListLabel371">
    <w:name w:val="ListLabel 371"/>
    <w:qFormat/>
    <w:rPr>
      <w:b/>
      <w:sz w:val="24"/>
    </w:rPr>
  </w:style>
  <w:style w:type="character" w:customStyle="1" w:styleId="ListLabel372">
    <w:name w:val="ListLabel 372"/>
    <w:qFormat/>
    <w:rPr>
      <w:b/>
      <w:sz w:val="24"/>
    </w:rPr>
  </w:style>
  <w:style w:type="character" w:customStyle="1" w:styleId="ListLabel373">
    <w:name w:val="ListLabel 373"/>
    <w:qFormat/>
    <w:rPr>
      <w:b/>
      <w:sz w:val="24"/>
    </w:rPr>
  </w:style>
  <w:style w:type="character" w:customStyle="1" w:styleId="ListLabel374">
    <w:name w:val="ListLabel 374"/>
    <w:qFormat/>
    <w:rPr>
      <w:b/>
      <w:sz w:val="24"/>
    </w:rPr>
  </w:style>
  <w:style w:type="character" w:customStyle="1" w:styleId="ListLabel375">
    <w:name w:val="ListLabel 375"/>
    <w:qFormat/>
    <w:rPr>
      <w:b/>
      <w:sz w:val="24"/>
    </w:rPr>
  </w:style>
  <w:style w:type="character" w:customStyle="1" w:styleId="ListLabel376">
    <w:name w:val="ListLabel 376"/>
    <w:qFormat/>
    <w:rPr>
      <w:b/>
      <w:i w:val="0"/>
      <w:color w:val="00000A"/>
      <w:sz w:val="24"/>
    </w:rPr>
  </w:style>
  <w:style w:type="character" w:customStyle="1" w:styleId="ListLabel377">
    <w:name w:val="ListLabel 377"/>
    <w:qFormat/>
    <w:rPr>
      <w:rFonts w:eastAsia="Times New Roman" w:cs="Times New Roman"/>
      <w:b/>
      <w:i w:val="0"/>
      <w:color w:val="00000A"/>
      <w:sz w:val="24"/>
    </w:rPr>
  </w:style>
  <w:style w:type="character" w:customStyle="1" w:styleId="ListLabel378">
    <w:name w:val="ListLabel 378"/>
    <w:qFormat/>
    <w:rPr>
      <w:b/>
      <w:i w:val="0"/>
      <w:color w:val="00000A"/>
      <w:sz w:val="24"/>
    </w:rPr>
  </w:style>
  <w:style w:type="character" w:customStyle="1" w:styleId="ListLabel379">
    <w:name w:val="ListLabel 379"/>
    <w:qFormat/>
    <w:rPr>
      <w:b/>
      <w:sz w:val="24"/>
    </w:rPr>
  </w:style>
  <w:style w:type="character" w:customStyle="1" w:styleId="ListLabel380">
    <w:name w:val="ListLabel 380"/>
    <w:qFormat/>
    <w:rPr>
      <w:b/>
      <w:sz w:val="24"/>
    </w:rPr>
  </w:style>
  <w:style w:type="character" w:customStyle="1" w:styleId="ListLabel381">
    <w:name w:val="ListLabel 381"/>
    <w:qFormat/>
    <w:rPr>
      <w:b/>
      <w:sz w:val="24"/>
    </w:rPr>
  </w:style>
  <w:style w:type="character" w:customStyle="1" w:styleId="ListLabel382">
    <w:name w:val="ListLabel 382"/>
    <w:qFormat/>
    <w:rPr>
      <w:b/>
      <w:sz w:val="24"/>
    </w:rPr>
  </w:style>
  <w:style w:type="character" w:customStyle="1" w:styleId="ListLabel383">
    <w:name w:val="ListLabel 383"/>
    <w:qFormat/>
    <w:rPr>
      <w:b/>
      <w:sz w:val="24"/>
    </w:rPr>
  </w:style>
  <w:style w:type="character" w:customStyle="1" w:styleId="ListLabel384">
    <w:name w:val="ListLabel 384"/>
    <w:qFormat/>
    <w:rPr>
      <w:b/>
      <w:sz w:val="24"/>
    </w:rPr>
  </w:style>
  <w:style w:type="character" w:customStyle="1" w:styleId="ListLabel385">
    <w:name w:val="ListLabel 385"/>
    <w:qFormat/>
    <w:rPr>
      <w:b/>
      <w:i w:val="0"/>
      <w:color w:val="00000A"/>
      <w:sz w:val="24"/>
    </w:rPr>
  </w:style>
  <w:style w:type="character" w:customStyle="1" w:styleId="ListLabel386">
    <w:name w:val="ListLabel 386"/>
    <w:qFormat/>
    <w:rPr>
      <w:rFonts w:eastAsia="Times New Roman" w:cs="Times New Roman"/>
      <w:b/>
      <w:i w:val="0"/>
      <w:color w:val="00000A"/>
      <w:sz w:val="24"/>
    </w:rPr>
  </w:style>
  <w:style w:type="character" w:customStyle="1" w:styleId="ListLabel387">
    <w:name w:val="ListLabel 387"/>
    <w:qFormat/>
    <w:rPr>
      <w:b/>
      <w:i w:val="0"/>
      <w:color w:val="00000A"/>
      <w:sz w:val="24"/>
    </w:rPr>
  </w:style>
  <w:style w:type="character" w:customStyle="1" w:styleId="ListLabel388">
    <w:name w:val="ListLabel 388"/>
    <w:qFormat/>
    <w:rPr>
      <w:b/>
      <w:sz w:val="24"/>
    </w:rPr>
  </w:style>
  <w:style w:type="character" w:customStyle="1" w:styleId="ListLabel389">
    <w:name w:val="ListLabel 389"/>
    <w:qFormat/>
    <w:rPr>
      <w:b/>
      <w:sz w:val="24"/>
    </w:rPr>
  </w:style>
  <w:style w:type="character" w:customStyle="1" w:styleId="ListLabel390">
    <w:name w:val="ListLabel 390"/>
    <w:qFormat/>
    <w:rPr>
      <w:b/>
      <w:sz w:val="24"/>
    </w:rPr>
  </w:style>
  <w:style w:type="character" w:customStyle="1" w:styleId="ListLabel391">
    <w:name w:val="ListLabel 391"/>
    <w:qFormat/>
    <w:rPr>
      <w:b/>
      <w:sz w:val="24"/>
    </w:rPr>
  </w:style>
  <w:style w:type="character" w:customStyle="1" w:styleId="ListLabel392">
    <w:name w:val="ListLabel 392"/>
    <w:qFormat/>
    <w:rPr>
      <w:b/>
      <w:sz w:val="24"/>
    </w:rPr>
  </w:style>
  <w:style w:type="character" w:customStyle="1" w:styleId="ListLabel393">
    <w:name w:val="ListLabel 393"/>
    <w:qFormat/>
    <w:rPr>
      <w:b/>
      <w:sz w:val="24"/>
    </w:rPr>
  </w:style>
  <w:style w:type="character" w:customStyle="1" w:styleId="ListLabel394">
    <w:name w:val="ListLabel 394"/>
    <w:qFormat/>
    <w:rPr>
      <w:rFonts w:cs="Times New Roman"/>
      <w:b/>
      <w:szCs w:val="24"/>
    </w:rPr>
  </w:style>
  <w:style w:type="character" w:customStyle="1" w:styleId="ListLabel395">
    <w:name w:val="ListLabel 395"/>
    <w:qFormat/>
    <w:rPr>
      <w:rFonts w:cs="Times New Roman"/>
      <w:szCs w:val="24"/>
    </w:rPr>
  </w:style>
  <w:style w:type="character" w:customStyle="1" w:styleId="ListLabel396">
    <w:name w:val="ListLabel 396"/>
    <w:qFormat/>
    <w:rPr>
      <w:rFonts w:cs="Times New Roman"/>
      <w:szCs w:val="24"/>
      <w:highlight w:val="magenta"/>
    </w:rPr>
  </w:style>
  <w:style w:type="character" w:customStyle="1" w:styleId="ListLabel397">
    <w:name w:val="ListLabel 397"/>
    <w:qFormat/>
    <w:rPr>
      <w:rFonts w:cs="Times New Roman"/>
      <w:b/>
      <w:szCs w:val="24"/>
      <w:highlight w:val="yellow"/>
    </w:rPr>
  </w:style>
  <w:style w:type="character" w:customStyle="1" w:styleId="ListLabel398">
    <w:name w:val="ListLabel 398"/>
    <w:qFormat/>
    <w:rPr>
      <w:rFonts w:cs="Times New Roman"/>
      <w:b/>
      <w:szCs w:val="24"/>
      <w:highlight w:val="magenta"/>
    </w:rPr>
  </w:style>
  <w:style w:type="character" w:customStyle="1" w:styleId="ListLabel399">
    <w:name w:val="ListLabel 399"/>
    <w:qFormat/>
    <w:rPr>
      <w:rFonts w:ascii="Liberation Serif" w:eastAsia="Segoe UI" w:hAnsi="Liberation Serif" w:cs="Tahoma"/>
      <w:color w:val="auto"/>
      <w:kern w:val="0"/>
      <w:lang w:val="en-US" w:eastAsia="en-US" w:bidi="en-US"/>
    </w:rPr>
  </w:style>
  <w:style w:type="character" w:customStyle="1" w:styleId="ListLabel400">
    <w:name w:val="ListLabel 400"/>
    <w:qFormat/>
    <w:rPr>
      <w:sz w:val="24"/>
      <w:szCs w:val="24"/>
    </w:rPr>
  </w:style>
  <w:style w:type="character" w:customStyle="1" w:styleId="ListLabel401">
    <w:name w:val="ListLabel 401"/>
    <w:qFormat/>
    <w:rPr>
      <w:color w:val="00000A"/>
      <w:szCs w:val="24"/>
      <w:highlight w:val="yellow"/>
      <w:u w:val="none"/>
    </w:rPr>
  </w:style>
  <w:style w:type="character" w:customStyle="1" w:styleId="ListLabel402">
    <w:name w:val="ListLabel 402"/>
    <w:qFormat/>
    <w:rPr>
      <w:color w:val="00000A"/>
      <w:szCs w:val="24"/>
      <w:u w:val="none"/>
    </w:rPr>
  </w:style>
  <w:style w:type="character" w:customStyle="1" w:styleId="ListLabel403">
    <w:name w:val="ListLabel 403"/>
    <w:qFormat/>
    <w:rPr>
      <w:szCs w:val="24"/>
      <w:u w:val="none"/>
    </w:rPr>
  </w:style>
  <w:style w:type="character" w:customStyle="1" w:styleId="ListLabel404">
    <w:name w:val="ListLabel 404"/>
    <w:qFormat/>
    <w:rPr>
      <w:rFonts w:ascii="Times New Roman" w:hAnsi="Times New Roman" w:cs="Times New Roman"/>
      <w:b/>
      <w:sz w:val="24"/>
      <w:szCs w:val="24"/>
    </w:rPr>
  </w:style>
  <w:style w:type="character" w:customStyle="1" w:styleId="ListLabel405">
    <w:name w:val="ListLabel 405"/>
    <w:qFormat/>
    <w:rPr>
      <w:rFonts w:cs="Times New Roman"/>
      <w:b/>
      <w:i/>
      <w:szCs w:val="24"/>
    </w:rPr>
  </w:style>
  <w:style w:type="character" w:customStyle="1" w:styleId="ListLabel406">
    <w:name w:val="ListLabel 406"/>
    <w:qFormat/>
    <w:rPr>
      <w:rFonts w:cs="Times New Roman"/>
      <w:b/>
      <w:i/>
      <w:szCs w:val="24"/>
      <w:highlight w:val="magenta"/>
    </w:rPr>
  </w:style>
  <w:style w:type="character" w:customStyle="1" w:styleId="ListLabel407">
    <w:name w:val="ListLabel 407"/>
    <w:qFormat/>
    <w:rPr>
      <w:rFonts w:cs="Times New Roman"/>
      <w:b/>
      <w:i/>
      <w:szCs w:val="24"/>
      <w:highlight w:val="yellow"/>
    </w:rPr>
  </w:style>
  <w:style w:type="paragraph" w:styleId="Ttulo">
    <w:name w:val="Title"/>
    <w:basedOn w:val="Normal"/>
    <w:next w:val="Corpodetexto"/>
    <w:link w:val="TtuloChar"/>
    <w:uiPriority w:val="99"/>
    <w:qFormat/>
    <w:pPr>
      <w:keepNext/>
      <w:spacing w:before="240" w:after="120"/>
    </w:pPr>
    <w:rPr>
      <w:rFonts w:ascii="Liberation Sans" w:eastAsia="Microsoft YaHei" w:hAnsi="Liberation Sans"/>
      <w:sz w:val="28"/>
      <w:szCs w:val="28"/>
    </w:rPr>
  </w:style>
  <w:style w:type="paragraph" w:styleId="Corpodetexto">
    <w:name w:val="Body Text"/>
    <w:basedOn w:val="Normal"/>
    <w:qFormat/>
    <w:pPr>
      <w:spacing w:after="140" w:line="288" w:lineRule="auto"/>
    </w:pPr>
  </w:style>
  <w:style w:type="paragraph" w:styleId="Lista">
    <w:name w:val="List"/>
    <w:basedOn w:val="Corpodetexto"/>
    <w:uiPriority w:val="99"/>
    <w:qFormat/>
    <w:rPr>
      <w:rFonts w:cs="Mangal"/>
    </w:rPr>
  </w:style>
  <w:style w:type="paragraph" w:styleId="Legenda">
    <w:name w:val="caption"/>
    <w:basedOn w:val="Normal"/>
    <w:qFormat/>
    <w:pPr>
      <w:suppressLineNumbers/>
      <w:spacing w:before="120" w:after="120"/>
    </w:pPr>
    <w:rPr>
      <w:rFonts w:cs="Mangal"/>
      <w:i/>
      <w:iCs/>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uiPriority w:val="99"/>
    <w:qFormat/>
    <w:rsid w:val="00B36EB5"/>
    <w:pPr>
      <w:ind w:right="28"/>
      <w:jc w:val="both"/>
    </w:pPr>
    <w:rPr>
      <w:b/>
      <w:szCs w:val="20"/>
      <w:u w:val="single"/>
    </w:rPr>
  </w:style>
  <w:style w:type="paragraph" w:styleId="Cabealho">
    <w:name w:val="header"/>
    <w:aliases w:val="encabezado,Cabeçalho superior,Heading 1a,hd,he,foote,h,HeaderNN"/>
    <w:basedOn w:val="Normal"/>
    <w:link w:val="CabealhoChar"/>
    <w:qFormat/>
    <w:rsid w:val="005E2332"/>
    <w:pPr>
      <w:tabs>
        <w:tab w:val="center" w:pos="4419"/>
        <w:tab w:val="right" w:pos="8838"/>
      </w:tabs>
    </w:pPr>
    <w:rPr>
      <w:sz w:val="20"/>
      <w:szCs w:val="20"/>
    </w:rPr>
  </w:style>
  <w:style w:type="paragraph" w:styleId="Textodecomentrio">
    <w:name w:val="annotation text"/>
    <w:basedOn w:val="Normal"/>
    <w:link w:val="TextodecomentrioChar"/>
    <w:uiPriority w:val="99"/>
    <w:unhideWhenUsed/>
    <w:qFormat/>
    <w:rsid w:val="00353F60"/>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unhideWhenUsed/>
    <w:qFormat/>
    <w:rsid w:val="00353F60"/>
    <w:rPr>
      <w:rFonts w:ascii="Segoe UI" w:hAnsi="Segoe UI" w:cs="Segoe UI"/>
      <w:sz w:val="18"/>
      <w:szCs w:val="18"/>
    </w:rPr>
  </w:style>
  <w:style w:type="paragraph" w:styleId="PargrafodaLista">
    <w:name w:val="List Paragraph"/>
    <w:basedOn w:val="Normal"/>
    <w:uiPriority w:val="99"/>
    <w:qFormat/>
    <w:rsid w:val="0024590F"/>
    <w:pPr>
      <w:ind w:left="720"/>
      <w:contextualSpacing/>
    </w:pPr>
  </w:style>
  <w:style w:type="paragraph" w:styleId="Corpodetexto2">
    <w:name w:val="Body Text 2"/>
    <w:basedOn w:val="Normal"/>
    <w:link w:val="Corpodetexto2Char"/>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unhideWhenUsed/>
    <w:qFormat/>
    <w:rsid w:val="001470CC"/>
    <w:pPr>
      <w:spacing w:after="120"/>
      <w:ind w:left="283"/>
    </w:pPr>
    <w:rPr>
      <w:sz w:val="16"/>
      <w:szCs w:val="16"/>
    </w:rPr>
  </w:style>
  <w:style w:type="paragraph" w:styleId="TextosemFormatao">
    <w:name w:val="Plain Text"/>
    <w:basedOn w:val="Normal"/>
    <w:link w:val="TextosemFormataoChar"/>
    <w:uiPriority w:val="99"/>
    <w:qFormat/>
    <w:rsid w:val="001470CC"/>
    <w:rPr>
      <w:rFonts w:ascii="Consolas" w:hAnsi="Consolas"/>
      <w:sz w:val="21"/>
      <w:szCs w:val="21"/>
    </w:rPr>
  </w:style>
  <w:style w:type="paragraph" w:styleId="Rodap">
    <w:name w:val="footer"/>
    <w:basedOn w:val="Normal"/>
    <w:link w:val="RodapChar"/>
    <w:uiPriority w:val="99"/>
    <w:unhideWhenUsed/>
    <w:qFormat/>
    <w:rsid w:val="001470CC"/>
    <w:pPr>
      <w:tabs>
        <w:tab w:val="center" w:pos="4252"/>
        <w:tab w:val="right" w:pos="8504"/>
      </w:tabs>
    </w:pPr>
  </w:style>
  <w:style w:type="paragraph" w:customStyle="1" w:styleId="Citaes">
    <w:name w:val="Citações"/>
    <w:basedOn w:val="Normal"/>
    <w:qFormat/>
  </w:style>
  <w:style w:type="paragraph" w:styleId="Subttulo">
    <w:name w:val="Subtitle"/>
    <w:basedOn w:val="Ttulo10"/>
    <w:link w:val="SubttuloChar"/>
    <w:uiPriority w:val="11"/>
    <w:qFormat/>
  </w:style>
  <w:style w:type="paragraph" w:customStyle="1" w:styleId="western">
    <w:name w:val="western"/>
    <w:basedOn w:val="Normal"/>
    <w:qFormat/>
    <w:rsid w:val="00BA7BB7"/>
    <w:pPr>
      <w:spacing w:beforeAutospacing="1"/>
    </w:pPr>
    <w:rPr>
      <w:color w:val="000000"/>
    </w:rPr>
  </w:style>
  <w:style w:type="paragraph" w:customStyle="1" w:styleId="textojustificado14">
    <w:name w:val="texto_justificado_14"/>
    <w:basedOn w:val="Normal"/>
    <w:qFormat/>
    <w:pPr>
      <w:spacing w:before="280" w:after="280"/>
    </w:pPr>
  </w:style>
  <w:style w:type="paragraph" w:customStyle="1" w:styleId="textojustificado">
    <w:name w:val="texto_justificado"/>
    <w:basedOn w:val="Normal"/>
    <w:qFormat/>
    <w:pPr>
      <w:spacing w:before="280" w:after="280"/>
    </w:pPr>
  </w:style>
  <w:style w:type="paragraph" w:styleId="Recuodecorpodetexto">
    <w:name w:val="Body Text Indent"/>
    <w:basedOn w:val="Normal"/>
    <w:link w:val="RecuodecorpodetextoChar3"/>
    <w:uiPriority w:val="99"/>
    <w:qFormat/>
    <w:pPr>
      <w:spacing w:after="120"/>
      <w:ind w:left="283"/>
    </w:pPr>
  </w:style>
  <w:style w:type="paragraph" w:styleId="SemEspaamento">
    <w:name w:val="No Spacing"/>
    <w:uiPriority w:val="1"/>
    <w:qFormat/>
    <w:pPr>
      <w:suppressAutoHyphens/>
      <w:overflowPunct w:val="0"/>
    </w:pPr>
    <w:rPr>
      <w:rFonts w:ascii="Times New Roman" w:eastAsia="Times New Roman" w:hAnsi="Times New Roman" w:cs="Times New Roman"/>
      <w:sz w:val="22"/>
      <w:szCs w:val="20"/>
      <w:lang w:eastAsia="pt-BR"/>
    </w:rPr>
  </w:style>
  <w:style w:type="paragraph" w:styleId="NormalWeb">
    <w:name w:val="Normal (Web)"/>
    <w:basedOn w:val="Normal"/>
    <w:uiPriority w:val="99"/>
    <w:qFormat/>
    <w:pPr>
      <w:spacing w:before="100" w:after="100"/>
    </w:pPr>
    <w:rPr>
      <w:szCs w:val="20"/>
    </w:rPr>
  </w:style>
  <w:style w:type="paragraph" w:styleId="Recuodecorpodetexto2">
    <w:name w:val="Body Text Indent 2"/>
    <w:basedOn w:val="Normal"/>
    <w:uiPriority w:val="99"/>
    <w:qFormat/>
    <w:pPr>
      <w:spacing w:after="120" w:line="480" w:lineRule="auto"/>
      <w:ind w:left="283"/>
    </w:pPr>
  </w:style>
  <w:style w:type="paragraph" w:customStyle="1" w:styleId="Ttulo1doRosinaldo">
    <w:name w:val="Título 1 do Rosinaldo"/>
    <w:basedOn w:val="Normal"/>
    <w:qFormat/>
    <w:pPr>
      <w:jc w:val="both"/>
    </w:pPr>
    <w:rPr>
      <w:rFonts w:ascii="Arial" w:hAnsi="Arial"/>
      <w:szCs w:val="20"/>
    </w:rPr>
  </w:style>
  <w:style w:type="paragraph" w:customStyle="1" w:styleId="A102175">
    <w:name w:val="_A102175"/>
    <w:basedOn w:val="Normal"/>
    <w:qFormat/>
    <w:pPr>
      <w:ind w:left="2880" w:firstLine="1296"/>
      <w:jc w:val="both"/>
    </w:pPr>
    <w:rPr>
      <w:rFonts w:ascii="Tms Rmn" w:hAnsi="Tms Rmn"/>
      <w:szCs w:val="20"/>
    </w:rPr>
  </w:style>
  <w:style w:type="paragraph" w:customStyle="1" w:styleId="Default">
    <w:name w:val="Default"/>
    <w:qFormat/>
    <w:pPr>
      <w:suppressAutoHyphens/>
      <w:overflowPunct w:val="0"/>
    </w:pPr>
    <w:rPr>
      <w:rFonts w:ascii="Arial" w:eastAsia="Times New Roman" w:hAnsi="Arial" w:cs="Times New Roman"/>
      <w:color w:val="00000A"/>
      <w:sz w:val="22"/>
      <w:szCs w:val="20"/>
      <w:lang w:eastAsia="ar-SA"/>
    </w:rPr>
  </w:style>
  <w:style w:type="table" w:styleId="Tabelacomgrade">
    <w:name w:val="Table Grid"/>
    <w:basedOn w:val="Tabelanormal"/>
    <w:uiPriority w:val="59"/>
    <w:rsid w:val="00F326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3E1794"/>
    <w:rPr>
      <w:color w:val="0563C1"/>
      <w:u w:val="single"/>
    </w:rPr>
  </w:style>
  <w:style w:type="table" w:customStyle="1" w:styleId="TableNormal">
    <w:name w:val="Table Normal"/>
    <w:uiPriority w:val="2"/>
    <w:semiHidden/>
    <w:unhideWhenUsed/>
    <w:qFormat/>
    <w:rsid w:val="00F940BB"/>
    <w:pPr>
      <w:widowControl w:val="0"/>
      <w:autoSpaceDE w:val="0"/>
      <w:autoSpaceDN w:val="0"/>
    </w:pPr>
    <w:rPr>
      <w:rFonts w:asciiTheme="minorHAnsi" w:eastAsiaTheme="minorHAnsi" w:hAnsiTheme="minorHAnsi" w:cstheme="minorBidi"/>
      <w:kern w:val="0"/>
      <w:sz w:val="22"/>
      <w:szCs w:val="22"/>
      <w:lang w:val="en-US" w:eastAsia="en-US" w:bidi="ar-SA"/>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F940BB"/>
    <w:pPr>
      <w:widowControl w:val="0"/>
      <w:autoSpaceDE w:val="0"/>
      <w:autoSpaceDN w:val="0"/>
    </w:pPr>
    <w:rPr>
      <w:sz w:val="22"/>
      <w:szCs w:val="22"/>
      <w:lang w:val="pt-PT" w:eastAsia="en-US"/>
    </w:rPr>
  </w:style>
  <w:style w:type="numbering" w:customStyle="1" w:styleId="Semlista1">
    <w:name w:val="Sem lista1"/>
    <w:next w:val="Semlista"/>
    <w:uiPriority w:val="99"/>
    <w:semiHidden/>
    <w:unhideWhenUsed/>
    <w:qFormat/>
    <w:rsid w:val="005E2F22"/>
  </w:style>
  <w:style w:type="table" w:customStyle="1" w:styleId="TableNormal1">
    <w:name w:val="Table Normal1"/>
    <w:uiPriority w:val="2"/>
    <w:semiHidden/>
    <w:unhideWhenUsed/>
    <w:qFormat/>
    <w:rsid w:val="005E2F22"/>
    <w:pPr>
      <w:widowControl w:val="0"/>
      <w:autoSpaceDE w:val="0"/>
      <w:autoSpaceDN w:val="0"/>
    </w:pPr>
    <w:rPr>
      <w:rFonts w:ascii="Calibri" w:eastAsia="Calibri" w:hAnsi="Calibri" w:cs="Times New Roman"/>
      <w:kern w:val="0"/>
      <w:sz w:val="22"/>
      <w:szCs w:val="22"/>
      <w:lang w:val="en-US" w:eastAsia="en-US" w:bidi="ar-SA"/>
    </w:rPr>
    <w:tblPr>
      <w:tblInd w:w="0" w:type="dxa"/>
      <w:tblCellMar>
        <w:top w:w="0" w:type="dxa"/>
        <w:left w:w="0" w:type="dxa"/>
        <w:bottom w:w="0" w:type="dxa"/>
        <w:right w:w="0" w:type="dxa"/>
      </w:tblCellMar>
    </w:tblPr>
  </w:style>
  <w:style w:type="numbering" w:customStyle="1" w:styleId="Semlista2">
    <w:name w:val="Sem lista2"/>
    <w:next w:val="Semlista"/>
    <w:uiPriority w:val="99"/>
    <w:semiHidden/>
    <w:unhideWhenUsed/>
    <w:rsid w:val="008C59B3"/>
  </w:style>
  <w:style w:type="table" w:customStyle="1" w:styleId="TableNormal2">
    <w:name w:val="Table Normal2"/>
    <w:uiPriority w:val="2"/>
    <w:semiHidden/>
    <w:unhideWhenUsed/>
    <w:qFormat/>
    <w:rsid w:val="008C59B3"/>
    <w:pPr>
      <w:widowControl w:val="0"/>
      <w:autoSpaceDE w:val="0"/>
      <w:autoSpaceDN w:val="0"/>
    </w:pPr>
    <w:rPr>
      <w:rFonts w:ascii="Calibri" w:eastAsia="Calibri" w:hAnsi="Calibri" w:cs="Times New Roman"/>
      <w:kern w:val="0"/>
      <w:sz w:val="22"/>
      <w:szCs w:val="22"/>
      <w:lang w:val="en-US" w:eastAsia="en-US" w:bidi="ar-SA"/>
    </w:rPr>
    <w:tblPr>
      <w:tblInd w:w="0" w:type="dxa"/>
      <w:tblCellMar>
        <w:top w:w="0" w:type="dxa"/>
        <w:left w:w="0" w:type="dxa"/>
        <w:bottom w:w="0" w:type="dxa"/>
        <w:right w:w="0" w:type="dxa"/>
      </w:tblCellMar>
    </w:tblPr>
  </w:style>
  <w:style w:type="character" w:styleId="nfase">
    <w:name w:val="Emphasis"/>
    <w:basedOn w:val="Fontepargpadro"/>
    <w:uiPriority w:val="20"/>
    <w:qFormat/>
    <w:rsid w:val="00CA56C4"/>
    <w:rPr>
      <w:i/>
      <w:iCs/>
    </w:rPr>
  </w:style>
  <w:style w:type="character" w:customStyle="1" w:styleId="Ttulo4Char">
    <w:name w:val="Título 4 Char"/>
    <w:basedOn w:val="Fontepargpadro"/>
    <w:link w:val="Ttulo4"/>
    <w:uiPriority w:val="99"/>
    <w:qFormat/>
    <w:rsid w:val="002B6A62"/>
    <w:rPr>
      <w:rFonts w:ascii="Times New Roman" w:eastAsia="Times New Roman" w:hAnsi="Times New Roman" w:cs="Times New Roman"/>
      <w:b/>
      <w:kern w:val="0"/>
      <w:sz w:val="24"/>
      <w:szCs w:val="20"/>
      <w:u w:val="single"/>
      <w:lang w:eastAsia="pt-BR" w:bidi="ar-SA"/>
    </w:rPr>
  </w:style>
  <w:style w:type="character" w:customStyle="1" w:styleId="Ttulo5Char">
    <w:name w:val="Título 5 Char"/>
    <w:basedOn w:val="Fontepargpadro"/>
    <w:link w:val="Ttulo5"/>
    <w:uiPriority w:val="99"/>
    <w:qFormat/>
    <w:rsid w:val="002B6A62"/>
    <w:rPr>
      <w:rFonts w:ascii="Times New Roman" w:eastAsia="Times New Roman" w:hAnsi="Times New Roman" w:cs="Times New Roman"/>
      <w:b/>
      <w:i/>
      <w:kern w:val="0"/>
      <w:sz w:val="24"/>
      <w:szCs w:val="20"/>
      <w:u w:val="single"/>
      <w:lang w:eastAsia="pt-BR" w:bidi="ar-SA"/>
    </w:rPr>
  </w:style>
  <w:style w:type="character" w:customStyle="1" w:styleId="Ttulo6Char">
    <w:name w:val="Título 6 Char"/>
    <w:basedOn w:val="Fontepargpadro"/>
    <w:link w:val="Ttulo6"/>
    <w:uiPriority w:val="99"/>
    <w:qFormat/>
    <w:rsid w:val="002B6A62"/>
    <w:rPr>
      <w:rFonts w:ascii="Times New Roman" w:eastAsia="Times New Roman" w:hAnsi="Times New Roman" w:cs="Times New Roman"/>
      <w:kern w:val="0"/>
      <w:sz w:val="24"/>
      <w:szCs w:val="20"/>
      <w:lang w:eastAsia="pt-BR" w:bidi="ar-SA"/>
    </w:rPr>
  </w:style>
  <w:style w:type="character" w:customStyle="1" w:styleId="Ttulo8Char">
    <w:name w:val="Título 8 Char"/>
    <w:basedOn w:val="Fontepargpadro"/>
    <w:link w:val="Ttulo8"/>
    <w:uiPriority w:val="99"/>
    <w:qFormat/>
    <w:rsid w:val="002B6A62"/>
    <w:rPr>
      <w:rFonts w:ascii="Times New Roman" w:eastAsia="Times New Roman" w:hAnsi="Times New Roman" w:cs="Times New Roman"/>
      <w:kern w:val="0"/>
      <w:sz w:val="24"/>
      <w:szCs w:val="20"/>
      <w:lang w:eastAsia="pt-BR" w:bidi="ar-SA"/>
    </w:rPr>
  </w:style>
  <w:style w:type="character" w:customStyle="1" w:styleId="Ttulo9Char">
    <w:name w:val="Título 9 Char"/>
    <w:basedOn w:val="Fontepargpadro"/>
    <w:link w:val="Ttulo9"/>
    <w:uiPriority w:val="99"/>
    <w:qFormat/>
    <w:rsid w:val="002B6A62"/>
    <w:rPr>
      <w:rFonts w:ascii="Times New Roman" w:eastAsia="Times New Roman" w:hAnsi="Times New Roman" w:cs="Times New Roman"/>
      <w:b/>
      <w:i/>
      <w:kern w:val="0"/>
      <w:sz w:val="24"/>
      <w:szCs w:val="20"/>
      <w:u w:val="single"/>
      <w:lang w:eastAsia="pt-BR" w:bidi="ar-SA"/>
    </w:rPr>
  </w:style>
  <w:style w:type="character" w:customStyle="1" w:styleId="Ttulo1Char">
    <w:name w:val="Título 1 Char"/>
    <w:aliases w:val="EMENTA Char,2 headline Char"/>
    <w:basedOn w:val="Fontepargpadro"/>
    <w:link w:val="Ttulo1"/>
    <w:uiPriority w:val="99"/>
    <w:qFormat/>
    <w:rsid w:val="002B6A62"/>
    <w:rPr>
      <w:rFonts w:ascii="Times New Roman" w:eastAsia="Times New Roman" w:hAnsi="Times New Roman" w:cs="Times New Roman"/>
      <w:kern w:val="0"/>
      <w:sz w:val="24"/>
      <w:lang w:eastAsia="pt-BR" w:bidi="ar-SA"/>
    </w:rPr>
  </w:style>
  <w:style w:type="character" w:customStyle="1" w:styleId="Ttulo3Char">
    <w:name w:val="Título 3 Char"/>
    <w:basedOn w:val="Fontepargpadro"/>
    <w:link w:val="Ttulo3"/>
    <w:uiPriority w:val="99"/>
    <w:qFormat/>
    <w:rsid w:val="002B6A62"/>
    <w:rPr>
      <w:rFonts w:ascii="Times New Roman" w:eastAsia="Times New Roman" w:hAnsi="Times New Roman" w:cs="Times New Roman"/>
      <w:kern w:val="0"/>
      <w:sz w:val="24"/>
      <w:lang w:eastAsia="pt-BR" w:bidi="ar-SA"/>
    </w:rPr>
  </w:style>
  <w:style w:type="character" w:styleId="Nmerodepgina">
    <w:name w:val="page number"/>
    <w:basedOn w:val="Fontepargpadro"/>
    <w:uiPriority w:val="99"/>
    <w:qFormat/>
    <w:rsid w:val="002B6A62"/>
  </w:style>
  <w:style w:type="character" w:customStyle="1" w:styleId="navlink1">
    <w:name w:val="navlink1"/>
    <w:uiPriority w:val="99"/>
    <w:qFormat/>
    <w:rsid w:val="002B6A62"/>
    <w:rPr>
      <w:rFonts w:ascii="Verdana" w:hAnsi="Verdana"/>
      <w:strike w:val="0"/>
      <w:dstrike w:val="0"/>
      <w:sz w:val="12"/>
      <w:szCs w:val="12"/>
      <w:u w:val="none"/>
      <w:effect w:val="none"/>
    </w:rPr>
  </w:style>
  <w:style w:type="character" w:customStyle="1" w:styleId="texto1">
    <w:name w:val="texto1"/>
    <w:qFormat/>
    <w:rsid w:val="002B6A62"/>
    <w:rPr>
      <w:rFonts w:ascii="Arial" w:hAnsi="Arial" w:cs="Arial"/>
      <w:sz w:val="17"/>
      <w:szCs w:val="17"/>
    </w:rPr>
  </w:style>
  <w:style w:type="character" w:customStyle="1" w:styleId="CharChar4">
    <w:name w:val="Char Char4"/>
    <w:semiHidden/>
    <w:qFormat/>
    <w:rsid w:val="002B6A62"/>
    <w:rPr>
      <w:sz w:val="28"/>
    </w:rPr>
  </w:style>
  <w:style w:type="character" w:customStyle="1" w:styleId="encabezadoChar1">
    <w:name w:val="encabezado Char1"/>
    <w:aliases w:val="Cabeçalho superior Char2,Heading 1a Char Char2"/>
    <w:qFormat/>
    <w:rsid w:val="002B6A62"/>
    <w:rPr>
      <w:sz w:val="24"/>
    </w:rPr>
  </w:style>
  <w:style w:type="character" w:customStyle="1" w:styleId="ListLabel408">
    <w:name w:val="ListLabel 408"/>
    <w:qFormat/>
    <w:rsid w:val="002B6A62"/>
    <w:rPr>
      <w:b/>
      <w:sz w:val="24"/>
    </w:rPr>
  </w:style>
  <w:style w:type="character" w:customStyle="1" w:styleId="ListLabel409">
    <w:name w:val="ListLabel 409"/>
    <w:qFormat/>
    <w:rsid w:val="002B6A62"/>
    <w:rPr>
      <w:b/>
      <w:sz w:val="24"/>
    </w:rPr>
  </w:style>
  <w:style w:type="character" w:customStyle="1" w:styleId="ListLabel410">
    <w:name w:val="ListLabel 410"/>
    <w:qFormat/>
    <w:rsid w:val="002B6A62"/>
    <w:rPr>
      <w:b/>
      <w:i w:val="0"/>
      <w:color w:val="00000A"/>
      <w:sz w:val="24"/>
    </w:rPr>
  </w:style>
  <w:style w:type="character" w:customStyle="1" w:styleId="ListLabel411">
    <w:name w:val="ListLabel 411"/>
    <w:qFormat/>
    <w:rsid w:val="002B6A62"/>
    <w:rPr>
      <w:rFonts w:eastAsia="Times New Roman" w:cs="Times New Roman"/>
      <w:b/>
      <w:i w:val="0"/>
      <w:color w:val="00000A"/>
      <w:sz w:val="24"/>
    </w:rPr>
  </w:style>
  <w:style w:type="character" w:customStyle="1" w:styleId="ListLabel412">
    <w:name w:val="ListLabel 412"/>
    <w:qFormat/>
    <w:rsid w:val="002B6A62"/>
    <w:rPr>
      <w:b/>
      <w:i w:val="0"/>
      <w:color w:val="00000A"/>
      <w:sz w:val="24"/>
    </w:rPr>
  </w:style>
  <w:style w:type="character" w:customStyle="1" w:styleId="ListLabel413">
    <w:name w:val="ListLabel 413"/>
    <w:qFormat/>
    <w:rsid w:val="002B6A62"/>
    <w:rPr>
      <w:b/>
      <w:sz w:val="24"/>
    </w:rPr>
  </w:style>
  <w:style w:type="character" w:customStyle="1" w:styleId="ListLabel414">
    <w:name w:val="ListLabel 414"/>
    <w:qFormat/>
    <w:rsid w:val="002B6A62"/>
    <w:rPr>
      <w:b/>
      <w:sz w:val="24"/>
    </w:rPr>
  </w:style>
  <w:style w:type="character" w:customStyle="1" w:styleId="ListLabel415">
    <w:name w:val="ListLabel 415"/>
    <w:qFormat/>
    <w:rsid w:val="002B6A62"/>
    <w:rPr>
      <w:b/>
      <w:sz w:val="24"/>
    </w:rPr>
  </w:style>
  <w:style w:type="character" w:customStyle="1" w:styleId="ListLabel416">
    <w:name w:val="ListLabel 416"/>
    <w:qFormat/>
    <w:rsid w:val="002B6A62"/>
    <w:rPr>
      <w:b/>
      <w:sz w:val="24"/>
    </w:rPr>
  </w:style>
  <w:style w:type="character" w:customStyle="1" w:styleId="ListLabel417">
    <w:name w:val="ListLabel 417"/>
    <w:qFormat/>
    <w:rsid w:val="002B6A62"/>
    <w:rPr>
      <w:b/>
      <w:sz w:val="24"/>
    </w:rPr>
  </w:style>
  <w:style w:type="character" w:customStyle="1" w:styleId="ListLabel418">
    <w:name w:val="ListLabel 418"/>
    <w:qFormat/>
    <w:rsid w:val="002B6A62"/>
    <w:rPr>
      <w:b/>
      <w:sz w:val="24"/>
    </w:rPr>
  </w:style>
  <w:style w:type="character" w:customStyle="1" w:styleId="ListLabel419">
    <w:name w:val="ListLabel 419"/>
    <w:qFormat/>
    <w:rsid w:val="002B6A62"/>
    <w:rPr>
      <w:rFonts w:cs="Symbol"/>
      <w:sz w:val="22"/>
    </w:rPr>
  </w:style>
  <w:style w:type="character" w:customStyle="1" w:styleId="ListLabel420">
    <w:name w:val="ListLabel 420"/>
    <w:qFormat/>
    <w:rsid w:val="002B6A62"/>
    <w:rPr>
      <w:rFonts w:cs="Symbol"/>
      <w:b/>
      <w:sz w:val="22"/>
    </w:rPr>
  </w:style>
  <w:style w:type="character" w:customStyle="1" w:styleId="ListLabel421">
    <w:name w:val="ListLabel 421"/>
    <w:qFormat/>
    <w:rsid w:val="002B6A62"/>
    <w:rPr>
      <w:rFonts w:cs="Courier New"/>
    </w:rPr>
  </w:style>
  <w:style w:type="character" w:customStyle="1" w:styleId="ListLabel422">
    <w:name w:val="ListLabel 422"/>
    <w:qFormat/>
    <w:rsid w:val="002B6A62"/>
    <w:rPr>
      <w:rFonts w:cs="Wingdings"/>
    </w:rPr>
  </w:style>
  <w:style w:type="character" w:customStyle="1" w:styleId="ListLabel423">
    <w:name w:val="ListLabel 423"/>
    <w:qFormat/>
    <w:rsid w:val="002B6A62"/>
    <w:rPr>
      <w:rFonts w:cs="Symbol"/>
    </w:rPr>
  </w:style>
  <w:style w:type="character" w:customStyle="1" w:styleId="ListLabel424">
    <w:name w:val="ListLabel 424"/>
    <w:qFormat/>
    <w:rsid w:val="002B6A62"/>
    <w:rPr>
      <w:rFonts w:cs="Courier New"/>
    </w:rPr>
  </w:style>
  <w:style w:type="character" w:customStyle="1" w:styleId="ListLabel425">
    <w:name w:val="ListLabel 425"/>
    <w:qFormat/>
    <w:rsid w:val="002B6A62"/>
    <w:rPr>
      <w:rFonts w:cs="Wingdings"/>
    </w:rPr>
  </w:style>
  <w:style w:type="character" w:customStyle="1" w:styleId="ListLabel426">
    <w:name w:val="ListLabel 426"/>
    <w:qFormat/>
    <w:rsid w:val="002B6A62"/>
    <w:rPr>
      <w:rFonts w:cs="Symbol"/>
    </w:rPr>
  </w:style>
  <w:style w:type="character" w:customStyle="1" w:styleId="ListLabel427">
    <w:name w:val="ListLabel 427"/>
    <w:qFormat/>
    <w:rsid w:val="002B6A62"/>
    <w:rPr>
      <w:rFonts w:cs="Courier New"/>
    </w:rPr>
  </w:style>
  <w:style w:type="character" w:customStyle="1" w:styleId="ListLabel428">
    <w:name w:val="ListLabel 428"/>
    <w:qFormat/>
    <w:rsid w:val="002B6A62"/>
    <w:rPr>
      <w:rFonts w:cs="Wingdings"/>
    </w:rPr>
  </w:style>
  <w:style w:type="character" w:customStyle="1" w:styleId="ListLabel429">
    <w:name w:val="ListLabel 429"/>
    <w:qFormat/>
    <w:rsid w:val="002B6A62"/>
    <w:rPr>
      <w:rFonts w:cs="Symbol"/>
      <w:sz w:val="22"/>
    </w:rPr>
  </w:style>
  <w:style w:type="character" w:customStyle="1" w:styleId="ListLabel430">
    <w:name w:val="ListLabel 430"/>
    <w:qFormat/>
    <w:rsid w:val="002B6A62"/>
    <w:rPr>
      <w:rFonts w:cs="Courier New"/>
    </w:rPr>
  </w:style>
  <w:style w:type="character" w:customStyle="1" w:styleId="ListLabel431">
    <w:name w:val="ListLabel 431"/>
    <w:qFormat/>
    <w:rsid w:val="002B6A62"/>
    <w:rPr>
      <w:rFonts w:cs="Wingdings"/>
    </w:rPr>
  </w:style>
  <w:style w:type="character" w:customStyle="1" w:styleId="ListLabel432">
    <w:name w:val="ListLabel 432"/>
    <w:qFormat/>
    <w:rsid w:val="002B6A62"/>
    <w:rPr>
      <w:rFonts w:cs="Symbol"/>
    </w:rPr>
  </w:style>
  <w:style w:type="character" w:customStyle="1" w:styleId="ListLabel433">
    <w:name w:val="ListLabel 433"/>
    <w:qFormat/>
    <w:rsid w:val="002B6A62"/>
    <w:rPr>
      <w:rFonts w:cs="Courier New"/>
    </w:rPr>
  </w:style>
  <w:style w:type="character" w:customStyle="1" w:styleId="ListLabel434">
    <w:name w:val="ListLabel 434"/>
    <w:qFormat/>
    <w:rsid w:val="002B6A62"/>
    <w:rPr>
      <w:rFonts w:cs="Wingdings"/>
    </w:rPr>
  </w:style>
  <w:style w:type="character" w:customStyle="1" w:styleId="ListLabel435">
    <w:name w:val="ListLabel 435"/>
    <w:qFormat/>
    <w:rsid w:val="002B6A62"/>
    <w:rPr>
      <w:rFonts w:cs="Symbol"/>
    </w:rPr>
  </w:style>
  <w:style w:type="character" w:customStyle="1" w:styleId="ListLabel436">
    <w:name w:val="ListLabel 436"/>
    <w:qFormat/>
    <w:rsid w:val="002B6A62"/>
    <w:rPr>
      <w:rFonts w:cs="Courier New"/>
    </w:rPr>
  </w:style>
  <w:style w:type="character" w:customStyle="1" w:styleId="ListLabel437">
    <w:name w:val="ListLabel 437"/>
    <w:qFormat/>
    <w:rsid w:val="002B6A62"/>
    <w:rPr>
      <w:rFonts w:cs="Wingdings"/>
    </w:rPr>
  </w:style>
  <w:style w:type="character" w:customStyle="1" w:styleId="ListLabel438">
    <w:name w:val="ListLabel 438"/>
    <w:qFormat/>
    <w:rsid w:val="002B6A62"/>
    <w:rPr>
      <w:rFonts w:cs="Symbol"/>
      <w:sz w:val="22"/>
    </w:rPr>
  </w:style>
  <w:style w:type="character" w:customStyle="1" w:styleId="ListLabel439">
    <w:name w:val="ListLabel 439"/>
    <w:qFormat/>
    <w:rsid w:val="002B6A62"/>
    <w:rPr>
      <w:rFonts w:cs="Courier New"/>
    </w:rPr>
  </w:style>
  <w:style w:type="character" w:customStyle="1" w:styleId="ListLabel440">
    <w:name w:val="ListLabel 440"/>
    <w:qFormat/>
    <w:rsid w:val="002B6A62"/>
    <w:rPr>
      <w:rFonts w:cs="Wingdings"/>
    </w:rPr>
  </w:style>
  <w:style w:type="character" w:customStyle="1" w:styleId="ListLabel441">
    <w:name w:val="ListLabel 441"/>
    <w:qFormat/>
    <w:rsid w:val="002B6A62"/>
    <w:rPr>
      <w:rFonts w:cs="Symbol"/>
    </w:rPr>
  </w:style>
  <w:style w:type="character" w:customStyle="1" w:styleId="ListLabel442">
    <w:name w:val="ListLabel 442"/>
    <w:qFormat/>
    <w:rsid w:val="002B6A62"/>
    <w:rPr>
      <w:rFonts w:cs="Courier New"/>
    </w:rPr>
  </w:style>
  <w:style w:type="character" w:customStyle="1" w:styleId="ListLabel443">
    <w:name w:val="ListLabel 443"/>
    <w:qFormat/>
    <w:rsid w:val="002B6A62"/>
    <w:rPr>
      <w:rFonts w:cs="Wingdings"/>
    </w:rPr>
  </w:style>
  <w:style w:type="character" w:customStyle="1" w:styleId="ListLabel444">
    <w:name w:val="ListLabel 444"/>
    <w:qFormat/>
    <w:rsid w:val="002B6A62"/>
    <w:rPr>
      <w:rFonts w:cs="Symbol"/>
    </w:rPr>
  </w:style>
  <w:style w:type="character" w:customStyle="1" w:styleId="ListLabel445">
    <w:name w:val="ListLabel 445"/>
    <w:qFormat/>
    <w:rsid w:val="002B6A62"/>
    <w:rPr>
      <w:rFonts w:cs="Courier New"/>
    </w:rPr>
  </w:style>
  <w:style w:type="character" w:customStyle="1" w:styleId="ListLabel446">
    <w:name w:val="ListLabel 446"/>
    <w:qFormat/>
    <w:rsid w:val="002B6A62"/>
    <w:rPr>
      <w:rFonts w:cs="Wingdings"/>
    </w:rPr>
  </w:style>
  <w:style w:type="character" w:customStyle="1" w:styleId="ListLabel447">
    <w:name w:val="ListLabel 447"/>
    <w:qFormat/>
    <w:rsid w:val="002B6A62"/>
    <w:rPr>
      <w:rFonts w:cs="Symbol"/>
    </w:rPr>
  </w:style>
  <w:style w:type="character" w:customStyle="1" w:styleId="ListLabel448">
    <w:name w:val="ListLabel 448"/>
    <w:qFormat/>
    <w:rsid w:val="002B6A62"/>
    <w:rPr>
      <w:rFonts w:cs="Courier New"/>
    </w:rPr>
  </w:style>
  <w:style w:type="character" w:customStyle="1" w:styleId="ListLabel449">
    <w:name w:val="ListLabel 449"/>
    <w:qFormat/>
    <w:rsid w:val="002B6A62"/>
    <w:rPr>
      <w:rFonts w:cs="Wingdings"/>
    </w:rPr>
  </w:style>
  <w:style w:type="character" w:customStyle="1" w:styleId="ListLabel450">
    <w:name w:val="ListLabel 450"/>
    <w:qFormat/>
    <w:rsid w:val="002B6A62"/>
    <w:rPr>
      <w:rFonts w:cs="Symbol"/>
    </w:rPr>
  </w:style>
  <w:style w:type="character" w:customStyle="1" w:styleId="ListLabel451">
    <w:name w:val="ListLabel 451"/>
    <w:qFormat/>
    <w:rsid w:val="002B6A62"/>
    <w:rPr>
      <w:rFonts w:cs="Courier New"/>
    </w:rPr>
  </w:style>
  <w:style w:type="character" w:customStyle="1" w:styleId="ListLabel452">
    <w:name w:val="ListLabel 452"/>
    <w:qFormat/>
    <w:rsid w:val="002B6A62"/>
    <w:rPr>
      <w:rFonts w:cs="Wingdings"/>
    </w:rPr>
  </w:style>
  <w:style w:type="character" w:customStyle="1" w:styleId="ListLabel453">
    <w:name w:val="ListLabel 453"/>
    <w:qFormat/>
    <w:rsid w:val="002B6A62"/>
    <w:rPr>
      <w:rFonts w:cs="Symbol"/>
    </w:rPr>
  </w:style>
  <w:style w:type="character" w:customStyle="1" w:styleId="ListLabel454">
    <w:name w:val="ListLabel 454"/>
    <w:qFormat/>
    <w:rsid w:val="002B6A62"/>
    <w:rPr>
      <w:rFonts w:cs="Courier New"/>
    </w:rPr>
  </w:style>
  <w:style w:type="character" w:customStyle="1" w:styleId="ListLabel455">
    <w:name w:val="ListLabel 455"/>
    <w:qFormat/>
    <w:rsid w:val="002B6A62"/>
    <w:rPr>
      <w:rFonts w:cs="Wingdings"/>
    </w:rPr>
  </w:style>
  <w:style w:type="character" w:customStyle="1" w:styleId="ListLabel456">
    <w:name w:val="ListLabel 456"/>
    <w:qFormat/>
    <w:rsid w:val="002B6A62"/>
    <w:rPr>
      <w:b/>
      <w:u w:val="none"/>
    </w:rPr>
  </w:style>
  <w:style w:type="character" w:customStyle="1" w:styleId="ListLabel457">
    <w:name w:val="ListLabel 457"/>
    <w:qFormat/>
    <w:rsid w:val="002B6A62"/>
    <w:rPr>
      <w:rFonts w:cs="Arial"/>
      <w:b/>
    </w:rPr>
  </w:style>
  <w:style w:type="character" w:customStyle="1" w:styleId="ListLabel458">
    <w:name w:val="ListLabel 458"/>
    <w:qFormat/>
    <w:rsid w:val="002B6A62"/>
    <w:rPr>
      <w:rFonts w:cs="Arial"/>
    </w:rPr>
  </w:style>
  <w:style w:type="character" w:customStyle="1" w:styleId="ListLabel459">
    <w:name w:val="ListLabel 459"/>
    <w:qFormat/>
    <w:rsid w:val="002B6A62"/>
    <w:rPr>
      <w:b/>
    </w:rPr>
  </w:style>
  <w:style w:type="character" w:customStyle="1" w:styleId="ListLabel460">
    <w:name w:val="ListLabel 460"/>
    <w:qFormat/>
    <w:rsid w:val="002B6A62"/>
    <w:rPr>
      <w:rFonts w:cs="Arial"/>
      <w:b/>
    </w:rPr>
  </w:style>
  <w:style w:type="character" w:customStyle="1" w:styleId="ListLabel461">
    <w:name w:val="ListLabel 461"/>
    <w:qFormat/>
    <w:rsid w:val="002B6A62"/>
    <w:rPr>
      <w:b/>
    </w:rPr>
  </w:style>
  <w:style w:type="character" w:customStyle="1" w:styleId="ListLabel462">
    <w:name w:val="ListLabel 462"/>
    <w:qFormat/>
    <w:rsid w:val="002B6A62"/>
    <w:rPr>
      <w:b w:val="0"/>
      <w:i w:val="0"/>
      <w:caps w:val="0"/>
      <w:smallCaps w:val="0"/>
      <w:strike w:val="0"/>
      <w:dstrike w:val="0"/>
      <w:vanish w:val="0"/>
      <w:position w:val="0"/>
      <w:sz w:val="24"/>
      <w:vertAlign w:val="baseline"/>
    </w:rPr>
  </w:style>
  <w:style w:type="character" w:customStyle="1" w:styleId="ListLabel463">
    <w:name w:val="ListLabel 463"/>
    <w:qFormat/>
    <w:rsid w:val="002B6A62"/>
    <w:rPr>
      <w:b/>
      <w:sz w:val="24"/>
      <w:szCs w:val="24"/>
    </w:rPr>
  </w:style>
  <w:style w:type="character" w:customStyle="1" w:styleId="ListLabel464">
    <w:name w:val="ListLabel 464"/>
    <w:qFormat/>
    <w:rsid w:val="002B6A62"/>
    <w:rPr>
      <w:b/>
      <w:sz w:val="24"/>
      <w:szCs w:val="24"/>
    </w:rPr>
  </w:style>
  <w:style w:type="character" w:customStyle="1" w:styleId="ListLabel465">
    <w:name w:val="ListLabel 465"/>
    <w:qFormat/>
    <w:rsid w:val="002B6A62"/>
    <w:rPr>
      <w:b/>
    </w:rPr>
  </w:style>
  <w:style w:type="character" w:customStyle="1" w:styleId="ListLabel466">
    <w:name w:val="ListLabel 466"/>
    <w:qFormat/>
    <w:rsid w:val="002B6A62"/>
    <w:rPr>
      <w:b/>
    </w:rPr>
  </w:style>
  <w:style w:type="character" w:customStyle="1" w:styleId="ListLabel467">
    <w:name w:val="ListLabel 467"/>
    <w:qFormat/>
    <w:rsid w:val="002B6A62"/>
    <w:rPr>
      <w:b/>
    </w:rPr>
  </w:style>
  <w:style w:type="character" w:customStyle="1" w:styleId="ListLabel468">
    <w:name w:val="ListLabel 468"/>
    <w:qFormat/>
    <w:rsid w:val="002B6A62"/>
    <w:rPr>
      <w:rFonts w:cs="Arial"/>
      <w:b/>
    </w:rPr>
  </w:style>
  <w:style w:type="character" w:customStyle="1" w:styleId="ListLabel469">
    <w:name w:val="ListLabel 469"/>
    <w:qFormat/>
    <w:rsid w:val="002B6A62"/>
    <w:rPr>
      <w:b/>
    </w:rPr>
  </w:style>
  <w:style w:type="character" w:customStyle="1" w:styleId="ListLabel470">
    <w:name w:val="ListLabel 470"/>
    <w:qFormat/>
    <w:rsid w:val="002B6A62"/>
    <w:rPr>
      <w:rFonts w:cs="Arial"/>
      <w:b/>
    </w:rPr>
  </w:style>
  <w:style w:type="character" w:customStyle="1" w:styleId="ListLabel471">
    <w:name w:val="ListLabel 471"/>
    <w:qFormat/>
    <w:rsid w:val="002B6A62"/>
    <w:rPr>
      <w:rFonts w:cs="Arial"/>
    </w:rPr>
  </w:style>
  <w:style w:type="character" w:customStyle="1" w:styleId="ListLabel472">
    <w:name w:val="ListLabel 472"/>
    <w:qFormat/>
    <w:rsid w:val="002B6A62"/>
    <w:rPr>
      <w:b/>
      <w:color w:val="auto"/>
      <w:u w:val="none"/>
    </w:rPr>
  </w:style>
  <w:style w:type="character" w:customStyle="1" w:styleId="ListLabel473">
    <w:name w:val="ListLabel 473"/>
    <w:qFormat/>
    <w:rsid w:val="002B6A62"/>
    <w:rPr>
      <w:color w:val="auto"/>
      <w:u w:val="none"/>
    </w:rPr>
  </w:style>
  <w:style w:type="character" w:customStyle="1" w:styleId="ListLabel474">
    <w:name w:val="ListLabel 474"/>
    <w:qFormat/>
    <w:rsid w:val="002B6A62"/>
    <w:rPr>
      <w:color w:val="auto"/>
      <w:u w:val="none"/>
    </w:rPr>
  </w:style>
  <w:style w:type="character" w:customStyle="1" w:styleId="ListLabel475">
    <w:name w:val="ListLabel 475"/>
    <w:qFormat/>
    <w:rsid w:val="002B6A62"/>
    <w:rPr>
      <w:color w:val="auto"/>
      <w:u w:val="none"/>
    </w:rPr>
  </w:style>
  <w:style w:type="character" w:customStyle="1" w:styleId="ListLabel476">
    <w:name w:val="ListLabel 476"/>
    <w:qFormat/>
    <w:rsid w:val="002B6A62"/>
    <w:rPr>
      <w:color w:val="auto"/>
      <w:u w:val="none"/>
    </w:rPr>
  </w:style>
  <w:style w:type="character" w:customStyle="1" w:styleId="ListLabel477">
    <w:name w:val="ListLabel 477"/>
    <w:qFormat/>
    <w:rsid w:val="002B6A62"/>
    <w:rPr>
      <w:color w:val="auto"/>
      <w:u w:val="none"/>
    </w:rPr>
  </w:style>
  <w:style w:type="character" w:customStyle="1" w:styleId="ListLabel478">
    <w:name w:val="ListLabel 478"/>
    <w:qFormat/>
    <w:rsid w:val="002B6A62"/>
    <w:rPr>
      <w:color w:val="auto"/>
      <w:u w:val="none"/>
    </w:rPr>
  </w:style>
  <w:style w:type="character" w:customStyle="1" w:styleId="ListLabel479">
    <w:name w:val="ListLabel 479"/>
    <w:qFormat/>
    <w:rsid w:val="002B6A62"/>
    <w:rPr>
      <w:color w:val="auto"/>
      <w:u w:val="none"/>
    </w:rPr>
  </w:style>
  <w:style w:type="character" w:customStyle="1" w:styleId="ListLabel480">
    <w:name w:val="ListLabel 480"/>
    <w:qFormat/>
    <w:rsid w:val="002B6A62"/>
    <w:rPr>
      <w:color w:val="auto"/>
      <w:u w:val="none"/>
    </w:rPr>
  </w:style>
  <w:style w:type="character" w:customStyle="1" w:styleId="ListLabel481">
    <w:name w:val="ListLabel 481"/>
    <w:qFormat/>
    <w:rsid w:val="002B6A62"/>
    <w:rPr>
      <w:rFonts w:cs="Symbol"/>
      <w:sz w:val="16"/>
    </w:rPr>
  </w:style>
  <w:style w:type="character" w:customStyle="1" w:styleId="ListLabel482">
    <w:name w:val="ListLabel 482"/>
    <w:qFormat/>
    <w:rsid w:val="002B6A62"/>
    <w:rPr>
      <w:rFonts w:cs="Courier New"/>
    </w:rPr>
  </w:style>
  <w:style w:type="character" w:customStyle="1" w:styleId="ListLabel483">
    <w:name w:val="ListLabel 483"/>
    <w:qFormat/>
    <w:rsid w:val="002B6A62"/>
    <w:rPr>
      <w:rFonts w:cs="Wingdings"/>
    </w:rPr>
  </w:style>
  <w:style w:type="character" w:customStyle="1" w:styleId="ListLabel484">
    <w:name w:val="ListLabel 484"/>
    <w:qFormat/>
    <w:rsid w:val="002B6A62"/>
    <w:rPr>
      <w:rFonts w:cs="Symbol"/>
    </w:rPr>
  </w:style>
  <w:style w:type="character" w:customStyle="1" w:styleId="ListLabel485">
    <w:name w:val="ListLabel 485"/>
    <w:qFormat/>
    <w:rsid w:val="002B6A62"/>
    <w:rPr>
      <w:rFonts w:cs="Courier New"/>
    </w:rPr>
  </w:style>
  <w:style w:type="character" w:customStyle="1" w:styleId="ListLabel486">
    <w:name w:val="ListLabel 486"/>
    <w:qFormat/>
    <w:rsid w:val="002B6A62"/>
    <w:rPr>
      <w:rFonts w:cs="Wingdings"/>
    </w:rPr>
  </w:style>
  <w:style w:type="character" w:customStyle="1" w:styleId="ListLabel487">
    <w:name w:val="ListLabel 487"/>
    <w:qFormat/>
    <w:rsid w:val="002B6A62"/>
    <w:rPr>
      <w:rFonts w:cs="Symbol"/>
    </w:rPr>
  </w:style>
  <w:style w:type="character" w:customStyle="1" w:styleId="ListLabel488">
    <w:name w:val="ListLabel 488"/>
    <w:qFormat/>
    <w:rsid w:val="002B6A62"/>
    <w:rPr>
      <w:rFonts w:cs="Courier New"/>
    </w:rPr>
  </w:style>
  <w:style w:type="character" w:customStyle="1" w:styleId="ListLabel489">
    <w:name w:val="ListLabel 489"/>
    <w:qFormat/>
    <w:rsid w:val="002B6A62"/>
    <w:rPr>
      <w:rFonts w:cs="Wingdings"/>
    </w:rPr>
  </w:style>
  <w:style w:type="character" w:customStyle="1" w:styleId="ListLabel490">
    <w:name w:val="ListLabel 490"/>
    <w:qFormat/>
    <w:rsid w:val="002B6A62"/>
    <w:rPr>
      <w:rFonts w:ascii="Calibri" w:hAnsi="Calibri" w:cs="Symbol"/>
      <w:b/>
    </w:rPr>
  </w:style>
  <w:style w:type="character" w:customStyle="1" w:styleId="ListLabel491">
    <w:name w:val="ListLabel 491"/>
    <w:qFormat/>
    <w:rsid w:val="002B6A62"/>
    <w:rPr>
      <w:rFonts w:cs="Courier New"/>
    </w:rPr>
  </w:style>
  <w:style w:type="character" w:customStyle="1" w:styleId="ListLabel492">
    <w:name w:val="ListLabel 492"/>
    <w:qFormat/>
    <w:rsid w:val="002B6A62"/>
    <w:rPr>
      <w:rFonts w:cs="Wingdings"/>
    </w:rPr>
  </w:style>
  <w:style w:type="character" w:customStyle="1" w:styleId="ListLabel493">
    <w:name w:val="ListLabel 493"/>
    <w:qFormat/>
    <w:rsid w:val="002B6A62"/>
    <w:rPr>
      <w:rFonts w:cs="Symbol"/>
    </w:rPr>
  </w:style>
  <w:style w:type="character" w:customStyle="1" w:styleId="ListLabel494">
    <w:name w:val="ListLabel 494"/>
    <w:qFormat/>
    <w:rsid w:val="002B6A62"/>
    <w:rPr>
      <w:rFonts w:cs="Courier New"/>
    </w:rPr>
  </w:style>
  <w:style w:type="character" w:customStyle="1" w:styleId="ListLabel495">
    <w:name w:val="ListLabel 495"/>
    <w:qFormat/>
    <w:rsid w:val="002B6A62"/>
    <w:rPr>
      <w:rFonts w:cs="Wingdings"/>
    </w:rPr>
  </w:style>
  <w:style w:type="character" w:customStyle="1" w:styleId="ListLabel496">
    <w:name w:val="ListLabel 496"/>
    <w:qFormat/>
    <w:rsid w:val="002B6A62"/>
    <w:rPr>
      <w:rFonts w:cs="Symbol"/>
    </w:rPr>
  </w:style>
  <w:style w:type="character" w:customStyle="1" w:styleId="ListLabel497">
    <w:name w:val="ListLabel 497"/>
    <w:qFormat/>
    <w:rsid w:val="002B6A62"/>
    <w:rPr>
      <w:rFonts w:cs="Courier New"/>
    </w:rPr>
  </w:style>
  <w:style w:type="character" w:customStyle="1" w:styleId="ListLabel498">
    <w:name w:val="ListLabel 498"/>
    <w:qFormat/>
    <w:rsid w:val="002B6A62"/>
    <w:rPr>
      <w:rFonts w:cs="Wingdings"/>
    </w:rPr>
  </w:style>
  <w:style w:type="character" w:customStyle="1" w:styleId="ListLabel499">
    <w:name w:val="ListLabel 499"/>
    <w:qFormat/>
    <w:rsid w:val="002B6A62"/>
    <w:rPr>
      <w:rFonts w:cs="Symbol"/>
    </w:rPr>
  </w:style>
  <w:style w:type="character" w:customStyle="1" w:styleId="ListLabel500">
    <w:name w:val="ListLabel 500"/>
    <w:qFormat/>
    <w:rsid w:val="002B6A62"/>
    <w:rPr>
      <w:rFonts w:cs="Courier New"/>
    </w:rPr>
  </w:style>
  <w:style w:type="character" w:customStyle="1" w:styleId="ListLabel501">
    <w:name w:val="ListLabel 501"/>
    <w:qFormat/>
    <w:rsid w:val="002B6A62"/>
    <w:rPr>
      <w:rFonts w:cs="Wingdings"/>
    </w:rPr>
  </w:style>
  <w:style w:type="character" w:customStyle="1" w:styleId="ListLabel502">
    <w:name w:val="ListLabel 502"/>
    <w:qFormat/>
    <w:rsid w:val="002B6A62"/>
    <w:rPr>
      <w:rFonts w:cs="Symbol"/>
    </w:rPr>
  </w:style>
  <w:style w:type="character" w:customStyle="1" w:styleId="ListLabel503">
    <w:name w:val="ListLabel 503"/>
    <w:qFormat/>
    <w:rsid w:val="002B6A62"/>
    <w:rPr>
      <w:rFonts w:cs="Courier New"/>
    </w:rPr>
  </w:style>
  <w:style w:type="character" w:customStyle="1" w:styleId="ListLabel504">
    <w:name w:val="ListLabel 504"/>
    <w:qFormat/>
    <w:rsid w:val="002B6A62"/>
    <w:rPr>
      <w:rFonts w:cs="Wingdings"/>
    </w:rPr>
  </w:style>
  <w:style w:type="character" w:customStyle="1" w:styleId="ListLabel505">
    <w:name w:val="ListLabel 505"/>
    <w:qFormat/>
    <w:rsid w:val="002B6A62"/>
    <w:rPr>
      <w:rFonts w:cs="Symbol"/>
    </w:rPr>
  </w:style>
  <w:style w:type="character" w:customStyle="1" w:styleId="ListLabel506">
    <w:name w:val="ListLabel 506"/>
    <w:qFormat/>
    <w:rsid w:val="002B6A62"/>
    <w:rPr>
      <w:rFonts w:cs="Courier New"/>
    </w:rPr>
  </w:style>
  <w:style w:type="character" w:customStyle="1" w:styleId="ListLabel507">
    <w:name w:val="ListLabel 507"/>
    <w:qFormat/>
    <w:rsid w:val="002B6A62"/>
    <w:rPr>
      <w:rFonts w:cs="Wingdings"/>
    </w:rPr>
  </w:style>
  <w:style w:type="character" w:customStyle="1" w:styleId="ListLabel508">
    <w:name w:val="ListLabel 508"/>
    <w:qFormat/>
    <w:rsid w:val="002B6A62"/>
    <w:rPr>
      <w:rFonts w:cs="Wingdings"/>
    </w:rPr>
  </w:style>
  <w:style w:type="character" w:customStyle="1" w:styleId="ListLabel509">
    <w:name w:val="ListLabel 509"/>
    <w:qFormat/>
    <w:rsid w:val="002B6A62"/>
    <w:rPr>
      <w:rFonts w:cs="Courier New"/>
    </w:rPr>
  </w:style>
  <w:style w:type="character" w:customStyle="1" w:styleId="ListLabel510">
    <w:name w:val="ListLabel 510"/>
    <w:qFormat/>
    <w:rsid w:val="002B6A62"/>
    <w:rPr>
      <w:rFonts w:cs="Wingdings"/>
    </w:rPr>
  </w:style>
  <w:style w:type="character" w:customStyle="1" w:styleId="ListLabel511">
    <w:name w:val="ListLabel 511"/>
    <w:qFormat/>
    <w:rsid w:val="002B6A62"/>
    <w:rPr>
      <w:rFonts w:cs="Symbol"/>
    </w:rPr>
  </w:style>
  <w:style w:type="character" w:customStyle="1" w:styleId="ListLabel512">
    <w:name w:val="ListLabel 512"/>
    <w:qFormat/>
    <w:rsid w:val="002B6A62"/>
    <w:rPr>
      <w:rFonts w:cs="Courier New"/>
    </w:rPr>
  </w:style>
  <w:style w:type="character" w:customStyle="1" w:styleId="ListLabel513">
    <w:name w:val="ListLabel 513"/>
    <w:qFormat/>
    <w:rsid w:val="002B6A62"/>
    <w:rPr>
      <w:rFonts w:cs="Wingdings"/>
    </w:rPr>
  </w:style>
  <w:style w:type="character" w:customStyle="1" w:styleId="ListLabel514">
    <w:name w:val="ListLabel 514"/>
    <w:qFormat/>
    <w:rsid w:val="002B6A62"/>
    <w:rPr>
      <w:rFonts w:cs="Symbol"/>
    </w:rPr>
  </w:style>
  <w:style w:type="character" w:customStyle="1" w:styleId="ListLabel515">
    <w:name w:val="ListLabel 515"/>
    <w:qFormat/>
    <w:rsid w:val="002B6A62"/>
    <w:rPr>
      <w:rFonts w:cs="Courier New"/>
    </w:rPr>
  </w:style>
  <w:style w:type="character" w:customStyle="1" w:styleId="ListLabel516">
    <w:name w:val="ListLabel 516"/>
    <w:qFormat/>
    <w:rsid w:val="002B6A62"/>
    <w:rPr>
      <w:rFonts w:cs="Wingdings"/>
    </w:rPr>
  </w:style>
  <w:style w:type="character" w:customStyle="1" w:styleId="ListLabel517">
    <w:name w:val="ListLabel 517"/>
    <w:qFormat/>
    <w:rsid w:val="002B6A62"/>
    <w:rPr>
      <w:rFonts w:cs="Symbol"/>
    </w:rPr>
  </w:style>
  <w:style w:type="character" w:customStyle="1" w:styleId="ListLabel518">
    <w:name w:val="ListLabel 518"/>
    <w:qFormat/>
    <w:rsid w:val="002B6A62"/>
    <w:rPr>
      <w:rFonts w:cs="Courier New"/>
    </w:rPr>
  </w:style>
  <w:style w:type="character" w:customStyle="1" w:styleId="ListLabel519">
    <w:name w:val="ListLabel 519"/>
    <w:qFormat/>
    <w:rsid w:val="002B6A62"/>
    <w:rPr>
      <w:rFonts w:cs="Wingdings"/>
    </w:rPr>
  </w:style>
  <w:style w:type="character" w:customStyle="1" w:styleId="ListLabel520">
    <w:name w:val="ListLabel 520"/>
    <w:qFormat/>
    <w:rsid w:val="002B6A62"/>
    <w:rPr>
      <w:rFonts w:cs="Symbol"/>
    </w:rPr>
  </w:style>
  <w:style w:type="character" w:customStyle="1" w:styleId="ListLabel521">
    <w:name w:val="ListLabel 521"/>
    <w:qFormat/>
    <w:rsid w:val="002B6A62"/>
    <w:rPr>
      <w:rFonts w:cs="Courier New"/>
    </w:rPr>
  </w:style>
  <w:style w:type="character" w:customStyle="1" w:styleId="ListLabel522">
    <w:name w:val="ListLabel 522"/>
    <w:qFormat/>
    <w:rsid w:val="002B6A62"/>
    <w:rPr>
      <w:rFonts w:cs="Wingdings"/>
    </w:rPr>
  </w:style>
  <w:style w:type="character" w:customStyle="1" w:styleId="ListLabel523">
    <w:name w:val="ListLabel 523"/>
    <w:qFormat/>
    <w:rsid w:val="002B6A62"/>
    <w:rPr>
      <w:rFonts w:cs="Symbol"/>
    </w:rPr>
  </w:style>
  <w:style w:type="character" w:customStyle="1" w:styleId="ListLabel524">
    <w:name w:val="ListLabel 524"/>
    <w:qFormat/>
    <w:rsid w:val="002B6A62"/>
    <w:rPr>
      <w:rFonts w:cs="Courier New"/>
    </w:rPr>
  </w:style>
  <w:style w:type="character" w:customStyle="1" w:styleId="ListLabel525">
    <w:name w:val="ListLabel 525"/>
    <w:qFormat/>
    <w:rsid w:val="002B6A62"/>
    <w:rPr>
      <w:rFonts w:cs="Wingdings"/>
    </w:rPr>
  </w:style>
  <w:style w:type="character" w:customStyle="1" w:styleId="ListLabel526">
    <w:name w:val="ListLabel 526"/>
    <w:qFormat/>
    <w:rsid w:val="002B6A62"/>
    <w:rPr>
      <w:rFonts w:cs="Times New Roman"/>
      <w:b/>
    </w:rPr>
  </w:style>
  <w:style w:type="character" w:customStyle="1" w:styleId="ListLabel527">
    <w:name w:val="ListLabel 527"/>
    <w:qFormat/>
    <w:rsid w:val="002B6A62"/>
    <w:rPr>
      <w:rFonts w:cs="Times New Roman"/>
      <w:b/>
    </w:rPr>
  </w:style>
  <w:style w:type="character" w:customStyle="1" w:styleId="ListLabel528">
    <w:name w:val="ListLabel 528"/>
    <w:qFormat/>
    <w:rsid w:val="002B6A62"/>
    <w:rPr>
      <w:rFonts w:cs="Times New Roman"/>
      <w:b/>
    </w:rPr>
  </w:style>
  <w:style w:type="character" w:customStyle="1" w:styleId="ListLabel529">
    <w:name w:val="ListLabel 529"/>
    <w:qFormat/>
    <w:rsid w:val="002B6A62"/>
    <w:rPr>
      <w:rFonts w:cs="Times New Roman"/>
      <w:b/>
    </w:rPr>
  </w:style>
  <w:style w:type="character" w:customStyle="1" w:styleId="ListLabel530">
    <w:name w:val="ListLabel 530"/>
    <w:qFormat/>
    <w:rsid w:val="002B6A62"/>
    <w:rPr>
      <w:rFonts w:cs="Times New Roman"/>
    </w:rPr>
  </w:style>
  <w:style w:type="character" w:customStyle="1" w:styleId="ListLabel531">
    <w:name w:val="ListLabel 531"/>
    <w:qFormat/>
    <w:rsid w:val="002B6A62"/>
    <w:rPr>
      <w:rFonts w:cs="Times New Roman"/>
    </w:rPr>
  </w:style>
  <w:style w:type="character" w:customStyle="1" w:styleId="ListLabel532">
    <w:name w:val="ListLabel 532"/>
    <w:qFormat/>
    <w:rsid w:val="002B6A62"/>
    <w:rPr>
      <w:rFonts w:cs="Times New Roman"/>
    </w:rPr>
  </w:style>
  <w:style w:type="character" w:customStyle="1" w:styleId="ListLabel533">
    <w:name w:val="ListLabel 533"/>
    <w:qFormat/>
    <w:rsid w:val="002B6A62"/>
    <w:rPr>
      <w:rFonts w:cs="Times New Roman"/>
    </w:rPr>
  </w:style>
  <w:style w:type="character" w:customStyle="1" w:styleId="ListLabel534">
    <w:name w:val="ListLabel 534"/>
    <w:qFormat/>
    <w:rsid w:val="002B6A62"/>
    <w:rPr>
      <w:rFonts w:cs="Times New Roman"/>
    </w:rPr>
  </w:style>
  <w:style w:type="character" w:customStyle="1" w:styleId="ListLabel535">
    <w:name w:val="ListLabel 535"/>
    <w:qFormat/>
    <w:rsid w:val="002B6A62"/>
    <w:rPr>
      <w:rFonts w:cs="Symbol"/>
      <w:sz w:val="24"/>
    </w:rPr>
  </w:style>
  <w:style w:type="character" w:customStyle="1" w:styleId="ListLabel536">
    <w:name w:val="ListLabel 536"/>
    <w:qFormat/>
    <w:rsid w:val="002B6A62"/>
    <w:rPr>
      <w:rFonts w:cs="Courier New"/>
    </w:rPr>
  </w:style>
  <w:style w:type="character" w:customStyle="1" w:styleId="ListLabel537">
    <w:name w:val="ListLabel 537"/>
    <w:qFormat/>
    <w:rsid w:val="002B6A62"/>
    <w:rPr>
      <w:rFonts w:cs="Wingdings"/>
    </w:rPr>
  </w:style>
  <w:style w:type="character" w:customStyle="1" w:styleId="ListLabel538">
    <w:name w:val="ListLabel 538"/>
    <w:qFormat/>
    <w:rsid w:val="002B6A62"/>
    <w:rPr>
      <w:rFonts w:cs="Symbol"/>
    </w:rPr>
  </w:style>
  <w:style w:type="character" w:customStyle="1" w:styleId="ListLabel539">
    <w:name w:val="ListLabel 539"/>
    <w:qFormat/>
    <w:rsid w:val="002B6A62"/>
    <w:rPr>
      <w:rFonts w:cs="Courier New"/>
    </w:rPr>
  </w:style>
  <w:style w:type="character" w:customStyle="1" w:styleId="ListLabel540">
    <w:name w:val="ListLabel 540"/>
    <w:qFormat/>
    <w:rsid w:val="002B6A62"/>
    <w:rPr>
      <w:rFonts w:cs="Wingdings"/>
    </w:rPr>
  </w:style>
  <w:style w:type="character" w:customStyle="1" w:styleId="ListLabel541">
    <w:name w:val="ListLabel 541"/>
    <w:qFormat/>
    <w:rsid w:val="002B6A62"/>
    <w:rPr>
      <w:rFonts w:cs="Symbol"/>
    </w:rPr>
  </w:style>
  <w:style w:type="character" w:customStyle="1" w:styleId="ListLabel542">
    <w:name w:val="ListLabel 542"/>
    <w:qFormat/>
    <w:rsid w:val="002B6A62"/>
    <w:rPr>
      <w:rFonts w:cs="Courier New"/>
    </w:rPr>
  </w:style>
  <w:style w:type="character" w:customStyle="1" w:styleId="ListLabel543">
    <w:name w:val="ListLabel 543"/>
    <w:qFormat/>
    <w:rsid w:val="002B6A62"/>
    <w:rPr>
      <w:rFonts w:cs="Wingdings"/>
    </w:rPr>
  </w:style>
  <w:style w:type="character" w:customStyle="1" w:styleId="ListLabel544">
    <w:name w:val="ListLabel 544"/>
    <w:qFormat/>
    <w:rsid w:val="002B6A62"/>
    <w:rPr>
      <w:b/>
      <w:sz w:val="24"/>
      <w:u w:val="none"/>
    </w:rPr>
  </w:style>
  <w:style w:type="character" w:customStyle="1" w:styleId="ListLabel545">
    <w:name w:val="ListLabel 545"/>
    <w:qFormat/>
    <w:rsid w:val="002B6A62"/>
    <w:rPr>
      <w:b/>
      <w:sz w:val="24"/>
    </w:rPr>
  </w:style>
  <w:style w:type="character" w:customStyle="1" w:styleId="ListLabel546">
    <w:name w:val="ListLabel 546"/>
    <w:qFormat/>
    <w:rsid w:val="002B6A62"/>
    <w:rPr>
      <w:b/>
      <w:sz w:val="24"/>
    </w:rPr>
  </w:style>
  <w:style w:type="character" w:customStyle="1" w:styleId="ListLabel547">
    <w:name w:val="ListLabel 547"/>
    <w:qFormat/>
    <w:rsid w:val="002B6A62"/>
    <w:rPr>
      <w:b/>
      <w:sz w:val="24"/>
    </w:rPr>
  </w:style>
  <w:style w:type="character" w:customStyle="1" w:styleId="ListLabel548">
    <w:name w:val="ListLabel 548"/>
    <w:qFormat/>
    <w:rsid w:val="002B6A62"/>
    <w:rPr>
      <w:b/>
      <w:sz w:val="24"/>
    </w:rPr>
  </w:style>
  <w:style w:type="character" w:customStyle="1" w:styleId="ListLabel549">
    <w:name w:val="ListLabel 549"/>
    <w:qFormat/>
    <w:rsid w:val="002B6A62"/>
    <w:rPr>
      <w:b/>
    </w:rPr>
  </w:style>
  <w:style w:type="character" w:customStyle="1" w:styleId="ListLabel550">
    <w:name w:val="ListLabel 550"/>
    <w:qFormat/>
    <w:rsid w:val="002B6A62"/>
    <w:rPr>
      <w:b/>
      <w:sz w:val="24"/>
      <w:szCs w:val="24"/>
    </w:rPr>
  </w:style>
  <w:style w:type="character" w:customStyle="1" w:styleId="ListLabel551">
    <w:name w:val="ListLabel 551"/>
    <w:qFormat/>
    <w:rsid w:val="002B6A62"/>
    <w:rPr>
      <w:b/>
      <w:sz w:val="24"/>
    </w:rPr>
  </w:style>
  <w:style w:type="character" w:customStyle="1" w:styleId="ListLabel552">
    <w:name w:val="ListLabel 552"/>
    <w:qFormat/>
    <w:rsid w:val="002B6A62"/>
    <w:rPr>
      <w:b/>
      <w:u w:val="none"/>
    </w:rPr>
  </w:style>
  <w:style w:type="character" w:customStyle="1" w:styleId="ListLabel553">
    <w:name w:val="ListLabel 553"/>
    <w:qFormat/>
    <w:rsid w:val="002B6A62"/>
    <w:rPr>
      <w:rFonts w:cs="Times New Roman"/>
    </w:rPr>
  </w:style>
  <w:style w:type="character" w:customStyle="1" w:styleId="ListLabel554">
    <w:name w:val="ListLabel 554"/>
    <w:qFormat/>
    <w:rsid w:val="002B6A62"/>
    <w:rPr>
      <w:rFonts w:cs="Times New Roman"/>
      <w:b/>
      <w:sz w:val="24"/>
    </w:rPr>
  </w:style>
  <w:style w:type="character" w:customStyle="1" w:styleId="ListLabel555">
    <w:name w:val="ListLabel 555"/>
    <w:qFormat/>
    <w:rsid w:val="002B6A62"/>
    <w:rPr>
      <w:rFonts w:cs="Times New Roman"/>
      <w:b/>
      <w:sz w:val="24"/>
    </w:rPr>
  </w:style>
  <w:style w:type="character" w:customStyle="1" w:styleId="ListLabel556">
    <w:name w:val="ListLabel 556"/>
    <w:qFormat/>
    <w:rsid w:val="002B6A62"/>
    <w:rPr>
      <w:rFonts w:cs="Times New Roman"/>
      <w:b/>
    </w:rPr>
  </w:style>
  <w:style w:type="character" w:customStyle="1" w:styleId="ListLabel557">
    <w:name w:val="ListLabel 557"/>
    <w:qFormat/>
    <w:rsid w:val="002B6A62"/>
    <w:rPr>
      <w:rFonts w:cs="Times New Roman"/>
    </w:rPr>
  </w:style>
  <w:style w:type="character" w:customStyle="1" w:styleId="ListLabel558">
    <w:name w:val="ListLabel 558"/>
    <w:qFormat/>
    <w:rsid w:val="002B6A62"/>
    <w:rPr>
      <w:rFonts w:cs="Times New Roman"/>
    </w:rPr>
  </w:style>
  <w:style w:type="character" w:customStyle="1" w:styleId="ListLabel559">
    <w:name w:val="ListLabel 559"/>
    <w:qFormat/>
    <w:rsid w:val="002B6A62"/>
    <w:rPr>
      <w:rFonts w:cs="Times New Roman"/>
    </w:rPr>
  </w:style>
  <w:style w:type="character" w:customStyle="1" w:styleId="ListLabel560">
    <w:name w:val="ListLabel 560"/>
    <w:qFormat/>
    <w:rsid w:val="002B6A62"/>
    <w:rPr>
      <w:rFonts w:cs="Times New Roman"/>
    </w:rPr>
  </w:style>
  <w:style w:type="character" w:customStyle="1" w:styleId="ListLabel561">
    <w:name w:val="ListLabel 561"/>
    <w:qFormat/>
    <w:rsid w:val="002B6A62"/>
    <w:rPr>
      <w:rFonts w:cs="Times New Roman"/>
    </w:rPr>
  </w:style>
  <w:style w:type="character" w:customStyle="1" w:styleId="ListLabel562">
    <w:name w:val="ListLabel 562"/>
    <w:qFormat/>
    <w:rsid w:val="002B6A62"/>
    <w:rPr>
      <w:rFonts w:cs="Times New Roman"/>
      <w:b/>
      <w:sz w:val="24"/>
    </w:rPr>
  </w:style>
  <w:style w:type="character" w:customStyle="1" w:styleId="ListLabel563">
    <w:name w:val="ListLabel 563"/>
    <w:qFormat/>
    <w:rsid w:val="002B6A62"/>
    <w:rPr>
      <w:rFonts w:cs="Times New Roman"/>
      <w:b/>
      <w:sz w:val="24"/>
    </w:rPr>
  </w:style>
  <w:style w:type="character" w:customStyle="1" w:styleId="ListLabel564">
    <w:name w:val="ListLabel 564"/>
    <w:qFormat/>
    <w:rsid w:val="002B6A62"/>
    <w:rPr>
      <w:rFonts w:cs="Times New Roman"/>
      <w:b/>
    </w:rPr>
  </w:style>
  <w:style w:type="character" w:customStyle="1" w:styleId="ListLabel565">
    <w:name w:val="ListLabel 565"/>
    <w:qFormat/>
    <w:rsid w:val="002B6A62"/>
    <w:rPr>
      <w:rFonts w:cs="Times New Roman"/>
      <w:b/>
    </w:rPr>
  </w:style>
  <w:style w:type="character" w:customStyle="1" w:styleId="ListLabel566">
    <w:name w:val="ListLabel 566"/>
    <w:qFormat/>
    <w:rsid w:val="002B6A62"/>
    <w:rPr>
      <w:rFonts w:cs="Times New Roman"/>
    </w:rPr>
  </w:style>
  <w:style w:type="character" w:customStyle="1" w:styleId="ListLabel567">
    <w:name w:val="ListLabel 567"/>
    <w:qFormat/>
    <w:rsid w:val="002B6A62"/>
    <w:rPr>
      <w:rFonts w:cs="Times New Roman"/>
    </w:rPr>
  </w:style>
  <w:style w:type="character" w:customStyle="1" w:styleId="ListLabel568">
    <w:name w:val="ListLabel 568"/>
    <w:qFormat/>
    <w:rsid w:val="002B6A62"/>
    <w:rPr>
      <w:rFonts w:cs="Times New Roman"/>
    </w:rPr>
  </w:style>
  <w:style w:type="character" w:customStyle="1" w:styleId="ListLabel569">
    <w:name w:val="ListLabel 569"/>
    <w:qFormat/>
    <w:rsid w:val="002B6A62"/>
    <w:rPr>
      <w:rFonts w:cs="Times New Roman"/>
    </w:rPr>
  </w:style>
  <w:style w:type="character" w:customStyle="1" w:styleId="ListLabel570">
    <w:name w:val="ListLabel 570"/>
    <w:qFormat/>
    <w:rsid w:val="002B6A62"/>
    <w:rPr>
      <w:rFonts w:cs="Times New Roman"/>
    </w:rPr>
  </w:style>
  <w:style w:type="character" w:customStyle="1" w:styleId="ListLabel571">
    <w:name w:val="ListLabel 571"/>
    <w:qFormat/>
    <w:rsid w:val="002B6A62"/>
    <w:rPr>
      <w:rFonts w:cs="Times New Roman"/>
      <w:b/>
      <w:szCs w:val="24"/>
    </w:rPr>
  </w:style>
  <w:style w:type="character" w:customStyle="1" w:styleId="ListLabel572">
    <w:name w:val="ListLabel 572"/>
    <w:qFormat/>
    <w:rsid w:val="002B6A62"/>
    <w:rPr>
      <w:rFonts w:cs="Times New Roman"/>
      <w:szCs w:val="24"/>
    </w:rPr>
  </w:style>
  <w:style w:type="character" w:customStyle="1" w:styleId="ListLabel573">
    <w:name w:val="ListLabel 573"/>
    <w:qFormat/>
    <w:rsid w:val="002B6A62"/>
    <w:rPr>
      <w:sz w:val="24"/>
      <w:szCs w:val="24"/>
    </w:rPr>
  </w:style>
  <w:style w:type="character" w:customStyle="1" w:styleId="ListLabel574">
    <w:name w:val="ListLabel 574"/>
    <w:qFormat/>
    <w:rsid w:val="002B6A62"/>
    <w:rPr>
      <w:color w:val="00000A"/>
      <w:szCs w:val="24"/>
      <w:u w:val="none"/>
    </w:rPr>
  </w:style>
  <w:style w:type="character" w:customStyle="1" w:styleId="ListLabel575">
    <w:name w:val="ListLabel 575"/>
    <w:qFormat/>
    <w:rsid w:val="002B6A62"/>
    <w:rPr>
      <w:szCs w:val="24"/>
      <w:u w:val="none"/>
    </w:rPr>
  </w:style>
  <w:style w:type="character" w:customStyle="1" w:styleId="ListLabel576">
    <w:name w:val="ListLabel 576"/>
    <w:qFormat/>
    <w:rsid w:val="002B6A62"/>
    <w:rPr>
      <w:rFonts w:ascii="Times New Roman" w:hAnsi="Times New Roman" w:cs="Times New Roman"/>
      <w:b/>
      <w:sz w:val="24"/>
      <w:szCs w:val="24"/>
    </w:rPr>
  </w:style>
  <w:style w:type="character" w:customStyle="1" w:styleId="ListLabel577">
    <w:name w:val="ListLabel 577"/>
    <w:qFormat/>
    <w:rsid w:val="002B6A62"/>
    <w:rPr>
      <w:rFonts w:cs="Times New Roman"/>
      <w:b/>
      <w:i/>
      <w:szCs w:val="24"/>
    </w:rPr>
  </w:style>
  <w:style w:type="character" w:customStyle="1" w:styleId="TtuloChar">
    <w:name w:val="Título Char"/>
    <w:basedOn w:val="Fontepargpadro"/>
    <w:link w:val="Ttulo"/>
    <w:uiPriority w:val="99"/>
    <w:qFormat/>
    <w:rsid w:val="002B6A62"/>
    <w:rPr>
      <w:rFonts w:ascii="Liberation Sans" w:eastAsia="Microsoft YaHei" w:hAnsi="Liberation Sans" w:cs="Times New Roman"/>
      <w:kern w:val="0"/>
      <w:sz w:val="28"/>
      <w:szCs w:val="28"/>
      <w:lang w:eastAsia="pt-BR" w:bidi="ar-SA"/>
    </w:rPr>
  </w:style>
  <w:style w:type="character" w:customStyle="1" w:styleId="CorpodetextoChar1">
    <w:name w:val="Corpo de texto Char1"/>
    <w:basedOn w:val="Fontepargpadro"/>
    <w:rsid w:val="002B6A62"/>
    <w:rPr>
      <w:rFonts w:ascii="Times New Roman" w:eastAsia="Calibri" w:hAnsi="Times New Roman"/>
      <w:color w:val="00000A"/>
      <w:sz w:val="24"/>
    </w:rPr>
  </w:style>
  <w:style w:type="character" w:customStyle="1" w:styleId="Corpodetexto3Char1">
    <w:name w:val="Corpo de texto 3 Char1"/>
    <w:basedOn w:val="Fontepargpadro"/>
    <w:uiPriority w:val="99"/>
    <w:semiHidden/>
    <w:rsid w:val="002B6A62"/>
    <w:rPr>
      <w:rFonts w:ascii="Times New Roman" w:eastAsia="Calibri" w:hAnsi="Times New Roman"/>
      <w:color w:val="00000A"/>
      <w:sz w:val="16"/>
      <w:szCs w:val="16"/>
    </w:rPr>
  </w:style>
  <w:style w:type="character" w:customStyle="1" w:styleId="CabealhoChar1">
    <w:name w:val="Cabeçalho Char1"/>
    <w:aliases w:val="Cabeçalho superior Char1,Heading 1a Char1,hd Char1,he Char1,h Char1,HeaderNN Char1"/>
    <w:basedOn w:val="Fontepargpadro"/>
    <w:uiPriority w:val="99"/>
    <w:semiHidden/>
    <w:qFormat/>
    <w:rsid w:val="002B6A62"/>
    <w:rPr>
      <w:rFonts w:ascii="Times New Roman" w:eastAsia="Calibri" w:hAnsi="Times New Roman"/>
      <w:color w:val="00000A"/>
      <w:sz w:val="24"/>
    </w:rPr>
  </w:style>
  <w:style w:type="character" w:customStyle="1" w:styleId="TextodecomentrioChar1">
    <w:name w:val="Texto de comentário Char1"/>
    <w:basedOn w:val="Fontepargpadro"/>
    <w:uiPriority w:val="99"/>
    <w:semiHidden/>
    <w:rsid w:val="002B6A62"/>
    <w:rPr>
      <w:rFonts w:ascii="Times New Roman" w:eastAsia="Calibri" w:hAnsi="Times New Roman"/>
      <w:color w:val="00000A"/>
      <w:szCs w:val="20"/>
    </w:rPr>
  </w:style>
  <w:style w:type="character" w:customStyle="1" w:styleId="AssuntodocomentrioChar1">
    <w:name w:val="Assunto do comentário Char1"/>
    <w:basedOn w:val="TextodecomentrioChar1"/>
    <w:uiPriority w:val="99"/>
    <w:semiHidden/>
    <w:rsid w:val="002B6A62"/>
    <w:rPr>
      <w:rFonts w:ascii="Times New Roman" w:eastAsia="Calibri" w:hAnsi="Times New Roman"/>
      <w:b/>
      <w:bCs/>
      <w:color w:val="00000A"/>
      <w:szCs w:val="20"/>
    </w:rPr>
  </w:style>
  <w:style w:type="character" w:customStyle="1" w:styleId="TextodebaloChar1">
    <w:name w:val="Texto de balão Char1"/>
    <w:basedOn w:val="Fontepargpadro"/>
    <w:uiPriority w:val="99"/>
    <w:semiHidden/>
    <w:rsid w:val="002B6A62"/>
    <w:rPr>
      <w:rFonts w:ascii="Tahoma" w:eastAsia="Calibri" w:hAnsi="Tahoma" w:cs="Tahoma"/>
      <w:color w:val="00000A"/>
      <w:sz w:val="16"/>
      <w:szCs w:val="16"/>
    </w:rPr>
  </w:style>
  <w:style w:type="character" w:customStyle="1" w:styleId="Corpodetexto2Char1">
    <w:name w:val="Corpo de texto 2 Char1"/>
    <w:basedOn w:val="Fontepargpadro"/>
    <w:uiPriority w:val="99"/>
    <w:semiHidden/>
    <w:rsid w:val="002B6A62"/>
    <w:rPr>
      <w:rFonts w:ascii="Times New Roman" w:eastAsia="Calibri" w:hAnsi="Times New Roman"/>
      <w:color w:val="00000A"/>
      <w:sz w:val="24"/>
    </w:rPr>
  </w:style>
  <w:style w:type="character" w:customStyle="1" w:styleId="Recuodecorpodetexto3Char1">
    <w:name w:val="Recuo de corpo de texto 3 Char1"/>
    <w:basedOn w:val="Fontepargpadro"/>
    <w:uiPriority w:val="99"/>
    <w:semiHidden/>
    <w:rsid w:val="002B6A62"/>
    <w:rPr>
      <w:rFonts w:ascii="Times New Roman" w:eastAsia="Calibri" w:hAnsi="Times New Roman"/>
      <w:color w:val="00000A"/>
      <w:sz w:val="16"/>
      <w:szCs w:val="16"/>
    </w:rPr>
  </w:style>
  <w:style w:type="character" w:customStyle="1" w:styleId="TextosemFormataoChar1">
    <w:name w:val="Texto sem Formatação Char1"/>
    <w:basedOn w:val="Fontepargpadro"/>
    <w:uiPriority w:val="99"/>
    <w:semiHidden/>
    <w:rsid w:val="002B6A62"/>
    <w:rPr>
      <w:rFonts w:ascii="Consolas" w:eastAsia="Calibri" w:hAnsi="Consolas" w:cs="Consolas"/>
      <w:color w:val="00000A"/>
      <w:sz w:val="21"/>
      <w:szCs w:val="21"/>
    </w:rPr>
  </w:style>
  <w:style w:type="character" w:customStyle="1" w:styleId="RodapChar1">
    <w:name w:val="Rodapé Char1"/>
    <w:basedOn w:val="Fontepargpadro"/>
    <w:uiPriority w:val="99"/>
    <w:semiHidden/>
    <w:rsid w:val="002B6A62"/>
    <w:rPr>
      <w:rFonts w:ascii="Times New Roman" w:eastAsia="Calibri" w:hAnsi="Times New Roman"/>
      <w:color w:val="00000A"/>
      <w:sz w:val="24"/>
    </w:rPr>
  </w:style>
  <w:style w:type="character" w:customStyle="1" w:styleId="SubttuloChar">
    <w:name w:val="Subtítulo Char"/>
    <w:basedOn w:val="Fontepargpadro"/>
    <w:link w:val="Subttulo"/>
    <w:uiPriority w:val="11"/>
    <w:rsid w:val="002B6A62"/>
    <w:rPr>
      <w:rFonts w:ascii="Times New Roman" w:eastAsia="Times New Roman" w:hAnsi="Times New Roman" w:cs="Times New Roman"/>
      <w:kern w:val="0"/>
      <w:sz w:val="24"/>
      <w:lang w:eastAsia="pt-BR" w:bidi="ar-SA"/>
    </w:rPr>
  </w:style>
  <w:style w:type="paragraph" w:styleId="Textoembloco">
    <w:name w:val="Block Text"/>
    <w:basedOn w:val="Normal"/>
    <w:uiPriority w:val="99"/>
    <w:qFormat/>
    <w:rsid w:val="002B6A62"/>
    <w:pPr>
      <w:ind w:left="1843" w:right="108"/>
      <w:jc w:val="both"/>
    </w:pPr>
    <w:rPr>
      <w:szCs w:val="20"/>
    </w:rPr>
  </w:style>
  <w:style w:type="character" w:customStyle="1" w:styleId="Recuodecorpodetexto2Char1">
    <w:name w:val="Recuo de corpo de texto 2 Char1"/>
    <w:basedOn w:val="Fontepargpadro"/>
    <w:uiPriority w:val="99"/>
    <w:rsid w:val="002B6A62"/>
    <w:rPr>
      <w:rFonts w:ascii="Times New Roman" w:eastAsia="Calibri" w:hAnsi="Times New Roman"/>
      <w:color w:val="00000A"/>
      <w:sz w:val="24"/>
    </w:rPr>
  </w:style>
  <w:style w:type="paragraph" w:customStyle="1" w:styleId="c10">
    <w:name w:val="c10"/>
    <w:basedOn w:val="Normal"/>
    <w:qFormat/>
    <w:rsid w:val="002B6A62"/>
    <w:pPr>
      <w:widowControl w:val="0"/>
      <w:spacing w:line="240" w:lineRule="atLeast"/>
      <w:jc w:val="center"/>
    </w:pPr>
    <w:rPr>
      <w:szCs w:val="20"/>
    </w:rPr>
  </w:style>
  <w:style w:type="paragraph" w:customStyle="1" w:styleId="TITULOMEMORIAL">
    <w:name w:val="TITULO MEMORIAL"/>
    <w:basedOn w:val="Normal"/>
    <w:qFormat/>
    <w:rsid w:val="002B6A62"/>
    <w:pPr>
      <w:widowControl w:val="0"/>
    </w:pPr>
    <w:rPr>
      <w:rFonts w:ascii="Arial" w:hAnsi="Arial" w:cs="Arial"/>
      <w:sz w:val="26"/>
    </w:rPr>
  </w:style>
  <w:style w:type="paragraph" w:customStyle="1" w:styleId="xl65">
    <w:name w:val="xl65"/>
    <w:basedOn w:val="Normal"/>
    <w:qFormat/>
    <w:rsid w:val="002B6A62"/>
    <w:pPr>
      <w:pBdr>
        <w:top w:val="single" w:sz="4" w:space="0" w:color="FFFFFF"/>
        <w:left w:val="single" w:sz="4" w:space="0" w:color="FFFFFF"/>
        <w:right w:val="single" w:sz="4" w:space="0" w:color="FFFFFF"/>
      </w:pBdr>
      <w:spacing w:beforeAutospacing="1" w:after="160" w:afterAutospacing="1"/>
      <w:jc w:val="right"/>
    </w:pPr>
    <w:rPr>
      <w:rFonts w:ascii="Arial" w:hAnsi="Arial" w:cs="Arial"/>
      <w:color w:val="000000"/>
      <w:sz w:val="20"/>
      <w:szCs w:val="20"/>
    </w:rPr>
  </w:style>
  <w:style w:type="paragraph" w:customStyle="1" w:styleId="xl66">
    <w:name w:val="xl66"/>
    <w:basedOn w:val="Normal"/>
    <w:qFormat/>
    <w:rsid w:val="002B6A62"/>
    <w:pPr>
      <w:pBdr>
        <w:top w:val="single" w:sz="4" w:space="0" w:color="FFFFFF"/>
        <w:left w:val="single" w:sz="4" w:space="0" w:color="FFFFFF"/>
        <w:right w:val="single" w:sz="4" w:space="0" w:color="FFFFFF"/>
      </w:pBdr>
      <w:spacing w:beforeAutospacing="1" w:after="160" w:afterAutospacing="1"/>
      <w:jc w:val="right"/>
    </w:pPr>
    <w:rPr>
      <w:rFonts w:ascii="Arial" w:hAnsi="Arial" w:cs="Arial"/>
      <w:color w:val="000000"/>
      <w:sz w:val="20"/>
      <w:szCs w:val="20"/>
    </w:rPr>
  </w:style>
  <w:style w:type="paragraph" w:customStyle="1" w:styleId="xl67">
    <w:name w:val="xl67"/>
    <w:basedOn w:val="Normal"/>
    <w:qFormat/>
    <w:rsid w:val="002B6A62"/>
    <w:pPr>
      <w:spacing w:beforeAutospacing="1" w:after="160" w:afterAutospacing="1"/>
    </w:pPr>
    <w:rPr>
      <w:rFonts w:ascii="Arial" w:hAnsi="Arial" w:cs="Arial"/>
      <w:color w:val="000000"/>
      <w:sz w:val="20"/>
      <w:szCs w:val="20"/>
    </w:rPr>
  </w:style>
  <w:style w:type="paragraph" w:customStyle="1" w:styleId="xl68">
    <w:name w:val="xl68"/>
    <w:basedOn w:val="Normal"/>
    <w:qFormat/>
    <w:rsid w:val="002B6A62"/>
    <w:pPr>
      <w:spacing w:beforeAutospacing="1" w:after="160" w:afterAutospacing="1"/>
      <w:jc w:val="right"/>
    </w:pPr>
    <w:rPr>
      <w:rFonts w:ascii="Arial" w:hAnsi="Arial" w:cs="Arial"/>
      <w:color w:val="000000"/>
      <w:sz w:val="20"/>
      <w:szCs w:val="20"/>
    </w:rPr>
  </w:style>
  <w:style w:type="paragraph" w:customStyle="1" w:styleId="xl69">
    <w:name w:val="xl69"/>
    <w:basedOn w:val="Normal"/>
    <w:qFormat/>
    <w:rsid w:val="002B6A62"/>
    <w:pPr>
      <w:spacing w:beforeAutospacing="1" w:after="160" w:afterAutospacing="1"/>
      <w:jc w:val="right"/>
    </w:pPr>
    <w:rPr>
      <w:rFonts w:ascii="Arial" w:hAnsi="Arial" w:cs="Arial"/>
      <w:color w:val="000000"/>
      <w:sz w:val="20"/>
      <w:szCs w:val="20"/>
    </w:rPr>
  </w:style>
  <w:style w:type="paragraph" w:customStyle="1" w:styleId="xl70">
    <w:name w:val="xl70"/>
    <w:basedOn w:val="Normal"/>
    <w:qFormat/>
    <w:rsid w:val="002B6A62"/>
    <w:pPr>
      <w:shd w:val="clear" w:color="000000" w:fill="auto"/>
      <w:spacing w:beforeAutospacing="1" w:after="160" w:afterAutospacing="1"/>
      <w:jc w:val="right"/>
    </w:pPr>
    <w:rPr>
      <w:rFonts w:ascii="Arial" w:hAnsi="Arial" w:cs="Arial"/>
      <w:b/>
      <w:bCs/>
      <w:color w:val="000000"/>
      <w:sz w:val="20"/>
      <w:szCs w:val="20"/>
    </w:rPr>
  </w:style>
  <w:style w:type="paragraph" w:customStyle="1" w:styleId="xl71">
    <w:name w:val="xl71"/>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textAlignment w:val="top"/>
    </w:pPr>
    <w:rPr>
      <w:rFonts w:ascii="Arial" w:hAnsi="Arial" w:cs="Arial"/>
      <w:b/>
      <w:bCs/>
      <w:color w:val="000000"/>
      <w:sz w:val="20"/>
      <w:szCs w:val="20"/>
    </w:rPr>
  </w:style>
  <w:style w:type="paragraph" w:customStyle="1" w:styleId="xl72">
    <w:name w:val="xl72"/>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center"/>
      <w:textAlignment w:val="top"/>
    </w:pPr>
    <w:rPr>
      <w:rFonts w:ascii="Arial" w:hAnsi="Arial" w:cs="Arial"/>
      <w:b/>
      <w:bCs/>
      <w:color w:val="000000"/>
      <w:sz w:val="20"/>
      <w:szCs w:val="20"/>
    </w:rPr>
  </w:style>
  <w:style w:type="paragraph" w:customStyle="1" w:styleId="xl73">
    <w:name w:val="xl73"/>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right"/>
      <w:textAlignment w:val="top"/>
    </w:pPr>
    <w:rPr>
      <w:rFonts w:ascii="Arial" w:hAnsi="Arial" w:cs="Arial"/>
      <w:b/>
      <w:bCs/>
      <w:color w:val="000000"/>
      <w:sz w:val="20"/>
      <w:szCs w:val="20"/>
    </w:rPr>
  </w:style>
  <w:style w:type="paragraph" w:customStyle="1" w:styleId="xl74">
    <w:name w:val="xl74"/>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75">
    <w:name w:val="xl75"/>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color w:val="000000"/>
      <w:sz w:val="20"/>
      <w:szCs w:val="20"/>
    </w:rPr>
  </w:style>
  <w:style w:type="paragraph" w:customStyle="1" w:styleId="xl76">
    <w:name w:val="xl76"/>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color w:val="000000"/>
      <w:sz w:val="20"/>
      <w:szCs w:val="20"/>
    </w:rPr>
  </w:style>
  <w:style w:type="paragraph" w:customStyle="1" w:styleId="xl77">
    <w:name w:val="xl77"/>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center"/>
      <w:textAlignment w:val="top"/>
    </w:pPr>
    <w:rPr>
      <w:rFonts w:ascii="Arial" w:hAnsi="Arial" w:cs="Arial"/>
      <w:color w:val="000000"/>
      <w:sz w:val="20"/>
      <w:szCs w:val="20"/>
    </w:rPr>
  </w:style>
  <w:style w:type="paragraph" w:customStyle="1" w:styleId="xl78">
    <w:name w:val="xl78"/>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Arial" w:hAnsi="Arial" w:cs="Arial"/>
      <w:color w:val="000000"/>
      <w:sz w:val="20"/>
      <w:szCs w:val="20"/>
    </w:rPr>
  </w:style>
  <w:style w:type="paragraph" w:customStyle="1" w:styleId="xl79">
    <w:name w:val="xl79"/>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80">
    <w:name w:val="xl8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81">
    <w:name w:val="xl81"/>
    <w:basedOn w:val="Normal"/>
    <w:qFormat/>
    <w:rsid w:val="002B6A62"/>
    <w:pPr>
      <w:spacing w:beforeAutospacing="1" w:after="160" w:afterAutospacing="1"/>
    </w:pPr>
    <w:rPr>
      <w:rFonts w:ascii="Arial" w:hAnsi="Arial" w:cs="Arial"/>
      <w:color w:val="000000"/>
      <w:sz w:val="20"/>
      <w:szCs w:val="20"/>
    </w:rPr>
  </w:style>
  <w:style w:type="paragraph" w:customStyle="1" w:styleId="xl82">
    <w:name w:val="xl82"/>
    <w:basedOn w:val="Normal"/>
    <w:qFormat/>
    <w:rsid w:val="002B6A62"/>
    <w:pPr>
      <w:shd w:val="clear" w:color="000000" w:fill="auto"/>
      <w:spacing w:beforeAutospacing="1" w:after="160" w:afterAutospacing="1"/>
      <w:jc w:val="right"/>
    </w:pPr>
    <w:rPr>
      <w:rFonts w:ascii="Arial" w:hAnsi="Arial" w:cs="Arial"/>
      <w:color w:val="000000"/>
      <w:sz w:val="20"/>
      <w:szCs w:val="20"/>
    </w:rPr>
  </w:style>
  <w:style w:type="paragraph" w:customStyle="1" w:styleId="xl83">
    <w:name w:val="xl8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Arial" w:hAnsi="Arial" w:cs="Arial"/>
      <w:color w:val="000000"/>
      <w:sz w:val="20"/>
      <w:szCs w:val="20"/>
    </w:rPr>
  </w:style>
  <w:style w:type="paragraph" w:customStyle="1" w:styleId="xl84">
    <w:name w:val="xl84"/>
    <w:basedOn w:val="Normal"/>
    <w:qFormat/>
    <w:rsid w:val="002B6A62"/>
    <w:pPr>
      <w:shd w:val="clear" w:color="000000" w:fill="D6DCE4"/>
      <w:spacing w:beforeAutospacing="1" w:after="160" w:afterAutospacing="1"/>
    </w:pPr>
    <w:rPr>
      <w:rFonts w:ascii="Arial" w:hAnsi="Arial" w:cs="Arial"/>
      <w:b/>
      <w:bCs/>
      <w:color w:val="000000"/>
      <w:sz w:val="20"/>
      <w:szCs w:val="20"/>
    </w:rPr>
  </w:style>
  <w:style w:type="paragraph" w:customStyle="1" w:styleId="xl85">
    <w:name w:val="xl85"/>
    <w:basedOn w:val="Normal"/>
    <w:qFormat/>
    <w:rsid w:val="002B6A62"/>
    <w:pPr>
      <w:spacing w:beforeAutospacing="1" w:after="160" w:afterAutospacing="1"/>
    </w:pPr>
    <w:rPr>
      <w:rFonts w:ascii="Arial" w:hAnsi="Arial" w:cs="Arial"/>
      <w:color w:val="000000"/>
      <w:sz w:val="20"/>
      <w:szCs w:val="20"/>
    </w:rPr>
  </w:style>
  <w:style w:type="paragraph" w:customStyle="1" w:styleId="xl86">
    <w:name w:val="xl86"/>
    <w:basedOn w:val="Normal"/>
    <w:qFormat/>
    <w:rsid w:val="002B6A62"/>
    <w:pPr>
      <w:pBdr>
        <w:top w:val="single" w:sz="4" w:space="0" w:color="000000"/>
        <w:left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87">
    <w:name w:val="xl87"/>
    <w:basedOn w:val="Normal"/>
    <w:qFormat/>
    <w:rsid w:val="002B6A62"/>
    <w:pPr>
      <w:pBdr>
        <w:top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88">
    <w:name w:val="xl88"/>
    <w:basedOn w:val="Normal"/>
    <w:qFormat/>
    <w:rsid w:val="002B6A62"/>
    <w:pPr>
      <w:pBdr>
        <w:top w:val="single" w:sz="4" w:space="0" w:color="000000"/>
        <w:right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89">
    <w:name w:val="xl89"/>
    <w:basedOn w:val="Normal"/>
    <w:qFormat/>
    <w:rsid w:val="002B6A62"/>
    <w:pPr>
      <w:pBdr>
        <w:lef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0">
    <w:name w:val="xl90"/>
    <w:basedOn w:val="Normal"/>
    <w:qFormat/>
    <w:rsid w:val="002B6A62"/>
    <w:pPr>
      <w:spacing w:beforeAutospacing="1" w:after="160" w:afterAutospacing="1"/>
      <w:jc w:val="center"/>
      <w:textAlignment w:val="center"/>
    </w:pPr>
    <w:rPr>
      <w:rFonts w:ascii="Arial" w:hAnsi="Arial" w:cs="Arial"/>
      <w:b/>
      <w:bCs/>
      <w:color w:val="000000"/>
      <w:sz w:val="28"/>
      <w:szCs w:val="28"/>
    </w:rPr>
  </w:style>
  <w:style w:type="paragraph" w:customStyle="1" w:styleId="xl91">
    <w:name w:val="xl91"/>
    <w:basedOn w:val="Normal"/>
    <w:qFormat/>
    <w:rsid w:val="002B6A62"/>
    <w:pPr>
      <w:pBdr>
        <w:righ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2">
    <w:name w:val="xl92"/>
    <w:basedOn w:val="Normal"/>
    <w:qFormat/>
    <w:rsid w:val="002B6A62"/>
    <w:pPr>
      <w:pBdr>
        <w:left w:val="single" w:sz="4" w:space="0" w:color="000000"/>
        <w:bottom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3">
    <w:name w:val="xl93"/>
    <w:basedOn w:val="Normal"/>
    <w:qFormat/>
    <w:rsid w:val="002B6A62"/>
    <w:pPr>
      <w:pBdr>
        <w:bottom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4">
    <w:name w:val="xl94"/>
    <w:basedOn w:val="Normal"/>
    <w:qFormat/>
    <w:rsid w:val="002B6A62"/>
    <w:pPr>
      <w:pBdr>
        <w:bottom w:val="single" w:sz="4" w:space="0" w:color="000000"/>
        <w:righ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5">
    <w:name w:val="xl95"/>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96">
    <w:name w:val="xl96"/>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97">
    <w:name w:val="xl97"/>
    <w:basedOn w:val="Normal"/>
    <w:qFormat/>
    <w:rsid w:val="002B6A62"/>
    <w:pPr>
      <w:shd w:val="clear" w:color="000000" w:fill="auto"/>
      <w:spacing w:beforeAutospacing="1" w:after="160" w:afterAutospacing="1"/>
    </w:pPr>
    <w:rPr>
      <w:rFonts w:ascii="Arial" w:hAnsi="Arial" w:cs="Arial"/>
      <w:b/>
      <w:bCs/>
      <w:color w:val="000000"/>
      <w:sz w:val="20"/>
      <w:szCs w:val="20"/>
    </w:rPr>
  </w:style>
  <w:style w:type="paragraph" w:customStyle="1" w:styleId="xl98">
    <w:name w:val="xl98"/>
    <w:basedOn w:val="Normal"/>
    <w:qFormat/>
    <w:rsid w:val="002B6A62"/>
    <w:pPr>
      <w:shd w:val="clear" w:color="000000" w:fill="auto"/>
      <w:spacing w:beforeAutospacing="1" w:after="160" w:afterAutospacing="1"/>
      <w:jc w:val="right"/>
    </w:pPr>
    <w:rPr>
      <w:rFonts w:ascii="Arial" w:hAnsi="Arial" w:cs="Arial"/>
      <w:b/>
      <w:bCs/>
      <w:color w:val="000000"/>
      <w:sz w:val="20"/>
      <w:szCs w:val="20"/>
    </w:rPr>
  </w:style>
  <w:style w:type="paragraph" w:customStyle="1" w:styleId="xl99">
    <w:name w:val="xl99"/>
    <w:basedOn w:val="Normal"/>
    <w:qFormat/>
    <w:rsid w:val="002B6A62"/>
    <w:pPr>
      <w:spacing w:beforeAutospacing="1" w:after="160" w:afterAutospacing="1"/>
      <w:jc w:val="center"/>
    </w:pPr>
    <w:rPr>
      <w:rFonts w:ascii="Arial" w:hAnsi="Arial" w:cs="Arial"/>
      <w:color w:val="000000"/>
      <w:sz w:val="20"/>
      <w:szCs w:val="20"/>
    </w:rPr>
  </w:style>
  <w:style w:type="paragraph" w:customStyle="1" w:styleId="xl100">
    <w:name w:val="xl10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1">
    <w:name w:val="xl10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2">
    <w:name w:val="xl102"/>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3">
    <w:name w:val="xl10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4">
    <w:name w:val="xl104"/>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05">
    <w:name w:val="xl105"/>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06">
    <w:name w:val="xl106"/>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styleId="ndicedeautoridades">
    <w:name w:val="table of authorities"/>
    <w:basedOn w:val="Normal"/>
    <w:next w:val="Normal"/>
    <w:autoRedefine/>
    <w:uiPriority w:val="99"/>
    <w:unhideWhenUsed/>
    <w:qFormat/>
    <w:rsid w:val="002B6A62"/>
    <w:pPr>
      <w:ind w:left="240" w:hanging="240"/>
      <w:jc w:val="both"/>
    </w:pPr>
    <w:rPr>
      <w:rFonts w:eastAsia="Calibri"/>
      <w:szCs w:val="22"/>
    </w:rPr>
  </w:style>
  <w:style w:type="paragraph" w:customStyle="1" w:styleId="xl112">
    <w:name w:val="xl112"/>
    <w:basedOn w:val="Normal"/>
    <w:qFormat/>
    <w:rsid w:val="002B6A62"/>
    <w:pPr>
      <w:spacing w:beforeAutospacing="1" w:after="160" w:afterAutospacing="1"/>
    </w:pPr>
    <w:rPr>
      <w:rFonts w:ascii="Arial" w:hAnsi="Arial" w:cs="Arial"/>
      <w:color w:val="000000"/>
      <w:sz w:val="20"/>
      <w:szCs w:val="20"/>
    </w:rPr>
  </w:style>
  <w:style w:type="paragraph" w:customStyle="1" w:styleId="xl113">
    <w:name w:val="xl113"/>
    <w:basedOn w:val="Normal"/>
    <w:qFormat/>
    <w:rsid w:val="002B6A62"/>
    <w:pPr>
      <w:spacing w:beforeAutospacing="1" w:after="160" w:afterAutospacing="1"/>
      <w:jc w:val="right"/>
    </w:pPr>
    <w:rPr>
      <w:rFonts w:ascii="Arial" w:hAnsi="Arial" w:cs="Arial"/>
      <w:color w:val="000000"/>
      <w:sz w:val="20"/>
      <w:szCs w:val="20"/>
    </w:rPr>
  </w:style>
  <w:style w:type="paragraph" w:customStyle="1" w:styleId="xl114">
    <w:name w:val="xl114"/>
    <w:basedOn w:val="Normal"/>
    <w:qFormat/>
    <w:rsid w:val="002B6A62"/>
    <w:pPr>
      <w:spacing w:beforeAutospacing="1" w:after="160" w:afterAutospacing="1"/>
      <w:jc w:val="right"/>
    </w:pPr>
    <w:rPr>
      <w:rFonts w:ascii="Arial" w:hAnsi="Arial" w:cs="Arial"/>
      <w:color w:val="000000"/>
      <w:sz w:val="20"/>
      <w:szCs w:val="20"/>
    </w:rPr>
  </w:style>
  <w:style w:type="paragraph" w:customStyle="1" w:styleId="xl115">
    <w:name w:val="xl115"/>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textAlignment w:val="top"/>
    </w:pPr>
    <w:rPr>
      <w:rFonts w:ascii="Arial" w:hAnsi="Arial" w:cs="Arial"/>
      <w:b/>
      <w:bCs/>
      <w:color w:val="000000"/>
      <w:sz w:val="20"/>
      <w:szCs w:val="20"/>
    </w:rPr>
  </w:style>
  <w:style w:type="paragraph" w:customStyle="1" w:styleId="xl116">
    <w:name w:val="xl116"/>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center"/>
      <w:textAlignment w:val="top"/>
    </w:pPr>
    <w:rPr>
      <w:rFonts w:ascii="Arial" w:hAnsi="Arial" w:cs="Arial"/>
      <w:b/>
      <w:bCs/>
      <w:color w:val="000000"/>
      <w:sz w:val="20"/>
      <w:szCs w:val="20"/>
    </w:rPr>
  </w:style>
  <w:style w:type="paragraph" w:customStyle="1" w:styleId="xl117">
    <w:name w:val="xl117"/>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right"/>
      <w:textAlignment w:val="top"/>
    </w:pPr>
    <w:rPr>
      <w:rFonts w:ascii="Arial" w:hAnsi="Arial" w:cs="Arial"/>
      <w:b/>
      <w:bCs/>
      <w:color w:val="000000"/>
      <w:sz w:val="20"/>
      <w:szCs w:val="20"/>
    </w:rPr>
  </w:style>
  <w:style w:type="paragraph" w:customStyle="1" w:styleId="xl118">
    <w:name w:val="xl118"/>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19">
    <w:name w:val="xl119"/>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color w:val="000000"/>
      <w:sz w:val="20"/>
      <w:szCs w:val="20"/>
    </w:rPr>
  </w:style>
  <w:style w:type="paragraph" w:customStyle="1" w:styleId="xl120">
    <w:name w:val="xl12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color w:val="000000"/>
      <w:sz w:val="20"/>
      <w:szCs w:val="20"/>
    </w:rPr>
  </w:style>
  <w:style w:type="paragraph" w:customStyle="1" w:styleId="xl121">
    <w:name w:val="xl12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center"/>
      <w:textAlignment w:val="top"/>
    </w:pPr>
    <w:rPr>
      <w:rFonts w:ascii="Arial" w:hAnsi="Arial" w:cs="Arial"/>
      <w:color w:val="000000"/>
      <w:sz w:val="20"/>
      <w:szCs w:val="20"/>
    </w:rPr>
  </w:style>
  <w:style w:type="paragraph" w:customStyle="1" w:styleId="xl122">
    <w:name w:val="xl122"/>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123">
    <w:name w:val="xl12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24">
    <w:name w:val="xl124"/>
    <w:basedOn w:val="Normal"/>
    <w:qFormat/>
    <w:rsid w:val="002B6A62"/>
    <w:pPr>
      <w:spacing w:beforeAutospacing="1" w:after="160" w:afterAutospacing="1"/>
    </w:pPr>
    <w:rPr>
      <w:rFonts w:ascii="Arial" w:hAnsi="Arial" w:cs="Arial"/>
      <w:color w:val="000000"/>
      <w:sz w:val="20"/>
      <w:szCs w:val="20"/>
    </w:rPr>
  </w:style>
  <w:style w:type="paragraph" w:customStyle="1" w:styleId="xl125">
    <w:name w:val="xl125"/>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Arial" w:hAnsi="Arial" w:cs="Arial"/>
      <w:color w:val="000000"/>
      <w:sz w:val="20"/>
      <w:szCs w:val="20"/>
    </w:rPr>
  </w:style>
  <w:style w:type="paragraph" w:customStyle="1" w:styleId="xl126">
    <w:name w:val="xl126"/>
    <w:basedOn w:val="Normal"/>
    <w:qFormat/>
    <w:rsid w:val="002B6A62"/>
    <w:pPr>
      <w:pBdr>
        <w:top w:val="single" w:sz="4" w:space="0" w:color="000000"/>
        <w:left w:val="single" w:sz="4" w:space="0" w:color="000000"/>
      </w:pBdr>
      <w:spacing w:beforeAutospacing="1" w:after="160" w:afterAutospacing="1"/>
      <w:jc w:val="right"/>
    </w:pPr>
    <w:rPr>
      <w:rFonts w:ascii="Arial" w:hAnsi="Arial" w:cs="Arial"/>
      <w:b/>
      <w:bCs/>
      <w:color w:val="000000"/>
      <w:sz w:val="20"/>
      <w:szCs w:val="20"/>
    </w:rPr>
  </w:style>
  <w:style w:type="paragraph" w:customStyle="1" w:styleId="xl127">
    <w:name w:val="xl127"/>
    <w:basedOn w:val="Normal"/>
    <w:qFormat/>
    <w:rsid w:val="002B6A62"/>
    <w:pPr>
      <w:pBdr>
        <w:left w:val="single" w:sz="4" w:space="0" w:color="000000"/>
      </w:pBdr>
      <w:spacing w:beforeAutospacing="1" w:after="160" w:afterAutospacing="1"/>
      <w:jc w:val="right"/>
    </w:pPr>
    <w:rPr>
      <w:rFonts w:ascii="Arial" w:hAnsi="Arial" w:cs="Arial"/>
      <w:b/>
      <w:bCs/>
      <w:color w:val="000000"/>
      <w:sz w:val="20"/>
      <w:szCs w:val="20"/>
    </w:rPr>
  </w:style>
  <w:style w:type="paragraph" w:customStyle="1" w:styleId="xl128">
    <w:name w:val="xl128"/>
    <w:basedOn w:val="Normal"/>
    <w:qFormat/>
    <w:rsid w:val="002B6A62"/>
    <w:pPr>
      <w:pBdr>
        <w:right w:val="single" w:sz="4" w:space="0" w:color="000000"/>
      </w:pBdr>
      <w:spacing w:beforeAutospacing="1" w:after="160" w:afterAutospacing="1"/>
      <w:jc w:val="right"/>
    </w:pPr>
    <w:rPr>
      <w:rFonts w:ascii="Arial" w:hAnsi="Arial" w:cs="Arial"/>
      <w:color w:val="000000"/>
      <w:sz w:val="20"/>
      <w:szCs w:val="20"/>
    </w:rPr>
  </w:style>
  <w:style w:type="paragraph" w:customStyle="1" w:styleId="xl129">
    <w:name w:val="xl129"/>
    <w:basedOn w:val="Normal"/>
    <w:qFormat/>
    <w:rsid w:val="002B6A62"/>
    <w:pPr>
      <w:pBdr>
        <w:left w:val="single" w:sz="4" w:space="0" w:color="000000"/>
        <w:bottom w:val="single" w:sz="4" w:space="0" w:color="000000"/>
      </w:pBdr>
      <w:spacing w:beforeAutospacing="1" w:after="160" w:afterAutospacing="1"/>
      <w:jc w:val="right"/>
    </w:pPr>
    <w:rPr>
      <w:rFonts w:ascii="Arial" w:hAnsi="Arial" w:cs="Arial"/>
      <w:b/>
      <w:bCs/>
      <w:color w:val="000000"/>
      <w:sz w:val="20"/>
      <w:szCs w:val="20"/>
    </w:rPr>
  </w:style>
  <w:style w:type="paragraph" w:customStyle="1" w:styleId="xl130">
    <w:name w:val="xl13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Arial" w:hAnsi="Arial" w:cs="Arial"/>
      <w:sz w:val="20"/>
      <w:szCs w:val="20"/>
    </w:rPr>
  </w:style>
  <w:style w:type="paragraph" w:customStyle="1" w:styleId="xl131">
    <w:name w:val="xl13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Verdana" w:hAnsi="Verdana"/>
      <w:sz w:val="20"/>
      <w:szCs w:val="20"/>
    </w:rPr>
  </w:style>
  <w:style w:type="paragraph" w:customStyle="1" w:styleId="xl132">
    <w:name w:val="xl132"/>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right"/>
      <w:textAlignment w:val="top"/>
    </w:pPr>
    <w:rPr>
      <w:rFonts w:ascii="Arial" w:hAnsi="Arial" w:cs="Arial"/>
      <w:b/>
      <w:bCs/>
      <w:sz w:val="20"/>
      <w:szCs w:val="20"/>
    </w:rPr>
  </w:style>
  <w:style w:type="paragraph" w:customStyle="1" w:styleId="xl133">
    <w:name w:val="xl133"/>
    <w:basedOn w:val="Normal"/>
    <w:qFormat/>
    <w:rsid w:val="002B6A62"/>
    <w:pPr>
      <w:spacing w:beforeAutospacing="1" w:after="160" w:afterAutospacing="1"/>
      <w:jc w:val="right"/>
    </w:pPr>
    <w:rPr>
      <w:rFonts w:ascii="Arial" w:hAnsi="Arial" w:cs="Arial"/>
      <w:sz w:val="20"/>
      <w:szCs w:val="20"/>
    </w:rPr>
  </w:style>
  <w:style w:type="paragraph" w:customStyle="1" w:styleId="xl134">
    <w:name w:val="xl134"/>
    <w:basedOn w:val="Normal"/>
    <w:qFormat/>
    <w:rsid w:val="002B6A62"/>
    <w:pPr>
      <w:spacing w:beforeAutospacing="1" w:after="160" w:afterAutospacing="1"/>
    </w:pPr>
    <w:rPr>
      <w:rFonts w:ascii="Arial" w:hAnsi="Arial" w:cs="Arial"/>
      <w:sz w:val="20"/>
      <w:szCs w:val="20"/>
    </w:rPr>
  </w:style>
  <w:style w:type="paragraph" w:customStyle="1" w:styleId="xl135">
    <w:name w:val="xl135"/>
    <w:basedOn w:val="Normal"/>
    <w:qFormat/>
    <w:rsid w:val="002B6A62"/>
    <w:pPr>
      <w:pBdr>
        <w:bottom w:val="single" w:sz="4" w:space="0" w:color="000000"/>
      </w:pBdr>
      <w:spacing w:beforeAutospacing="1" w:after="160" w:afterAutospacing="1"/>
      <w:jc w:val="right"/>
    </w:pPr>
    <w:rPr>
      <w:rFonts w:ascii="Arial" w:hAnsi="Arial" w:cs="Arial"/>
      <w:b/>
      <w:bCs/>
      <w:color w:val="000000"/>
      <w:sz w:val="20"/>
      <w:szCs w:val="20"/>
    </w:rPr>
  </w:style>
  <w:style w:type="paragraph" w:customStyle="1" w:styleId="xl136">
    <w:name w:val="xl136"/>
    <w:basedOn w:val="Normal"/>
    <w:qFormat/>
    <w:rsid w:val="002B6A62"/>
    <w:pPr>
      <w:pBdr>
        <w:top w:val="single" w:sz="4" w:space="0" w:color="000000"/>
      </w:pBdr>
      <w:spacing w:beforeAutospacing="1" w:after="160" w:afterAutospacing="1"/>
      <w:jc w:val="right"/>
    </w:pPr>
    <w:rPr>
      <w:rFonts w:ascii="Arial" w:hAnsi="Arial" w:cs="Arial"/>
      <w:b/>
      <w:bCs/>
      <w:color w:val="000000"/>
      <w:sz w:val="20"/>
      <w:szCs w:val="20"/>
    </w:rPr>
  </w:style>
  <w:style w:type="paragraph" w:customStyle="1" w:styleId="xl137">
    <w:name w:val="xl137"/>
    <w:basedOn w:val="Normal"/>
    <w:qFormat/>
    <w:rsid w:val="002B6A62"/>
    <w:pPr>
      <w:spacing w:beforeAutospacing="1" w:after="160" w:afterAutospacing="1"/>
      <w:jc w:val="right"/>
    </w:pPr>
    <w:rPr>
      <w:rFonts w:ascii="Arial" w:hAnsi="Arial" w:cs="Arial"/>
      <w:b/>
      <w:bCs/>
      <w:color w:val="000000"/>
      <w:sz w:val="20"/>
      <w:szCs w:val="20"/>
    </w:rPr>
  </w:style>
  <w:style w:type="paragraph" w:customStyle="1" w:styleId="xl138">
    <w:name w:val="xl138"/>
    <w:basedOn w:val="Normal"/>
    <w:qFormat/>
    <w:rsid w:val="002B6A62"/>
    <w:pPr>
      <w:pBdr>
        <w:top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39">
    <w:name w:val="xl139"/>
    <w:basedOn w:val="Normal"/>
    <w:qFormat/>
    <w:rsid w:val="002B6A62"/>
    <w:pPr>
      <w:pBdr>
        <w:top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40">
    <w:name w:val="xl14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Verdana" w:hAnsi="Verdana"/>
      <w:b/>
      <w:bCs/>
      <w:color w:val="000000"/>
      <w:sz w:val="20"/>
      <w:szCs w:val="20"/>
    </w:rPr>
  </w:style>
  <w:style w:type="paragraph" w:customStyle="1" w:styleId="xl141">
    <w:name w:val="xl14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Verdana" w:hAnsi="Verdana"/>
      <w:b/>
      <w:bCs/>
      <w:color w:val="000000"/>
      <w:sz w:val="20"/>
      <w:szCs w:val="20"/>
    </w:rPr>
  </w:style>
  <w:style w:type="paragraph" w:customStyle="1" w:styleId="xl142">
    <w:name w:val="xl142"/>
    <w:basedOn w:val="Normal"/>
    <w:qFormat/>
    <w:rsid w:val="002B6A62"/>
    <w:pPr>
      <w:spacing w:beforeAutospacing="1" w:after="160" w:afterAutospacing="1"/>
    </w:pPr>
  </w:style>
  <w:style w:type="paragraph" w:customStyle="1" w:styleId="xl143">
    <w:name w:val="xl143"/>
    <w:basedOn w:val="Normal"/>
    <w:qFormat/>
    <w:rsid w:val="002B6A62"/>
    <w:pPr>
      <w:pBdr>
        <w:top w:val="single" w:sz="4" w:space="0" w:color="000000"/>
        <w:left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144">
    <w:name w:val="xl144"/>
    <w:basedOn w:val="Normal"/>
    <w:qFormat/>
    <w:rsid w:val="002B6A62"/>
    <w:pPr>
      <w:pBdr>
        <w:top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145">
    <w:name w:val="xl145"/>
    <w:basedOn w:val="Normal"/>
    <w:qFormat/>
    <w:rsid w:val="002B6A62"/>
    <w:pPr>
      <w:pBdr>
        <w:top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146">
    <w:name w:val="xl146"/>
    <w:basedOn w:val="Normal"/>
    <w:qFormat/>
    <w:rsid w:val="002B6A62"/>
    <w:pPr>
      <w:pBdr>
        <w:top w:val="single" w:sz="4" w:space="0" w:color="000000"/>
        <w:right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147">
    <w:name w:val="xl147"/>
    <w:basedOn w:val="Normal"/>
    <w:qFormat/>
    <w:rsid w:val="002B6A62"/>
    <w:pPr>
      <w:pBdr>
        <w:lef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48">
    <w:name w:val="xl148"/>
    <w:basedOn w:val="Normal"/>
    <w:qFormat/>
    <w:rsid w:val="002B6A62"/>
    <w:pPr>
      <w:spacing w:beforeAutospacing="1" w:after="160" w:afterAutospacing="1"/>
      <w:jc w:val="center"/>
      <w:textAlignment w:val="center"/>
    </w:pPr>
    <w:rPr>
      <w:rFonts w:ascii="Arial" w:hAnsi="Arial" w:cs="Arial"/>
      <w:b/>
      <w:bCs/>
      <w:color w:val="000000"/>
      <w:sz w:val="28"/>
      <w:szCs w:val="28"/>
    </w:rPr>
  </w:style>
  <w:style w:type="paragraph" w:customStyle="1" w:styleId="xl149">
    <w:name w:val="xl149"/>
    <w:basedOn w:val="Normal"/>
    <w:qFormat/>
    <w:rsid w:val="002B6A62"/>
    <w:pPr>
      <w:pBdr>
        <w:righ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50">
    <w:name w:val="xl150"/>
    <w:basedOn w:val="Normal"/>
    <w:qFormat/>
    <w:rsid w:val="002B6A62"/>
    <w:pPr>
      <w:pBdr>
        <w:left w:val="single" w:sz="4" w:space="0" w:color="000000"/>
        <w:bottom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51">
    <w:name w:val="xl151"/>
    <w:basedOn w:val="Normal"/>
    <w:qFormat/>
    <w:rsid w:val="002B6A62"/>
    <w:pPr>
      <w:pBdr>
        <w:bottom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52">
    <w:name w:val="xl152"/>
    <w:basedOn w:val="Normal"/>
    <w:qFormat/>
    <w:rsid w:val="002B6A62"/>
    <w:pPr>
      <w:pBdr>
        <w:bottom w:val="single" w:sz="4" w:space="0" w:color="000000"/>
        <w:righ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53">
    <w:name w:val="xl153"/>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154">
    <w:name w:val="xl154"/>
    <w:basedOn w:val="Normal"/>
    <w:qFormat/>
    <w:rsid w:val="002B6A62"/>
    <w:pPr>
      <w:pBdr>
        <w:top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155">
    <w:name w:val="xl155"/>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156">
    <w:name w:val="xl156"/>
    <w:basedOn w:val="Normal"/>
    <w:qFormat/>
    <w:rsid w:val="002B6A62"/>
    <w:pPr>
      <w:pBdr>
        <w:top w:val="single" w:sz="4" w:space="0" w:color="000000"/>
      </w:pBdr>
      <w:spacing w:beforeAutospacing="1" w:after="160" w:afterAutospacing="1"/>
    </w:pPr>
    <w:rPr>
      <w:rFonts w:ascii="Arial" w:hAnsi="Arial" w:cs="Arial"/>
      <w:b/>
      <w:bCs/>
      <w:color w:val="000000"/>
      <w:sz w:val="20"/>
      <w:szCs w:val="20"/>
    </w:rPr>
  </w:style>
  <w:style w:type="paragraph" w:customStyle="1" w:styleId="xl157">
    <w:name w:val="xl157"/>
    <w:basedOn w:val="Normal"/>
    <w:qFormat/>
    <w:rsid w:val="002B6A62"/>
    <w:pPr>
      <w:pBdr>
        <w:top w:val="single" w:sz="4" w:space="0" w:color="000000"/>
      </w:pBdr>
      <w:spacing w:beforeAutospacing="1" w:after="160" w:afterAutospacing="1"/>
      <w:jc w:val="right"/>
    </w:pPr>
    <w:rPr>
      <w:rFonts w:ascii="Arial" w:hAnsi="Arial" w:cs="Arial"/>
      <w:b/>
      <w:bCs/>
      <w:color w:val="000000"/>
      <w:sz w:val="20"/>
      <w:szCs w:val="20"/>
    </w:rPr>
  </w:style>
  <w:style w:type="paragraph" w:customStyle="1" w:styleId="xl158">
    <w:name w:val="xl158"/>
    <w:basedOn w:val="Normal"/>
    <w:qFormat/>
    <w:rsid w:val="002B6A62"/>
    <w:pPr>
      <w:pBdr>
        <w:top w:val="single" w:sz="4" w:space="0" w:color="000000"/>
        <w:right w:val="single" w:sz="4" w:space="0" w:color="000000"/>
      </w:pBdr>
      <w:spacing w:beforeAutospacing="1" w:after="160" w:afterAutospacing="1"/>
      <w:jc w:val="right"/>
    </w:pPr>
    <w:rPr>
      <w:rFonts w:ascii="Arial" w:hAnsi="Arial" w:cs="Arial"/>
      <w:b/>
      <w:bCs/>
      <w:color w:val="000000"/>
      <w:sz w:val="20"/>
      <w:szCs w:val="20"/>
    </w:rPr>
  </w:style>
  <w:style w:type="paragraph" w:customStyle="1" w:styleId="xl159">
    <w:name w:val="xl159"/>
    <w:basedOn w:val="Normal"/>
    <w:qFormat/>
    <w:rsid w:val="002B6A62"/>
    <w:pPr>
      <w:spacing w:beforeAutospacing="1" w:after="160" w:afterAutospacing="1"/>
    </w:pPr>
    <w:rPr>
      <w:rFonts w:ascii="Arial" w:hAnsi="Arial" w:cs="Arial"/>
      <w:b/>
      <w:bCs/>
      <w:color w:val="000000"/>
      <w:sz w:val="20"/>
      <w:szCs w:val="20"/>
    </w:rPr>
  </w:style>
  <w:style w:type="paragraph" w:customStyle="1" w:styleId="xl160">
    <w:name w:val="xl160"/>
    <w:basedOn w:val="Normal"/>
    <w:qFormat/>
    <w:rsid w:val="002B6A62"/>
    <w:pPr>
      <w:pBdr>
        <w:bottom w:val="single" w:sz="4" w:space="0" w:color="000000"/>
      </w:pBdr>
      <w:spacing w:beforeAutospacing="1" w:after="160" w:afterAutospacing="1"/>
    </w:pPr>
    <w:rPr>
      <w:rFonts w:ascii="Arial" w:hAnsi="Arial" w:cs="Arial"/>
      <w:b/>
      <w:bCs/>
      <w:color w:val="000000"/>
      <w:sz w:val="20"/>
      <w:szCs w:val="20"/>
    </w:rPr>
  </w:style>
  <w:style w:type="paragraph" w:customStyle="1" w:styleId="xl161">
    <w:name w:val="xl161"/>
    <w:basedOn w:val="Normal"/>
    <w:qFormat/>
    <w:rsid w:val="002B6A62"/>
    <w:pPr>
      <w:pBdr>
        <w:bottom w:val="single" w:sz="4" w:space="0" w:color="000000"/>
        <w:right w:val="single" w:sz="4" w:space="0" w:color="000000"/>
      </w:pBdr>
      <w:spacing w:beforeAutospacing="1" w:after="160" w:afterAutospacing="1"/>
      <w:jc w:val="right"/>
    </w:pPr>
    <w:rPr>
      <w:rFonts w:ascii="Arial" w:hAnsi="Arial" w:cs="Arial"/>
      <w:b/>
      <w:bCs/>
      <w:color w:val="000000"/>
      <w:sz w:val="20"/>
      <w:szCs w:val="20"/>
    </w:rPr>
  </w:style>
  <w:style w:type="paragraph" w:customStyle="1" w:styleId="xl162">
    <w:name w:val="xl162"/>
    <w:basedOn w:val="Normal"/>
    <w:qFormat/>
    <w:rsid w:val="002B6A62"/>
    <w:pPr>
      <w:spacing w:beforeAutospacing="1" w:after="160" w:afterAutospacing="1"/>
      <w:jc w:val="center"/>
    </w:pPr>
    <w:rPr>
      <w:rFonts w:ascii="Arial" w:hAnsi="Arial" w:cs="Arial"/>
      <w:color w:val="000000"/>
      <w:sz w:val="20"/>
      <w:szCs w:val="20"/>
    </w:rPr>
  </w:style>
  <w:style w:type="paragraph" w:customStyle="1" w:styleId="xl163">
    <w:name w:val="xl16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64">
    <w:name w:val="xl164"/>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65">
    <w:name w:val="xl165"/>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66">
    <w:name w:val="xl166"/>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67">
    <w:name w:val="xl167"/>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68">
    <w:name w:val="xl168"/>
    <w:basedOn w:val="Normal"/>
    <w:qFormat/>
    <w:rsid w:val="002B6A62"/>
    <w:pPr>
      <w:pBdr>
        <w:top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69">
    <w:name w:val="xl169"/>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70">
    <w:name w:val="xl170"/>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07">
    <w:name w:val="xl107"/>
    <w:basedOn w:val="Normal"/>
    <w:qFormat/>
    <w:rsid w:val="002B6A62"/>
    <w:pPr>
      <w:pBdr>
        <w:top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8">
    <w:name w:val="xl108"/>
    <w:basedOn w:val="Normal"/>
    <w:qFormat/>
    <w:rsid w:val="002B6A62"/>
    <w:pPr>
      <w:pBdr>
        <w:top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9">
    <w:name w:val="xl109"/>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Verdana" w:hAnsi="Verdana"/>
      <w:b/>
      <w:bCs/>
      <w:color w:val="000000"/>
      <w:sz w:val="20"/>
      <w:szCs w:val="20"/>
    </w:rPr>
  </w:style>
  <w:style w:type="paragraph" w:customStyle="1" w:styleId="xl110">
    <w:name w:val="xl110"/>
    <w:basedOn w:val="Normal"/>
    <w:qFormat/>
    <w:rsid w:val="002B6A62"/>
    <w:pPr>
      <w:spacing w:beforeAutospacing="1" w:after="160" w:afterAutospacing="1"/>
    </w:pPr>
  </w:style>
  <w:style w:type="paragraph" w:customStyle="1" w:styleId="xl111">
    <w:name w:val="xl11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Verdana" w:hAnsi="Verdana"/>
      <w:b/>
      <w:bCs/>
      <w:color w:val="000000"/>
      <w:sz w:val="20"/>
      <w:szCs w:val="20"/>
    </w:rPr>
  </w:style>
  <w:style w:type="paragraph" w:customStyle="1" w:styleId="Paragrafo">
    <w:name w:val="Paragrafo"/>
    <w:basedOn w:val="Normal"/>
    <w:qFormat/>
    <w:rsid w:val="002B6A62"/>
    <w:rPr>
      <w:rFonts w:ascii="Arial" w:hAnsi="Arial"/>
      <w:sz w:val="22"/>
      <w:szCs w:val="20"/>
    </w:rPr>
  </w:style>
  <w:style w:type="paragraph" w:customStyle="1" w:styleId="Subitem">
    <w:name w:val="Subitem"/>
    <w:basedOn w:val="Normal"/>
    <w:qFormat/>
    <w:rsid w:val="002B6A62"/>
    <w:pPr>
      <w:spacing w:before="120" w:after="120"/>
      <w:ind w:left="1418" w:hanging="567"/>
      <w:jc w:val="both"/>
    </w:pPr>
    <w:rPr>
      <w:rFonts w:ascii="Arial" w:hAnsi="Arial"/>
      <w:szCs w:val="20"/>
    </w:rPr>
  </w:style>
  <w:style w:type="paragraph" w:customStyle="1" w:styleId="PADRAO">
    <w:name w:val="PADRAO"/>
    <w:basedOn w:val="Normal"/>
    <w:qFormat/>
    <w:rsid w:val="002B6A62"/>
    <w:pPr>
      <w:jc w:val="both"/>
    </w:pPr>
    <w:rPr>
      <w:rFonts w:ascii="Tms Rmn" w:hAnsi="Tms Rmn"/>
      <w:szCs w:val="20"/>
    </w:rPr>
  </w:style>
  <w:style w:type="paragraph" w:customStyle="1" w:styleId="xl25">
    <w:name w:val="xl25"/>
    <w:basedOn w:val="Normal"/>
    <w:qFormat/>
    <w:rsid w:val="002B6A62"/>
    <w:pPr>
      <w:spacing w:beforeAutospacing="1" w:after="160" w:afterAutospacing="1"/>
      <w:jc w:val="center"/>
    </w:pPr>
    <w:rPr>
      <w:rFonts w:ascii="Arial" w:hAnsi="Arial" w:cs="Arial"/>
    </w:rPr>
  </w:style>
  <w:style w:type="paragraph" w:styleId="CabealhodoSumrio">
    <w:name w:val="TOC Heading"/>
    <w:basedOn w:val="Ttulo1"/>
    <w:next w:val="Normal"/>
    <w:uiPriority w:val="39"/>
    <w:qFormat/>
    <w:rsid w:val="002B6A62"/>
    <w:pPr>
      <w:keepNext/>
      <w:keepLines/>
      <w:spacing w:before="480" w:line="276" w:lineRule="auto"/>
    </w:pPr>
    <w:rPr>
      <w:rFonts w:ascii="Cambria" w:hAnsi="Cambria"/>
      <w:b/>
      <w:bCs/>
      <w:color w:val="365F91"/>
      <w:sz w:val="28"/>
      <w:szCs w:val="28"/>
      <w:lang w:eastAsia="en-US"/>
    </w:rPr>
  </w:style>
  <w:style w:type="paragraph" w:styleId="Sumrio1">
    <w:name w:val="toc 1"/>
    <w:basedOn w:val="Normal"/>
    <w:next w:val="Normal"/>
    <w:autoRedefine/>
    <w:uiPriority w:val="39"/>
    <w:unhideWhenUsed/>
    <w:qFormat/>
    <w:rsid w:val="002B6A62"/>
    <w:pPr>
      <w:tabs>
        <w:tab w:val="left" w:pos="440"/>
        <w:tab w:val="right" w:leader="dot" w:pos="9395"/>
      </w:tabs>
      <w:spacing w:before="120"/>
    </w:pPr>
    <w:rPr>
      <w:rFonts w:ascii="Calibri" w:hAnsi="Calibri" w:cs="Arial-BoldMT"/>
    </w:rPr>
  </w:style>
  <w:style w:type="paragraph" w:customStyle="1" w:styleId="A250875">
    <w:name w:val="_A250875"/>
    <w:basedOn w:val="Normal"/>
    <w:qFormat/>
    <w:rsid w:val="002B6A62"/>
    <w:pPr>
      <w:ind w:left="1008" w:firstLine="3456"/>
      <w:jc w:val="both"/>
    </w:pPr>
    <w:rPr>
      <w:rFonts w:ascii="Tms Rmn" w:hAnsi="Tms Rmn"/>
      <w:szCs w:val="20"/>
    </w:rPr>
  </w:style>
  <w:style w:type="paragraph" w:customStyle="1" w:styleId="A251275">
    <w:name w:val="_A251275"/>
    <w:basedOn w:val="Normal"/>
    <w:qFormat/>
    <w:rsid w:val="002B6A62"/>
    <w:pPr>
      <w:tabs>
        <w:tab w:val="left" w:pos="3600"/>
      </w:tabs>
      <w:ind w:left="1584" w:firstLine="3456"/>
      <w:jc w:val="both"/>
    </w:pPr>
    <w:rPr>
      <w:rFonts w:ascii="Tms Rmn" w:hAnsi="Tms Rmn"/>
      <w:szCs w:val="20"/>
    </w:rPr>
  </w:style>
  <w:style w:type="paragraph" w:customStyle="1" w:styleId="A2512751">
    <w:name w:val="_A2512751"/>
    <w:basedOn w:val="Normal"/>
    <w:qFormat/>
    <w:rsid w:val="002B6A62"/>
    <w:pPr>
      <w:ind w:left="1584" w:firstLine="3456"/>
      <w:jc w:val="both"/>
    </w:pPr>
    <w:rPr>
      <w:rFonts w:ascii="Tms Rmn" w:hAnsi="Tms Rmn"/>
      <w:szCs w:val="20"/>
    </w:rPr>
  </w:style>
  <w:style w:type="paragraph" w:customStyle="1" w:styleId="xl24">
    <w:name w:val="xl24"/>
    <w:basedOn w:val="Normal"/>
    <w:qFormat/>
    <w:rsid w:val="002B6A62"/>
    <w:pPr>
      <w:spacing w:beforeAutospacing="1" w:after="160" w:afterAutospacing="1"/>
    </w:pPr>
    <w:rPr>
      <w:rFonts w:ascii="Arial" w:hAnsi="Arial" w:cs="Arial"/>
    </w:rPr>
  </w:style>
  <w:style w:type="paragraph" w:customStyle="1" w:styleId="CM43">
    <w:name w:val="CM43"/>
    <w:basedOn w:val="Default"/>
    <w:next w:val="Default"/>
    <w:uiPriority w:val="99"/>
    <w:qFormat/>
    <w:rsid w:val="002B6A62"/>
    <w:pPr>
      <w:widowControl w:val="0"/>
      <w:suppressAutoHyphens w:val="0"/>
      <w:overflowPunct/>
    </w:pPr>
    <w:rPr>
      <w:rFonts w:cs="Arial"/>
      <w:color w:val="auto"/>
      <w:kern w:val="0"/>
      <w:sz w:val="24"/>
      <w:szCs w:val="24"/>
      <w:lang w:eastAsia="pt-BR" w:bidi="ar-SA"/>
    </w:rPr>
  </w:style>
  <w:style w:type="paragraph" w:customStyle="1" w:styleId="CM42">
    <w:name w:val="CM42"/>
    <w:basedOn w:val="Default"/>
    <w:next w:val="Default"/>
    <w:uiPriority w:val="99"/>
    <w:qFormat/>
    <w:rsid w:val="002B6A62"/>
    <w:pPr>
      <w:widowControl w:val="0"/>
      <w:suppressAutoHyphens w:val="0"/>
      <w:overflowPunct/>
    </w:pPr>
    <w:rPr>
      <w:rFonts w:cs="Arial"/>
      <w:color w:val="auto"/>
      <w:kern w:val="0"/>
      <w:sz w:val="24"/>
      <w:szCs w:val="24"/>
      <w:lang w:eastAsia="pt-BR" w:bidi="ar-SA"/>
    </w:rPr>
  </w:style>
  <w:style w:type="paragraph" w:customStyle="1" w:styleId="xl49">
    <w:name w:val="xl49"/>
    <w:basedOn w:val="Normal"/>
    <w:uiPriority w:val="99"/>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center"/>
    </w:pPr>
    <w:rPr>
      <w:rFonts w:ascii="Arial" w:hAnsi="Arial" w:cs="Arial"/>
      <w:b/>
      <w:bCs/>
    </w:rPr>
  </w:style>
  <w:style w:type="paragraph" w:customStyle="1" w:styleId="CM16">
    <w:name w:val="CM16"/>
    <w:basedOn w:val="Default"/>
    <w:next w:val="Default"/>
    <w:uiPriority w:val="99"/>
    <w:qFormat/>
    <w:rsid w:val="002B6A62"/>
    <w:pPr>
      <w:widowControl w:val="0"/>
      <w:suppressAutoHyphens w:val="0"/>
      <w:overflowPunct/>
    </w:pPr>
    <w:rPr>
      <w:rFonts w:ascii="Helvetica" w:hAnsi="Helvetica"/>
      <w:color w:val="auto"/>
      <w:kern w:val="0"/>
      <w:sz w:val="24"/>
      <w:szCs w:val="24"/>
      <w:lang w:eastAsia="pt-BR" w:bidi="ar-SA"/>
    </w:rPr>
  </w:style>
  <w:style w:type="paragraph" w:customStyle="1" w:styleId="CM17">
    <w:name w:val="CM17"/>
    <w:basedOn w:val="Default"/>
    <w:next w:val="Default"/>
    <w:uiPriority w:val="99"/>
    <w:qFormat/>
    <w:rsid w:val="002B6A62"/>
    <w:pPr>
      <w:widowControl w:val="0"/>
      <w:suppressAutoHyphens w:val="0"/>
      <w:overflowPunct/>
    </w:pPr>
    <w:rPr>
      <w:rFonts w:ascii="Helvetica" w:hAnsi="Helvetica"/>
      <w:color w:val="auto"/>
      <w:kern w:val="0"/>
      <w:sz w:val="24"/>
      <w:szCs w:val="24"/>
      <w:lang w:eastAsia="pt-BR" w:bidi="ar-SA"/>
    </w:rPr>
  </w:style>
  <w:style w:type="paragraph" w:customStyle="1" w:styleId="WW-Corpodetexto3">
    <w:name w:val="WW-Corpo de texto 3"/>
    <w:basedOn w:val="Normal"/>
    <w:uiPriority w:val="99"/>
    <w:qFormat/>
    <w:rsid w:val="002B6A62"/>
    <w:pPr>
      <w:widowControl w:val="0"/>
      <w:suppressAutoHyphens/>
      <w:jc w:val="both"/>
    </w:pPr>
    <w:rPr>
      <w:rFonts w:ascii="Arial" w:hAnsi="Arial"/>
      <w:szCs w:val="20"/>
    </w:rPr>
  </w:style>
  <w:style w:type="paragraph" w:styleId="Sumrio2">
    <w:name w:val="toc 2"/>
    <w:basedOn w:val="Normal"/>
    <w:next w:val="Normal"/>
    <w:autoRedefine/>
    <w:uiPriority w:val="39"/>
    <w:unhideWhenUsed/>
    <w:qFormat/>
    <w:rsid w:val="002B6A62"/>
    <w:pPr>
      <w:ind w:left="200"/>
    </w:pPr>
    <w:rPr>
      <w:sz w:val="20"/>
      <w:szCs w:val="20"/>
    </w:rPr>
  </w:style>
  <w:style w:type="paragraph" w:styleId="Sumrio3">
    <w:name w:val="toc 3"/>
    <w:basedOn w:val="Normal"/>
    <w:next w:val="Normal"/>
    <w:autoRedefine/>
    <w:uiPriority w:val="39"/>
    <w:unhideWhenUsed/>
    <w:qFormat/>
    <w:rsid w:val="002B6A62"/>
    <w:pPr>
      <w:ind w:left="400"/>
    </w:pPr>
    <w:rPr>
      <w:sz w:val="20"/>
      <w:szCs w:val="20"/>
    </w:rPr>
  </w:style>
  <w:style w:type="paragraph" w:customStyle="1" w:styleId="Corpodetexto31">
    <w:name w:val="Corpo de texto 31"/>
    <w:basedOn w:val="Normal"/>
    <w:qFormat/>
    <w:rsid w:val="002B6A62"/>
    <w:pPr>
      <w:suppressAutoHyphens/>
      <w:jc w:val="both"/>
    </w:pPr>
    <w:rPr>
      <w:rFonts w:ascii="Arial" w:hAnsi="Arial"/>
      <w:color w:val="FF0000"/>
      <w:szCs w:val="20"/>
      <w:lang w:eastAsia="ar-SA"/>
    </w:rPr>
  </w:style>
  <w:style w:type="paragraph" w:customStyle="1" w:styleId="Recuodecorpodetexto31">
    <w:name w:val="Recuo de corpo de texto 31"/>
    <w:basedOn w:val="Normal"/>
    <w:qFormat/>
    <w:rsid w:val="002B6A62"/>
    <w:pPr>
      <w:suppressAutoHyphens/>
      <w:spacing w:before="120" w:after="120"/>
      <w:ind w:firstLine="709"/>
      <w:jc w:val="both"/>
    </w:pPr>
    <w:rPr>
      <w:rFonts w:ascii="Arial" w:hAnsi="Arial"/>
      <w:szCs w:val="20"/>
      <w:lang w:eastAsia="ar-SA"/>
    </w:rPr>
  </w:style>
  <w:style w:type="paragraph" w:customStyle="1" w:styleId="Recuodecorpodetexto21">
    <w:name w:val="Recuo de corpo de texto 21"/>
    <w:basedOn w:val="Normal"/>
    <w:qFormat/>
    <w:rsid w:val="002B6A62"/>
    <w:pPr>
      <w:suppressAutoHyphens/>
      <w:ind w:firstLine="426"/>
      <w:jc w:val="both"/>
    </w:pPr>
    <w:rPr>
      <w:rFonts w:ascii="Arial" w:hAnsi="Arial"/>
      <w:szCs w:val="20"/>
      <w:lang w:eastAsia="ar-SA"/>
    </w:rPr>
  </w:style>
  <w:style w:type="paragraph" w:customStyle="1" w:styleId="xl171">
    <w:name w:val="xl17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16"/>
      <w:szCs w:val="16"/>
    </w:rPr>
  </w:style>
  <w:style w:type="paragraph" w:customStyle="1" w:styleId="xl172">
    <w:name w:val="xl172"/>
    <w:basedOn w:val="Normal"/>
    <w:qFormat/>
    <w:rsid w:val="002B6A62"/>
    <w:pPr>
      <w:pBdr>
        <w:top w:val="single" w:sz="4" w:space="0" w:color="000000"/>
        <w:left w:val="single" w:sz="4" w:space="0" w:color="000000"/>
        <w:bottom w:val="single" w:sz="4" w:space="0" w:color="000000"/>
      </w:pBdr>
      <w:spacing w:beforeAutospacing="1" w:after="160" w:afterAutospacing="1"/>
      <w:textAlignment w:val="top"/>
    </w:pPr>
    <w:rPr>
      <w:rFonts w:ascii="Arial" w:hAnsi="Arial" w:cs="Arial"/>
      <w:b/>
      <w:bCs/>
      <w:color w:val="000000"/>
      <w:sz w:val="16"/>
      <w:szCs w:val="16"/>
    </w:rPr>
  </w:style>
  <w:style w:type="paragraph" w:customStyle="1" w:styleId="xl173">
    <w:name w:val="xl17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16"/>
      <w:szCs w:val="16"/>
    </w:rPr>
  </w:style>
  <w:style w:type="paragraph" w:customStyle="1" w:styleId="xl174">
    <w:name w:val="xl174"/>
    <w:basedOn w:val="Normal"/>
    <w:qFormat/>
    <w:rsid w:val="002B6A62"/>
    <w:pPr>
      <w:pBdr>
        <w:top w:val="single" w:sz="4" w:space="0" w:color="000000"/>
        <w:left w:val="single" w:sz="4" w:space="0" w:color="000000"/>
      </w:pBdr>
      <w:spacing w:beforeAutospacing="1" w:after="160" w:afterAutospacing="1"/>
      <w:textAlignment w:val="center"/>
    </w:pPr>
    <w:rPr>
      <w:rFonts w:ascii="Arial" w:hAnsi="Arial" w:cs="Arial"/>
      <w:b/>
      <w:bCs/>
      <w:color w:val="000000"/>
      <w:sz w:val="16"/>
      <w:szCs w:val="16"/>
    </w:rPr>
  </w:style>
  <w:style w:type="paragraph" w:customStyle="1" w:styleId="xl175">
    <w:name w:val="xl175"/>
    <w:basedOn w:val="Normal"/>
    <w:qFormat/>
    <w:rsid w:val="002B6A62"/>
    <w:pPr>
      <w:pBdr>
        <w:top w:val="single" w:sz="4" w:space="0" w:color="000000"/>
      </w:pBdr>
      <w:spacing w:beforeAutospacing="1" w:after="160" w:afterAutospacing="1"/>
      <w:textAlignment w:val="center"/>
    </w:pPr>
    <w:rPr>
      <w:rFonts w:ascii="Arial" w:hAnsi="Arial" w:cs="Arial"/>
      <w:b/>
      <w:bCs/>
      <w:color w:val="000000"/>
      <w:sz w:val="16"/>
      <w:szCs w:val="16"/>
    </w:rPr>
  </w:style>
  <w:style w:type="paragraph" w:customStyle="1" w:styleId="xl176">
    <w:name w:val="xl176"/>
    <w:basedOn w:val="Normal"/>
    <w:qFormat/>
    <w:rsid w:val="002B6A62"/>
    <w:pPr>
      <w:pBdr>
        <w:left w:val="single" w:sz="4" w:space="0" w:color="000000"/>
      </w:pBdr>
      <w:spacing w:beforeAutospacing="1" w:after="160" w:afterAutospacing="1"/>
      <w:textAlignment w:val="center"/>
    </w:pPr>
    <w:rPr>
      <w:rFonts w:ascii="Arial" w:hAnsi="Arial" w:cs="Arial"/>
      <w:b/>
      <w:bCs/>
      <w:color w:val="000000"/>
      <w:sz w:val="16"/>
      <w:szCs w:val="16"/>
    </w:rPr>
  </w:style>
  <w:style w:type="paragraph" w:customStyle="1" w:styleId="xl177">
    <w:name w:val="xl177"/>
    <w:basedOn w:val="Normal"/>
    <w:qFormat/>
    <w:rsid w:val="002B6A62"/>
    <w:pPr>
      <w:pBdr>
        <w:top w:val="single" w:sz="4" w:space="0" w:color="000000"/>
        <w:left w:val="single" w:sz="4" w:space="0" w:color="000000"/>
        <w:bottom w:val="single" w:sz="4" w:space="0" w:color="000000"/>
      </w:pBdr>
      <w:shd w:val="clear" w:color="000000" w:fill="E6E6E6"/>
      <w:spacing w:beforeAutospacing="1" w:after="160" w:afterAutospacing="1"/>
      <w:jc w:val="right"/>
      <w:textAlignment w:val="top"/>
    </w:pPr>
    <w:rPr>
      <w:rFonts w:ascii="Arial" w:hAnsi="Arial" w:cs="Arial"/>
      <w:b/>
      <w:bCs/>
      <w:color w:val="000000"/>
      <w:sz w:val="16"/>
      <w:szCs w:val="16"/>
    </w:rPr>
  </w:style>
  <w:style w:type="paragraph" w:customStyle="1" w:styleId="xl178">
    <w:name w:val="xl178"/>
    <w:basedOn w:val="Normal"/>
    <w:qFormat/>
    <w:rsid w:val="002B6A62"/>
    <w:pPr>
      <w:pBdr>
        <w:top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16"/>
      <w:szCs w:val="16"/>
    </w:rPr>
  </w:style>
  <w:style w:type="paragraph" w:customStyle="1" w:styleId="font5">
    <w:name w:val="font5"/>
    <w:basedOn w:val="Normal"/>
    <w:qFormat/>
    <w:rsid w:val="002B6A62"/>
    <w:pPr>
      <w:spacing w:beforeAutospacing="1" w:after="160" w:afterAutospacing="1"/>
    </w:pPr>
    <w:rPr>
      <w:rFonts w:ascii="Arial" w:hAnsi="Arial" w:cs="Arial"/>
      <w:color w:val="000000"/>
      <w:sz w:val="16"/>
      <w:szCs w:val="16"/>
    </w:rPr>
  </w:style>
  <w:style w:type="paragraph" w:customStyle="1" w:styleId="font6">
    <w:name w:val="font6"/>
    <w:basedOn w:val="Normal"/>
    <w:qFormat/>
    <w:rsid w:val="002B6A62"/>
    <w:pPr>
      <w:spacing w:beforeAutospacing="1" w:after="160" w:afterAutospacing="1"/>
    </w:pPr>
    <w:rPr>
      <w:rFonts w:ascii="Arial" w:hAnsi="Arial" w:cs="Arial"/>
      <w:sz w:val="16"/>
      <w:szCs w:val="16"/>
    </w:rPr>
  </w:style>
  <w:style w:type="paragraph" w:customStyle="1" w:styleId="xl179">
    <w:name w:val="xl179"/>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18"/>
      <w:szCs w:val="18"/>
    </w:rPr>
  </w:style>
  <w:style w:type="paragraph" w:customStyle="1" w:styleId="xl180">
    <w:name w:val="xl180"/>
    <w:basedOn w:val="Normal"/>
    <w:qFormat/>
    <w:rsid w:val="002B6A62"/>
    <w:pPr>
      <w:pBdr>
        <w:top w:val="single" w:sz="4" w:space="0" w:color="000000"/>
        <w:left w:val="single" w:sz="4" w:space="0" w:color="000000"/>
        <w:bottom w:val="single" w:sz="4" w:space="0" w:color="000000"/>
      </w:pBdr>
      <w:shd w:val="clear" w:color="000000" w:fill="E6E6E6"/>
      <w:spacing w:beforeAutospacing="1" w:after="160" w:afterAutospacing="1"/>
      <w:jc w:val="center"/>
      <w:textAlignment w:val="top"/>
    </w:pPr>
    <w:rPr>
      <w:rFonts w:ascii="Arial" w:hAnsi="Arial" w:cs="Arial"/>
      <w:b/>
      <w:bCs/>
      <w:i/>
      <w:iCs/>
      <w:color w:val="000000"/>
      <w:sz w:val="18"/>
      <w:szCs w:val="18"/>
    </w:rPr>
  </w:style>
  <w:style w:type="paragraph" w:customStyle="1" w:styleId="xl181">
    <w:name w:val="xl181"/>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18"/>
      <w:szCs w:val="18"/>
    </w:rPr>
  </w:style>
  <w:style w:type="paragraph" w:customStyle="1" w:styleId="xl182">
    <w:name w:val="xl182"/>
    <w:basedOn w:val="Normal"/>
    <w:qFormat/>
    <w:rsid w:val="002B6A62"/>
    <w:pPr>
      <w:pBdr>
        <w:top w:val="single" w:sz="4" w:space="0" w:color="000000"/>
        <w:left w:val="single" w:sz="4" w:space="0" w:color="000000"/>
        <w:bottom w:val="single" w:sz="4" w:space="0" w:color="000000"/>
      </w:pBdr>
      <w:shd w:val="clear" w:color="000000" w:fill="E6E6E6"/>
      <w:spacing w:beforeAutospacing="1" w:after="160" w:afterAutospacing="1"/>
      <w:jc w:val="right"/>
      <w:textAlignment w:val="top"/>
    </w:pPr>
    <w:rPr>
      <w:rFonts w:ascii="Arial" w:hAnsi="Arial" w:cs="Arial"/>
      <w:b/>
      <w:bCs/>
      <w:color w:val="000000"/>
      <w:sz w:val="16"/>
      <w:szCs w:val="16"/>
    </w:rPr>
  </w:style>
  <w:style w:type="paragraph" w:customStyle="1" w:styleId="xl183">
    <w:name w:val="xl183"/>
    <w:basedOn w:val="Normal"/>
    <w:qFormat/>
    <w:rsid w:val="002B6A62"/>
    <w:pPr>
      <w:pBdr>
        <w:top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16"/>
      <w:szCs w:val="16"/>
    </w:rPr>
  </w:style>
  <w:style w:type="paragraph" w:customStyle="1" w:styleId="xl184">
    <w:name w:val="xl184"/>
    <w:basedOn w:val="Normal"/>
    <w:qFormat/>
    <w:rsid w:val="002B6A62"/>
    <w:pPr>
      <w:pBdr>
        <w:top w:val="single" w:sz="4" w:space="0" w:color="000000"/>
      </w:pBdr>
      <w:spacing w:beforeAutospacing="1" w:after="160" w:afterAutospacing="1"/>
      <w:textAlignment w:val="center"/>
    </w:pPr>
    <w:rPr>
      <w:rFonts w:ascii="Arial" w:hAnsi="Arial" w:cs="Arial"/>
      <w:b/>
      <w:bCs/>
      <w:color w:val="000000"/>
      <w:sz w:val="16"/>
      <w:szCs w:val="16"/>
    </w:rPr>
  </w:style>
  <w:style w:type="paragraph" w:customStyle="1" w:styleId="xl185">
    <w:name w:val="xl185"/>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center"/>
      <w:textAlignment w:val="top"/>
    </w:pPr>
    <w:rPr>
      <w:rFonts w:ascii="Arial" w:hAnsi="Arial" w:cs="Arial"/>
      <w:color w:val="000000"/>
      <w:sz w:val="16"/>
      <w:szCs w:val="16"/>
    </w:rPr>
  </w:style>
  <w:style w:type="paragraph" w:customStyle="1" w:styleId="xl186">
    <w:name w:val="xl186"/>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center"/>
      <w:textAlignment w:val="center"/>
    </w:pPr>
    <w:rPr>
      <w:rFonts w:ascii="Arial" w:hAnsi="Arial" w:cs="Arial"/>
      <w:b/>
      <w:bCs/>
      <w:sz w:val="16"/>
      <w:szCs w:val="16"/>
    </w:rPr>
  </w:style>
  <w:style w:type="paragraph" w:customStyle="1" w:styleId="Legenda1">
    <w:name w:val="Legenda1"/>
    <w:basedOn w:val="Normal"/>
    <w:qFormat/>
    <w:rsid w:val="002B6A62"/>
    <w:pPr>
      <w:suppressLineNumbers/>
      <w:suppressAutoHyphens/>
      <w:spacing w:before="120" w:after="120"/>
    </w:pPr>
    <w:rPr>
      <w:rFonts w:ascii="Arial" w:hAnsi="Arial" w:cs="Lucida Sans Unicode"/>
      <w:i/>
      <w:iCs/>
      <w:lang w:eastAsia="zh-CN"/>
    </w:rPr>
  </w:style>
  <w:style w:type="paragraph" w:customStyle="1" w:styleId="Contedodoquadro">
    <w:name w:val="Conteúdo do quadro"/>
    <w:basedOn w:val="Normal"/>
    <w:qFormat/>
    <w:rsid w:val="002B6A62"/>
    <w:pPr>
      <w:spacing w:after="160" w:line="259" w:lineRule="auto"/>
    </w:pPr>
    <w:rPr>
      <w:rFonts w:eastAsia="Calibri" w:cstheme="minorBidi"/>
      <w:color w:val="00000A"/>
      <w:szCs w:val="22"/>
      <w:lang w:eastAsia="en-US"/>
    </w:rPr>
  </w:style>
  <w:style w:type="table" w:customStyle="1" w:styleId="Estilo1">
    <w:name w:val="Estilo1"/>
    <w:basedOn w:val="Tabelanormal"/>
    <w:uiPriority w:val="99"/>
    <w:rsid w:val="002B6A62"/>
    <w:rPr>
      <w:rFonts w:asciiTheme="minorHAnsi" w:eastAsiaTheme="minorHAnsi" w:hAnsiTheme="minorHAnsi" w:cstheme="minorBidi"/>
      <w:kern w:val="0"/>
      <w:szCs w:val="22"/>
      <w:lang w:eastAsia="en-US" w:bidi="ar-SA"/>
    </w:rPr>
    <w:tblPr/>
  </w:style>
  <w:style w:type="table" w:customStyle="1" w:styleId="Tabelacomgrade1">
    <w:name w:val="Tabela com grade1"/>
    <w:basedOn w:val="Tabelanormal"/>
    <w:uiPriority w:val="99"/>
    <w:rsid w:val="002B6A62"/>
    <w:rPr>
      <w:rFonts w:asciiTheme="minorHAnsi" w:eastAsiaTheme="minorHAnsi" w:hAnsiTheme="minorHAnsi" w:cstheme="minorBidi"/>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ombreamentoClaro1">
    <w:name w:val="Sombreamento Claro1"/>
    <w:basedOn w:val="Tabelanormal"/>
    <w:uiPriority w:val="60"/>
    <w:rsid w:val="002B6A62"/>
    <w:rPr>
      <w:rFonts w:asciiTheme="minorHAnsi" w:eastAsiaTheme="minorHAnsi" w:hAnsiTheme="minorHAnsi" w:cstheme="minorBidi"/>
      <w:color w:val="000000"/>
      <w:kern w:val="0"/>
      <w:szCs w:val="20"/>
      <w:lang w:eastAsia="ja-JP"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tulododocumento">
    <w:name w:val="Título do documento"/>
    <w:basedOn w:val="Normal"/>
    <w:qFormat/>
    <w:rsid w:val="002B6A62"/>
    <w:pPr>
      <w:spacing w:after="160" w:line="259" w:lineRule="auto"/>
    </w:pPr>
    <w:rPr>
      <w:rFonts w:eastAsia="Calibri" w:cstheme="minorBidi"/>
      <w:color w:val="00000A"/>
      <w:szCs w:val="22"/>
      <w:lang w:eastAsia="en-US"/>
    </w:rPr>
  </w:style>
  <w:style w:type="table" w:customStyle="1" w:styleId="Tabelacomgrade11">
    <w:name w:val="Tabela com grade11"/>
    <w:basedOn w:val="Tabelanormal"/>
    <w:next w:val="Tabelacomgrade"/>
    <w:uiPriority w:val="59"/>
    <w:rsid w:val="002B6A62"/>
    <w:rPr>
      <w:rFonts w:ascii="Times New Roman" w:eastAsia="Times New Roman" w:hAnsi="Times New Roman" w:cs="Times New Roman"/>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emlista11">
    <w:name w:val="Sem lista11"/>
    <w:next w:val="Semlista"/>
    <w:uiPriority w:val="99"/>
    <w:semiHidden/>
    <w:unhideWhenUsed/>
    <w:rsid w:val="002B6A62"/>
  </w:style>
  <w:style w:type="paragraph" w:customStyle="1" w:styleId="precuo">
    <w:name w:val="precuo"/>
    <w:basedOn w:val="Normal"/>
    <w:qFormat/>
    <w:rsid w:val="002B6A62"/>
    <w:pPr>
      <w:spacing w:before="100" w:after="100"/>
    </w:pPr>
    <w:rPr>
      <w:szCs w:val="20"/>
    </w:rPr>
  </w:style>
  <w:style w:type="numbering" w:customStyle="1" w:styleId="Semlista12">
    <w:name w:val="Sem lista12"/>
    <w:uiPriority w:val="99"/>
    <w:semiHidden/>
    <w:unhideWhenUsed/>
    <w:qFormat/>
    <w:rsid w:val="002B6A62"/>
  </w:style>
  <w:style w:type="table" w:customStyle="1" w:styleId="Tabelacomgrade2">
    <w:name w:val="Tabela com grade2"/>
    <w:basedOn w:val="Tabelanormal"/>
    <w:next w:val="Tabelacomgrade"/>
    <w:uiPriority w:val="59"/>
    <w:rsid w:val="002B6A62"/>
    <w:rPr>
      <w:rFonts w:ascii="Calibri" w:eastAsia="Calibri" w:hAnsi="Calibri" w:cs="Calibri"/>
      <w:kern w:val="0"/>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1">
    <w:name w:val="Estilo11"/>
    <w:basedOn w:val="Tabelanormal"/>
    <w:uiPriority w:val="99"/>
    <w:rsid w:val="002B6A62"/>
    <w:rPr>
      <w:rFonts w:ascii="Calibri" w:eastAsia="Calibri" w:hAnsi="Calibri" w:cs="Calibri"/>
      <w:kern w:val="0"/>
      <w:szCs w:val="22"/>
      <w:lang w:eastAsia="en-US" w:bidi="ar-SA"/>
    </w:rPr>
    <w:tblPr/>
  </w:style>
  <w:style w:type="table" w:customStyle="1" w:styleId="Tabelacomgrade12">
    <w:name w:val="Tabela com grade12"/>
    <w:basedOn w:val="Tabelanormal"/>
    <w:uiPriority w:val="59"/>
    <w:rsid w:val="002B6A62"/>
    <w:rPr>
      <w:rFonts w:ascii="Calibri" w:eastAsia="Calibri" w:hAnsi="Calibri" w:cs="Calibri"/>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ombreamentoClaro11">
    <w:name w:val="Sombreamento Claro11"/>
    <w:basedOn w:val="Tabelanormal"/>
    <w:uiPriority w:val="60"/>
    <w:rsid w:val="002B6A62"/>
    <w:rPr>
      <w:rFonts w:ascii="Calibri" w:eastAsia="Calibri" w:hAnsi="Calibri" w:cs="Calibri"/>
      <w:color w:val="000000"/>
      <w:kern w:val="0"/>
      <w:szCs w:val="20"/>
      <w:lang w:eastAsia="ja-JP"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elacomgrade111">
    <w:name w:val="Tabela com grade111"/>
    <w:basedOn w:val="Tabelanormal"/>
    <w:next w:val="Tabelacomgrade"/>
    <w:uiPriority w:val="59"/>
    <w:rsid w:val="002B6A62"/>
    <w:rPr>
      <w:rFonts w:ascii="Times New Roman" w:eastAsia="Times New Roman" w:hAnsi="Times New Roman" w:cs="Times New Roman"/>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emlista111">
    <w:name w:val="Sem lista111"/>
    <w:next w:val="Semlista"/>
    <w:uiPriority w:val="99"/>
    <w:semiHidden/>
    <w:unhideWhenUsed/>
    <w:rsid w:val="002B6A62"/>
  </w:style>
  <w:style w:type="numbering" w:customStyle="1" w:styleId="Semlista3">
    <w:name w:val="Sem lista3"/>
    <w:next w:val="Semlista"/>
    <w:uiPriority w:val="99"/>
    <w:semiHidden/>
    <w:unhideWhenUsed/>
    <w:rsid w:val="002B6A62"/>
  </w:style>
  <w:style w:type="numbering" w:customStyle="1" w:styleId="Semlista13">
    <w:name w:val="Sem lista13"/>
    <w:uiPriority w:val="99"/>
    <w:semiHidden/>
    <w:unhideWhenUsed/>
    <w:qFormat/>
    <w:rsid w:val="002B6A62"/>
  </w:style>
  <w:style w:type="table" w:customStyle="1" w:styleId="Tabelacomgrade3">
    <w:name w:val="Tabela com grade3"/>
    <w:basedOn w:val="Tabelanormal"/>
    <w:next w:val="Tabelacomgrade"/>
    <w:uiPriority w:val="59"/>
    <w:rsid w:val="002B6A62"/>
    <w:rPr>
      <w:rFonts w:asciiTheme="minorHAnsi" w:eastAsiaTheme="minorHAnsi" w:hAnsiTheme="minorHAnsi" w:cstheme="minorBidi"/>
      <w:kern w:val="0"/>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2">
    <w:name w:val="Estilo12"/>
    <w:basedOn w:val="Tabelanormal"/>
    <w:uiPriority w:val="99"/>
    <w:rsid w:val="002B6A62"/>
    <w:rPr>
      <w:rFonts w:asciiTheme="minorHAnsi" w:eastAsiaTheme="minorHAnsi" w:hAnsiTheme="minorHAnsi" w:cstheme="minorBidi"/>
      <w:kern w:val="0"/>
      <w:szCs w:val="22"/>
      <w:lang w:eastAsia="en-US" w:bidi="ar-SA"/>
    </w:rPr>
    <w:tblPr/>
  </w:style>
  <w:style w:type="table" w:customStyle="1" w:styleId="Tabelacomgrade13">
    <w:name w:val="Tabela com grade13"/>
    <w:basedOn w:val="Tabelanormal"/>
    <w:uiPriority w:val="59"/>
    <w:rsid w:val="002B6A62"/>
    <w:rPr>
      <w:rFonts w:asciiTheme="minorHAnsi" w:eastAsiaTheme="minorHAnsi" w:hAnsiTheme="minorHAnsi" w:cstheme="minorBidi"/>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ombreamentoClaro12">
    <w:name w:val="Sombreamento Claro12"/>
    <w:basedOn w:val="Tabelanormal"/>
    <w:uiPriority w:val="60"/>
    <w:rsid w:val="002B6A62"/>
    <w:rPr>
      <w:rFonts w:asciiTheme="minorHAnsi" w:eastAsiaTheme="minorHAnsi" w:hAnsiTheme="minorHAnsi" w:cstheme="minorBidi"/>
      <w:color w:val="000000"/>
      <w:kern w:val="0"/>
      <w:szCs w:val="20"/>
      <w:lang w:eastAsia="ja-JP"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elacomgrade112">
    <w:name w:val="Tabela com grade112"/>
    <w:basedOn w:val="Tabelanormal"/>
    <w:next w:val="Tabelacomgrade"/>
    <w:uiPriority w:val="59"/>
    <w:rsid w:val="002B6A62"/>
    <w:rPr>
      <w:rFonts w:ascii="Times New Roman" w:eastAsia="Times New Roman" w:hAnsi="Times New Roman" w:cs="Times New Roman"/>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emlista112">
    <w:name w:val="Sem lista112"/>
    <w:next w:val="Semlista"/>
    <w:uiPriority w:val="99"/>
    <w:semiHidden/>
    <w:unhideWhenUsed/>
    <w:rsid w:val="002B6A62"/>
  </w:style>
  <w:style w:type="numbering" w:customStyle="1" w:styleId="Semlista21">
    <w:name w:val="Sem lista21"/>
    <w:next w:val="Semlista"/>
    <w:uiPriority w:val="99"/>
    <w:semiHidden/>
    <w:unhideWhenUsed/>
    <w:rsid w:val="002B6A62"/>
  </w:style>
  <w:style w:type="table" w:customStyle="1" w:styleId="Tabelacomgrade21">
    <w:name w:val="Tabela com grade21"/>
    <w:basedOn w:val="Tabelanormal"/>
    <w:next w:val="Tabelacomgrade"/>
    <w:uiPriority w:val="59"/>
    <w:rsid w:val="002B6A62"/>
    <w:rPr>
      <w:rFonts w:asciiTheme="minorHAnsi" w:eastAsiaTheme="minorHAnsi" w:hAnsiTheme="minorHAnsi" w:cstheme="minorBidi"/>
      <w:kern w:val="0"/>
      <w:sz w:val="22"/>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mEspaamento1">
    <w:name w:val="Sem Espaçamento1"/>
    <w:next w:val="SemEspaamento"/>
    <w:uiPriority w:val="1"/>
    <w:qFormat/>
    <w:rsid w:val="002B6A62"/>
    <w:rPr>
      <w:rFonts w:asciiTheme="minorHAnsi" w:eastAsiaTheme="minorHAnsi" w:hAnsiTheme="minorHAnsi" w:cstheme="minorBidi"/>
      <w:kern w:val="0"/>
      <w:sz w:val="22"/>
      <w:szCs w:val="22"/>
      <w:lang w:eastAsia="en-US" w:bidi="ar-SA"/>
    </w:rPr>
  </w:style>
  <w:style w:type="paragraph" w:customStyle="1" w:styleId="textocitao">
    <w:name w:val="texto_citação"/>
    <w:basedOn w:val="Normal"/>
    <w:qFormat/>
    <w:rsid w:val="002B6A62"/>
    <w:pPr>
      <w:spacing w:before="100" w:beforeAutospacing="1" w:after="100" w:afterAutospacing="1"/>
    </w:pPr>
  </w:style>
  <w:style w:type="character" w:customStyle="1" w:styleId="MenoPendente1">
    <w:name w:val="Menção Pendente1"/>
    <w:basedOn w:val="Fontepargpadro"/>
    <w:uiPriority w:val="99"/>
    <w:semiHidden/>
    <w:unhideWhenUsed/>
    <w:rsid w:val="002B6A62"/>
    <w:rPr>
      <w:color w:val="605E5C"/>
      <w:shd w:val="clear" w:color="auto" w:fill="E1DFDD"/>
    </w:rPr>
  </w:style>
  <w:style w:type="paragraph" w:customStyle="1" w:styleId="msonormal0">
    <w:name w:val="msonormal"/>
    <w:basedOn w:val="Normal"/>
    <w:uiPriority w:val="99"/>
    <w:qFormat/>
    <w:rsid w:val="002B6A62"/>
    <w:pPr>
      <w:suppressAutoHyphens/>
      <w:spacing w:beforeAutospacing="1" w:afterAutospacing="1"/>
    </w:pPr>
  </w:style>
  <w:style w:type="character" w:styleId="Nmerodelinha">
    <w:name w:val="line number"/>
    <w:basedOn w:val="Fontepargpadro"/>
    <w:uiPriority w:val="99"/>
    <w:semiHidden/>
    <w:unhideWhenUsed/>
    <w:rsid w:val="002B6A62"/>
  </w:style>
  <w:style w:type="character" w:customStyle="1" w:styleId="A0">
    <w:name w:val="A0"/>
    <w:uiPriority w:val="99"/>
    <w:qFormat/>
    <w:rsid w:val="002B6A62"/>
    <w:rPr>
      <w:color w:val="000000"/>
      <w:sz w:val="22"/>
    </w:rPr>
  </w:style>
  <w:style w:type="character" w:customStyle="1" w:styleId="TextodenotaderodapChar">
    <w:name w:val="Texto de nota de rodapé Char"/>
    <w:link w:val="Textodenotaderodap"/>
    <w:uiPriority w:val="99"/>
    <w:semiHidden/>
    <w:qFormat/>
    <w:locked/>
    <w:rsid w:val="002B6A62"/>
    <w:rPr>
      <w:rFonts w:cs="Times New Roman"/>
      <w:szCs w:val="20"/>
    </w:rPr>
  </w:style>
  <w:style w:type="paragraph" w:styleId="Textodenotaderodap">
    <w:name w:val="footnote text"/>
    <w:basedOn w:val="Normal"/>
    <w:link w:val="TextodenotaderodapChar"/>
    <w:uiPriority w:val="99"/>
    <w:semiHidden/>
    <w:qFormat/>
    <w:rsid w:val="002B6A62"/>
    <w:pPr>
      <w:suppressAutoHyphens/>
    </w:pPr>
    <w:rPr>
      <w:rFonts w:ascii="Liberation Serif" w:eastAsia="NSimSun" w:hAnsi="Liberation Serif"/>
      <w:kern w:val="2"/>
      <w:sz w:val="20"/>
      <w:szCs w:val="20"/>
      <w:lang w:eastAsia="zh-CN" w:bidi="hi-IN"/>
    </w:rPr>
  </w:style>
  <w:style w:type="character" w:customStyle="1" w:styleId="TextodenotaderodapChar1">
    <w:name w:val="Texto de nota de rodapé Char1"/>
    <w:basedOn w:val="Fontepargpadro"/>
    <w:uiPriority w:val="99"/>
    <w:semiHidden/>
    <w:rsid w:val="002B6A62"/>
    <w:rPr>
      <w:rFonts w:ascii="Times New Roman" w:eastAsia="Times New Roman" w:hAnsi="Times New Roman" w:cs="Times New Roman"/>
      <w:kern w:val="0"/>
      <w:szCs w:val="20"/>
      <w:lang w:eastAsia="pt-BR" w:bidi="ar-SA"/>
    </w:rPr>
  </w:style>
  <w:style w:type="character" w:customStyle="1" w:styleId="ncoradanotaderodap">
    <w:name w:val="Âncora da nota de rodapé"/>
    <w:rsid w:val="002B6A62"/>
    <w:rPr>
      <w:rFonts w:cs="Times New Roman"/>
      <w:vertAlign w:val="superscript"/>
    </w:rPr>
  </w:style>
  <w:style w:type="character" w:customStyle="1" w:styleId="FootnoteCharacters">
    <w:name w:val="Footnote Characters"/>
    <w:uiPriority w:val="99"/>
    <w:semiHidden/>
    <w:qFormat/>
    <w:rsid w:val="002B6A62"/>
    <w:rPr>
      <w:rFonts w:cs="Times New Roman"/>
      <w:vertAlign w:val="superscript"/>
    </w:rPr>
  </w:style>
  <w:style w:type="character" w:customStyle="1" w:styleId="apple-converted-space">
    <w:name w:val="apple-converted-space"/>
    <w:uiPriority w:val="99"/>
    <w:qFormat/>
    <w:rsid w:val="002B6A62"/>
  </w:style>
  <w:style w:type="character" w:customStyle="1" w:styleId="Estilo4">
    <w:name w:val="Estilo4"/>
    <w:uiPriority w:val="99"/>
    <w:qFormat/>
    <w:rsid w:val="002B6A62"/>
    <w:rPr>
      <w:rFonts w:ascii="Times New Roman" w:hAnsi="Times New Roman" w:cs="Times New Roman"/>
      <w:b/>
      <w:sz w:val="24"/>
    </w:rPr>
  </w:style>
  <w:style w:type="character" w:customStyle="1" w:styleId="WW8Num5z3">
    <w:name w:val="WW8Num5z3"/>
    <w:qFormat/>
    <w:rsid w:val="002B6A62"/>
    <w:rPr>
      <w:rFonts w:ascii="Symbol" w:hAnsi="Symbol" w:cs="Symbol"/>
    </w:rPr>
  </w:style>
  <w:style w:type="character" w:customStyle="1" w:styleId="WW8Num5z4">
    <w:name w:val="WW8Num5z4"/>
    <w:qFormat/>
    <w:rsid w:val="002B6A62"/>
    <w:rPr>
      <w:rFonts w:ascii="Courier New" w:hAnsi="Courier New" w:cs="Courier New"/>
    </w:rPr>
  </w:style>
  <w:style w:type="character" w:customStyle="1" w:styleId="WW8Num6z0">
    <w:name w:val="WW8Num6z0"/>
    <w:qFormat/>
    <w:rsid w:val="002B6A62"/>
    <w:rPr>
      <w:rFonts w:ascii="Times New Roman" w:hAnsi="Times New Roman" w:cs="Times New Roman"/>
    </w:rPr>
  </w:style>
  <w:style w:type="paragraph" w:customStyle="1" w:styleId="ContratoTitulo">
    <w:name w:val="ContratoTitulo"/>
    <w:basedOn w:val="Normal"/>
    <w:next w:val="Contrato"/>
    <w:uiPriority w:val="99"/>
    <w:qFormat/>
    <w:rsid w:val="002B6A62"/>
    <w:pPr>
      <w:numPr>
        <w:numId w:val="31"/>
      </w:numPr>
      <w:suppressAutoHyphens/>
      <w:spacing w:after="240"/>
      <w:ind w:left="1701" w:hanging="283"/>
    </w:pPr>
    <w:rPr>
      <w:rFonts w:ascii="Arial" w:hAnsi="Arial"/>
      <w:b/>
      <w:szCs w:val="20"/>
    </w:rPr>
  </w:style>
  <w:style w:type="paragraph" w:customStyle="1" w:styleId="Contrato">
    <w:name w:val="Contrato"/>
    <w:basedOn w:val="Normal"/>
    <w:uiPriority w:val="99"/>
    <w:qFormat/>
    <w:rsid w:val="002B6A62"/>
    <w:pPr>
      <w:tabs>
        <w:tab w:val="left" w:pos="360"/>
        <w:tab w:val="left" w:pos="926"/>
      </w:tabs>
      <w:suppressAutoHyphens/>
      <w:spacing w:after="240"/>
      <w:ind w:left="926" w:hanging="360"/>
      <w:jc w:val="both"/>
    </w:pPr>
    <w:rPr>
      <w:szCs w:val="20"/>
    </w:rPr>
  </w:style>
  <w:style w:type="paragraph" w:customStyle="1" w:styleId="Solon1">
    <w:name w:val="Solon1"/>
    <w:basedOn w:val="Normal"/>
    <w:uiPriority w:val="99"/>
    <w:qFormat/>
    <w:rsid w:val="002B6A62"/>
    <w:pPr>
      <w:numPr>
        <w:numId w:val="30"/>
      </w:numPr>
      <w:tabs>
        <w:tab w:val="left" w:pos="360"/>
        <w:tab w:val="left" w:pos="1134"/>
        <w:tab w:val="left" w:pos="1209"/>
      </w:tabs>
      <w:suppressAutoHyphens/>
      <w:spacing w:after="240"/>
      <w:ind w:left="1209" w:hanging="360"/>
      <w:jc w:val="both"/>
    </w:pPr>
    <w:rPr>
      <w:szCs w:val="20"/>
    </w:rPr>
  </w:style>
  <w:style w:type="paragraph" w:customStyle="1" w:styleId="CabealhoeRodap">
    <w:name w:val="Cabeçalho e Rodapé"/>
    <w:basedOn w:val="Normal"/>
    <w:qFormat/>
    <w:rsid w:val="002B6A62"/>
    <w:pPr>
      <w:suppressAutoHyphens/>
    </w:pPr>
    <w:rPr>
      <w:sz w:val="20"/>
      <w:szCs w:val="20"/>
    </w:rPr>
  </w:style>
  <w:style w:type="paragraph" w:customStyle="1" w:styleId="Nvel2">
    <w:name w:val="Nível 2"/>
    <w:basedOn w:val="Normal"/>
    <w:next w:val="Normal"/>
    <w:uiPriority w:val="99"/>
    <w:qFormat/>
    <w:rsid w:val="002B6A62"/>
    <w:pPr>
      <w:suppressAutoHyphens/>
      <w:spacing w:after="120"/>
      <w:jc w:val="both"/>
    </w:pPr>
    <w:rPr>
      <w:rFonts w:ascii="Arial" w:hAnsi="Arial"/>
      <w:b/>
      <w:szCs w:val="20"/>
    </w:rPr>
  </w:style>
  <w:style w:type="paragraph" w:customStyle="1" w:styleId="N21">
    <w:name w:val="N21"/>
    <w:basedOn w:val="Normal"/>
    <w:uiPriority w:val="99"/>
    <w:qFormat/>
    <w:rsid w:val="002B6A62"/>
    <w:pPr>
      <w:suppressAutoHyphens/>
      <w:spacing w:before="60"/>
      <w:ind w:left="2268" w:hanging="425"/>
      <w:jc w:val="both"/>
    </w:pPr>
    <w:rPr>
      <w:rFonts w:ascii="Arial" w:hAnsi="Arial"/>
      <w:sz w:val="20"/>
      <w:szCs w:val="20"/>
    </w:rPr>
  </w:style>
  <w:style w:type="paragraph" w:customStyle="1" w:styleId="Blockquote">
    <w:name w:val="Blockquote"/>
    <w:basedOn w:val="Normal"/>
    <w:uiPriority w:val="99"/>
    <w:qFormat/>
    <w:rsid w:val="002B6A62"/>
    <w:pPr>
      <w:suppressAutoHyphens/>
      <w:spacing w:before="100" w:after="100"/>
      <w:ind w:left="360" w:right="360"/>
    </w:pPr>
    <w:rPr>
      <w:szCs w:val="20"/>
    </w:rPr>
  </w:style>
  <w:style w:type="paragraph" w:customStyle="1" w:styleId="n1">
    <w:name w:val="n1"/>
    <w:basedOn w:val="Normal"/>
    <w:uiPriority w:val="99"/>
    <w:qFormat/>
    <w:rsid w:val="002B6A62"/>
    <w:pPr>
      <w:tabs>
        <w:tab w:val="left" w:pos="1134"/>
      </w:tabs>
      <w:suppressAutoHyphens/>
      <w:spacing w:before="240"/>
      <w:jc w:val="both"/>
    </w:pPr>
    <w:rPr>
      <w:rFonts w:ascii="Arial" w:hAnsi="Arial"/>
      <w:sz w:val="20"/>
      <w:szCs w:val="20"/>
    </w:rPr>
  </w:style>
  <w:style w:type="paragraph" w:customStyle="1" w:styleId="Cabealho0">
    <w:name w:val="#Cabeçalho"/>
    <w:basedOn w:val="Normal"/>
    <w:uiPriority w:val="99"/>
    <w:qFormat/>
    <w:rsid w:val="002B6A62"/>
    <w:pPr>
      <w:suppressAutoHyphens/>
      <w:spacing w:line="220" w:lineRule="exact"/>
      <w:jc w:val="both"/>
    </w:pPr>
    <w:rPr>
      <w:sz w:val="18"/>
      <w:szCs w:val="20"/>
    </w:rPr>
  </w:style>
  <w:style w:type="paragraph" w:customStyle="1" w:styleId="exptxtinicial">
    <w:name w:val="exp_txt_inicial"/>
    <w:basedOn w:val="Normal"/>
    <w:uiPriority w:val="99"/>
    <w:qFormat/>
    <w:rsid w:val="002B6A62"/>
    <w:pPr>
      <w:tabs>
        <w:tab w:val="right" w:pos="10206"/>
      </w:tabs>
      <w:suppressAutoHyphens/>
      <w:spacing w:after="240"/>
    </w:pPr>
    <w:rPr>
      <w:spacing w:val="-5"/>
      <w:szCs w:val="20"/>
    </w:rPr>
  </w:style>
  <w:style w:type="table" w:customStyle="1" w:styleId="TableGrid">
    <w:name w:val="TableGrid"/>
    <w:uiPriority w:val="99"/>
    <w:rsid w:val="002B6A62"/>
    <w:pPr>
      <w:suppressAutoHyphens/>
    </w:pPr>
    <w:rPr>
      <w:rFonts w:ascii="Times New Roman" w:eastAsia="Times New Roman" w:hAnsi="Times New Roman" w:cs="Times New Roman"/>
      <w:kern w:val="0"/>
      <w:sz w:val="22"/>
      <w:szCs w:val="22"/>
      <w:lang w:eastAsia="pt-BR" w:bidi="ar-SA"/>
    </w:rPr>
    <w:tblPr>
      <w:tblCellMar>
        <w:top w:w="0" w:type="dxa"/>
        <w:left w:w="0" w:type="dxa"/>
        <w:bottom w:w="0" w:type="dxa"/>
        <w:right w:w="0" w:type="dxa"/>
      </w:tblCellMar>
    </w:tblPr>
  </w:style>
  <w:style w:type="paragraph" w:customStyle="1" w:styleId="CorpodeTexto0">
    <w:name w:val="Corpo de Texto"/>
    <w:basedOn w:val="Normal"/>
    <w:qFormat/>
    <w:rsid w:val="002B6A62"/>
    <w:pPr>
      <w:spacing w:after="120" w:line="264" w:lineRule="auto"/>
      <w:ind w:firstLine="567"/>
      <w:jc w:val="both"/>
    </w:pPr>
    <w:rPr>
      <w:rFonts w:ascii="Calibri" w:hAnsi="Calibri"/>
      <w:szCs w:val="20"/>
    </w:rPr>
  </w:style>
  <w:style w:type="paragraph" w:customStyle="1" w:styleId="Subttulo1">
    <w:name w:val="Subtítulo1"/>
    <w:basedOn w:val="CorpodeTexto0"/>
    <w:qFormat/>
    <w:rsid w:val="002B6A62"/>
    <w:pPr>
      <w:ind w:firstLine="0"/>
    </w:pPr>
    <w:rPr>
      <w:b/>
      <w:i/>
      <w:sz w:val="28"/>
    </w:rPr>
  </w:style>
  <w:style w:type="paragraph" w:styleId="Reviso">
    <w:name w:val="Revision"/>
    <w:hidden/>
    <w:uiPriority w:val="99"/>
    <w:semiHidden/>
    <w:qFormat/>
    <w:rsid w:val="002B6A62"/>
    <w:rPr>
      <w:rFonts w:ascii="Times New Roman" w:eastAsia="Times New Roman" w:hAnsi="Times New Roman" w:cs="Times New Roman"/>
      <w:kern w:val="0"/>
      <w:szCs w:val="20"/>
      <w:lang w:eastAsia="pt-BR" w:bidi="ar-SA"/>
    </w:rPr>
  </w:style>
  <w:style w:type="paragraph" w:customStyle="1" w:styleId="WW-Corpodetextorecuado">
    <w:name w:val="WW-Corpo de texto recuado"/>
    <w:basedOn w:val="Normal"/>
    <w:qFormat/>
    <w:rsid w:val="002B6A62"/>
    <w:pPr>
      <w:suppressAutoHyphens/>
      <w:spacing w:after="120" w:line="252" w:lineRule="auto"/>
      <w:ind w:left="283"/>
    </w:pPr>
    <w:rPr>
      <w:rFonts w:ascii="Calibri" w:eastAsia="Calibri" w:hAnsi="Calibri" w:cs="Calibri"/>
      <w:color w:val="00000A"/>
      <w:sz w:val="22"/>
      <w:szCs w:val="22"/>
      <w:lang w:eastAsia="zh-CN"/>
    </w:rPr>
  </w:style>
  <w:style w:type="character" w:customStyle="1" w:styleId="RecuodecorpodetextoChar3">
    <w:name w:val="Recuo de corpo de texto Char3"/>
    <w:basedOn w:val="Fontepargpadro"/>
    <w:link w:val="Recuodecorpodetexto"/>
    <w:uiPriority w:val="99"/>
    <w:locked/>
    <w:rsid w:val="00265A36"/>
    <w:rPr>
      <w:rFonts w:ascii="Times New Roman" w:eastAsia="Times New Roman" w:hAnsi="Times New Roman" w:cs="Times New Roman"/>
      <w:kern w:val="0"/>
      <w:sz w:val="24"/>
      <w:lang w:eastAsia="pt-BR" w:bidi="ar-SA"/>
    </w:rPr>
  </w:style>
  <w:style w:type="character" w:customStyle="1" w:styleId="markedcontent">
    <w:name w:val="markedcontent"/>
    <w:basedOn w:val="Fontepargpadro"/>
    <w:rsid w:val="0097473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NSimSun" w:hAnsi="Liberation Serif" w:cs="Lucida Sans"/>
        <w:kern w:val="2"/>
        <w:szCs w:val="24"/>
        <w:lang w:val="pt-BR"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qFormat="1"/>
    <w:lsdException w:name="header" w:uiPriority="0" w:qFormat="1"/>
    <w:lsdException w:name="footer" w:qFormat="1"/>
    <w:lsdException w:name="caption" w:uiPriority="0" w:qFormat="1"/>
    <w:lsdException w:name="annotation reference" w:qFormat="1"/>
    <w:lsdException w:name="page number" w:qFormat="1"/>
    <w:lsdException w:name="table of authorities" w:qFormat="1"/>
    <w:lsdException w:name="List" w:qFormat="1"/>
    <w:lsdException w:name="Title" w:semiHidden="0" w:unhideWhenUsed="0" w:qFormat="1"/>
    <w:lsdException w:name="Default Paragraph Font" w:uiPriority="1"/>
    <w:lsdException w:name="Body Text" w:uiPriority="0" w:qFormat="1"/>
    <w:lsdException w:name="Body Text Indent" w:qFormat="1"/>
    <w:lsdException w:name="Subtitle" w:semiHidden="0" w:uiPriority="11" w:unhideWhenUsed="0" w:qFormat="1"/>
    <w:lsdException w:name="Body Text 2" w:uiPriority="0" w:qFormat="1"/>
    <w:lsdException w:name="Body Text 3" w:qFormat="1"/>
    <w:lsdException w:name="Body Text Indent 2" w:qFormat="1"/>
    <w:lsdException w:name="Body Text Indent 3" w:qFormat="1"/>
    <w:lsdException w:name="Block Text" w:qFormat="1"/>
    <w:lsdException w:name="FollowedHyperlink" w:qFormat="1"/>
    <w:lsdException w:name="Strong" w:semiHidden="0" w:uiPriority="22" w:unhideWhenUsed="0" w:qFormat="1"/>
    <w:lsdException w:name="Emphasis" w:semiHidden="0" w:uiPriority="20" w:unhideWhenUsed="0" w:qFormat="1"/>
    <w:lsdException w:name="Plain Text" w:qFormat="1"/>
    <w:lsdException w:name="Normal (Web)" w:qFormat="1"/>
    <w:lsdException w:name="annotation subject" w:qFormat="1"/>
    <w:lsdException w:name="Balloon Text" w:qFormat="1"/>
    <w:lsdException w:name="Table Grid" w:uiPriority="59"/>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250A"/>
    <w:rPr>
      <w:rFonts w:ascii="Times New Roman" w:eastAsia="Times New Roman" w:hAnsi="Times New Roman" w:cs="Times New Roman"/>
      <w:kern w:val="0"/>
      <w:sz w:val="24"/>
      <w:lang w:eastAsia="pt-BR" w:bidi="ar-SA"/>
    </w:rPr>
  </w:style>
  <w:style w:type="paragraph" w:styleId="Ttulo1">
    <w:name w:val="heading 1"/>
    <w:aliases w:val="EMENTA,2 headline"/>
    <w:basedOn w:val="Ttulo10"/>
    <w:link w:val="Ttulo1Char"/>
    <w:uiPriority w:val="99"/>
    <w:qFormat/>
    <w:pPr>
      <w:outlineLvl w:val="0"/>
    </w:pPr>
  </w:style>
  <w:style w:type="paragraph" w:styleId="Ttulo2">
    <w:name w:val="heading 2"/>
    <w:basedOn w:val="Normal"/>
    <w:next w:val="Normal"/>
    <w:link w:val="Ttulo2Char"/>
    <w:uiPriority w:val="99"/>
    <w:unhideWhenUsed/>
    <w:qFormat/>
    <w:rsid w:val="001470CC"/>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link w:val="Ttulo3Char"/>
    <w:uiPriority w:val="99"/>
    <w:qFormat/>
    <w:pPr>
      <w:outlineLvl w:val="2"/>
    </w:pPr>
  </w:style>
  <w:style w:type="paragraph" w:styleId="Ttulo4">
    <w:name w:val="heading 4"/>
    <w:basedOn w:val="Normal"/>
    <w:next w:val="Normal"/>
    <w:link w:val="Ttulo4Char"/>
    <w:uiPriority w:val="99"/>
    <w:qFormat/>
    <w:rsid w:val="002B6A62"/>
    <w:pPr>
      <w:keepNext/>
      <w:ind w:right="-45"/>
      <w:jc w:val="center"/>
      <w:outlineLvl w:val="3"/>
    </w:pPr>
    <w:rPr>
      <w:b/>
      <w:szCs w:val="20"/>
      <w:u w:val="single"/>
    </w:rPr>
  </w:style>
  <w:style w:type="paragraph" w:styleId="Ttulo5">
    <w:name w:val="heading 5"/>
    <w:basedOn w:val="Normal"/>
    <w:next w:val="Normal"/>
    <w:link w:val="Ttulo5Char"/>
    <w:uiPriority w:val="99"/>
    <w:qFormat/>
    <w:rsid w:val="002B6A62"/>
    <w:pPr>
      <w:keepNext/>
      <w:ind w:right="-45"/>
      <w:jc w:val="center"/>
      <w:outlineLvl w:val="4"/>
    </w:pPr>
    <w:rPr>
      <w:b/>
      <w:i/>
      <w:szCs w:val="20"/>
      <w:u w:val="single"/>
    </w:rPr>
  </w:style>
  <w:style w:type="paragraph" w:styleId="Ttulo6">
    <w:name w:val="heading 6"/>
    <w:basedOn w:val="Normal"/>
    <w:next w:val="Normal"/>
    <w:link w:val="Ttulo6Char"/>
    <w:uiPriority w:val="99"/>
    <w:qFormat/>
    <w:rsid w:val="002B6A62"/>
    <w:pPr>
      <w:keepNext/>
      <w:ind w:right="-45"/>
      <w:jc w:val="both"/>
      <w:outlineLvl w:val="5"/>
    </w:pPr>
    <w:rPr>
      <w:szCs w:val="20"/>
    </w:rPr>
  </w:style>
  <w:style w:type="paragraph" w:styleId="Ttulo7">
    <w:name w:val="heading 7"/>
    <w:basedOn w:val="Normal"/>
    <w:next w:val="Normal"/>
    <w:link w:val="Ttulo7Char"/>
    <w:uiPriority w:val="99"/>
    <w:qFormat/>
    <w:rsid w:val="00FB3B8A"/>
    <w:pPr>
      <w:keepNext/>
      <w:jc w:val="both"/>
      <w:outlineLvl w:val="6"/>
    </w:pPr>
    <w:rPr>
      <w:b/>
      <w:i/>
      <w:color w:val="0000FF"/>
      <w:szCs w:val="20"/>
      <w:u w:val="single"/>
    </w:rPr>
  </w:style>
  <w:style w:type="paragraph" w:styleId="Ttulo8">
    <w:name w:val="heading 8"/>
    <w:basedOn w:val="Normal"/>
    <w:next w:val="Normal"/>
    <w:link w:val="Ttulo8Char"/>
    <w:uiPriority w:val="99"/>
    <w:qFormat/>
    <w:rsid w:val="002B6A62"/>
    <w:pPr>
      <w:keepNext/>
      <w:jc w:val="both"/>
      <w:outlineLvl w:val="7"/>
    </w:pPr>
    <w:rPr>
      <w:szCs w:val="20"/>
    </w:rPr>
  </w:style>
  <w:style w:type="paragraph" w:styleId="Ttulo9">
    <w:name w:val="heading 9"/>
    <w:basedOn w:val="Normal"/>
    <w:next w:val="Normal"/>
    <w:link w:val="Ttulo9Char"/>
    <w:uiPriority w:val="99"/>
    <w:qFormat/>
    <w:rsid w:val="002B6A62"/>
    <w:pPr>
      <w:keepNext/>
      <w:spacing w:before="600"/>
      <w:ind w:right="108"/>
      <w:jc w:val="center"/>
      <w:outlineLvl w:val="8"/>
    </w:pPr>
    <w:rPr>
      <w:b/>
      <w:i/>
      <w:szCs w:val="20"/>
      <w:u w:val="singl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326AFF"/>
    <w:rPr>
      <w:color w:val="0563C1" w:themeColor="hyperlink"/>
      <w:u w:val="single"/>
    </w:rPr>
  </w:style>
  <w:style w:type="character" w:customStyle="1" w:styleId="Corpodetexto3Char">
    <w:name w:val="Corpo de texto 3 Char"/>
    <w:basedOn w:val="Fontepargpadro"/>
    <w:link w:val="Corpodetexto3"/>
    <w:uiPriority w:val="99"/>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aliases w:val="encabezado Char,Cabeçalho superior Char,Heading 1a Char,hd Char,he Char,foote Char,h Char,HeaderNN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uiPriority w:val="99"/>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qFormat/>
    <w:rsid w:val="00353F60"/>
    <w:rPr>
      <w:rFonts w:ascii="Segoe UI" w:hAnsi="Segoe UI" w:cs="Segoe UI"/>
      <w:sz w:val="18"/>
      <w:szCs w:val="18"/>
    </w:rPr>
  </w:style>
  <w:style w:type="character" w:customStyle="1" w:styleId="Ttulo2Char">
    <w:name w:val="Título 2 Char"/>
    <w:basedOn w:val="Fontepargpadro"/>
    <w:link w:val="Ttulo2"/>
    <w:uiPriority w:val="99"/>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qFormat/>
    <w:rsid w:val="001470CC"/>
    <w:rPr>
      <w:sz w:val="16"/>
      <w:szCs w:val="16"/>
    </w:rPr>
  </w:style>
  <w:style w:type="character" w:customStyle="1" w:styleId="TextosemFormataoChar">
    <w:name w:val="Texto sem Formatação Char"/>
    <w:basedOn w:val="Fontepargpadro"/>
    <w:link w:val="TextosemFormatao"/>
    <w:uiPriority w:val="99"/>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unhideWhenUsed/>
    <w:qFormat/>
    <w:rsid w:val="00847F26"/>
    <w:rPr>
      <w:color w:val="954F72" w:themeColor="followedHyperlink"/>
      <w:u w:val="single"/>
    </w:rPr>
  </w:style>
  <w:style w:type="character" w:customStyle="1" w:styleId="ListLabel1">
    <w:name w:val="ListLabel 1"/>
    <w:qFormat/>
    <w:rPr>
      <w:rFonts w:ascii="Times New Roman" w:hAnsi="Times New Roman"/>
      <w:b/>
      <w:sz w:val="24"/>
    </w:rPr>
  </w:style>
  <w:style w:type="character" w:customStyle="1" w:styleId="ListLabel2">
    <w:name w:val="ListLabel 2"/>
    <w:qFormat/>
    <w:rPr>
      <w:b/>
      <w:i w:val="0"/>
      <w:color w:val="00000A"/>
      <w:sz w:val="24"/>
    </w:rPr>
  </w:style>
  <w:style w:type="character" w:customStyle="1" w:styleId="ListLabel3">
    <w:name w:val="ListLabel 3"/>
    <w:qFormat/>
    <w:rPr>
      <w:rFonts w:eastAsia="Times New Roman" w:cs="Times New Roman"/>
      <w:b/>
      <w:i w:val="0"/>
      <w:color w:val="00000A"/>
      <w:sz w:val="24"/>
    </w:rPr>
  </w:style>
  <w:style w:type="character" w:customStyle="1" w:styleId="ListLabel4">
    <w:name w:val="ListLabel 4"/>
    <w:qFormat/>
    <w:rPr>
      <w:rFonts w:ascii="Times New Roman" w:eastAsia="Calibri" w:hAnsi="Times New Roman" w:cs="Times New Roman"/>
      <w:sz w:val="24"/>
    </w:rPr>
  </w:style>
  <w:style w:type="character" w:customStyle="1" w:styleId="ListLabel5">
    <w:name w:val="ListLabel 5"/>
    <w:qFormat/>
    <w:rPr>
      <w:rFonts w:ascii="Times New Roman" w:hAnsi="Times New Roman"/>
      <w:b/>
      <w:sz w:val="24"/>
    </w:rPr>
  </w:style>
  <w:style w:type="character" w:customStyle="1" w:styleId="ListLabel6">
    <w:name w:val="ListLabel 6"/>
    <w:qFormat/>
    <w:rPr>
      <w:b/>
      <w:i w:val="0"/>
      <w:color w:val="00000A"/>
      <w:sz w:val="24"/>
    </w:rPr>
  </w:style>
  <w:style w:type="character" w:customStyle="1" w:styleId="ListLabel7">
    <w:name w:val="ListLabel 7"/>
    <w:qFormat/>
    <w:rPr>
      <w:rFonts w:eastAsia="Times New Roman" w:cs="Times New Roman"/>
      <w:b/>
      <w:i w:val="0"/>
      <w:color w:val="00000A"/>
      <w:sz w:val="24"/>
    </w:rPr>
  </w:style>
  <w:style w:type="character" w:customStyle="1" w:styleId="ListLabel8">
    <w:name w:val="ListLabel 8"/>
    <w:qFormat/>
    <w:rPr>
      <w:rFonts w:ascii="Times New Roman" w:eastAsia="Calibri" w:hAnsi="Times New Roman" w:cs="Times New Roman"/>
      <w:sz w:val="24"/>
    </w:rPr>
  </w:style>
  <w:style w:type="character" w:customStyle="1" w:styleId="ListLabel9">
    <w:name w:val="ListLabel 9"/>
    <w:qFormat/>
    <w:rPr>
      <w:rFonts w:ascii="Times New Roman" w:hAnsi="Times New Roman"/>
      <w:b/>
      <w:sz w:val="24"/>
    </w:rPr>
  </w:style>
  <w:style w:type="character" w:customStyle="1" w:styleId="ListLabel10">
    <w:name w:val="ListLabel 10"/>
    <w:qFormat/>
    <w:rPr>
      <w:b/>
      <w:i w:val="0"/>
      <w:color w:val="00000A"/>
      <w:sz w:val="24"/>
    </w:rPr>
  </w:style>
  <w:style w:type="character" w:customStyle="1" w:styleId="ListLabel11">
    <w:name w:val="ListLabel 11"/>
    <w:qFormat/>
    <w:rPr>
      <w:rFonts w:eastAsia="Times New Roman" w:cs="Times New Roman"/>
      <w:b/>
      <w:i w:val="0"/>
      <w:color w:val="00000A"/>
      <w:sz w:val="24"/>
    </w:rPr>
  </w:style>
  <w:style w:type="character" w:customStyle="1" w:styleId="ListLabel12">
    <w:name w:val="ListLabel 12"/>
    <w:qFormat/>
    <w:rPr>
      <w:rFonts w:ascii="Times New Roman" w:eastAsia="Calibri" w:hAnsi="Times New Roman" w:cs="Times New Roman"/>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eastAsia="Calibri" w:hAnsi="Times New Roman" w:cs="Times New Roman"/>
      <w:sz w:val="24"/>
    </w:rPr>
  </w:style>
  <w:style w:type="character" w:customStyle="1" w:styleId="ListLabel17">
    <w:name w:val="ListLabel 17"/>
    <w:qFormat/>
    <w:rPr>
      <w:rFonts w:ascii="Times New Roman" w:hAnsi="Times New Roman"/>
      <w:b/>
      <w:sz w:val="24"/>
    </w:rPr>
  </w:style>
  <w:style w:type="character" w:customStyle="1" w:styleId="ListLabel18">
    <w:name w:val="ListLabel 18"/>
    <w:qFormat/>
    <w:rPr>
      <w:b/>
      <w:i w:val="0"/>
      <w:color w:val="00000A"/>
      <w:sz w:val="24"/>
    </w:rPr>
  </w:style>
  <w:style w:type="character" w:customStyle="1" w:styleId="ListLabel19">
    <w:name w:val="ListLabel 19"/>
    <w:qFormat/>
    <w:rPr>
      <w:rFonts w:eastAsia="Times New Roman" w:cs="Times New Roman"/>
      <w:b/>
      <w:i w:val="0"/>
      <w:color w:val="00000A"/>
      <w:sz w:val="24"/>
    </w:rPr>
  </w:style>
  <w:style w:type="character" w:customStyle="1" w:styleId="ListLabel20">
    <w:name w:val="ListLabel 20"/>
    <w:qFormat/>
    <w:rPr>
      <w:rFonts w:ascii="Times New Roman" w:eastAsia="Calibri" w:hAnsi="Times New Roman" w:cs="Times New Roman"/>
      <w:sz w:val="24"/>
    </w:rPr>
  </w:style>
  <w:style w:type="character" w:customStyle="1" w:styleId="ListLabel21">
    <w:name w:val="ListLabel 21"/>
    <w:qFormat/>
    <w:rPr>
      <w:rFonts w:ascii="Times New Roman" w:hAnsi="Times New Roman"/>
      <w:b/>
      <w:sz w:val="24"/>
    </w:rPr>
  </w:style>
  <w:style w:type="character" w:customStyle="1" w:styleId="ListLabel22">
    <w:name w:val="ListLabel 22"/>
    <w:qFormat/>
    <w:rPr>
      <w:b/>
      <w:i w:val="0"/>
      <w:color w:val="00000A"/>
      <w:sz w:val="24"/>
    </w:rPr>
  </w:style>
  <w:style w:type="character" w:customStyle="1" w:styleId="ListLabel23">
    <w:name w:val="ListLabel 23"/>
    <w:qFormat/>
    <w:rPr>
      <w:rFonts w:eastAsia="Times New Roman" w:cs="Times New Roman"/>
      <w:b/>
      <w:i w:val="0"/>
      <w:color w:val="00000A"/>
      <w:sz w:val="24"/>
    </w:rPr>
  </w:style>
  <w:style w:type="character" w:customStyle="1" w:styleId="ListLabel24">
    <w:name w:val="ListLabel 24"/>
    <w:qFormat/>
    <w:rPr>
      <w:rFonts w:ascii="Times New Roman" w:eastAsia="Calibri" w:hAnsi="Times New Roman" w:cs="Times New Roman"/>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eastAsia="Calibri" w:hAnsi="Times New Roman" w:cs="Times New Roman"/>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i w:val="0"/>
      <w:color w:val="00000A"/>
      <w:sz w:val="24"/>
    </w:rPr>
  </w:style>
  <w:style w:type="character" w:customStyle="1" w:styleId="ListLabel39">
    <w:name w:val="ListLabel 39"/>
    <w:qFormat/>
    <w:rPr>
      <w:rFonts w:eastAsia="Times New Roman" w:cs="Times New Roman"/>
      <w:b/>
      <w:i w:val="0"/>
      <w:color w:val="00000A"/>
      <w:sz w:val="24"/>
    </w:rPr>
  </w:style>
  <w:style w:type="character" w:customStyle="1" w:styleId="ListLabel40">
    <w:name w:val="ListLabel 40"/>
    <w:qFormat/>
    <w:rPr>
      <w:rFonts w:ascii="Times New Roman" w:hAnsi="Times New Roman"/>
      <w:b/>
      <w:sz w:val="24"/>
    </w:rPr>
  </w:style>
  <w:style w:type="character" w:customStyle="1" w:styleId="ListLabel41">
    <w:name w:val="ListLabel 41"/>
    <w:qFormat/>
    <w:rPr>
      <w:b/>
      <w:i w:val="0"/>
      <w:color w:val="00000A"/>
      <w:sz w:val="24"/>
    </w:rPr>
  </w:style>
  <w:style w:type="character" w:customStyle="1" w:styleId="ListLabel42">
    <w:name w:val="ListLabel 42"/>
    <w:qFormat/>
    <w:rPr>
      <w:rFonts w:eastAsia="Times New Roman" w:cs="Times New Roman"/>
      <w:b/>
      <w:i w:val="0"/>
      <w:color w:val="00000A"/>
      <w:sz w:val="24"/>
    </w:rPr>
  </w:style>
  <w:style w:type="character" w:customStyle="1" w:styleId="ListLabel43">
    <w:name w:val="ListLabel 43"/>
    <w:qFormat/>
    <w:rPr>
      <w:rFonts w:ascii="Times New Roman" w:hAnsi="Times New Roman"/>
      <w:b/>
      <w:sz w:val="24"/>
    </w:rPr>
  </w:style>
  <w:style w:type="character" w:customStyle="1" w:styleId="ListLabel44">
    <w:name w:val="ListLabel 44"/>
    <w:qFormat/>
    <w:rPr>
      <w:b/>
      <w:i w:val="0"/>
      <w:color w:val="00000A"/>
      <w:sz w:val="24"/>
    </w:rPr>
  </w:style>
  <w:style w:type="character" w:customStyle="1" w:styleId="ListLabel45">
    <w:name w:val="ListLabel 45"/>
    <w:qFormat/>
    <w:rPr>
      <w:rFonts w:eastAsia="Times New Roman" w:cs="Times New Roman"/>
      <w:b/>
      <w:i w:val="0"/>
      <w:color w:val="00000A"/>
      <w:sz w:val="24"/>
    </w:rPr>
  </w:style>
  <w:style w:type="character" w:customStyle="1" w:styleId="ListLabel46">
    <w:name w:val="ListLabel 46"/>
    <w:qFormat/>
    <w:rPr>
      <w:rFonts w:ascii="Times New Roman" w:hAnsi="Times New Roman"/>
      <w:b/>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rFonts w:ascii="Times New Roman" w:hAnsi="Times New Roman"/>
      <w:b/>
      <w:sz w:val="24"/>
    </w:rPr>
  </w:style>
  <w:style w:type="character" w:customStyle="1" w:styleId="ListLabel50">
    <w:name w:val="ListLabel 50"/>
    <w:qFormat/>
    <w:rPr>
      <w:b/>
      <w:i w:val="0"/>
      <w:color w:val="00000A"/>
      <w:sz w:val="24"/>
    </w:rPr>
  </w:style>
  <w:style w:type="character" w:customStyle="1" w:styleId="ListLabel51">
    <w:name w:val="ListLabel 51"/>
    <w:qFormat/>
    <w:rPr>
      <w:rFonts w:eastAsia="Times New Roman" w:cs="Times New Roman"/>
      <w:b/>
      <w:i w:val="0"/>
      <w:color w:val="00000A"/>
      <w:sz w:val="24"/>
    </w:rPr>
  </w:style>
  <w:style w:type="character" w:customStyle="1" w:styleId="ListLabel52">
    <w:name w:val="ListLabel 52"/>
    <w:qFormat/>
    <w:rPr>
      <w:rFonts w:cs="Times New Roman"/>
      <w:b/>
      <w:i w:val="0"/>
      <w:color w:val="00000A"/>
      <w:sz w:val="24"/>
    </w:rPr>
  </w:style>
  <w:style w:type="character" w:customStyle="1" w:styleId="ListLabel53">
    <w:name w:val="ListLabel 53"/>
    <w:qFormat/>
    <w:rPr>
      <w:b/>
      <w:sz w:val="24"/>
    </w:rPr>
  </w:style>
  <w:style w:type="character" w:customStyle="1" w:styleId="ListLabel54">
    <w:name w:val="ListLabel 54"/>
    <w:qFormat/>
    <w:rPr>
      <w:rFonts w:cs="Times New Roman"/>
      <w:b/>
      <w:sz w:val="24"/>
      <w:szCs w:val="24"/>
    </w:rPr>
  </w:style>
  <w:style w:type="character" w:customStyle="1" w:styleId="ListLabel55">
    <w:name w:val="ListLabel 55"/>
    <w:qFormat/>
    <w:rPr>
      <w:b/>
      <w:i w:val="0"/>
      <w:color w:val="00000A"/>
      <w:sz w:val="24"/>
    </w:rPr>
  </w:style>
  <w:style w:type="character" w:customStyle="1" w:styleId="ListLabel56">
    <w:name w:val="ListLabel 56"/>
    <w:qFormat/>
    <w:rPr>
      <w:rFonts w:eastAsia="Times New Roman" w:cs="Times New Roman"/>
      <w:b/>
      <w:i w:val="0"/>
      <w:color w:val="00000A"/>
      <w:sz w:val="24"/>
    </w:rPr>
  </w:style>
  <w:style w:type="character" w:customStyle="1" w:styleId="ListLabel57">
    <w:name w:val="ListLabel 57"/>
    <w:qFormat/>
    <w:rPr>
      <w:rFonts w:cs="Times New Roman"/>
      <w:b/>
      <w:i w:val="0"/>
      <w:color w:val="00000A"/>
      <w:sz w:val="24"/>
    </w:rPr>
  </w:style>
  <w:style w:type="character" w:customStyle="1" w:styleId="ListLabel58">
    <w:name w:val="ListLabel 58"/>
    <w:qFormat/>
    <w:rPr>
      <w:b/>
      <w:sz w:val="24"/>
    </w:rPr>
  </w:style>
  <w:style w:type="character" w:customStyle="1" w:styleId="ListLabel59">
    <w:name w:val="ListLabel 59"/>
    <w:qFormat/>
    <w:rPr>
      <w:rFonts w:cs="Times New Roman"/>
      <w:b/>
      <w:sz w:val="24"/>
      <w:szCs w:val="24"/>
    </w:rPr>
  </w:style>
  <w:style w:type="character" w:customStyle="1" w:styleId="ListLabel60">
    <w:name w:val="ListLabel 60"/>
    <w:qFormat/>
    <w:rPr>
      <w:rFonts w:ascii="Times New Roman" w:hAnsi="Times New Roman"/>
      <w:b/>
      <w:sz w:val="24"/>
    </w:rPr>
  </w:style>
  <w:style w:type="character" w:customStyle="1" w:styleId="ListLabel61">
    <w:name w:val="ListLabel 61"/>
    <w:qFormat/>
    <w:rPr>
      <w:b/>
      <w:i w:val="0"/>
      <w:color w:val="00000A"/>
      <w:sz w:val="24"/>
    </w:rPr>
  </w:style>
  <w:style w:type="character" w:customStyle="1" w:styleId="ListLabel62">
    <w:name w:val="ListLabel 62"/>
    <w:qFormat/>
    <w:rPr>
      <w:rFonts w:eastAsia="Times New Roman" w:cs="Times New Roman"/>
      <w:b/>
      <w:i w:val="0"/>
      <w:color w:val="00000A"/>
      <w:sz w:val="24"/>
    </w:rPr>
  </w:style>
  <w:style w:type="character" w:customStyle="1" w:styleId="ListLabel63">
    <w:name w:val="ListLabel 63"/>
    <w:qFormat/>
    <w:rPr>
      <w:rFonts w:cs="Times New Roman"/>
      <w:b/>
      <w:i w:val="0"/>
      <w:color w:val="00000A"/>
      <w:sz w:val="24"/>
    </w:rPr>
  </w:style>
  <w:style w:type="character" w:customStyle="1" w:styleId="ListLabel64">
    <w:name w:val="ListLabel 64"/>
    <w:qFormat/>
    <w:rPr>
      <w:rFonts w:ascii="Times New Roman" w:hAnsi="Times New Roman"/>
      <w:b/>
      <w:sz w:val="24"/>
    </w:rPr>
  </w:style>
  <w:style w:type="character" w:customStyle="1" w:styleId="ListLabel65">
    <w:name w:val="ListLabel 65"/>
    <w:qFormat/>
    <w:rPr>
      <w:rFonts w:cs="Times New Roman"/>
      <w:b/>
      <w:sz w:val="24"/>
      <w:szCs w:val="24"/>
    </w:rPr>
  </w:style>
  <w:style w:type="character" w:customStyle="1" w:styleId="Linkdainternetvisitado">
    <w:name w:val="Link da internet visitado"/>
    <w:uiPriority w:val="99"/>
    <w:rPr>
      <w:color w:val="800000"/>
      <w:u w:val="single"/>
    </w:rPr>
  </w:style>
  <w:style w:type="character" w:customStyle="1" w:styleId="ListLabel66">
    <w:name w:val="ListLabel 66"/>
    <w:qFormat/>
    <w:rPr>
      <w:b/>
      <w:i w:val="0"/>
      <w:color w:val="00000A"/>
      <w:sz w:val="24"/>
    </w:rPr>
  </w:style>
  <w:style w:type="character" w:customStyle="1" w:styleId="ListLabel67">
    <w:name w:val="ListLabel 67"/>
    <w:qFormat/>
    <w:rPr>
      <w:rFonts w:eastAsia="Times New Roman" w:cs="Times New Roman"/>
      <w:b/>
      <w:i w:val="0"/>
      <w:color w:val="00000A"/>
      <w:sz w:val="24"/>
    </w:rPr>
  </w:style>
  <w:style w:type="character" w:customStyle="1" w:styleId="ListLabel68">
    <w:name w:val="ListLabel 68"/>
    <w:qFormat/>
    <w:rPr>
      <w:rFonts w:cs="Times New Roman"/>
      <w:b/>
      <w:i w:val="0"/>
      <w:color w:val="00000A"/>
      <w:sz w:val="24"/>
    </w:rPr>
  </w:style>
  <w:style w:type="character" w:customStyle="1" w:styleId="ListLabel69">
    <w:name w:val="ListLabel 69"/>
    <w:qFormat/>
    <w:rPr>
      <w:rFonts w:ascii="Times New Roman" w:hAnsi="Times New Roman"/>
      <w:b/>
      <w:sz w:val="24"/>
    </w:rPr>
  </w:style>
  <w:style w:type="character" w:customStyle="1" w:styleId="ListLabel70">
    <w:name w:val="ListLabel 70"/>
    <w:qFormat/>
    <w:rPr>
      <w:rFonts w:cs="Times New Roman"/>
      <w:b/>
      <w:sz w:val="24"/>
      <w:szCs w:val="24"/>
    </w:rPr>
  </w:style>
  <w:style w:type="character" w:customStyle="1" w:styleId="ListLabel71">
    <w:name w:val="ListLabel 71"/>
    <w:qFormat/>
    <w:rPr>
      <w:b/>
      <w:i w:val="0"/>
      <w:color w:val="00000A"/>
      <w:sz w:val="24"/>
    </w:rPr>
  </w:style>
  <w:style w:type="character" w:customStyle="1" w:styleId="ListLabel72">
    <w:name w:val="ListLabel 72"/>
    <w:qFormat/>
    <w:rPr>
      <w:rFonts w:eastAsia="Times New Roman" w:cs="Times New Roman"/>
      <w:b/>
      <w:i w:val="0"/>
      <w:color w:val="00000A"/>
      <w:sz w:val="24"/>
    </w:rPr>
  </w:style>
  <w:style w:type="character" w:customStyle="1" w:styleId="ListLabel73">
    <w:name w:val="ListLabel 73"/>
    <w:qFormat/>
    <w:rPr>
      <w:rFonts w:cs="Times New Roman"/>
      <w:b/>
      <w:i w:val="0"/>
      <w:color w:val="00000A"/>
      <w:sz w:val="24"/>
    </w:rPr>
  </w:style>
  <w:style w:type="character" w:customStyle="1" w:styleId="ListLabel74">
    <w:name w:val="ListLabel 74"/>
    <w:qFormat/>
    <w:rPr>
      <w:rFonts w:ascii="Times New Roman" w:hAnsi="Times New Roman"/>
      <w:b/>
      <w:sz w:val="24"/>
    </w:rPr>
  </w:style>
  <w:style w:type="character" w:customStyle="1" w:styleId="ListLabel75">
    <w:name w:val="ListLabel 75"/>
    <w:qFormat/>
    <w:rPr>
      <w:rFonts w:cs="Times New Roman"/>
      <w:b/>
      <w:sz w:val="24"/>
      <w:szCs w:val="24"/>
    </w:rPr>
  </w:style>
  <w:style w:type="character" w:customStyle="1" w:styleId="ListLabel76">
    <w:name w:val="ListLabel 76"/>
    <w:qFormat/>
    <w:rPr>
      <w:b/>
      <w:i w:val="0"/>
      <w:color w:val="00000A"/>
      <w:sz w:val="24"/>
    </w:rPr>
  </w:style>
  <w:style w:type="character" w:customStyle="1" w:styleId="ListLabel77">
    <w:name w:val="ListLabel 77"/>
    <w:qFormat/>
    <w:rPr>
      <w:rFonts w:eastAsia="Times New Roman" w:cs="Times New Roman"/>
      <w:b/>
      <w:i w:val="0"/>
      <w:color w:val="00000A"/>
      <w:sz w:val="24"/>
    </w:rPr>
  </w:style>
  <w:style w:type="character" w:customStyle="1" w:styleId="ListLabel78">
    <w:name w:val="ListLabel 78"/>
    <w:qFormat/>
    <w:rPr>
      <w:rFonts w:cs="Times New Roman"/>
      <w:b/>
      <w:i w:val="0"/>
      <w:color w:val="00000A"/>
      <w:sz w:val="24"/>
    </w:rPr>
  </w:style>
  <w:style w:type="character" w:customStyle="1" w:styleId="ListLabel79">
    <w:name w:val="ListLabel 79"/>
    <w:qFormat/>
    <w:rPr>
      <w:b/>
      <w:sz w:val="24"/>
    </w:rPr>
  </w:style>
  <w:style w:type="character" w:customStyle="1" w:styleId="ListLabel80">
    <w:name w:val="ListLabel 80"/>
    <w:qFormat/>
    <w:rPr>
      <w:rFonts w:cs="Times New Roman"/>
      <w:b/>
      <w:sz w:val="24"/>
      <w:szCs w:val="24"/>
    </w:rPr>
  </w:style>
  <w:style w:type="character" w:customStyle="1" w:styleId="ListLabel81">
    <w:name w:val="ListLabel 81"/>
    <w:qFormat/>
    <w:rPr>
      <w:rFonts w:ascii="Times New Roman" w:hAnsi="Times New Roman"/>
      <w:b/>
      <w:i w:val="0"/>
      <w:color w:val="00000A"/>
      <w:sz w:val="24"/>
    </w:rPr>
  </w:style>
  <w:style w:type="character" w:customStyle="1" w:styleId="ListLabel82">
    <w:name w:val="ListLabel 82"/>
    <w:qFormat/>
    <w:rPr>
      <w:rFonts w:eastAsia="Times New Roman" w:cs="Times New Roman"/>
      <w:b/>
      <w:i w:val="0"/>
      <w:color w:val="00000A"/>
      <w:sz w:val="24"/>
    </w:rPr>
  </w:style>
  <w:style w:type="character" w:customStyle="1" w:styleId="ListLabel83">
    <w:name w:val="ListLabel 83"/>
    <w:qFormat/>
    <w:rPr>
      <w:rFonts w:cs="Times New Roman"/>
      <w:b/>
      <w:i w:val="0"/>
      <w:color w:val="00000A"/>
      <w:sz w:val="24"/>
    </w:rPr>
  </w:style>
  <w:style w:type="character" w:customStyle="1" w:styleId="ListLabel84">
    <w:name w:val="ListLabel 84"/>
    <w:qFormat/>
    <w:rPr>
      <w:b/>
      <w:sz w:val="24"/>
    </w:rPr>
  </w:style>
  <w:style w:type="character" w:customStyle="1" w:styleId="ListLabel85">
    <w:name w:val="ListLabel 85"/>
    <w:qFormat/>
    <w:rPr>
      <w:rFonts w:cs="Times New Roman"/>
      <w:b/>
      <w:sz w:val="24"/>
      <w:szCs w:val="24"/>
    </w:rPr>
  </w:style>
  <w:style w:type="character" w:customStyle="1" w:styleId="ListLabel86">
    <w:name w:val="ListLabel 86"/>
    <w:qFormat/>
    <w:rPr>
      <w:rFonts w:eastAsia="Calibri" w:cs="Times New Roman"/>
      <w:b/>
      <w:bCs/>
      <w:sz w:val="24"/>
    </w:rPr>
  </w:style>
  <w:style w:type="character" w:customStyle="1" w:styleId="ListLabel87">
    <w:name w:val="ListLabel 87"/>
    <w:qFormat/>
    <w:rPr>
      <w:rFonts w:ascii="Times New Roman" w:hAnsi="Times New Roman"/>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rFonts w:cs="Times New Roman"/>
      <w:b/>
      <w:i w:val="0"/>
      <w:color w:val="00000A"/>
      <w:sz w:val="24"/>
    </w:rPr>
  </w:style>
  <w:style w:type="character" w:customStyle="1" w:styleId="ListLabel90">
    <w:name w:val="ListLabel 90"/>
    <w:qFormat/>
    <w:rPr>
      <w:b/>
      <w:sz w:val="24"/>
    </w:rPr>
  </w:style>
  <w:style w:type="character" w:customStyle="1" w:styleId="ListLabel91">
    <w:name w:val="ListLabel 91"/>
    <w:qFormat/>
    <w:rPr>
      <w:rFonts w:eastAsia="Calibri" w:cs="Times New Roman"/>
      <w:b/>
      <w:bCs/>
      <w:sz w:val="24"/>
    </w:rPr>
  </w:style>
  <w:style w:type="character" w:customStyle="1" w:styleId="ListLabel92">
    <w:name w:val="ListLabel 92"/>
    <w:qFormat/>
    <w:rPr>
      <w:b/>
      <w:i w:val="0"/>
      <w:color w:val="00000A"/>
      <w:sz w:val="24"/>
    </w:rPr>
  </w:style>
  <w:style w:type="character" w:customStyle="1" w:styleId="ListLabel93">
    <w:name w:val="ListLabel 93"/>
    <w:qFormat/>
    <w:rPr>
      <w:rFonts w:eastAsia="Times New Roman" w:cs="Times New Roman"/>
      <w:b/>
      <w:i w:val="0"/>
      <w:color w:val="00000A"/>
      <w:sz w:val="24"/>
    </w:rPr>
  </w:style>
  <w:style w:type="character" w:customStyle="1" w:styleId="ListLabel94">
    <w:name w:val="ListLabel 94"/>
    <w:qFormat/>
    <w:rPr>
      <w:rFonts w:cs="Times New Roman"/>
      <w:b/>
      <w:i w:val="0"/>
      <w:color w:val="00000A"/>
      <w:sz w:val="24"/>
    </w:rPr>
  </w:style>
  <w:style w:type="character" w:customStyle="1" w:styleId="ListLabel95">
    <w:name w:val="ListLabel 95"/>
    <w:qFormat/>
    <w:rPr>
      <w:b/>
      <w:sz w:val="24"/>
    </w:rPr>
  </w:style>
  <w:style w:type="character" w:customStyle="1" w:styleId="ListLabel96">
    <w:name w:val="ListLabel 96"/>
    <w:qFormat/>
    <w:rPr>
      <w:b/>
      <w:sz w:val="24"/>
    </w:rPr>
  </w:style>
  <w:style w:type="character" w:customStyle="1" w:styleId="ListLabel97">
    <w:name w:val="ListLabel 97"/>
    <w:qFormat/>
    <w:rPr>
      <w:b/>
      <w:sz w:val="24"/>
    </w:rPr>
  </w:style>
  <w:style w:type="character" w:customStyle="1" w:styleId="ListLabel98">
    <w:name w:val="ListLabel 98"/>
    <w:qFormat/>
    <w:rPr>
      <w:b/>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i w:val="0"/>
      <w:color w:val="00000A"/>
      <w:sz w:val="24"/>
    </w:rPr>
  </w:style>
  <w:style w:type="character" w:customStyle="1" w:styleId="ListLabel102">
    <w:name w:val="ListLabel 102"/>
    <w:qFormat/>
    <w:rPr>
      <w:rFonts w:eastAsia="Times New Roman" w:cs="Times New Roman"/>
      <w:b/>
      <w:i w:val="0"/>
      <w:color w:val="00000A"/>
      <w:sz w:val="24"/>
    </w:rPr>
  </w:style>
  <w:style w:type="character" w:customStyle="1" w:styleId="ListLabel103">
    <w:name w:val="ListLabel 103"/>
    <w:qFormat/>
    <w:rPr>
      <w:b/>
      <w:i w:val="0"/>
      <w:color w:val="00000A"/>
      <w:sz w:val="24"/>
    </w:rPr>
  </w:style>
  <w:style w:type="character" w:customStyle="1" w:styleId="ListLabel104">
    <w:name w:val="ListLabel 104"/>
    <w:qFormat/>
    <w:rPr>
      <w:b/>
      <w:sz w:val="24"/>
    </w:rPr>
  </w:style>
  <w:style w:type="character" w:customStyle="1" w:styleId="ListLabel105">
    <w:name w:val="ListLabel 105"/>
    <w:qFormat/>
    <w:rPr>
      <w:b/>
      <w:sz w:val="24"/>
    </w:rPr>
  </w:style>
  <w:style w:type="character" w:customStyle="1" w:styleId="ListLabel106">
    <w:name w:val="ListLabel 106"/>
    <w:qFormat/>
    <w:rPr>
      <w:b/>
      <w:sz w:val="24"/>
    </w:rPr>
  </w:style>
  <w:style w:type="character" w:customStyle="1" w:styleId="ListLabel107">
    <w:name w:val="ListLabel 107"/>
    <w:qFormat/>
    <w:rPr>
      <w:b/>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i w:val="0"/>
      <w:color w:val="00000A"/>
      <w:sz w:val="24"/>
    </w:rPr>
  </w:style>
  <w:style w:type="character" w:customStyle="1" w:styleId="ListLabel111">
    <w:name w:val="ListLabel 111"/>
    <w:qFormat/>
    <w:rPr>
      <w:rFonts w:eastAsia="Times New Roman" w:cs="Times New Roman"/>
      <w:b/>
      <w:i w:val="0"/>
      <w:color w:val="00000A"/>
      <w:sz w:val="24"/>
    </w:rPr>
  </w:style>
  <w:style w:type="character" w:customStyle="1" w:styleId="ListLabel112">
    <w:name w:val="ListLabel 112"/>
    <w:qFormat/>
    <w:rPr>
      <w:b/>
      <w:i w:val="0"/>
      <w:color w:val="00000A"/>
      <w:sz w:val="24"/>
    </w:rPr>
  </w:style>
  <w:style w:type="character" w:customStyle="1" w:styleId="ListLabel113">
    <w:name w:val="ListLabel 113"/>
    <w:qFormat/>
    <w:rPr>
      <w:b/>
      <w:sz w:val="24"/>
    </w:rPr>
  </w:style>
  <w:style w:type="character" w:customStyle="1" w:styleId="ListLabel114">
    <w:name w:val="ListLabel 114"/>
    <w:qFormat/>
    <w:rPr>
      <w:b/>
      <w:sz w:val="24"/>
    </w:rPr>
  </w:style>
  <w:style w:type="character" w:customStyle="1" w:styleId="ListLabel115">
    <w:name w:val="ListLabel 115"/>
    <w:qFormat/>
    <w:rPr>
      <w:b/>
      <w:sz w:val="24"/>
    </w:rPr>
  </w:style>
  <w:style w:type="character" w:customStyle="1" w:styleId="ListLabel116">
    <w:name w:val="ListLabel 116"/>
    <w:qFormat/>
    <w:rPr>
      <w:b/>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i w:val="0"/>
      <w:color w:val="00000A"/>
      <w:sz w:val="24"/>
    </w:rPr>
  </w:style>
  <w:style w:type="character" w:customStyle="1" w:styleId="ListLabel120">
    <w:name w:val="ListLabel 120"/>
    <w:qFormat/>
    <w:rPr>
      <w:rFonts w:eastAsia="Times New Roman" w:cs="Times New Roman"/>
      <w:b/>
      <w:i w:val="0"/>
      <w:color w:val="00000A"/>
      <w:sz w:val="24"/>
    </w:rPr>
  </w:style>
  <w:style w:type="character" w:customStyle="1" w:styleId="ListLabel121">
    <w:name w:val="ListLabel 121"/>
    <w:qFormat/>
    <w:rPr>
      <w:b/>
      <w:i w:val="0"/>
      <w:color w:val="00000A"/>
      <w:sz w:val="24"/>
    </w:rPr>
  </w:style>
  <w:style w:type="character" w:customStyle="1" w:styleId="ListLabel122">
    <w:name w:val="ListLabel 122"/>
    <w:qFormat/>
    <w:rPr>
      <w:b/>
      <w:sz w:val="24"/>
    </w:rPr>
  </w:style>
  <w:style w:type="character" w:customStyle="1" w:styleId="ListLabel123">
    <w:name w:val="ListLabel 123"/>
    <w:qFormat/>
    <w:rPr>
      <w:b/>
      <w:sz w:val="24"/>
    </w:rPr>
  </w:style>
  <w:style w:type="character" w:customStyle="1" w:styleId="ListLabel124">
    <w:name w:val="ListLabel 124"/>
    <w:qFormat/>
    <w:rPr>
      <w:b/>
      <w:sz w:val="24"/>
    </w:rPr>
  </w:style>
  <w:style w:type="character" w:customStyle="1" w:styleId="ListLabel125">
    <w:name w:val="ListLabel 125"/>
    <w:qFormat/>
    <w:rPr>
      <w:b/>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i w:val="0"/>
      <w:color w:val="00000A"/>
      <w:sz w:val="24"/>
    </w:rPr>
  </w:style>
  <w:style w:type="character" w:customStyle="1" w:styleId="ListLabel129">
    <w:name w:val="ListLabel 129"/>
    <w:qFormat/>
    <w:rPr>
      <w:rFonts w:eastAsia="Times New Roman" w:cs="Times New Roman"/>
      <w:b/>
      <w:i w:val="0"/>
      <w:color w:val="00000A"/>
      <w:sz w:val="24"/>
    </w:rPr>
  </w:style>
  <w:style w:type="character" w:customStyle="1" w:styleId="ListLabel130">
    <w:name w:val="ListLabel 130"/>
    <w:qFormat/>
    <w:rPr>
      <w:b/>
      <w:i w:val="0"/>
      <w:color w:val="00000A"/>
      <w:sz w:val="24"/>
    </w:rPr>
  </w:style>
  <w:style w:type="character" w:customStyle="1" w:styleId="ListLabel131">
    <w:name w:val="ListLabel 131"/>
    <w:qFormat/>
    <w:rPr>
      <w:b/>
      <w:sz w:val="24"/>
    </w:rPr>
  </w:style>
  <w:style w:type="character" w:customStyle="1" w:styleId="ListLabel132">
    <w:name w:val="ListLabel 132"/>
    <w:qFormat/>
    <w:rPr>
      <w:b/>
      <w:sz w:val="24"/>
    </w:rPr>
  </w:style>
  <w:style w:type="character" w:customStyle="1" w:styleId="ListLabel133">
    <w:name w:val="ListLabel 133"/>
    <w:qFormat/>
    <w:rPr>
      <w:b/>
      <w:sz w:val="24"/>
    </w:rPr>
  </w:style>
  <w:style w:type="character" w:customStyle="1" w:styleId="ListLabel134">
    <w:name w:val="ListLabel 134"/>
    <w:qFormat/>
    <w:rPr>
      <w:b/>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i w:val="0"/>
      <w:color w:val="00000A"/>
      <w:sz w:val="24"/>
    </w:rPr>
  </w:style>
  <w:style w:type="character" w:customStyle="1" w:styleId="ListLabel138">
    <w:name w:val="ListLabel 138"/>
    <w:qFormat/>
    <w:rPr>
      <w:rFonts w:eastAsia="Times New Roman" w:cs="Times New Roman"/>
      <w:b/>
      <w:i w:val="0"/>
      <w:color w:val="00000A"/>
      <w:sz w:val="24"/>
    </w:rPr>
  </w:style>
  <w:style w:type="character" w:customStyle="1" w:styleId="ListLabel139">
    <w:name w:val="ListLabel 139"/>
    <w:qFormat/>
    <w:rPr>
      <w:b/>
      <w:i w:val="0"/>
      <w:color w:val="00000A"/>
      <w:sz w:val="24"/>
    </w:rPr>
  </w:style>
  <w:style w:type="character" w:customStyle="1" w:styleId="ListLabel140">
    <w:name w:val="ListLabel 140"/>
    <w:qFormat/>
    <w:rPr>
      <w:b/>
      <w:sz w:val="24"/>
    </w:rPr>
  </w:style>
  <w:style w:type="character" w:customStyle="1" w:styleId="ListLabel141">
    <w:name w:val="ListLabel 141"/>
    <w:qFormat/>
    <w:rPr>
      <w:b/>
      <w:sz w:val="24"/>
    </w:rPr>
  </w:style>
  <w:style w:type="character" w:customStyle="1" w:styleId="ListLabel142">
    <w:name w:val="ListLabel 142"/>
    <w:qFormat/>
    <w:rPr>
      <w:b/>
      <w:sz w:val="24"/>
    </w:rPr>
  </w:style>
  <w:style w:type="character" w:customStyle="1" w:styleId="ListLabel143">
    <w:name w:val="ListLabel 143"/>
    <w:qFormat/>
    <w:rPr>
      <w:b/>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i w:val="0"/>
      <w:color w:val="00000A"/>
      <w:sz w:val="24"/>
    </w:rPr>
  </w:style>
  <w:style w:type="character" w:customStyle="1" w:styleId="ListLabel147">
    <w:name w:val="ListLabel 147"/>
    <w:qFormat/>
    <w:rPr>
      <w:rFonts w:eastAsia="Times New Roman" w:cs="Times New Roman"/>
      <w:b/>
      <w:i w:val="0"/>
      <w:color w:val="00000A"/>
      <w:sz w:val="24"/>
    </w:rPr>
  </w:style>
  <w:style w:type="character" w:customStyle="1" w:styleId="ListLabel148">
    <w:name w:val="ListLabel 148"/>
    <w:qFormat/>
    <w:rPr>
      <w:b/>
      <w:i w:val="0"/>
      <w:color w:val="00000A"/>
      <w:sz w:val="24"/>
    </w:rPr>
  </w:style>
  <w:style w:type="character" w:customStyle="1" w:styleId="ListLabel149">
    <w:name w:val="ListLabel 149"/>
    <w:qFormat/>
    <w:rPr>
      <w:b/>
      <w:sz w:val="24"/>
    </w:rPr>
  </w:style>
  <w:style w:type="character" w:customStyle="1" w:styleId="ListLabel150">
    <w:name w:val="ListLabel 150"/>
    <w:qFormat/>
    <w:rPr>
      <w:b/>
      <w:sz w:val="24"/>
    </w:rPr>
  </w:style>
  <w:style w:type="character" w:customStyle="1" w:styleId="ListLabel151">
    <w:name w:val="ListLabel 151"/>
    <w:qFormat/>
    <w:rPr>
      <w:b/>
      <w:sz w:val="24"/>
    </w:rPr>
  </w:style>
  <w:style w:type="character" w:customStyle="1" w:styleId="ListLabel152">
    <w:name w:val="ListLabel 152"/>
    <w:qFormat/>
    <w:rPr>
      <w:b/>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i w:val="0"/>
      <w:color w:val="00000A"/>
      <w:sz w:val="24"/>
    </w:rPr>
  </w:style>
  <w:style w:type="character" w:customStyle="1" w:styleId="ListLabel156">
    <w:name w:val="ListLabel 156"/>
    <w:qFormat/>
    <w:rPr>
      <w:rFonts w:eastAsia="Times New Roman" w:cs="Times New Roman"/>
      <w:b/>
      <w:i w:val="0"/>
      <w:color w:val="00000A"/>
      <w:sz w:val="24"/>
    </w:rPr>
  </w:style>
  <w:style w:type="character" w:customStyle="1" w:styleId="ListLabel157">
    <w:name w:val="ListLabel 157"/>
    <w:qFormat/>
    <w:rPr>
      <w:b/>
      <w:i w:val="0"/>
      <w:color w:val="00000A"/>
      <w:sz w:val="24"/>
    </w:rPr>
  </w:style>
  <w:style w:type="character" w:customStyle="1" w:styleId="ListLabel158">
    <w:name w:val="ListLabel 158"/>
    <w:qFormat/>
    <w:rPr>
      <w:b/>
      <w:sz w:val="24"/>
    </w:rPr>
  </w:style>
  <w:style w:type="character" w:customStyle="1" w:styleId="ListLabel159">
    <w:name w:val="ListLabel 159"/>
    <w:qFormat/>
    <w:rPr>
      <w:b/>
      <w:sz w:val="24"/>
    </w:rPr>
  </w:style>
  <w:style w:type="character" w:customStyle="1" w:styleId="ListLabel160">
    <w:name w:val="ListLabel 160"/>
    <w:qFormat/>
    <w:rPr>
      <w:b/>
      <w:sz w:val="24"/>
    </w:rPr>
  </w:style>
  <w:style w:type="character" w:customStyle="1" w:styleId="ListLabel161">
    <w:name w:val="ListLabel 161"/>
    <w:qFormat/>
    <w:rPr>
      <w:b/>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i w:val="0"/>
      <w:color w:val="00000A"/>
      <w:sz w:val="24"/>
    </w:rPr>
  </w:style>
  <w:style w:type="character" w:customStyle="1" w:styleId="ListLabel165">
    <w:name w:val="ListLabel 165"/>
    <w:qFormat/>
    <w:rPr>
      <w:rFonts w:eastAsia="Times New Roman" w:cs="Times New Roman"/>
      <w:b/>
      <w:i w:val="0"/>
      <w:color w:val="00000A"/>
      <w:sz w:val="24"/>
    </w:rPr>
  </w:style>
  <w:style w:type="character" w:customStyle="1" w:styleId="ListLabel166">
    <w:name w:val="ListLabel 166"/>
    <w:qFormat/>
    <w:rPr>
      <w:b/>
      <w:i w:val="0"/>
      <w:color w:val="00000A"/>
      <w:sz w:val="24"/>
    </w:rPr>
  </w:style>
  <w:style w:type="character" w:customStyle="1" w:styleId="ListLabel167">
    <w:name w:val="ListLabel 167"/>
    <w:qFormat/>
    <w:rPr>
      <w:b/>
      <w:sz w:val="24"/>
    </w:rPr>
  </w:style>
  <w:style w:type="character" w:customStyle="1" w:styleId="ListLabel168">
    <w:name w:val="ListLabel 168"/>
    <w:qFormat/>
    <w:rPr>
      <w:b/>
      <w:sz w:val="24"/>
    </w:rPr>
  </w:style>
  <w:style w:type="character" w:customStyle="1" w:styleId="ListLabel169">
    <w:name w:val="ListLabel 169"/>
    <w:qFormat/>
    <w:rPr>
      <w:b/>
      <w:sz w:val="24"/>
    </w:rPr>
  </w:style>
  <w:style w:type="character" w:customStyle="1" w:styleId="ListLabel170">
    <w:name w:val="ListLabel 170"/>
    <w:qFormat/>
    <w:rPr>
      <w:b/>
      <w:sz w:val="24"/>
    </w:rPr>
  </w:style>
  <w:style w:type="character" w:customStyle="1" w:styleId="ListLabel171">
    <w:name w:val="ListLabel 171"/>
    <w:qFormat/>
    <w:rPr>
      <w:b/>
      <w:sz w:val="24"/>
    </w:rPr>
  </w:style>
  <w:style w:type="character" w:customStyle="1" w:styleId="ListLabel172">
    <w:name w:val="ListLabel 172"/>
    <w:qFormat/>
    <w:rPr>
      <w:b/>
      <w:sz w:val="24"/>
    </w:rPr>
  </w:style>
  <w:style w:type="character" w:customStyle="1" w:styleId="ListLabel173">
    <w:name w:val="ListLabel 173"/>
    <w:qFormat/>
    <w:rPr>
      <w:b/>
      <w:i w:val="0"/>
      <w:color w:val="00000A"/>
      <w:sz w:val="24"/>
    </w:rPr>
  </w:style>
  <w:style w:type="character" w:customStyle="1" w:styleId="ListLabel174">
    <w:name w:val="ListLabel 174"/>
    <w:qFormat/>
    <w:rPr>
      <w:rFonts w:eastAsia="Times New Roman" w:cs="Times New Roman"/>
      <w:b/>
      <w:i w:val="0"/>
      <w:color w:val="00000A"/>
      <w:sz w:val="24"/>
    </w:rPr>
  </w:style>
  <w:style w:type="character" w:customStyle="1" w:styleId="ListLabel175">
    <w:name w:val="ListLabel 175"/>
    <w:qFormat/>
    <w:rPr>
      <w:b/>
      <w:i w:val="0"/>
      <w:color w:val="00000A"/>
      <w:sz w:val="24"/>
    </w:rPr>
  </w:style>
  <w:style w:type="character" w:customStyle="1" w:styleId="ListLabel176">
    <w:name w:val="ListLabel 176"/>
    <w:qFormat/>
    <w:rPr>
      <w:b/>
      <w:sz w:val="24"/>
    </w:rPr>
  </w:style>
  <w:style w:type="character" w:customStyle="1" w:styleId="ListLabel177">
    <w:name w:val="ListLabel 177"/>
    <w:qFormat/>
    <w:rPr>
      <w:b/>
      <w:sz w:val="24"/>
    </w:rPr>
  </w:style>
  <w:style w:type="character" w:customStyle="1" w:styleId="ListLabel178">
    <w:name w:val="ListLabel 178"/>
    <w:qFormat/>
    <w:rPr>
      <w:b/>
      <w:sz w:val="24"/>
    </w:rPr>
  </w:style>
  <w:style w:type="character" w:customStyle="1" w:styleId="ListLabel179">
    <w:name w:val="ListLabel 179"/>
    <w:qFormat/>
    <w:rPr>
      <w:b/>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rFonts w:eastAsia="Calibri" w:cs="Times New Roman"/>
      <w:b/>
      <w:bCs/>
      <w:sz w:val="24"/>
    </w:rPr>
  </w:style>
  <w:style w:type="character" w:customStyle="1" w:styleId="ListLabel183">
    <w:name w:val="ListLabel 183"/>
    <w:qFormat/>
    <w:rPr>
      <w:b/>
      <w:i w:val="0"/>
      <w:color w:val="00000A"/>
      <w:sz w:val="24"/>
    </w:rPr>
  </w:style>
  <w:style w:type="character" w:customStyle="1" w:styleId="ListLabel184">
    <w:name w:val="ListLabel 184"/>
    <w:qFormat/>
    <w:rPr>
      <w:rFonts w:eastAsia="Times New Roman" w:cs="Times New Roman"/>
      <w:b/>
      <w:i w:val="0"/>
      <w:color w:val="00000A"/>
      <w:sz w:val="24"/>
    </w:rPr>
  </w:style>
  <w:style w:type="character" w:customStyle="1" w:styleId="ListLabel185">
    <w:name w:val="ListLabel 185"/>
    <w:qFormat/>
    <w:rPr>
      <w:b/>
      <w:i w:val="0"/>
      <w:color w:val="00000A"/>
      <w:sz w:val="24"/>
    </w:rPr>
  </w:style>
  <w:style w:type="character" w:customStyle="1" w:styleId="ListLabel186">
    <w:name w:val="ListLabel 186"/>
    <w:qFormat/>
    <w:rPr>
      <w:b/>
      <w:sz w:val="24"/>
    </w:rPr>
  </w:style>
  <w:style w:type="character" w:customStyle="1" w:styleId="ListLabel187">
    <w:name w:val="ListLabel 187"/>
    <w:qFormat/>
    <w:rPr>
      <w:b/>
      <w:sz w:val="24"/>
    </w:rPr>
  </w:style>
  <w:style w:type="character" w:customStyle="1" w:styleId="ListLabel188">
    <w:name w:val="ListLabel 188"/>
    <w:qFormat/>
    <w:rPr>
      <w:b/>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i w:val="0"/>
      <w:color w:val="00000A"/>
      <w:sz w:val="24"/>
    </w:rPr>
  </w:style>
  <w:style w:type="character" w:customStyle="1" w:styleId="ListLabel193">
    <w:name w:val="ListLabel 193"/>
    <w:qFormat/>
    <w:rPr>
      <w:rFonts w:eastAsia="Times New Roman" w:cs="Times New Roman"/>
      <w:b/>
      <w:i w:val="0"/>
      <w:color w:val="00000A"/>
      <w:sz w:val="24"/>
    </w:rPr>
  </w:style>
  <w:style w:type="character" w:customStyle="1" w:styleId="ListLabel194">
    <w:name w:val="ListLabel 194"/>
    <w:qFormat/>
    <w:rPr>
      <w:b/>
      <w:i w:val="0"/>
      <w:color w:val="00000A"/>
      <w:sz w:val="24"/>
    </w:rPr>
  </w:style>
  <w:style w:type="character" w:customStyle="1" w:styleId="ListLabel195">
    <w:name w:val="ListLabel 195"/>
    <w:qFormat/>
    <w:rPr>
      <w:b/>
      <w:sz w:val="24"/>
    </w:rPr>
  </w:style>
  <w:style w:type="character" w:customStyle="1" w:styleId="ListLabel196">
    <w:name w:val="ListLabel 196"/>
    <w:qFormat/>
    <w:rPr>
      <w:b/>
      <w:sz w:val="24"/>
    </w:rPr>
  </w:style>
  <w:style w:type="character" w:customStyle="1" w:styleId="ListLabel197">
    <w:name w:val="ListLabel 197"/>
    <w:qFormat/>
    <w:rPr>
      <w:b/>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i w:val="0"/>
      <w:color w:val="00000A"/>
      <w:sz w:val="24"/>
    </w:rPr>
  </w:style>
  <w:style w:type="character" w:customStyle="1" w:styleId="ListLabel202">
    <w:name w:val="ListLabel 202"/>
    <w:qFormat/>
    <w:rPr>
      <w:rFonts w:eastAsia="Times New Roman" w:cs="Times New Roman"/>
      <w:b/>
      <w:i w:val="0"/>
      <w:color w:val="00000A"/>
      <w:sz w:val="24"/>
    </w:rPr>
  </w:style>
  <w:style w:type="character" w:customStyle="1" w:styleId="ListLabel203">
    <w:name w:val="ListLabel 203"/>
    <w:qFormat/>
    <w:rPr>
      <w:b/>
      <w:i w:val="0"/>
      <w:color w:val="00000A"/>
      <w:sz w:val="24"/>
    </w:rPr>
  </w:style>
  <w:style w:type="character" w:customStyle="1" w:styleId="ListLabel204">
    <w:name w:val="ListLabel 204"/>
    <w:qFormat/>
    <w:rPr>
      <w:b/>
      <w:sz w:val="24"/>
    </w:rPr>
  </w:style>
  <w:style w:type="character" w:customStyle="1" w:styleId="ListLabel205">
    <w:name w:val="ListLabel 205"/>
    <w:qFormat/>
    <w:rPr>
      <w:b/>
      <w:sz w:val="24"/>
    </w:rPr>
  </w:style>
  <w:style w:type="character" w:customStyle="1" w:styleId="ListLabel206">
    <w:name w:val="ListLabel 206"/>
    <w:qFormat/>
    <w:rPr>
      <w:b/>
      <w:sz w:val="24"/>
    </w:rPr>
  </w:style>
  <w:style w:type="character" w:customStyle="1" w:styleId="ListLabel207">
    <w:name w:val="ListLabel 207"/>
    <w:qFormat/>
    <w:rPr>
      <w:b/>
      <w:sz w:val="24"/>
    </w:rPr>
  </w:style>
  <w:style w:type="character" w:customStyle="1" w:styleId="ListLabel208">
    <w:name w:val="ListLabel 208"/>
    <w:qFormat/>
    <w:rPr>
      <w:b/>
      <w:sz w:val="24"/>
    </w:rPr>
  </w:style>
  <w:style w:type="character" w:customStyle="1" w:styleId="ListLabel209">
    <w:name w:val="ListLabel 209"/>
    <w:qFormat/>
    <w:rPr>
      <w:b/>
      <w:sz w:val="24"/>
    </w:rPr>
  </w:style>
  <w:style w:type="character" w:customStyle="1" w:styleId="ListLabel210">
    <w:name w:val="ListLabel 210"/>
    <w:qFormat/>
    <w:rPr>
      <w:b/>
      <w:i w:val="0"/>
      <w:color w:val="00000A"/>
      <w:sz w:val="24"/>
    </w:rPr>
  </w:style>
  <w:style w:type="character" w:customStyle="1" w:styleId="ListLabel211">
    <w:name w:val="ListLabel 211"/>
    <w:qFormat/>
    <w:rPr>
      <w:rFonts w:eastAsia="Times New Roman" w:cs="Times New Roman"/>
      <w:b/>
      <w:i w:val="0"/>
      <w:color w:val="00000A"/>
      <w:sz w:val="24"/>
    </w:rPr>
  </w:style>
  <w:style w:type="character" w:customStyle="1" w:styleId="ListLabel212">
    <w:name w:val="ListLabel 212"/>
    <w:qFormat/>
    <w:rPr>
      <w:b/>
      <w:i w:val="0"/>
      <w:color w:val="00000A"/>
      <w:sz w:val="24"/>
    </w:rPr>
  </w:style>
  <w:style w:type="character" w:customStyle="1" w:styleId="ListLabel213">
    <w:name w:val="ListLabel 213"/>
    <w:qFormat/>
    <w:rPr>
      <w:b/>
      <w:sz w:val="24"/>
    </w:rPr>
  </w:style>
  <w:style w:type="character" w:customStyle="1" w:styleId="ListLabel214">
    <w:name w:val="ListLabel 214"/>
    <w:qFormat/>
    <w:rPr>
      <w:b/>
      <w:sz w:val="24"/>
    </w:rPr>
  </w:style>
  <w:style w:type="character" w:customStyle="1" w:styleId="ListLabel215">
    <w:name w:val="ListLabel 215"/>
    <w:qFormat/>
    <w:rPr>
      <w:b/>
      <w:sz w:val="24"/>
    </w:rPr>
  </w:style>
  <w:style w:type="character" w:customStyle="1" w:styleId="ListLabel216">
    <w:name w:val="ListLabel 216"/>
    <w:qFormat/>
    <w:rPr>
      <w:b/>
      <w:sz w:val="24"/>
    </w:rPr>
  </w:style>
  <w:style w:type="character" w:customStyle="1" w:styleId="ListLabel217">
    <w:name w:val="ListLabel 217"/>
    <w:qFormat/>
    <w:rPr>
      <w:b/>
      <w:sz w:val="24"/>
    </w:rPr>
  </w:style>
  <w:style w:type="character" w:customStyle="1" w:styleId="ListLabel218">
    <w:name w:val="ListLabel 218"/>
    <w:qFormat/>
    <w:rPr>
      <w:b/>
      <w:sz w:val="24"/>
    </w:rPr>
  </w:style>
  <w:style w:type="character" w:customStyle="1" w:styleId="ListLabel219">
    <w:name w:val="ListLabel 219"/>
    <w:qFormat/>
    <w:rPr>
      <w:rFonts w:cs="Times New Roman"/>
      <w:b/>
      <w:szCs w:val="24"/>
    </w:rPr>
  </w:style>
  <w:style w:type="character" w:customStyle="1" w:styleId="ListLabel220">
    <w:name w:val="ListLabel 220"/>
    <w:qFormat/>
    <w:rPr>
      <w:rFonts w:cs="Times New Roman"/>
      <w:szCs w:val="24"/>
    </w:rPr>
  </w:style>
  <w:style w:type="character" w:customStyle="1" w:styleId="ListLabel221">
    <w:name w:val="ListLabel 221"/>
    <w:qFormat/>
    <w:rPr>
      <w:rFonts w:cs="Times New Roman"/>
      <w:szCs w:val="24"/>
    </w:rPr>
  </w:style>
  <w:style w:type="character" w:customStyle="1" w:styleId="ListLabel222">
    <w:name w:val="ListLabel 222"/>
    <w:qFormat/>
    <w:rPr>
      <w:rFonts w:cs="Times New Roman"/>
      <w:szCs w:val="24"/>
      <w:highlight w:val="magenta"/>
    </w:rPr>
  </w:style>
  <w:style w:type="character" w:customStyle="1" w:styleId="ListLabel223">
    <w:name w:val="ListLabel 223"/>
    <w:qFormat/>
    <w:rPr>
      <w:rFonts w:cs="Times New Roman"/>
      <w:b/>
      <w:szCs w:val="24"/>
      <w:highlight w:val="yellow"/>
    </w:rPr>
  </w:style>
  <w:style w:type="character" w:customStyle="1" w:styleId="ListLabel224">
    <w:name w:val="ListLabel 224"/>
    <w:qFormat/>
    <w:rPr>
      <w:rFonts w:cs="Times New Roman"/>
      <w:b/>
      <w:szCs w:val="24"/>
      <w:highlight w:val="magenta"/>
    </w:rPr>
  </w:style>
  <w:style w:type="character" w:customStyle="1" w:styleId="ListLabel225">
    <w:name w:val="ListLabel 225"/>
    <w:qFormat/>
    <w:rPr>
      <w:sz w:val="24"/>
      <w:szCs w:val="24"/>
    </w:rPr>
  </w:style>
  <w:style w:type="character" w:customStyle="1" w:styleId="ListLabel226">
    <w:name w:val="ListLabel 226"/>
    <w:qFormat/>
  </w:style>
  <w:style w:type="character" w:customStyle="1" w:styleId="ListLabel227">
    <w:name w:val="ListLabel 227"/>
    <w:qFormat/>
    <w:rPr>
      <w:color w:val="00000A"/>
      <w:szCs w:val="24"/>
      <w:highlight w:val="yellow"/>
      <w:u w:val="none"/>
    </w:rPr>
  </w:style>
  <w:style w:type="character" w:customStyle="1" w:styleId="ListLabel228">
    <w:name w:val="ListLabel 228"/>
    <w:qFormat/>
    <w:rPr>
      <w:color w:val="00000A"/>
      <w:szCs w:val="24"/>
      <w:u w:val="none"/>
    </w:rPr>
  </w:style>
  <w:style w:type="character" w:customStyle="1" w:styleId="ListLabel229">
    <w:name w:val="ListLabel 229"/>
    <w:qFormat/>
    <w:rPr>
      <w:szCs w:val="24"/>
      <w:u w:val="none"/>
    </w:rPr>
  </w:style>
  <w:style w:type="character" w:customStyle="1" w:styleId="ListLabel230">
    <w:name w:val="ListLabel 230"/>
    <w:qFormat/>
    <w:rPr>
      <w:rFonts w:ascii="Times New Roman" w:hAnsi="Times New Roman" w:cs="Times New Roman"/>
      <w:b/>
      <w:sz w:val="24"/>
      <w:szCs w:val="24"/>
    </w:rPr>
  </w:style>
  <w:style w:type="character" w:customStyle="1" w:styleId="ListLabel231">
    <w:name w:val="ListLabel 231"/>
    <w:qFormat/>
    <w:rPr>
      <w:rFonts w:cs="Times New Roman"/>
      <w:b/>
      <w:i/>
      <w:szCs w:val="24"/>
    </w:rPr>
  </w:style>
  <w:style w:type="character" w:customStyle="1" w:styleId="ListLabel232">
    <w:name w:val="ListLabel 232"/>
    <w:qFormat/>
    <w:rPr>
      <w:rFonts w:cs="Times New Roman"/>
      <w:b/>
      <w:i/>
      <w:szCs w:val="24"/>
      <w:highlight w:val="magenta"/>
    </w:rPr>
  </w:style>
  <w:style w:type="character" w:customStyle="1" w:styleId="ListLabel233">
    <w:name w:val="ListLabel 233"/>
    <w:qFormat/>
    <w:rPr>
      <w:rFonts w:cs="Times New Roman"/>
      <w:b/>
      <w:i/>
      <w:szCs w:val="24"/>
      <w:highlight w:val="yellow"/>
    </w:rPr>
  </w:style>
  <w:style w:type="character" w:customStyle="1" w:styleId="ListLabel275">
    <w:name w:val="ListLabel 275"/>
    <w:qFormat/>
    <w:rPr>
      <w:rFonts w:ascii="Times New Roman" w:hAnsi="Times New Roman"/>
      <w:color w:val="00000A"/>
      <w:sz w:val="24"/>
      <w:szCs w:val="24"/>
    </w:rPr>
  </w:style>
  <w:style w:type="character" w:customStyle="1" w:styleId="ListLabel274">
    <w:name w:val="ListLabel 274"/>
    <w:qFormat/>
    <w:rPr>
      <w:rFonts w:cs="Times New Roman"/>
      <w:b/>
      <w:i/>
      <w:iCs/>
      <w:szCs w:val="24"/>
    </w:rPr>
  </w:style>
  <w:style w:type="character" w:customStyle="1" w:styleId="ListLabel273">
    <w:name w:val="ListLabel 273"/>
    <w:qFormat/>
    <w:rPr>
      <w:rFonts w:cs="Times New Roman"/>
      <w:b/>
      <w:i/>
      <w:szCs w:val="24"/>
      <w:highlight w:val="magenta"/>
    </w:rPr>
  </w:style>
  <w:style w:type="character" w:customStyle="1" w:styleId="ListLabel272">
    <w:name w:val="ListLabel 272"/>
    <w:qFormat/>
    <w:rPr>
      <w:rFonts w:cs="Times New Roman"/>
      <w:b/>
      <w:i/>
      <w:szCs w:val="24"/>
    </w:rPr>
  </w:style>
  <w:style w:type="character" w:customStyle="1" w:styleId="ListLabel271">
    <w:name w:val="ListLabel 271"/>
    <w:qFormat/>
    <w:rPr>
      <w:rFonts w:ascii="Times New Roman" w:hAnsi="Times New Roman" w:cs="Times New Roman"/>
      <w:b/>
      <w:sz w:val="24"/>
      <w:szCs w:val="24"/>
    </w:rPr>
  </w:style>
  <w:style w:type="character" w:customStyle="1" w:styleId="ListLabel270">
    <w:name w:val="ListLabel 270"/>
    <w:qFormat/>
    <w:rPr>
      <w:sz w:val="24"/>
      <w:szCs w:val="24"/>
    </w:rPr>
  </w:style>
  <w:style w:type="character" w:customStyle="1" w:styleId="ListLabel269">
    <w:name w:val="ListLabel 269"/>
    <w:qFormat/>
    <w:rPr>
      <w:rFonts w:cs="Times New Roman"/>
      <w:b/>
      <w:szCs w:val="24"/>
      <w:highlight w:val="magenta"/>
    </w:rPr>
  </w:style>
  <w:style w:type="character" w:customStyle="1" w:styleId="ListLabel268">
    <w:name w:val="ListLabel 268"/>
    <w:qFormat/>
    <w:rPr>
      <w:rFonts w:cs="Times New Roman"/>
      <w:b/>
      <w:szCs w:val="24"/>
      <w:highlight w:val="yellow"/>
    </w:rPr>
  </w:style>
  <w:style w:type="character" w:customStyle="1" w:styleId="ListLabel267">
    <w:name w:val="ListLabel 267"/>
    <w:qFormat/>
    <w:rPr>
      <w:rFonts w:cs="Times New Roman"/>
      <w:szCs w:val="24"/>
    </w:rPr>
  </w:style>
  <w:style w:type="character" w:customStyle="1" w:styleId="ListLabel266">
    <w:name w:val="ListLabel 266"/>
    <w:qFormat/>
    <w:rPr>
      <w:rFonts w:cs="Times New Roman"/>
      <w:b/>
      <w:szCs w:val="24"/>
    </w:rPr>
  </w:style>
  <w:style w:type="character" w:customStyle="1" w:styleId="ListLabel265">
    <w:name w:val="ListLabel 265"/>
    <w:qFormat/>
    <w:rPr>
      <w:b/>
      <w:sz w:val="24"/>
    </w:rPr>
  </w:style>
  <w:style w:type="character" w:customStyle="1" w:styleId="ListLabel264">
    <w:name w:val="ListLabel 264"/>
    <w:qFormat/>
    <w:rPr>
      <w:b/>
      <w:sz w:val="24"/>
    </w:rPr>
  </w:style>
  <w:style w:type="character" w:customStyle="1" w:styleId="ListLabel263">
    <w:name w:val="ListLabel 263"/>
    <w:qFormat/>
    <w:rPr>
      <w:b/>
      <w:sz w:val="24"/>
    </w:rPr>
  </w:style>
  <w:style w:type="character" w:customStyle="1" w:styleId="ListLabel262">
    <w:name w:val="ListLabel 262"/>
    <w:qFormat/>
    <w:rPr>
      <w:b/>
      <w:sz w:val="24"/>
    </w:rPr>
  </w:style>
  <w:style w:type="character" w:customStyle="1" w:styleId="ListLabel261">
    <w:name w:val="ListLabel 261"/>
    <w:qFormat/>
    <w:rPr>
      <w:b/>
      <w:sz w:val="24"/>
    </w:rPr>
  </w:style>
  <w:style w:type="character" w:customStyle="1" w:styleId="ListLabel260">
    <w:name w:val="ListLabel 260"/>
    <w:qFormat/>
    <w:rPr>
      <w:b/>
      <w:sz w:val="24"/>
    </w:rPr>
  </w:style>
  <w:style w:type="character" w:customStyle="1" w:styleId="ListLabel259">
    <w:name w:val="ListLabel 259"/>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7">
    <w:name w:val="ListLabel 257"/>
    <w:qFormat/>
    <w:rPr>
      <w:b/>
      <w:i w:val="0"/>
      <w:color w:val="00000A"/>
      <w:sz w:val="24"/>
    </w:rPr>
  </w:style>
  <w:style w:type="character" w:customStyle="1" w:styleId="ListLabel256">
    <w:name w:val="ListLabel 256"/>
    <w:qFormat/>
    <w:rPr>
      <w:b/>
      <w:sz w:val="24"/>
    </w:rPr>
  </w:style>
  <w:style w:type="character" w:customStyle="1" w:styleId="ListLabel255">
    <w:name w:val="ListLabel 255"/>
    <w:qFormat/>
    <w:rPr>
      <w:b/>
      <w:sz w:val="24"/>
    </w:rPr>
  </w:style>
  <w:style w:type="character" w:customStyle="1" w:styleId="ListLabel254">
    <w:name w:val="ListLabel 254"/>
    <w:qFormat/>
    <w:rPr>
      <w:b/>
      <w:sz w:val="24"/>
    </w:rPr>
  </w:style>
  <w:style w:type="character" w:customStyle="1" w:styleId="ListLabel253">
    <w:name w:val="ListLabel 253"/>
    <w:qFormat/>
    <w:rPr>
      <w:b/>
      <w:sz w:val="24"/>
    </w:rPr>
  </w:style>
  <w:style w:type="character" w:customStyle="1" w:styleId="ListLabel252">
    <w:name w:val="ListLabel 252"/>
    <w:qFormat/>
    <w:rPr>
      <w:b/>
      <w:sz w:val="24"/>
    </w:rPr>
  </w:style>
  <w:style w:type="character" w:customStyle="1" w:styleId="ListLabel251">
    <w:name w:val="ListLabel 251"/>
    <w:qFormat/>
    <w:rPr>
      <w:b/>
      <w:sz w:val="24"/>
    </w:rPr>
  </w:style>
  <w:style w:type="character" w:customStyle="1" w:styleId="ListLabel250">
    <w:name w:val="ListLabel 250"/>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48">
    <w:name w:val="ListLabel 248"/>
    <w:qFormat/>
    <w:rPr>
      <w:b/>
      <w:i w:val="0"/>
      <w:color w:val="00000A"/>
      <w:sz w:val="24"/>
    </w:rPr>
  </w:style>
  <w:style w:type="character" w:customStyle="1" w:styleId="ListLabel247">
    <w:name w:val="ListLabel 247"/>
    <w:qFormat/>
    <w:rPr>
      <w:b/>
      <w:sz w:val="24"/>
    </w:rPr>
  </w:style>
  <w:style w:type="character" w:customStyle="1" w:styleId="ListLabel246">
    <w:name w:val="ListLabel 246"/>
    <w:qFormat/>
    <w:rPr>
      <w:b/>
      <w:sz w:val="24"/>
    </w:rPr>
  </w:style>
  <w:style w:type="character" w:customStyle="1" w:styleId="ListLabel245">
    <w:name w:val="ListLabel 245"/>
    <w:qFormat/>
    <w:rPr>
      <w:b/>
      <w:sz w:val="24"/>
    </w:rPr>
  </w:style>
  <w:style w:type="character" w:customStyle="1" w:styleId="ListLabel244">
    <w:name w:val="ListLabel 244"/>
    <w:qFormat/>
    <w:rPr>
      <w:b/>
      <w:sz w:val="24"/>
    </w:rPr>
  </w:style>
  <w:style w:type="character" w:customStyle="1" w:styleId="ListLabel243">
    <w:name w:val="ListLabel 243"/>
    <w:qFormat/>
    <w:rPr>
      <w:b/>
      <w:sz w:val="24"/>
    </w:rPr>
  </w:style>
  <w:style w:type="character" w:customStyle="1" w:styleId="ListLabel242">
    <w:name w:val="ListLabel 242"/>
    <w:qFormat/>
    <w:rPr>
      <w:b/>
      <w:sz w:val="24"/>
    </w:rPr>
  </w:style>
  <w:style w:type="character" w:customStyle="1" w:styleId="ListLabel241">
    <w:name w:val="ListLabel 241"/>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39">
    <w:name w:val="ListLabel 239"/>
    <w:qFormat/>
    <w:rPr>
      <w:b/>
      <w:i w:val="0"/>
      <w:color w:val="00000A"/>
      <w:sz w:val="24"/>
    </w:rPr>
  </w:style>
  <w:style w:type="character" w:customStyle="1" w:styleId="ListLabel238">
    <w:name w:val="ListLabel 238"/>
    <w:qFormat/>
    <w:rPr>
      <w:b/>
      <w:sz w:val="24"/>
    </w:rPr>
  </w:style>
  <w:style w:type="character" w:customStyle="1" w:styleId="ListLabel237">
    <w:name w:val="ListLabel 237"/>
    <w:qFormat/>
    <w:rPr>
      <w:b/>
      <w:sz w:val="24"/>
    </w:rPr>
  </w:style>
  <w:style w:type="character" w:customStyle="1" w:styleId="ListLabel236">
    <w:name w:val="ListLabel 236"/>
    <w:qFormat/>
    <w:rPr>
      <w:b/>
      <w:sz w:val="24"/>
    </w:rPr>
  </w:style>
  <w:style w:type="character" w:customStyle="1" w:styleId="ListLabel235">
    <w:name w:val="ListLabel 235"/>
    <w:qFormat/>
    <w:rPr>
      <w:b/>
      <w:sz w:val="24"/>
    </w:rPr>
  </w:style>
  <w:style w:type="character" w:customStyle="1" w:styleId="ListLabel234">
    <w:name w:val="ListLabel 234"/>
    <w:qFormat/>
    <w:rPr>
      <w:b/>
      <w:sz w:val="24"/>
    </w:rPr>
  </w:style>
  <w:style w:type="character" w:customStyle="1" w:styleId="normaltextrun">
    <w:name w:val="normaltextrun"/>
    <w:basedOn w:val="Fontepargpadro"/>
    <w:qFormat/>
  </w:style>
  <w:style w:type="character" w:customStyle="1" w:styleId="RecuodecorpodetextoChar2">
    <w:name w:val="Recuo de corpo de texto Char2"/>
    <w:basedOn w:val="Fontepargpadro"/>
    <w:uiPriority w:val="99"/>
    <w:qFormat/>
    <w:rPr>
      <w:rFonts w:ascii="Calibri" w:eastAsia="Calibri" w:hAnsi="Calibri"/>
      <w:color w:val="00000A"/>
      <w:sz w:val="22"/>
    </w:rPr>
  </w:style>
  <w:style w:type="character" w:customStyle="1" w:styleId="RecuodecorpodetextoChar1">
    <w:name w:val="Recuo de corpo de texto Char1"/>
    <w:basedOn w:val="Fontepargpadro"/>
    <w:qFormat/>
    <w:rPr>
      <w:rFonts w:ascii="Calibri" w:eastAsia="Calibri" w:hAnsi="Calibri"/>
      <w:color w:val="00000A"/>
      <w:sz w:val="22"/>
    </w:rPr>
  </w:style>
  <w:style w:type="character" w:customStyle="1" w:styleId="Recuodecorpodetexto2Char">
    <w:name w:val="Recuo de corpo de texto 2 Char"/>
    <w:basedOn w:val="Fontepargpadro"/>
    <w:uiPriority w:val="99"/>
    <w:qFormat/>
  </w:style>
  <w:style w:type="character" w:styleId="Forte">
    <w:name w:val="Strong"/>
    <w:uiPriority w:val="22"/>
    <w:qFormat/>
    <w:rPr>
      <w:b/>
      <w:bCs/>
    </w:rPr>
  </w:style>
  <w:style w:type="character" w:customStyle="1" w:styleId="CorpodetextoChar">
    <w:name w:val="Corpo de texto Char"/>
    <w:basedOn w:val="Fontepargpadro"/>
    <w:uiPriority w:val="99"/>
    <w:qFormat/>
  </w:style>
  <w:style w:type="character" w:customStyle="1" w:styleId="ListLabel276">
    <w:name w:val="ListLabel 276"/>
    <w:qFormat/>
    <w:rPr>
      <w:b/>
      <w:i w:val="0"/>
      <w:color w:val="00000A"/>
      <w:sz w:val="24"/>
    </w:rPr>
  </w:style>
  <w:style w:type="character" w:customStyle="1" w:styleId="ListLabel277">
    <w:name w:val="ListLabel 277"/>
    <w:qFormat/>
    <w:rPr>
      <w:rFonts w:eastAsia="Times New Roman" w:cs="Times New Roman"/>
      <w:b/>
      <w:i w:val="0"/>
      <w:color w:val="00000A"/>
      <w:sz w:val="24"/>
    </w:rPr>
  </w:style>
  <w:style w:type="character" w:customStyle="1" w:styleId="ListLabel278">
    <w:name w:val="ListLabel 278"/>
    <w:qFormat/>
    <w:rPr>
      <w:rFonts w:cs="Times New Roman"/>
      <w:b/>
      <w:i w:val="0"/>
      <w:color w:val="00000A"/>
      <w:sz w:val="24"/>
    </w:rPr>
  </w:style>
  <w:style w:type="character" w:customStyle="1" w:styleId="ListLabel279">
    <w:name w:val="ListLabel 279"/>
    <w:qFormat/>
    <w:rPr>
      <w:b/>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sz w:val="24"/>
    </w:rPr>
  </w:style>
  <w:style w:type="character" w:customStyle="1" w:styleId="ListLabel285">
    <w:name w:val="ListLabel 285"/>
    <w:qFormat/>
    <w:rPr>
      <w:b/>
      <w:i w:val="0"/>
      <w:color w:val="00000A"/>
      <w:sz w:val="24"/>
    </w:rPr>
  </w:style>
  <w:style w:type="character" w:customStyle="1" w:styleId="ListLabel286">
    <w:name w:val="ListLabel 286"/>
    <w:qFormat/>
    <w:rPr>
      <w:rFonts w:eastAsia="Times New Roman" w:cs="Times New Roman"/>
      <w:b/>
      <w:i w:val="0"/>
      <w:color w:val="00000A"/>
      <w:sz w:val="24"/>
    </w:rPr>
  </w:style>
  <w:style w:type="character" w:customStyle="1" w:styleId="ListLabel287">
    <w:name w:val="ListLabel 287"/>
    <w:qFormat/>
    <w:rPr>
      <w:b/>
      <w:i w:val="0"/>
      <w:color w:val="00000A"/>
      <w:sz w:val="24"/>
    </w:rPr>
  </w:style>
  <w:style w:type="character" w:customStyle="1" w:styleId="ListLabel288">
    <w:name w:val="ListLabel 288"/>
    <w:qFormat/>
    <w:rPr>
      <w:b/>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sz w:val="24"/>
    </w:rPr>
  </w:style>
  <w:style w:type="character" w:customStyle="1" w:styleId="ListLabel294">
    <w:name w:val="ListLabel 294"/>
    <w:qFormat/>
    <w:rPr>
      <w:b/>
      <w:i w:val="0"/>
      <w:color w:val="00000A"/>
      <w:sz w:val="24"/>
    </w:rPr>
  </w:style>
  <w:style w:type="character" w:customStyle="1" w:styleId="ListLabel295">
    <w:name w:val="ListLabel 295"/>
    <w:qFormat/>
    <w:rPr>
      <w:rFonts w:eastAsia="Times New Roman" w:cs="Times New Roman"/>
      <w:b/>
      <w:i w:val="0"/>
      <w:color w:val="00000A"/>
      <w:sz w:val="24"/>
    </w:rPr>
  </w:style>
  <w:style w:type="character" w:customStyle="1" w:styleId="ListLabel296">
    <w:name w:val="ListLabel 296"/>
    <w:qFormat/>
    <w:rPr>
      <w:b/>
      <w:i w:val="0"/>
      <w:color w:val="00000A"/>
      <w:sz w:val="24"/>
    </w:rPr>
  </w:style>
  <w:style w:type="character" w:customStyle="1" w:styleId="ListLabel297">
    <w:name w:val="ListLabel 297"/>
    <w:qFormat/>
    <w:rPr>
      <w:b/>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sz w:val="24"/>
    </w:rPr>
  </w:style>
  <w:style w:type="character" w:customStyle="1" w:styleId="ListLabel303">
    <w:name w:val="ListLabel 303"/>
    <w:qFormat/>
    <w:rPr>
      <w:b/>
      <w:i w:val="0"/>
      <w:color w:val="00000A"/>
      <w:sz w:val="24"/>
    </w:rPr>
  </w:style>
  <w:style w:type="character" w:customStyle="1" w:styleId="ListLabel304">
    <w:name w:val="ListLabel 304"/>
    <w:qFormat/>
    <w:rPr>
      <w:rFonts w:eastAsia="Times New Roman" w:cs="Times New Roman"/>
      <w:b/>
      <w:i w:val="0"/>
      <w:color w:val="00000A"/>
      <w:sz w:val="24"/>
    </w:rPr>
  </w:style>
  <w:style w:type="character" w:customStyle="1" w:styleId="ListLabel305">
    <w:name w:val="ListLabel 305"/>
    <w:qFormat/>
    <w:rPr>
      <w:b/>
      <w:i w:val="0"/>
      <w:color w:val="00000A"/>
      <w:sz w:val="24"/>
    </w:rPr>
  </w:style>
  <w:style w:type="character" w:customStyle="1" w:styleId="ListLabel306">
    <w:name w:val="ListLabel 306"/>
    <w:qFormat/>
    <w:rPr>
      <w:b/>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sz w:val="24"/>
    </w:rPr>
  </w:style>
  <w:style w:type="character" w:customStyle="1" w:styleId="ListLabel312">
    <w:name w:val="ListLabel 312"/>
    <w:qFormat/>
    <w:rPr>
      <w:b/>
      <w:i w:val="0"/>
      <w:color w:val="00000A"/>
      <w:sz w:val="24"/>
    </w:rPr>
  </w:style>
  <w:style w:type="character" w:customStyle="1" w:styleId="ListLabel313">
    <w:name w:val="ListLabel 313"/>
    <w:qFormat/>
    <w:rPr>
      <w:rFonts w:eastAsia="Times New Roman" w:cs="Times New Roman"/>
      <w:b/>
      <w:i w:val="0"/>
      <w:color w:val="00000A"/>
      <w:sz w:val="24"/>
    </w:rPr>
  </w:style>
  <w:style w:type="character" w:customStyle="1" w:styleId="ListLabel314">
    <w:name w:val="ListLabel 314"/>
    <w:qFormat/>
    <w:rPr>
      <w:b/>
      <w:i w:val="0"/>
      <w:color w:val="00000A"/>
      <w:sz w:val="24"/>
    </w:rPr>
  </w:style>
  <w:style w:type="character" w:customStyle="1" w:styleId="ListLabel315">
    <w:name w:val="ListLabel 315"/>
    <w:qFormat/>
    <w:rPr>
      <w:b/>
      <w:sz w:val="24"/>
    </w:rPr>
  </w:style>
  <w:style w:type="character" w:customStyle="1" w:styleId="ListLabel316">
    <w:name w:val="ListLabel 316"/>
    <w:qFormat/>
    <w:rPr>
      <w:b/>
      <w:sz w:val="24"/>
    </w:rPr>
  </w:style>
  <w:style w:type="character" w:customStyle="1" w:styleId="ListLabel317">
    <w:name w:val="ListLabel 317"/>
    <w:qFormat/>
    <w:rPr>
      <w:b/>
      <w:sz w:val="24"/>
    </w:rPr>
  </w:style>
  <w:style w:type="character" w:customStyle="1" w:styleId="ListLabel318">
    <w:name w:val="ListLabel 318"/>
    <w:qFormat/>
    <w:rPr>
      <w:b/>
      <w:sz w:val="24"/>
    </w:rPr>
  </w:style>
  <w:style w:type="character" w:customStyle="1" w:styleId="ListLabel319">
    <w:name w:val="ListLabel 319"/>
    <w:qFormat/>
    <w:rPr>
      <w:b/>
      <w:sz w:val="24"/>
    </w:rPr>
  </w:style>
  <w:style w:type="character" w:customStyle="1" w:styleId="ListLabel320">
    <w:name w:val="ListLabel 320"/>
    <w:qFormat/>
    <w:rPr>
      <w:b/>
      <w:sz w:val="24"/>
    </w:rPr>
  </w:style>
  <w:style w:type="character" w:customStyle="1" w:styleId="ListLabel321">
    <w:name w:val="ListLabel 321"/>
    <w:qFormat/>
    <w:rPr>
      <w:b/>
      <w:i w:val="0"/>
      <w:color w:val="00000A"/>
      <w:sz w:val="24"/>
    </w:rPr>
  </w:style>
  <w:style w:type="character" w:customStyle="1" w:styleId="ListLabel322">
    <w:name w:val="ListLabel 322"/>
    <w:qFormat/>
    <w:rPr>
      <w:rFonts w:eastAsia="Times New Roman" w:cs="Times New Roman"/>
      <w:b/>
      <w:i w:val="0"/>
      <w:color w:val="00000A"/>
      <w:sz w:val="24"/>
    </w:rPr>
  </w:style>
  <w:style w:type="character" w:customStyle="1" w:styleId="ListLabel323">
    <w:name w:val="ListLabel 323"/>
    <w:qFormat/>
    <w:rPr>
      <w:b/>
      <w:i w:val="0"/>
      <w:color w:val="00000A"/>
      <w:sz w:val="24"/>
    </w:rPr>
  </w:style>
  <w:style w:type="character" w:customStyle="1" w:styleId="ListLabel324">
    <w:name w:val="ListLabel 324"/>
    <w:qFormat/>
    <w:rPr>
      <w:b/>
      <w:sz w:val="24"/>
    </w:rPr>
  </w:style>
  <w:style w:type="character" w:customStyle="1" w:styleId="ListLabel325">
    <w:name w:val="ListLabel 325"/>
    <w:qFormat/>
    <w:rPr>
      <w:b/>
      <w:sz w:val="24"/>
    </w:rPr>
  </w:style>
  <w:style w:type="character" w:customStyle="1" w:styleId="ListLabel326">
    <w:name w:val="ListLabel 326"/>
    <w:qFormat/>
    <w:rPr>
      <w:b/>
      <w:sz w:val="24"/>
    </w:rPr>
  </w:style>
  <w:style w:type="character" w:customStyle="1" w:styleId="ListLabel327">
    <w:name w:val="ListLabel 327"/>
    <w:qFormat/>
    <w:rPr>
      <w:b/>
      <w:sz w:val="24"/>
    </w:rPr>
  </w:style>
  <w:style w:type="character" w:customStyle="1" w:styleId="ListLabel328">
    <w:name w:val="ListLabel 328"/>
    <w:qFormat/>
    <w:rPr>
      <w:b/>
      <w:sz w:val="24"/>
    </w:rPr>
  </w:style>
  <w:style w:type="character" w:customStyle="1" w:styleId="ListLabel329">
    <w:name w:val="ListLabel 329"/>
    <w:qFormat/>
    <w:rPr>
      <w:b/>
      <w:sz w:val="24"/>
    </w:rPr>
  </w:style>
  <w:style w:type="character" w:customStyle="1" w:styleId="ListLabel330">
    <w:name w:val="ListLabel 330"/>
    <w:qFormat/>
    <w:rPr>
      <w:b/>
      <w:i w:val="0"/>
      <w:color w:val="00000A"/>
      <w:sz w:val="24"/>
    </w:rPr>
  </w:style>
  <w:style w:type="character" w:customStyle="1" w:styleId="ListLabel331">
    <w:name w:val="ListLabel 331"/>
    <w:qFormat/>
    <w:rPr>
      <w:rFonts w:eastAsia="Times New Roman" w:cs="Times New Roman"/>
      <w:b/>
      <w:i w:val="0"/>
      <w:color w:val="00000A"/>
      <w:sz w:val="24"/>
    </w:rPr>
  </w:style>
  <w:style w:type="character" w:customStyle="1" w:styleId="ListLabel332">
    <w:name w:val="ListLabel 332"/>
    <w:qFormat/>
    <w:rPr>
      <w:b/>
      <w:i w:val="0"/>
      <w:color w:val="00000A"/>
      <w:sz w:val="24"/>
    </w:rPr>
  </w:style>
  <w:style w:type="character" w:customStyle="1" w:styleId="ListLabel333">
    <w:name w:val="ListLabel 333"/>
    <w:qFormat/>
    <w:rPr>
      <w:b/>
      <w:sz w:val="24"/>
    </w:rPr>
  </w:style>
  <w:style w:type="character" w:customStyle="1" w:styleId="ListLabel334">
    <w:name w:val="ListLabel 334"/>
    <w:qFormat/>
    <w:rPr>
      <w:b/>
      <w:sz w:val="24"/>
    </w:rPr>
  </w:style>
  <w:style w:type="character" w:customStyle="1" w:styleId="ListLabel335">
    <w:name w:val="ListLabel 335"/>
    <w:qFormat/>
    <w:rPr>
      <w:b/>
      <w:sz w:val="24"/>
    </w:rPr>
  </w:style>
  <w:style w:type="character" w:customStyle="1" w:styleId="ListLabel336">
    <w:name w:val="ListLabel 336"/>
    <w:qFormat/>
    <w:rPr>
      <w:b/>
      <w:sz w:val="24"/>
    </w:rPr>
  </w:style>
  <w:style w:type="character" w:customStyle="1" w:styleId="ListLabel337">
    <w:name w:val="ListLabel 337"/>
    <w:qFormat/>
    <w:rPr>
      <w:b/>
      <w:sz w:val="24"/>
    </w:rPr>
  </w:style>
  <w:style w:type="character" w:customStyle="1" w:styleId="ListLabel338">
    <w:name w:val="ListLabel 338"/>
    <w:qFormat/>
    <w:rPr>
      <w:b/>
      <w:sz w:val="24"/>
    </w:rPr>
  </w:style>
  <w:style w:type="character" w:customStyle="1" w:styleId="ListLabel339">
    <w:name w:val="ListLabel 339"/>
    <w:qFormat/>
    <w:rPr>
      <w:b/>
      <w:i w:val="0"/>
      <w:color w:val="00000A"/>
      <w:sz w:val="24"/>
    </w:rPr>
  </w:style>
  <w:style w:type="character" w:customStyle="1" w:styleId="ListLabel340">
    <w:name w:val="ListLabel 340"/>
    <w:qFormat/>
    <w:rPr>
      <w:rFonts w:eastAsia="Times New Roman" w:cs="Times New Roman"/>
      <w:b/>
      <w:i w:val="0"/>
      <w:color w:val="00000A"/>
      <w:sz w:val="24"/>
    </w:rPr>
  </w:style>
  <w:style w:type="character" w:customStyle="1" w:styleId="ListLabel341">
    <w:name w:val="ListLabel 341"/>
    <w:qFormat/>
    <w:rPr>
      <w:b/>
      <w:i w:val="0"/>
      <w:color w:val="00000A"/>
      <w:sz w:val="24"/>
    </w:rPr>
  </w:style>
  <w:style w:type="character" w:customStyle="1" w:styleId="ListLabel342">
    <w:name w:val="ListLabel 342"/>
    <w:qFormat/>
    <w:rPr>
      <w:b/>
      <w:sz w:val="24"/>
    </w:rPr>
  </w:style>
  <w:style w:type="character" w:customStyle="1" w:styleId="ListLabel343">
    <w:name w:val="ListLabel 343"/>
    <w:qFormat/>
    <w:rPr>
      <w:b/>
      <w:sz w:val="24"/>
    </w:rPr>
  </w:style>
  <w:style w:type="character" w:customStyle="1" w:styleId="ListLabel344">
    <w:name w:val="ListLabel 344"/>
    <w:qFormat/>
    <w:rPr>
      <w:b/>
      <w:sz w:val="24"/>
    </w:rPr>
  </w:style>
  <w:style w:type="character" w:customStyle="1" w:styleId="ListLabel345">
    <w:name w:val="ListLabel 345"/>
    <w:qFormat/>
    <w:rPr>
      <w:b/>
      <w:sz w:val="24"/>
    </w:rPr>
  </w:style>
  <w:style w:type="character" w:customStyle="1" w:styleId="ListLabel346">
    <w:name w:val="ListLabel 346"/>
    <w:qFormat/>
    <w:rPr>
      <w:b/>
      <w:sz w:val="24"/>
    </w:rPr>
  </w:style>
  <w:style w:type="character" w:customStyle="1" w:styleId="ListLabel347">
    <w:name w:val="ListLabel 347"/>
    <w:qFormat/>
    <w:rPr>
      <w:b/>
      <w:sz w:val="24"/>
    </w:rPr>
  </w:style>
  <w:style w:type="character" w:customStyle="1" w:styleId="ListLabel348">
    <w:name w:val="ListLabel 348"/>
    <w:qFormat/>
    <w:rPr>
      <w:b/>
      <w:i w:val="0"/>
      <w:color w:val="00000A"/>
      <w:sz w:val="24"/>
    </w:rPr>
  </w:style>
  <w:style w:type="character" w:customStyle="1" w:styleId="ListLabel349">
    <w:name w:val="ListLabel 349"/>
    <w:qFormat/>
    <w:rPr>
      <w:rFonts w:eastAsia="Times New Roman" w:cs="Times New Roman"/>
      <w:b/>
      <w:i w:val="0"/>
      <w:color w:val="00000A"/>
      <w:sz w:val="24"/>
    </w:rPr>
  </w:style>
  <w:style w:type="character" w:customStyle="1" w:styleId="ListLabel350">
    <w:name w:val="ListLabel 350"/>
    <w:qFormat/>
    <w:rPr>
      <w:b/>
      <w:i w:val="0"/>
      <w:color w:val="00000A"/>
      <w:sz w:val="24"/>
    </w:rPr>
  </w:style>
  <w:style w:type="character" w:customStyle="1" w:styleId="ListLabel351">
    <w:name w:val="ListLabel 351"/>
    <w:qFormat/>
    <w:rPr>
      <w:b/>
      <w:sz w:val="24"/>
    </w:rPr>
  </w:style>
  <w:style w:type="character" w:customStyle="1" w:styleId="ListLabel352">
    <w:name w:val="ListLabel 352"/>
    <w:qFormat/>
    <w:rPr>
      <w:b/>
      <w:sz w:val="24"/>
    </w:rPr>
  </w:style>
  <w:style w:type="character" w:customStyle="1" w:styleId="ListLabel353">
    <w:name w:val="ListLabel 353"/>
    <w:qFormat/>
    <w:rPr>
      <w:b/>
      <w:sz w:val="24"/>
    </w:rPr>
  </w:style>
  <w:style w:type="character" w:customStyle="1" w:styleId="ListLabel354">
    <w:name w:val="ListLabel 354"/>
    <w:qFormat/>
    <w:rPr>
      <w:b/>
      <w:sz w:val="24"/>
    </w:rPr>
  </w:style>
  <w:style w:type="character" w:customStyle="1" w:styleId="ListLabel355">
    <w:name w:val="ListLabel 355"/>
    <w:qFormat/>
    <w:rPr>
      <w:b/>
      <w:sz w:val="24"/>
    </w:rPr>
  </w:style>
  <w:style w:type="character" w:customStyle="1" w:styleId="ListLabel356">
    <w:name w:val="ListLabel 356"/>
    <w:qFormat/>
    <w:rPr>
      <w:b/>
      <w:sz w:val="24"/>
    </w:rPr>
  </w:style>
  <w:style w:type="character" w:customStyle="1" w:styleId="ListLabel357">
    <w:name w:val="ListLabel 357"/>
    <w:qFormat/>
    <w:rPr>
      <w:b/>
      <w:i w:val="0"/>
      <w:color w:val="00000A"/>
      <w:sz w:val="24"/>
    </w:rPr>
  </w:style>
  <w:style w:type="character" w:customStyle="1" w:styleId="ListLabel358">
    <w:name w:val="ListLabel 358"/>
    <w:qFormat/>
    <w:rPr>
      <w:rFonts w:eastAsia="Times New Roman" w:cs="Times New Roman"/>
      <w:b/>
      <w:i w:val="0"/>
      <w:color w:val="00000A"/>
      <w:sz w:val="24"/>
    </w:rPr>
  </w:style>
  <w:style w:type="character" w:customStyle="1" w:styleId="ListLabel359">
    <w:name w:val="ListLabel 359"/>
    <w:qFormat/>
    <w:rPr>
      <w:b/>
      <w:i w:val="0"/>
      <w:color w:val="00000A"/>
      <w:sz w:val="24"/>
    </w:rPr>
  </w:style>
  <w:style w:type="character" w:customStyle="1" w:styleId="ListLabel360">
    <w:name w:val="ListLabel 360"/>
    <w:qFormat/>
    <w:rPr>
      <w:b/>
      <w:sz w:val="24"/>
    </w:rPr>
  </w:style>
  <w:style w:type="character" w:customStyle="1" w:styleId="ListLabel361">
    <w:name w:val="ListLabel 361"/>
    <w:qFormat/>
    <w:rPr>
      <w:b/>
      <w:sz w:val="24"/>
    </w:rPr>
  </w:style>
  <w:style w:type="character" w:customStyle="1" w:styleId="ListLabel362">
    <w:name w:val="ListLabel 362"/>
    <w:qFormat/>
    <w:rPr>
      <w:b/>
      <w:sz w:val="24"/>
    </w:rPr>
  </w:style>
  <w:style w:type="character" w:customStyle="1" w:styleId="ListLabel363">
    <w:name w:val="ListLabel 363"/>
    <w:qFormat/>
    <w:rPr>
      <w:b/>
      <w:sz w:val="24"/>
    </w:rPr>
  </w:style>
  <w:style w:type="character" w:customStyle="1" w:styleId="ListLabel364">
    <w:name w:val="ListLabel 364"/>
    <w:qFormat/>
    <w:rPr>
      <w:b/>
      <w:sz w:val="24"/>
    </w:rPr>
  </w:style>
  <w:style w:type="character" w:customStyle="1" w:styleId="ListLabel365">
    <w:name w:val="ListLabel 365"/>
    <w:qFormat/>
    <w:rPr>
      <w:b/>
      <w:sz w:val="24"/>
    </w:rPr>
  </w:style>
  <w:style w:type="character" w:customStyle="1" w:styleId="ListLabel366">
    <w:name w:val="ListLabel 366"/>
    <w:qFormat/>
    <w:rPr>
      <w:rFonts w:eastAsia="Calibri" w:cs="Times New Roman"/>
      <w:b/>
      <w:bCs/>
      <w:sz w:val="24"/>
    </w:rPr>
  </w:style>
  <w:style w:type="character" w:customStyle="1" w:styleId="ListLabel367">
    <w:name w:val="ListLabel 367"/>
    <w:qFormat/>
    <w:rPr>
      <w:b/>
      <w:i w:val="0"/>
      <w:color w:val="00000A"/>
      <w:sz w:val="24"/>
    </w:rPr>
  </w:style>
  <w:style w:type="character" w:customStyle="1" w:styleId="ListLabel368">
    <w:name w:val="ListLabel 368"/>
    <w:qFormat/>
    <w:rPr>
      <w:rFonts w:eastAsia="Times New Roman" w:cs="Times New Roman"/>
      <w:b/>
      <w:i w:val="0"/>
      <w:color w:val="00000A"/>
      <w:sz w:val="24"/>
    </w:rPr>
  </w:style>
  <w:style w:type="character" w:customStyle="1" w:styleId="ListLabel369">
    <w:name w:val="ListLabel 369"/>
    <w:qFormat/>
    <w:rPr>
      <w:b/>
      <w:i w:val="0"/>
      <w:color w:val="00000A"/>
      <w:sz w:val="24"/>
    </w:rPr>
  </w:style>
  <w:style w:type="character" w:customStyle="1" w:styleId="ListLabel370">
    <w:name w:val="ListLabel 370"/>
    <w:qFormat/>
    <w:rPr>
      <w:b/>
      <w:sz w:val="24"/>
    </w:rPr>
  </w:style>
  <w:style w:type="character" w:customStyle="1" w:styleId="ListLabel371">
    <w:name w:val="ListLabel 371"/>
    <w:qFormat/>
    <w:rPr>
      <w:b/>
      <w:sz w:val="24"/>
    </w:rPr>
  </w:style>
  <w:style w:type="character" w:customStyle="1" w:styleId="ListLabel372">
    <w:name w:val="ListLabel 372"/>
    <w:qFormat/>
    <w:rPr>
      <w:b/>
      <w:sz w:val="24"/>
    </w:rPr>
  </w:style>
  <w:style w:type="character" w:customStyle="1" w:styleId="ListLabel373">
    <w:name w:val="ListLabel 373"/>
    <w:qFormat/>
    <w:rPr>
      <w:b/>
      <w:sz w:val="24"/>
    </w:rPr>
  </w:style>
  <w:style w:type="character" w:customStyle="1" w:styleId="ListLabel374">
    <w:name w:val="ListLabel 374"/>
    <w:qFormat/>
    <w:rPr>
      <w:b/>
      <w:sz w:val="24"/>
    </w:rPr>
  </w:style>
  <w:style w:type="character" w:customStyle="1" w:styleId="ListLabel375">
    <w:name w:val="ListLabel 375"/>
    <w:qFormat/>
    <w:rPr>
      <w:b/>
      <w:sz w:val="24"/>
    </w:rPr>
  </w:style>
  <w:style w:type="character" w:customStyle="1" w:styleId="ListLabel376">
    <w:name w:val="ListLabel 376"/>
    <w:qFormat/>
    <w:rPr>
      <w:b/>
      <w:i w:val="0"/>
      <w:color w:val="00000A"/>
      <w:sz w:val="24"/>
    </w:rPr>
  </w:style>
  <w:style w:type="character" w:customStyle="1" w:styleId="ListLabel377">
    <w:name w:val="ListLabel 377"/>
    <w:qFormat/>
    <w:rPr>
      <w:rFonts w:eastAsia="Times New Roman" w:cs="Times New Roman"/>
      <w:b/>
      <w:i w:val="0"/>
      <w:color w:val="00000A"/>
      <w:sz w:val="24"/>
    </w:rPr>
  </w:style>
  <w:style w:type="character" w:customStyle="1" w:styleId="ListLabel378">
    <w:name w:val="ListLabel 378"/>
    <w:qFormat/>
    <w:rPr>
      <w:b/>
      <w:i w:val="0"/>
      <w:color w:val="00000A"/>
      <w:sz w:val="24"/>
    </w:rPr>
  </w:style>
  <w:style w:type="character" w:customStyle="1" w:styleId="ListLabel379">
    <w:name w:val="ListLabel 379"/>
    <w:qFormat/>
    <w:rPr>
      <w:b/>
      <w:sz w:val="24"/>
    </w:rPr>
  </w:style>
  <w:style w:type="character" w:customStyle="1" w:styleId="ListLabel380">
    <w:name w:val="ListLabel 380"/>
    <w:qFormat/>
    <w:rPr>
      <w:b/>
      <w:sz w:val="24"/>
    </w:rPr>
  </w:style>
  <w:style w:type="character" w:customStyle="1" w:styleId="ListLabel381">
    <w:name w:val="ListLabel 381"/>
    <w:qFormat/>
    <w:rPr>
      <w:b/>
      <w:sz w:val="24"/>
    </w:rPr>
  </w:style>
  <w:style w:type="character" w:customStyle="1" w:styleId="ListLabel382">
    <w:name w:val="ListLabel 382"/>
    <w:qFormat/>
    <w:rPr>
      <w:b/>
      <w:sz w:val="24"/>
    </w:rPr>
  </w:style>
  <w:style w:type="character" w:customStyle="1" w:styleId="ListLabel383">
    <w:name w:val="ListLabel 383"/>
    <w:qFormat/>
    <w:rPr>
      <w:b/>
      <w:sz w:val="24"/>
    </w:rPr>
  </w:style>
  <w:style w:type="character" w:customStyle="1" w:styleId="ListLabel384">
    <w:name w:val="ListLabel 384"/>
    <w:qFormat/>
    <w:rPr>
      <w:b/>
      <w:sz w:val="24"/>
    </w:rPr>
  </w:style>
  <w:style w:type="character" w:customStyle="1" w:styleId="ListLabel385">
    <w:name w:val="ListLabel 385"/>
    <w:qFormat/>
    <w:rPr>
      <w:b/>
      <w:i w:val="0"/>
      <w:color w:val="00000A"/>
      <w:sz w:val="24"/>
    </w:rPr>
  </w:style>
  <w:style w:type="character" w:customStyle="1" w:styleId="ListLabel386">
    <w:name w:val="ListLabel 386"/>
    <w:qFormat/>
    <w:rPr>
      <w:rFonts w:eastAsia="Times New Roman" w:cs="Times New Roman"/>
      <w:b/>
      <w:i w:val="0"/>
      <w:color w:val="00000A"/>
      <w:sz w:val="24"/>
    </w:rPr>
  </w:style>
  <w:style w:type="character" w:customStyle="1" w:styleId="ListLabel387">
    <w:name w:val="ListLabel 387"/>
    <w:qFormat/>
    <w:rPr>
      <w:b/>
      <w:i w:val="0"/>
      <w:color w:val="00000A"/>
      <w:sz w:val="24"/>
    </w:rPr>
  </w:style>
  <w:style w:type="character" w:customStyle="1" w:styleId="ListLabel388">
    <w:name w:val="ListLabel 388"/>
    <w:qFormat/>
    <w:rPr>
      <w:b/>
      <w:sz w:val="24"/>
    </w:rPr>
  </w:style>
  <w:style w:type="character" w:customStyle="1" w:styleId="ListLabel389">
    <w:name w:val="ListLabel 389"/>
    <w:qFormat/>
    <w:rPr>
      <w:b/>
      <w:sz w:val="24"/>
    </w:rPr>
  </w:style>
  <w:style w:type="character" w:customStyle="1" w:styleId="ListLabel390">
    <w:name w:val="ListLabel 390"/>
    <w:qFormat/>
    <w:rPr>
      <w:b/>
      <w:sz w:val="24"/>
    </w:rPr>
  </w:style>
  <w:style w:type="character" w:customStyle="1" w:styleId="ListLabel391">
    <w:name w:val="ListLabel 391"/>
    <w:qFormat/>
    <w:rPr>
      <w:b/>
      <w:sz w:val="24"/>
    </w:rPr>
  </w:style>
  <w:style w:type="character" w:customStyle="1" w:styleId="ListLabel392">
    <w:name w:val="ListLabel 392"/>
    <w:qFormat/>
    <w:rPr>
      <w:b/>
      <w:sz w:val="24"/>
    </w:rPr>
  </w:style>
  <w:style w:type="character" w:customStyle="1" w:styleId="ListLabel393">
    <w:name w:val="ListLabel 393"/>
    <w:qFormat/>
    <w:rPr>
      <w:b/>
      <w:sz w:val="24"/>
    </w:rPr>
  </w:style>
  <w:style w:type="character" w:customStyle="1" w:styleId="ListLabel394">
    <w:name w:val="ListLabel 394"/>
    <w:qFormat/>
    <w:rPr>
      <w:rFonts w:cs="Times New Roman"/>
      <w:b/>
      <w:szCs w:val="24"/>
    </w:rPr>
  </w:style>
  <w:style w:type="character" w:customStyle="1" w:styleId="ListLabel395">
    <w:name w:val="ListLabel 395"/>
    <w:qFormat/>
    <w:rPr>
      <w:rFonts w:cs="Times New Roman"/>
      <w:szCs w:val="24"/>
    </w:rPr>
  </w:style>
  <w:style w:type="character" w:customStyle="1" w:styleId="ListLabel396">
    <w:name w:val="ListLabel 396"/>
    <w:qFormat/>
    <w:rPr>
      <w:rFonts w:cs="Times New Roman"/>
      <w:szCs w:val="24"/>
      <w:highlight w:val="magenta"/>
    </w:rPr>
  </w:style>
  <w:style w:type="character" w:customStyle="1" w:styleId="ListLabel397">
    <w:name w:val="ListLabel 397"/>
    <w:qFormat/>
    <w:rPr>
      <w:rFonts w:cs="Times New Roman"/>
      <w:b/>
      <w:szCs w:val="24"/>
      <w:highlight w:val="yellow"/>
    </w:rPr>
  </w:style>
  <w:style w:type="character" w:customStyle="1" w:styleId="ListLabel398">
    <w:name w:val="ListLabel 398"/>
    <w:qFormat/>
    <w:rPr>
      <w:rFonts w:cs="Times New Roman"/>
      <w:b/>
      <w:szCs w:val="24"/>
      <w:highlight w:val="magenta"/>
    </w:rPr>
  </w:style>
  <w:style w:type="character" w:customStyle="1" w:styleId="ListLabel399">
    <w:name w:val="ListLabel 399"/>
    <w:qFormat/>
    <w:rPr>
      <w:rFonts w:ascii="Liberation Serif" w:eastAsia="Segoe UI" w:hAnsi="Liberation Serif" w:cs="Tahoma"/>
      <w:color w:val="auto"/>
      <w:kern w:val="0"/>
      <w:lang w:val="en-US" w:eastAsia="en-US" w:bidi="en-US"/>
    </w:rPr>
  </w:style>
  <w:style w:type="character" w:customStyle="1" w:styleId="ListLabel400">
    <w:name w:val="ListLabel 400"/>
    <w:qFormat/>
    <w:rPr>
      <w:sz w:val="24"/>
      <w:szCs w:val="24"/>
    </w:rPr>
  </w:style>
  <w:style w:type="character" w:customStyle="1" w:styleId="ListLabel401">
    <w:name w:val="ListLabel 401"/>
    <w:qFormat/>
    <w:rPr>
      <w:color w:val="00000A"/>
      <w:szCs w:val="24"/>
      <w:highlight w:val="yellow"/>
      <w:u w:val="none"/>
    </w:rPr>
  </w:style>
  <w:style w:type="character" w:customStyle="1" w:styleId="ListLabel402">
    <w:name w:val="ListLabel 402"/>
    <w:qFormat/>
    <w:rPr>
      <w:color w:val="00000A"/>
      <w:szCs w:val="24"/>
      <w:u w:val="none"/>
    </w:rPr>
  </w:style>
  <w:style w:type="character" w:customStyle="1" w:styleId="ListLabel403">
    <w:name w:val="ListLabel 403"/>
    <w:qFormat/>
    <w:rPr>
      <w:szCs w:val="24"/>
      <w:u w:val="none"/>
    </w:rPr>
  </w:style>
  <w:style w:type="character" w:customStyle="1" w:styleId="ListLabel404">
    <w:name w:val="ListLabel 404"/>
    <w:qFormat/>
    <w:rPr>
      <w:rFonts w:ascii="Times New Roman" w:hAnsi="Times New Roman" w:cs="Times New Roman"/>
      <w:b/>
      <w:sz w:val="24"/>
      <w:szCs w:val="24"/>
    </w:rPr>
  </w:style>
  <w:style w:type="character" w:customStyle="1" w:styleId="ListLabel405">
    <w:name w:val="ListLabel 405"/>
    <w:qFormat/>
    <w:rPr>
      <w:rFonts w:cs="Times New Roman"/>
      <w:b/>
      <w:i/>
      <w:szCs w:val="24"/>
    </w:rPr>
  </w:style>
  <w:style w:type="character" w:customStyle="1" w:styleId="ListLabel406">
    <w:name w:val="ListLabel 406"/>
    <w:qFormat/>
    <w:rPr>
      <w:rFonts w:cs="Times New Roman"/>
      <w:b/>
      <w:i/>
      <w:szCs w:val="24"/>
      <w:highlight w:val="magenta"/>
    </w:rPr>
  </w:style>
  <w:style w:type="character" w:customStyle="1" w:styleId="ListLabel407">
    <w:name w:val="ListLabel 407"/>
    <w:qFormat/>
    <w:rPr>
      <w:rFonts w:cs="Times New Roman"/>
      <w:b/>
      <w:i/>
      <w:szCs w:val="24"/>
      <w:highlight w:val="yellow"/>
    </w:rPr>
  </w:style>
  <w:style w:type="paragraph" w:styleId="Ttulo">
    <w:name w:val="Title"/>
    <w:basedOn w:val="Normal"/>
    <w:next w:val="Corpodetexto"/>
    <w:link w:val="TtuloChar"/>
    <w:uiPriority w:val="99"/>
    <w:qFormat/>
    <w:pPr>
      <w:keepNext/>
      <w:spacing w:before="240" w:after="120"/>
    </w:pPr>
    <w:rPr>
      <w:rFonts w:ascii="Liberation Sans" w:eastAsia="Microsoft YaHei" w:hAnsi="Liberation Sans"/>
      <w:sz w:val="28"/>
      <w:szCs w:val="28"/>
    </w:rPr>
  </w:style>
  <w:style w:type="paragraph" w:styleId="Corpodetexto">
    <w:name w:val="Body Text"/>
    <w:basedOn w:val="Normal"/>
    <w:qFormat/>
    <w:pPr>
      <w:spacing w:after="140" w:line="288" w:lineRule="auto"/>
    </w:pPr>
  </w:style>
  <w:style w:type="paragraph" w:styleId="Lista">
    <w:name w:val="List"/>
    <w:basedOn w:val="Corpodetexto"/>
    <w:uiPriority w:val="99"/>
    <w:qFormat/>
    <w:rPr>
      <w:rFonts w:cs="Mangal"/>
    </w:rPr>
  </w:style>
  <w:style w:type="paragraph" w:styleId="Legenda">
    <w:name w:val="caption"/>
    <w:basedOn w:val="Normal"/>
    <w:qFormat/>
    <w:pPr>
      <w:suppressLineNumbers/>
      <w:spacing w:before="120" w:after="120"/>
    </w:pPr>
    <w:rPr>
      <w:rFonts w:cs="Mangal"/>
      <w:i/>
      <w:iCs/>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uiPriority w:val="99"/>
    <w:qFormat/>
    <w:rsid w:val="00B36EB5"/>
    <w:pPr>
      <w:ind w:right="28"/>
      <w:jc w:val="both"/>
    </w:pPr>
    <w:rPr>
      <w:b/>
      <w:szCs w:val="20"/>
      <w:u w:val="single"/>
    </w:rPr>
  </w:style>
  <w:style w:type="paragraph" w:styleId="Cabealho">
    <w:name w:val="header"/>
    <w:aliases w:val="encabezado,Cabeçalho superior,Heading 1a,hd,he,foote,h,HeaderNN"/>
    <w:basedOn w:val="Normal"/>
    <w:link w:val="CabealhoChar"/>
    <w:qFormat/>
    <w:rsid w:val="005E2332"/>
    <w:pPr>
      <w:tabs>
        <w:tab w:val="center" w:pos="4419"/>
        <w:tab w:val="right" w:pos="8838"/>
      </w:tabs>
    </w:pPr>
    <w:rPr>
      <w:sz w:val="20"/>
      <w:szCs w:val="20"/>
    </w:rPr>
  </w:style>
  <w:style w:type="paragraph" w:styleId="Textodecomentrio">
    <w:name w:val="annotation text"/>
    <w:basedOn w:val="Normal"/>
    <w:link w:val="TextodecomentrioChar"/>
    <w:uiPriority w:val="99"/>
    <w:unhideWhenUsed/>
    <w:qFormat/>
    <w:rsid w:val="00353F60"/>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unhideWhenUsed/>
    <w:qFormat/>
    <w:rsid w:val="00353F60"/>
    <w:rPr>
      <w:rFonts w:ascii="Segoe UI" w:hAnsi="Segoe UI" w:cs="Segoe UI"/>
      <w:sz w:val="18"/>
      <w:szCs w:val="18"/>
    </w:rPr>
  </w:style>
  <w:style w:type="paragraph" w:styleId="PargrafodaLista">
    <w:name w:val="List Paragraph"/>
    <w:basedOn w:val="Normal"/>
    <w:uiPriority w:val="99"/>
    <w:qFormat/>
    <w:rsid w:val="0024590F"/>
    <w:pPr>
      <w:ind w:left="720"/>
      <w:contextualSpacing/>
    </w:pPr>
  </w:style>
  <w:style w:type="paragraph" w:styleId="Corpodetexto2">
    <w:name w:val="Body Text 2"/>
    <w:basedOn w:val="Normal"/>
    <w:link w:val="Corpodetexto2Char"/>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unhideWhenUsed/>
    <w:qFormat/>
    <w:rsid w:val="001470CC"/>
    <w:pPr>
      <w:spacing w:after="120"/>
      <w:ind w:left="283"/>
    </w:pPr>
    <w:rPr>
      <w:sz w:val="16"/>
      <w:szCs w:val="16"/>
    </w:rPr>
  </w:style>
  <w:style w:type="paragraph" w:styleId="TextosemFormatao">
    <w:name w:val="Plain Text"/>
    <w:basedOn w:val="Normal"/>
    <w:link w:val="TextosemFormataoChar"/>
    <w:uiPriority w:val="99"/>
    <w:qFormat/>
    <w:rsid w:val="001470CC"/>
    <w:rPr>
      <w:rFonts w:ascii="Consolas" w:hAnsi="Consolas"/>
      <w:sz w:val="21"/>
      <w:szCs w:val="21"/>
    </w:rPr>
  </w:style>
  <w:style w:type="paragraph" w:styleId="Rodap">
    <w:name w:val="footer"/>
    <w:basedOn w:val="Normal"/>
    <w:link w:val="RodapChar"/>
    <w:uiPriority w:val="99"/>
    <w:unhideWhenUsed/>
    <w:qFormat/>
    <w:rsid w:val="001470CC"/>
    <w:pPr>
      <w:tabs>
        <w:tab w:val="center" w:pos="4252"/>
        <w:tab w:val="right" w:pos="8504"/>
      </w:tabs>
    </w:pPr>
  </w:style>
  <w:style w:type="paragraph" w:customStyle="1" w:styleId="Citaes">
    <w:name w:val="Citações"/>
    <w:basedOn w:val="Normal"/>
    <w:qFormat/>
  </w:style>
  <w:style w:type="paragraph" w:styleId="Subttulo">
    <w:name w:val="Subtitle"/>
    <w:basedOn w:val="Ttulo10"/>
    <w:link w:val="SubttuloChar"/>
    <w:uiPriority w:val="11"/>
    <w:qFormat/>
  </w:style>
  <w:style w:type="paragraph" w:customStyle="1" w:styleId="western">
    <w:name w:val="western"/>
    <w:basedOn w:val="Normal"/>
    <w:qFormat/>
    <w:rsid w:val="00BA7BB7"/>
    <w:pPr>
      <w:spacing w:beforeAutospacing="1"/>
    </w:pPr>
    <w:rPr>
      <w:color w:val="000000"/>
    </w:rPr>
  </w:style>
  <w:style w:type="paragraph" w:customStyle="1" w:styleId="textojustificado14">
    <w:name w:val="texto_justificado_14"/>
    <w:basedOn w:val="Normal"/>
    <w:qFormat/>
    <w:pPr>
      <w:spacing w:before="280" w:after="280"/>
    </w:pPr>
  </w:style>
  <w:style w:type="paragraph" w:customStyle="1" w:styleId="textojustificado">
    <w:name w:val="texto_justificado"/>
    <w:basedOn w:val="Normal"/>
    <w:qFormat/>
    <w:pPr>
      <w:spacing w:before="280" w:after="280"/>
    </w:pPr>
  </w:style>
  <w:style w:type="paragraph" w:styleId="Recuodecorpodetexto">
    <w:name w:val="Body Text Indent"/>
    <w:basedOn w:val="Normal"/>
    <w:link w:val="RecuodecorpodetextoChar3"/>
    <w:uiPriority w:val="99"/>
    <w:qFormat/>
    <w:pPr>
      <w:spacing w:after="120"/>
      <w:ind w:left="283"/>
    </w:pPr>
  </w:style>
  <w:style w:type="paragraph" w:styleId="SemEspaamento">
    <w:name w:val="No Spacing"/>
    <w:uiPriority w:val="1"/>
    <w:qFormat/>
    <w:pPr>
      <w:suppressAutoHyphens/>
      <w:overflowPunct w:val="0"/>
    </w:pPr>
    <w:rPr>
      <w:rFonts w:ascii="Times New Roman" w:eastAsia="Times New Roman" w:hAnsi="Times New Roman" w:cs="Times New Roman"/>
      <w:sz w:val="22"/>
      <w:szCs w:val="20"/>
      <w:lang w:eastAsia="pt-BR"/>
    </w:rPr>
  </w:style>
  <w:style w:type="paragraph" w:styleId="NormalWeb">
    <w:name w:val="Normal (Web)"/>
    <w:basedOn w:val="Normal"/>
    <w:uiPriority w:val="99"/>
    <w:qFormat/>
    <w:pPr>
      <w:spacing w:before="100" w:after="100"/>
    </w:pPr>
    <w:rPr>
      <w:szCs w:val="20"/>
    </w:rPr>
  </w:style>
  <w:style w:type="paragraph" w:styleId="Recuodecorpodetexto2">
    <w:name w:val="Body Text Indent 2"/>
    <w:basedOn w:val="Normal"/>
    <w:uiPriority w:val="99"/>
    <w:qFormat/>
    <w:pPr>
      <w:spacing w:after="120" w:line="480" w:lineRule="auto"/>
      <w:ind w:left="283"/>
    </w:pPr>
  </w:style>
  <w:style w:type="paragraph" w:customStyle="1" w:styleId="Ttulo1doRosinaldo">
    <w:name w:val="Título 1 do Rosinaldo"/>
    <w:basedOn w:val="Normal"/>
    <w:qFormat/>
    <w:pPr>
      <w:jc w:val="both"/>
    </w:pPr>
    <w:rPr>
      <w:rFonts w:ascii="Arial" w:hAnsi="Arial"/>
      <w:szCs w:val="20"/>
    </w:rPr>
  </w:style>
  <w:style w:type="paragraph" w:customStyle="1" w:styleId="A102175">
    <w:name w:val="_A102175"/>
    <w:basedOn w:val="Normal"/>
    <w:qFormat/>
    <w:pPr>
      <w:ind w:left="2880" w:firstLine="1296"/>
      <w:jc w:val="both"/>
    </w:pPr>
    <w:rPr>
      <w:rFonts w:ascii="Tms Rmn" w:hAnsi="Tms Rmn"/>
      <w:szCs w:val="20"/>
    </w:rPr>
  </w:style>
  <w:style w:type="paragraph" w:customStyle="1" w:styleId="Default">
    <w:name w:val="Default"/>
    <w:qFormat/>
    <w:pPr>
      <w:suppressAutoHyphens/>
      <w:overflowPunct w:val="0"/>
    </w:pPr>
    <w:rPr>
      <w:rFonts w:ascii="Arial" w:eastAsia="Times New Roman" w:hAnsi="Arial" w:cs="Times New Roman"/>
      <w:color w:val="00000A"/>
      <w:sz w:val="22"/>
      <w:szCs w:val="20"/>
      <w:lang w:eastAsia="ar-SA"/>
    </w:rPr>
  </w:style>
  <w:style w:type="table" w:styleId="Tabelacomgrade">
    <w:name w:val="Table Grid"/>
    <w:basedOn w:val="Tabelanormal"/>
    <w:uiPriority w:val="59"/>
    <w:rsid w:val="00F326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3E1794"/>
    <w:rPr>
      <w:color w:val="0563C1"/>
      <w:u w:val="single"/>
    </w:rPr>
  </w:style>
  <w:style w:type="table" w:customStyle="1" w:styleId="TableNormal">
    <w:name w:val="Table Normal"/>
    <w:uiPriority w:val="2"/>
    <w:semiHidden/>
    <w:unhideWhenUsed/>
    <w:qFormat/>
    <w:rsid w:val="00F940BB"/>
    <w:pPr>
      <w:widowControl w:val="0"/>
      <w:autoSpaceDE w:val="0"/>
      <w:autoSpaceDN w:val="0"/>
    </w:pPr>
    <w:rPr>
      <w:rFonts w:asciiTheme="minorHAnsi" w:eastAsiaTheme="minorHAnsi" w:hAnsiTheme="minorHAnsi" w:cstheme="minorBidi"/>
      <w:kern w:val="0"/>
      <w:sz w:val="22"/>
      <w:szCs w:val="22"/>
      <w:lang w:val="en-US" w:eastAsia="en-US" w:bidi="ar-SA"/>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F940BB"/>
    <w:pPr>
      <w:widowControl w:val="0"/>
      <w:autoSpaceDE w:val="0"/>
      <w:autoSpaceDN w:val="0"/>
    </w:pPr>
    <w:rPr>
      <w:sz w:val="22"/>
      <w:szCs w:val="22"/>
      <w:lang w:val="pt-PT" w:eastAsia="en-US"/>
    </w:rPr>
  </w:style>
  <w:style w:type="numbering" w:customStyle="1" w:styleId="Semlista1">
    <w:name w:val="Sem lista1"/>
    <w:next w:val="Semlista"/>
    <w:uiPriority w:val="99"/>
    <w:semiHidden/>
    <w:unhideWhenUsed/>
    <w:qFormat/>
    <w:rsid w:val="005E2F22"/>
  </w:style>
  <w:style w:type="table" w:customStyle="1" w:styleId="TableNormal1">
    <w:name w:val="Table Normal1"/>
    <w:uiPriority w:val="2"/>
    <w:semiHidden/>
    <w:unhideWhenUsed/>
    <w:qFormat/>
    <w:rsid w:val="005E2F22"/>
    <w:pPr>
      <w:widowControl w:val="0"/>
      <w:autoSpaceDE w:val="0"/>
      <w:autoSpaceDN w:val="0"/>
    </w:pPr>
    <w:rPr>
      <w:rFonts w:ascii="Calibri" w:eastAsia="Calibri" w:hAnsi="Calibri" w:cs="Times New Roman"/>
      <w:kern w:val="0"/>
      <w:sz w:val="22"/>
      <w:szCs w:val="22"/>
      <w:lang w:val="en-US" w:eastAsia="en-US" w:bidi="ar-SA"/>
    </w:rPr>
    <w:tblPr>
      <w:tblInd w:w="0" w:type="dxa"/>
      <w:tblCellMar>
        <w:top w:w="0" w:type="dxa"/>
        <w:left w:w="0" w:type="dxa"/>
        <w:bottom w:w="0" w:type="dxa"/>
        <w:right w:w="0" w:type="dxa"/>
      </w:tblCellMar>
    </w:tblPr>
  </w:style>
  <w:style w:type="numbering" w:customStyle="1" w:styleId="Semlista2">
    <w:name w:val="Sem lista2"/>
    <w:next w:val="Semlista"/>
    <w:uiPriority w:val="99"/>
    <w:semiHidden/>
    <w:unhideWhenUsed/>
    <w:rsid w:val="008C59B3"/>
  </w:style>
  <w:style w:type="table" w:customStyle="1" w:styleId="TableNormal2">
    <w:name w:val="Table Normal2"/>
    <w:uiPriority w:val="2"/>
    <w:semiHidden/>
    <w:unhideWhenUsed/>
    <w:qFormat/>
    <w:rsid w:val="008C59B3"/>
    <w:pPr>
      <w:widowControl w:val="0"/>
      <w:autoSpaceDE w:val="0"/>
      <w:autoSpaceDN w:val="0"/>
    </w:pPr>
    <w:rPr>
      <w:rFonts w:ascii="Calibri" w:eastAsia="Calibri" w:hAnsi="Calibri" w:cs="Times New Roman"/>
      <w:kern w:val="0"/>
      <w:sz w:val="22"/>
      <w:szCs w:val="22"/>
      <w:lang w:val="en-US" w:eastAsia="en-US" w:bidi="ar-SA"/>
    </w:rPr>
    <w:tblPr>
      <w:tblInd w:w="0" w:type="dxa"/>
      <w:tblCellMar>
        <w:top w:w="0" w:type="dxa"/>
        <w:left w:w="0" w:type="dxa"/>
        <w:bottom w:w="0" w:type="dxa"/>
        <w:right w:w="0" w:type="dxa"/>
      </w:tblCellMar>
    </w:tblPr>
  </w:style>
  <w:style w:type="character" w:styleId="nfase">
    <w:name w:val="Emphasis"/>
    <w:basedOn w:val="Fontepargpadro"/>
    <w:uiPriority w:val="20"/>
    <w:qFormat/>
    <w:rsid w:val="00CA56C4"/>
    <w:rPr>
      <w:i/>
      <w:iCs/>
    </w:rPr>
  </w:style>
  <w:style w:type="character" w:customStyle="1" w:styleId="Ttulo4Char">
    <w:name w:val="Título 4 Char"/>
    <w:basedOn w:val="Fontepargpadro"/>
    <w:link w:val="Ttulo4"/>
    <w:uiPriority w:val="99"/>
    <w:qFormat/>
    <w:rsid w:val="002B6A62"/>
    <w:rPr>
      <w:rFonts w:ascii="Times New Roman" w:eastAsia="Times New Roman" w:hAnsi="Times New Roman" w:cs="Times New Roman"/>
      <w:b/>
      <w:kern w:val="0"/>
      <w:sz w:val="24"/>
      <w:szCs w:val="20"/>
      <w:u w:val="single"/>
      <w:lang w:eastAsia="pt-BR" w:bidi="ar-SA"/>
    </w:rPr>
  </w:style>
  <w:style w:type="character" w:customStyle="1" w:styleId="Ttulo5Char">
    <w:name w:val="Título 5 Char"/>
    <w:basedOn w:val="Fontepargpadro"/>
    <w:link w:val="Ttulo5"/>
    <w:uiPriority w:val="99"/>
    <w:qFormat/>
    <w:rsid w:val="002B6A62"/>
    <w:rPr>
      <w:rFonts w:ascii="Times New Roman" w:eastAsia="Times New Roman" w:hAnsi="Times New Roman" w:cs="Times New Roman"/>
      <w:b/>
      <w:i/>
      <w:kern w:val="0"/>
      <w:sz w:val="24"/>
      <w:szCs w:val="20"/>
      <w:u w:val="single"/>
      <w:lang w:eastAsia="pt-BR" w:bidi="ar-SA"/>
    </w:rPr>
  </w:style>
  <w:style w:type="character" w:customStyle="1" w:styleId="Ttulo6Char">
    <w:name w:val="Título 6 Char"/>
    <w:basedOn w:val="Fontepargpadro"/>
    <w:link w:val="Ttulo6"/>
    <w:uiPriority w:val="99"/>
    <w:qFormat/>
    <w:rsid w:val="002B6A62"/>
    <w:rPr>
      <w:rFonts w:ascii="Times New Roman" w:eastAsia="Times New Roman" w:hAnsi="Times New Roman" w:cs="Times New Roman"/>
      <w:kern w:val="0"/>
      <w:sz w:val="24"/>
      <w:szCs w:val="20"/>
      <w:lang w:eastAsia="pt-BR" w:bidi="ar-SA"/>
    </w:rPr>
  </w:style>
  <w:style w:type="character" w:customStyle="1" w:styleId="Ttulo8Char">
    <w:name w:val="Título 8 Char"/>
    <w:basedOn w:val="Fontepargpadro"/>
    <w:link w:val="Ttulo8"/>
    <w:uiPriority w:val="99"/>
    <w:qFormat/>
    <w:rsid w:val="002B6A62"/>
    <w:rPr>
      <w:rFonts w:ascii="Times New Roman" w:eastAsia="Times New Roman" w:hAnsi="Times New Roman" w:cs="Times New Roman"/>
      <w:kern w:val="0"/>
      <w:sz w:val="24"/>
      <w:szCs w:val="20"/>
      <w:lang w:eastAsia="pt-BR" w:bidi="ar-SA"/>
    </w:rPr>
  </w:style>
  <w:style w:type="character" w:customStyle="1" w:styleId="Ttulo9Char">
    <w:name w:val="Título 9 Char"/>
    <w:basedOn w:val="Fontepargpadro"/>
    <w:link w:val="Ttulo9"/>
    <w:uiPriority w:val="99"/>
    <w:qFormat/>
    <w:rsid w:val="002B6A62"/>
    <w:rPr>
      <w:rFonts w:ascii="Times New Roman" w:eastAsia="Times New Roman" w:hAnsi="Times New Roman" w:cs="Times New Roman"/>
      <w:b/>
      <w:i/>
      <w:kern w:val="0"/>
      <w:sz w:val="24"/>
      <w:szCs w:val="20"/>
      <w:u w:val="single"/>
      <w:lang w:eastAsia="pt-BR" w:bidi="ar-SA"/>
    </w:rPr>
  </w:style>
  <w:style w:type="character" w:customStyle="1" w:styleId="Ttulo1Char">
    <w:name w:val="Título 1 Char"/>
    <w:aliases w:val="EMENTA Char,2 headline Char"/>
    <w:basedOn w:val="Fontepargpadro"/>
    <w:link w:val="Ttulo1"/>
    <w:uiPriority w:val="99"/>
    <w:qFormat/>
    <w:rsid w:val="002B6A62"/>
    <w:rPr>
      <w:rFonts w:ascii="Times New Roman" w:eastAsia="Times New Roman" w:hAnsi="Times New Roman" w:cs="Times New Roman"/>
      <w:kern w:val="0"/>
      <w:sz w:val="24"/>
      <w:lang w:eastAsia="pt-BR" w:bidi="ar-SA"/>
    </w:rPr>
  </w:style>
  <w:style w:type="character" w:customStyle="1" w:styleId="Ttulo3Char">
    <w:name w:val="Título 3 Char"/>
    <w:basedOn w:val="Fontepargpadro"/>
    <w:link w:val="Ttulo3"/>
    <w:uiPriority w:val="99"/>
    <w:qFormat/>
    <w:rsid w:val="002B6A62"/>
    <w:rPr>
      <w:rFonts w:ascii="Times New Roman" w:eastAsia="Times New Roman" w:hAnsi="Times New Roman" w:cs="Times New Roman"/>
      <w:kern w:val="0"/>
      <w:sz w:val="24"/>
      <w:lang w:eastAsia="pt-BR" w:bidi="ar-SA"/>
    </w:rPr>
  </w:style>
  <w:style w:type="character" w:styleId="Nmerodepgina">
    <w:name w:val="page number"/>
    <w:basedOn w:val="Fontepargpadro"/>
    <w:uiPriority w:val="99"/>
    <w:qFormat/>
    <w:rsid w:val="002B6A62"/>
  </w:style>
  <w:style w:type="character" w:customStyle="1" w:styleId="navlink1">
    <w:name w:val="navlink1"/>
    <w:uiPriority w:val="99"/>
    <w:qFormat/>
    <w:rsid w:val="002B6A62"/>
    <w:rPr>
      <w:rFonts w:ascii="Verdana" w:hAnsi="Verdana"/>
      <w:strike w:val="0"/>
      <w:dstrike w:val="0"/>
      <w:sz w:val="12"/>
      <w:szCs w:val="12"/>
      <w:u w:val="none"/>
      <w:effect w:val="none"/>
    </w:rPr>
  </w:style>
  <w:style w:type="character" w:customStyle="1" w:styleId="texto1">
    <w:name w:val="texto1"/>
    <w:qFormat/>
    <w:rsid w:val="002B6A62"/>
    <w:rPr>
      <w:rFonts w:ascii="Arial" w:hAnsi="Arial" w:cs="Arial"/>
      <w:sz w:val="17"/>
      <w:szCs w:val="17"/>
    </w:rPr>
  </w:style>
  <w:style w:type="character" w:customStyle="1" w:styleId="CharChar4">
    <w:name w:val="Char Char4"/>
    <w:semiHidden/>
    <w:qFormat/>
    <w:rsid w:val="002B6A62"/>
    <w:rPr>
      <w:sz w:val="28"/>
    </w:rPr>
  </w:style>
  <w:style w:type="character" w:customStyle="1" w:styleId="encabezadoChar1">
    <w:name w:val="encabezado Char1"/>
    <w:aliases w:val="Cabeçalho superior Char2,Heading 1a Char Char2"/>
    <w:qFormat/>
    <w:rsid w:val="002B6A62"/>
    <w:rPr>
      <w:sz w:val="24"/>
    </w:rPr>
  </w:style>
  <w:style w:type="character" w:customStyle="1" w:styleId="ListLabel408">
    <w:name w:val="ListLabel 408"/>
    <w:qFormat/>
    <w:rsid w:val="002B6A62"/>
    <w:rPr>
      <w:b/>
      <w:sz w:val="24"/>
    </w:rPr>
  </w:style>
  <w:style w:type="character" w:customStyle="1" w:styleId="ListLabel409">
    <w:name w:val="ListLabel 409"/>
    <w:qFormat/>
    <w:rsid w:val="002B6A62"/>
    <w:rPr>
      <w:b/>
      <w:sz w:val="24"/>
    </w:rPr>
  </w:style>
  <w:style w:type="character" w:customStyle="1" w:styleId="ListLabel410">
    <w:name w:val="ListLabel 410"/>
    <w:qFormat/>
    <w:rsid w:val="002B6A62"/>
    <w:rPr>
      <w:b/>
      <w:i w:val="0"/>
      <w:color w:val="00000A"/>
      <w:sz w:val="24"/>
    </w:rPr>
  </w:style>
  <w:style w:type="character" w:customStyle="1" w:styleId="ListLabel411">
    <w:name w:val="ListLabel 411"/>
    <w:qFormat/>
    <w:rsid w:val="002B6A62"/>
    <w:rPr>
      <w:rFonts w:eastAsia="Times New Roman" w:cs="Times New Roman"/>
      <w:b/>
      <w:i w:val="0"/>
      <w:color w:val="00000A"/>
      <w:sz w:val="24"/>
    </w:rPr>
  </w:style>
  <w:style w:type="character" w:customStyle="1" w:styleId="ListLabel412">
    <w:name w:val="ListLabel 412"/>
    <w:qFormat/>
    <w:rsid w:val="002B6A62"/>
    <w:rPr>
      <w:b/>
      <w:i w:val="0"/>
      <w:color w:val="00000A"/>
      <w:sz w:val="24"/>
    </w:rPr>
  </w:style>
  <w:style w:type="character" w:customStyle="1" w:styleId="ListLabel413">
    <w:name w:val="ListLabel 413"/>
    <w:qFormat/>
    <w:rsid w:val="002B6A62"/>
    <w:rPr>
      <w:b/>
      <w:sz w:val="24"/>
    </w:rPr>
  </w:style>
  <w:style w:type="character" w:customStyle="1" w:styleId="ListLabel414">
    <w:name w:val="ListLabel 414"/>
    <w:qFormat/>
    <w:rsid w:val="002B6A62"/>
    <w:rPr>
      <w:b/>
      <w:sz w:val="24"/>
    </w:rPr>
  </w:style>
  <w:style w:type="character" w:customStyle="1" w:styleId="ListLabel415">
    <w:name w:val="ListLabel 415"/>
    <w:qFormat/>
    <w:rsid w:val="002B6A62"/>
    <w:rPr>
      <w:b/>
      <w:sz w:val="24"/>
    </w:rPr>
  </w:style>
  <w:style w:type="character" w:customStyle="1" w:styleId="ListLabel416">
    <w:name w:val="ListLabel 416"/>
    <w:qFormat/>
    <w:rsid w:val="002B6A62"/>
    <w:rPr>
      <w:b/>
      <w:sz w:val="24"/>
    </w:rPr>
  </w:style>
  <w:style w:type="character" w:customStyle="1" w:styleId="ListLabel417">
    <w:name w:val="ListLabel 417"/>
    <w:qFormat/>
    <w:rsid w:val="002B6A62"/>
    <w:rPr>
      <w:b/>
      <w:sz w:val="24"/>
    </w:rPr>
  </w:style>
  <w:style w:type="character" w:customStyle="1" w:styleId="ListLabel418">
    <w:name w:val="ListLabel 418"/>
    <w:qFormat/>
    <w:rsid w:val="002B6A62"/>
    <w:rPr>
      <w:b/>
      <w:sz w:val="24"/>
    </w:rPr>
  </w:style>
  <w:style w:type="character" w:customStyle="1" w:styleId="ListLabel419">
    <w:name w:val="ListLabel 419"/>
    <w:qFormat/>
    <w:rsid w:val="002B6A62"/>
    <w:rPr>
      <w:rFonts w:cs="Symbol"/>
      <w:sz w:val="22"/>
    </w:rPr>
  </w:style>
  <w:style w:type="character" w:customStyle="1" w:styleId="ListLabel420">
    <w:name w:val="ListLabel 420"/>
    <w:qFormat/>
    <w:rsid w:val="002B6A62"/>
    <w:rPr>
      <w:rFonts w:cs="Symbol"/>
      <w:b/>
      <w:sz w:val="22"/>
    </w:rPr>
  </w:style>
  <w:style w:type="character" w:customStyle="1" w:styleId="ListLabel421">
    <w:name w:val="ListLabel 421"/>
    <w:qFormat/>
    <w:rsid w:val="002B6A62"/>
    <w:rPr>
      <w:rFonts w:cs="Courier New"/>
    </w:rPr>
  </w:style>
  <w:style w:type="character" w:customStyle="1" w:styleId="ListLabel422">
    <w:name w:val="ListLabel 422"/>
    <w:qFormat/>
    <w:rsid w:val="002B6A62"/>
    <w:rPr>
      <w:rFonts w:cs="Wingdings"/>
    </w:rPr>
  </w:style>
  <w:style w:type="character" w:customStyle="1" w:styleId="ListLabel423">
    <w:name w:val="ListLabel 423"/>
    <w:qFormat/>
    <w:rsid w:val="002B6A62"/>
    <w:rPr>
      <w:rFonts w:cs="Symbol"/>
    </w:rPr>
  </w:style>
  <w:style w:type="character" w:customStyle="1" w:styleId="ListLabel424">
    <w:name w:val="ListLabel 424"/>
    <w:qFormat/>
    <w:rsid w:val="002B6A62"/>
    <w:rPr>
      <w:rFonts w:cs="Courier New"/>
    </w:rPr>
  </w:style>
  <w:style w:type="character" w:customStyle="1" w:styleId="ListLabel425">
    <w:name w:val="ListLabel 425"/>
    <w:qFormat/>
    <w:rsid w:val="002B6A62"/>
    <w:rPr>
      <w:rFonts w:cs="Wingdings"/>
    </w:rPr>
  </w:style>
  <w:style w:type="character" w:customStyle="1" w:styleId="ListLabel426">
    <w:name w:val="ListLabel 426"/>
    <w:qFormat/>
    <w:rsid w:val="002B6A62"/>
    <w:rPr>
      <w:rFonts w:cs="Symbol"/>
    </w:rPr>
  </w:style>
  <w:style w:type="character" w:customStyle="1" w:styleId="ListLabel427">
    <w:name w:val="ListLabel 427"/>
    <w:qFormat/>
    <w:rsid w:val="002B6A62"/>
    <w:rPr>
      <w:rFonts w:cs="Courier New"/>
    </w:rPr>
  </w:style>
  <w:style w:type="character" w:customStyle="1" w:styleId="ListLabel428">
    <w:name w:val="ListLabel 428"/>
    <w:qFormat/>
    <w:rsid w:val="002B6A62"/>
    <w:rPr>
      <w:rFonts w:cs="Wingdings"/>
    </w:rPr>
  </w:style>
  <w:style w:type="character" w:customStyle="1" w:styleId="ListLabel429">
    <w:name w:val="ListLabel 429"/>
    <w:qFormat/>
    <w:rsid w:val="002B6A62"/>
    <w:rPr>
      <w:rFonts w:cs="Symbol"/>
      <w:sz w:val="22"/>
    </w:rPr>
  </w:style>
  <w:style w:type="character" w:customStyle="1" w:styleId="ListLabel430">
    <w:name w:val="ListLabel 430"/>
    <w:qFormat/>
    <w:rsid w:val="002B6A62"/>
    <w:rPr>
      <w:rFonts w:cs="Courier New"/>
    </w:rPr>
  </w:style>
  <w:style w:type="character" w:customStyle="1" w:styleId="ListLabel431">
    <w:name w:val="ListLabel 431"/>
    <w:qFormat/>
    <w:rsid w:val="002B6A62"/>
    <w:rPr>
      <w:rFonts w:cs="Wingdings"/>
    </w:rPr>
  </w:style>
  <w:style w:type="character" w:customStyle="1" w:styleId="ListLabel432">
    <w:name w:val="ListLabel 432"/>
    <w:qFormat/>
    <w:rsid w:val="002B6A62"/>
    <w:rPr>
      <w:rFonts w:cs="Symbol"/>
    </w:rPr>
  </w:style>
  <w:style w:type="character" w:customStyle="1" w:styleId="ListLabel433">
    <w:name w:val="ListLabel 433"/>
    <w:qFormat/>
    <w:rsid w:val="002B6A62"/>
    <w:rPr>
      <w:rFonts w:cs="Courier New"/>
    </w:rPr>
  </w:style>
  <w:style w:type="character" w:customStyle="1" w:styleId="ListLabel434">
    <w:name w:val="ListLabel 434"/>
    <w:qFormat/>
    <w:rsid w:val="002B6A62"/>
    <w:rPr>
      <w:rFonts w:cs="Wingdings"/>
    </w:rPr>
  </w:style>
  <w:style w:type="character" w:customStyle="1" w:styleId="ListLabel435">
    <w:name w:val="ListLabel 435"/>
    <w:qFormat/>
    <w:rsid w:val="002B6A62"/>
    <w:rPr>
      <w:rFonts w:cs="Symbol"/>
    </w:rPr>
  </w:style>
  <w:style w:type="character" w:customStyle="1" w:styleId="ListLabel436">
    <w:name w:val="ListLabel 436"/>
    <w:qFormat/>
    <w:rsid w:val="002B6A62"/>
    <w:rPr>
      <w:rFonts w:cs="Courier New"/>
    </w:rPr>
  </w:style>
  <w:style w:type="character" w:customStyle="1" w:styleId="ListLabel437">
    <w:name w:val="ListLabel 437"/>
    <w:qFormat/>
    <w:rsid w:val="002B6A62"/>
    <w:rPr>
      <w:rFonts w:cs="Wingdings"/>
    </w:rPr>
  </w:style>
  <w:style w:type="character" w:customStyle="1" w:styleId="ListLabel438">
    <w:name w:val="ListLabel 438"/>
    <w:qFormat/>
    <w:rsid w:val="002B6A62"/>
    <w:rPr>
      <w:rFonts w:cs="Symbol"/>
      <w:sz w:val="22"/>
    </w:rPr>
  </w:style>
  <w:style w:type="character" w:customStyle="1" w:styleId="ListLabel439">
    <w:name w:val="ListLabel 439"/>
    <w:qFormat/>
    <w:rsid w:val="002B6A62"/>
    <w:rPr>
      <w:rFonts w:cs="Courier New"/>
    </w:rPr>
  </w:style>
  <w:style w:type="character" w:customStyle="1" w:styleId="ListLabel440">
    <w:name w:val="ListLabel 440"/>
    <w:qFormat/>
    <w:rsid w:val="002B6A62"/>
    <w:rPr>
      <w:rFonts w:cs="Wingdings"/>
    </w:rPr>
  </w:style>
  <w:style w:type="character" w:customStyle="1" w:styleId="ListLabel441">
    <w:name w:val="ListLabel 441"/>
    <w:qFormat/>
    <w:rsid w:val="002B6A62"/>
    <w:rPr>
      <w:rFonts w:cs="Symbol"/>
    </w:rPr>
  </w:style>
  <w:style w:type="character" w:customStyle="1" w:styleId="ListLabel442">
    <w:name w:val="ListLabel 442"/>
    <w:qFormat/>
    <w:rsid w:val="002B6A62"/>
    <w:rPr>
      <w:rFonts w:cs="Courier New"/>
    </w:rPr>
  </w:style>
  <w:style w:type="character" w:customStyle="1" w:styleId="ListLabel443">
    <w:name w:val="ListLabel 443"/>
    <w:qFormat/>
    <w:rsid w:val="002B6A62"/>
    <w:rPr>
      <w:rFonts w:cs="Wingdings"/>
    </w:rPr>
  </w:style>
  <w:style w:type="character" w:customStyle="1" w:styleId="ListLabel444">
    <w:name w:val="ListLabel 444"/>
    <w:qFormat/>
    <w:rsid w:val="002B6A62"/>
    <w:rPr>
      <w:rFonts w:cs="Symbol"/>
    </w:rPr>
  </w:style>
  <w:style w:type="character" w:customStyle="1" w:styleId="ListLabel445">
    <w:name w:val="ListLabel 445"/>
    <w:qFormat/>
    <w:rsid w:val="002B6A62"/>
    <w:rPr>
      <w:rFonts w:cs="Courier New"/>
    </w:rPr>
  </w:style>
  <w:style w:type="character" w:customStyle="1" w:styleId="ListLabel446">
    <w:name w:val="ListLabel 446"/>
    <w:qFormat/>
    <w:rsid w:val="002B6A62"/>
    <w:rPr>
      <w:rFonts w:cs="Wingdings"/>
    </w:rPr>
  </w:style>
  <w:style w:type="character" w:customStyle="1" w:styleId="ListLabel447">
    <w:name w:val="ListLabel 447"/>
    <w:qFormat/>
    <w:rsid w:val="002B6A62"/>
    <w:rPr>
      <w:rFonts w:cs="Symbol"/>
    </w:rPr>
  </w:style>
  <w:style w:type="character" w:customStyle="1" w:styleId="ListLabel448">
    <w:name w:val="ListLabel 448"/>
    <w:qFormat/>
    <w:rsid w:val="002B6A62"/>
    <w:rPr>
      <w:rFonts w:cs="Courier New"/>
    </w:rPr>
  </w:style>
  <w:style w:type="character" w:customStyle="1" w:styleId="ListLabel449">
    <w:name w:val="ListLabel 449"/>
    <w:qFormat/>
    <w:rsid w:val="002B6A62"/>
    <w:rPr>
      <w:rFonts w:cs="Wingdings"/>
    </w:rPr>
  </w:style>
  <w:style w:type="character" w:customStyle="1" w:styleId="ListLabel450">
    <w:name w:val="ListLabel 450"/>
    <w:qFormat/>
    <w:rsid w:val="002B6A62"/>
    <w:rPr>
      <w:rFonts w:cs="Symbol"/>
    </w:rPr>
  </w:style>
  <w:style w:type="character" w:customStyle="1" w:styleId="ListLabel451">
    <w:name w:val="ListLabel 451"/>
    <w:qFormat/>
    <w:rsid w:val="002B6A62"/>
    <w:rPr>
      <w:rFonts w:cs="Courier New"/>
    </w:rPr>
  </w:style>
  <w:style w:type="character" w:customStyle="1" w:styleId="ListLabel452">
    <w:name w:val="ListLabel 452"/>
    <w:qFormat/>
    <w:rsid w:val="002B6A62"/>
    <w:rPr>
      <w:rFonts w:cs="Wingdings"/>
    </w:rPr>
  </w:style>
  <w:style w:type="character" w:customStyle="1" w:styleId="ListLabel453">
    <w:name w:val="ListLabel 453"/>
    <w:qFormat/>
    <w:rsid w:val="002B6A62"/>
    <w:rPr>
      <w:rFonts w:cs="Symbol"/>
    </w:rPr>
  </w:style>
  <w:style w:type="character" w:customStyle="1" w:styleId="ListLabel454">
    <w:name w:val="ListLabel 454"/>
    <w:qFormat/>
    <w:rsid w:val="002B6A62"/>
    <w:rPr>
      <w:rFonts w:cs="Courier New"/>
    </w:rPr>
  </w:style>
  <w:style w:type="character" w:customStyle="1" w:styleId="ListLabel455">
    <w:name w:val="ListLabel 455"/>
    <w:qFormat/>
    <w:rsid w:val="002B6A62"/>
    <w:rPr>
      <w:rFonts w:cs="Wingdings"/>
    </w:rPr>
  </w:style>
  <w:style w:type="character" w:customStyle="1" w:styleId="ListLabel456">
    <w:name w:val="ListLabel 456"/>
    <w:qFormat/>
    <w:rsid w:val="002B6A62"/>
    <w:rPr>
      <w:b/>
      <w:u w:val="none"/>
    </w:rPr>
  </w:style>
  <w:style w:type="character" w:customStyle="1" w:styleId="ListLabel457">
    <w:name w:val="ListLabel 457"/>
    <w:qFormat/>
    <w:rsid w:val="002B6A62"/>
    <w:rPr>
      <w:rFonts w:cs="Arial"/>
      <w:b/>
    </w:rPr>
  </w:style>
  <w:style w:type="character" w:customStyle="1" w:styleId="ListLabel458">
    <w:name w:val="ListLabel 458"/>
    <w:qFormat/>
    <w:rsid w:val="002B6A62"/>
    <w:rPr>
      <w:rFonts w:cs="Arial"/>
    </w:rPr>
  </w:style>
  <w:style w:type="character" w:customStyle="1" w:styleId="ListLabel459">
    <w:name w:val="ListLabel 459"/>
    <w:qFormat/>
    <w:rsid w:val="002B6A62"/>
    <w:rPr>
      <w:b/>
    </w:rPr>
  </w:style>
  <w:style w:type="character" w:customStyle="1" w:styleId="ListLabel460">
    <w:name w:val="ListLabel 460"/>
    <w:qFormat/>
    <w:rsid w:val="002B6A62"/>
    <w:rPr>
      <w:rFonts w:cs="Arial"/>
      <w:b/>
    </w:rPr>
  </w:style>
  <w:style w:type="character" w:customStyle="1" w:styleId="ListLabel461">
    <w:name w:val="ListLabel 461"/>
    <w:qFormat/>
    <w:rsid w:val="002B6A62"/>
    <w:rPr>
      <w:b/>
    </w:rPr>
  </w:style>
  <w:style w:type="character" w:customStyle="1" w:styleId="ListLabel462">
    <w:name w:val="ListLabel 462"/>
    <w:qFormat/>
    <w:rsid w:val="002B6A62"/>
    <w:rPr>
      <w:b w:val="0"/>
      <w:i w:val="0"/>
      <w:caps w:val="0"/>
      <w:smallCaps w:val="0"/>
      <w:strike w:val="0"/>
      <w:dstrike w:val="0"/>
      <w:vanish w:val="0"/>
      <w:position w:val="0"/>
      <w:sz w:val="24"/>
      <w:vertAlign w:val="baseline"/>
    </w:rPr>
  </w:style>
  <w:style w:type="character" w:customStyle="1" w:styleId="ListLabel463">
    <w:name w:val="ListLabel 463"/>
    <w:qFormat/>
    <w:rsid w:val="002B6A62"/>
    <w:rPr>
      <w:b/>
      <w:sz w:val="24"/>
      <w:szCs w:val="24"/>
    </w:rPr>
  </w:style>
  <w:style w:type="character" w:customStyle="1" w:styleId="ListLabel464">
    <w:name w:val="ListLabel 464"/>
    <w:qFormat/>
    <w:rsid w:val="002B6A62"/>
    <w:rPr>
      <w:b/>
      <w:sz w:val="24"/>
      <w:szCs w:val="24"/>
    </w:rPr>
  </w:style>
  <w:style w:type="character" w:customStyle="1" w:styleId="ListLabel465">
    <w:name w:val="ListLabel 465"/>
    <w:qFormat/>
    <w:rsid w:val="002B6A62"/>
    <w:rPr>
      <w:b/>
    </w:rPr>
  </w:style>
  <w:style w:type="character" w:customStyle="1" w:styleId="ListLabel466">
    <w:name w:val="ListLabel 466"/>
    <w:qFormat/>
    <w:rsid w:val="002B6A62"/>
    <w:rPr>
      <w:b/>
    </w:rPr>
  </w:style>
  <w:style w:type="character" w:customStyle="1" w:styleId="ListLabel467">
    <w:name w:val="ListLabel 467"/>
    <w:qFormat/>
    <w:rsid w:val="002B6A62"/>
    <w:rPr>
      <w:b/>
    </w:rPr>
  </w:style>
  <w:style w:type="character" w:customStyle="1" w:styleId="ListLabel468">
    <w:name w:val="ListLabel 468"/>
    <w:qFormat/>
    <w:rsid w:val="002B6A62"/>
    <w:rPr>
      <w:rFonts w:cs="Arial"/>
      <w:b/>
    </w:rPr>
  </w:style>
  <w:style w:type="character" w:customStyle="1" w:styleId="ListLabel469">
    <w:name w:val="ListLabel 469"/>
    <w:qFormat/>
    <w:rsid w:val="002B6A62"/>
    <w:rPr>
      <w:b/>
    </w:rPr>
  </w:style>
  <w:style w:type="character" w:customStyle="1" w:styleId="ListLabel470">
    <w:name w:val="ListLabel 470"/>
    <w:qFormat/>
    <w:rsid w:val="002B6A62"/>
    <w:rPr>
      <w:rFonts w:cs="Arial"/>
      <w:b/>
    </w:rPr>
  </w:style>
  <w:style w:type="character" w:customStyle="1" w:styleId="ListLabel471">
    <w:name w:val="ListLabel 471"/>
    <w:qFormat/>
    <w:rsid w:val="002B6A62"/>
    <w:rPr>
      <w:rFonts w:cs="Arial"/>
    </w:rPr>
  </w:style>
  <w:style w:type="character" w:customStyle="1" w:styleId="ListLabel472">
    <w:name w:val="ListLabel 472"/>
    <w:qFormat/>
    <w:rsid w:val="002B6A62"/>
    <w:rPr>
      <w:b/>
      <w:color w:val="auto"/>
      <w:u w:val="none"/>
    </w:rPr>
  </w:style>
  <w:style w:type="character" w:customStyle="1" w:styleId="ListLabel473">
    <w:name w:val="ListLabel 473"/>
    <w:qFormat/>
    <w:rsid w:val="002B6A62"/>
    <w:rPr>
      <w:color w:val="auto"/>
      <w:u w:val="none"/>
    </w:rPr>
  </w:style>
  <w:style w:type="character" w:customStyle="1" w:styleId="ListLabel474">
    <w:name w:val="ListLabel 474"/>
    <w:qFormat/>
    <w:rsid w:val="002B6A62"/>
    <w:rPr>
      <w:color w:val="auto"/>
      <w:u w:val="none"/>
    </w:rPr>
  </w:style>
  <w:style w:type="character" w:customStyle="1" w:styleId="ListLabel475">
    <w:name w:val="ListLabel 475"/>
    <w:qFormat/>
    <w:rsid w:val="002B6A62"/>
    <w:rPr>
      <w:color w:val="auto"/>
      <w:u w:val="none"/>
    </w:rPr>
  </w:style>
  <w:style w:type="character" w:customStyle="1" w:styleId="ListLabel476">
    <w:name w:val="ListLabel 476"/>
    <w:qFormat/>
    <w:rsid w:val="002B6A62"/>
    <w:rPr>
      <w:color w:val="auto"/>
      <w:u w:val="none"/>
    </w:rPr>
  </w:style>
  <w:style w:type="character" w:customStyle="1" w:styleId="ListLabel477">
    <w:name w:val="ListLabel 477"/>
    <w:qFormat/>
    <w:rsid w:val="002B6A62"/>
    <w:rPr>
      <w:color w:val="auto"/>
      <w:u w:val="none"/>
    </w:rPr>
  </w:style>
  <w:style w:type="character" w:customStyle="1" w:styleId="ListLabel478">
    <w:name w:val="ListLabel 478"/>
    <w:qFormat/>
    <w:rsid w:val="002B6A62"/>
    <w:rPr>
      <w:color w:val="auto"/>
      <w:u w:val="none"/>
    </w:rPr>
  </w:style>
  <w:style w:type="character" w:customStyle="1" w:styleId="ListLabel479">
    <w:name w:val="ListLabel 479"/>
    <w:qFormat/>
    <w:rsid w:val="002B6A62"/>
    <w:rPr>
      <w:color w:val="auto"/>
      <w:u w:val="none"/>
    </w:rPr>
  </w:style>
  <w:style w:type="character" w:customStyle="1" w:styleId="ListLabel480">
    <w:name w:val="ListLabel 480"/>
    <w:qFormat/>
    <w:rsid w:val="002B6A62"/>
    <w:rPr>
      <w:color w:val="auto"/>
      <w:u w:val="none"/>
    </w:rPr>
  </w:style>
  <w:style w:type="character" w:customStyle="1" w:styleId="ListLabel481">
    <w:name w:val="ListLabel 481"/>
    <w:qFormat/>
    <w:rsid w:val="002B6A62"/>
    <w:rPr>
      <w:rFonts w:cs="Symbol"/>
      <w:sz w:val="16"/>
    </w:rPr>
  </w:style>
  <w:style w:type="character" w:customStyle="1" w:styleId="ListLabel482">
    <w:name w:val="ListLabel 482"/>
    <w:qFormat/>
    <w:rsid w:val="002B6A62"/>
    <w:rPr>
      <w:rFonts w:cs="Courier New"/>
    </w:rPr>
  </w:style>
  <w:style w:type="character" w:customStyle="1" w:styleId="ListLabel483">
    <w:name w:val="ListLabel 483"/>
    <w:qFormat/>
    <w:rsid w:val="002B6A62"/>
    <w:rPr>
      <w:rFonts w:cs="Wingdings"/>
    </w:rPr>
  </w:style>
  <w:style w:type="character" w:customStyle="1" w:styleId="ListLabel484">
    <w:name w:val="ListLabel 484"/>
    <w:qFormat/>
    <w:rsid w:val="002B6A62"/>
    <w:rPr>
      <w:rFonts w:cs="Symbol"/>
    </w:rPr>
  </w:style>
  <w:style w:type="character" w:customStyle="1" w:styleId="ListLabel485">
    <w:name w:val="ListLabel 485"/>
    <w:qFormat/>
    <w:rsid w:val="002B6A62"/>
    <w:rPr>
      <w:rFonts w:cs="Courier New"/>
    </w:rPr>
  </w:style>
  <w:style w:type="character" w:customStyle="1" w:styleId="ListLabel486">
    <w:name w:val="ListLabel 486"/>
    <w:qFormat/>
    <w:rsid w:val="002B6A62"/>
    <w:rPr>
      <w:rFonts w:cs="Wingdings"/>
    </w:rPr>
  </w:style>
  <w:style w:type="character" w:customStyle="1" w:styleId="ListLabel487">
    <w:name w:val="ListLabel 487"/>
    <w:qFormat/>
    <w:rsid w:val="002B6A62"/>
    <w:rPr>
      <w:rFonts w:cs="Symbol"/>
    </w:rPr>
  </w:style>
  <w:style w:type="character" w:customStyle="1" w:styleId="ListLabel488">
    <w:name w:val="ListLabel 488"/>
    <w:qFormat/>
    <w:rsid w:val="002B6A62"/>
    <w:rPr>
      <w:rFonts w:cs="Courier New"/>
    </w:rPr>
  </w:style>
  <w:style w:type="character" w:customStyle="1" w:styleId="ListLabel489">
    <w:name w:val="ListLabel 489"/>
    <w:qFormat/>
    <w:rsid w:val="002B6A62"/>
    <w:rPr>
      <w:rFonts w:cs="Wingdings"/>
    </w:rPr>
  </w:style>
  <w:style w:type="character" w:customStyle="1" w:styleId="ListLabel490">
    <w:name w:val="ListLabel 490"/>
    <w:qFormat/>
    <w:rsid w:val="002B6A62"/>
    <w:rPr>
      <w:rFonts w:ascii="Calibri" w:hAnsi="Calibri" w:cs="Symbol"/>
      <w:b/>
    </w:rPr>
  </w:style>
  <w:style w:type="character" w:customStyle="1" w:styleId="ListLabel491">
    <w:name w:val="ListLabel 491"/>
    <w:qFormat/>
    <w:rsid w:val="002B6A62"/>
    <w:rPr>
      <w:rFonts w:cs="Courier New"/>
    </w:rPr>
  </w:style>
  <w:style w:type="character" w:customStyle="1" w:styleId="ListLabel492">
    <w:name w:val="ListLabel 492"/>
    <w:qFormat/>
    <w:rsid w:val="002B6A62"/>
    <w:rPr>
      <w:rFonts w:cs="Wingdings"/>
    </w:rPr>
  </w:style>
  <w:style w:type="character" w:customStyle="1" w:styleId="ListLabel493">
    <w:name w:val="ListLabel 493"/>
    <w:qFormat/>
    <w:rsid w:val="002B6A62"/>
    <w:rPr>
      <w:rFonts w:cs="Symbol"/>
    </w:rPr>
  </w:style>
  <w:style w:type="character" w:customStyle="1" w:styleId="ListLabel494">
    <w:name w:val="ListLabel 494"/>
    <w:qFormat/>
    <w:rsid w:val="002B6A62"/>
    <w:rPr>
      <w:rFonts w:cs="Courier New"/>
    </w:rPr>
  </w:style>
  <w:style w:type="character" w:customStyle="1" w:styleId="ListLabel495">
    <w:name w:val="ListLabel 495"/>
    <w:qFormat/>
    <w:rsid w:val="002B6A62"/>
    <w:rPr>
      <w:rFonts w:cs="Wingdings"/>
    </w:rPr>
  </w:style>
  <w:style w:type="character" w:customStyle="1" w:styleId="ListLabel496">
    <w:name w:val="ListLabel 496"/>
    <w:qFormat/>
    <w:rsid w:val="002B6A62"/>
    <w:rPr>
      <w:rFonts w:cs="Symbol"/>
    </w:rPr>
  </w:style>
  <w:style w:type="character" w:customStyle="1" w:styleId="ListLabel497">
    <w:name w:val="ListLabel 497"/>
    <w:qFormat/>
    <w:rsid w:val="002B6A62"/>
    <w:rPr>
      <w:rFonts w:cs="Courier New"/>
    </w:rPr>
  </w:style>
  <w:style w:type="character" w:customStyle="1" w:styleId="ListLabel498">
    <w:name w:val="ListLabel 498"/>
    <w:qFormat/>
    <w:rsid w:val="002B6A62"/>
    <w:rPr>
      <w:rFonts w:cs="Wingdings"/>
    </w:rPr>
  </w:style>
  <w:style w:type="character" w:customStyle="1" w:styleId="ListLabel499">
    <w:name w:val="ListLabel 499"/>
    <w:qFormat/>
    <w:rsid w:val="002B6A62"/>
    <w:rPr>
      <w:rFonts w:cs="Symbol"/>
    </w:rPr>
  </w:style>
  <w:style w:type="character" w:customStyle="1" w:styleId="ListLabel500">
    <w:name w:val="ListLabel 500"/>
    <w:qFormat/>
    <w:rsid w:val="002B6A62"/>
    <w:rPr>
      <w:rFonts w:cs="Courier New"/>
    </w:rPr>
  </w:style>
  <w:style w:type="character" w:customStyle="1" w:styleId="ListLabel501">
    <w:name w:val="ListLabel 501"/>
    <w:qFormat/>
    <w:rsid w:val="002B6A62"/>
    <w:rPr>
      <w:rFonts w:cs="Wingdings"/>
    </w:rPr>
  </w:style>
  <w:style w:type="character" w:customStyle="1" w:styleId="ListLabel502">
    <w:name w:val="ListLabel 502"/>
    <w:qFormat/>
    <w:rsid w:val="002B6A62"/>
    <w:rPr>
      <w:rFonts w:cs="Symbol"/>
    </w:rPr>
  </w:style>
  <w:style w:type="character" w:customStyle="1" w:styleId="ListLabel503">
    <w:name w:val="ListLabel 503"/>
    <w:qFormat/>
    <w:rsid w:val="002B6A62"/>
    <w:rPr>
      <w:rFonts w:cs="Courier New"/>
    </w:rPr>
  </w:style>
  <w:style w:type="character" w:customStyle="1" w:styleId="ListLabel504">
    <w:name w:val="ListLabel 504"/>
    <w:qFormat/>
    <w:rsid w:val="002B6A62"/>
    <w:rPr>
      <w:rFonts w:cs="Wingdings"/>
    </w:rPr>
  </w:style>
  <w:style w:type="character" w:customStyle="1" w:styleId="ListLabel505">
    <w:name w:val="ListLabel 505"/>
    <w:qFormat/>
    <w:rsid w:val="002B6A62"/>
    <w:rPr>
      <w:rFonts w:cs="Symbol"/>
    </w:rPr>
  </w:style>
  <w:style w:type="character" w:customStyle="1" w:styleId="ListLabel506">
    <w:name w:val="ListLabel 506"/>
    <w:qFormat/>
    <w:rsid w:val="002B6A62"/>
    <w:rPr>
      <w:rFonts w:cs="Courier New"/>
    </w:rPr>
  </w:style>
  <w:style w:type="character" w:customStyle="1" w:styleId="ListLabel507">
    <w:name w:val="ListLabel 507"/>
    <w:qFormat/>
    <w:rsid w:val="002B6A62"/>
    <w:rPr>
      <w:rFonts w:cs="Wingdings"/>
    </w:rPr>
  </w:style>
  <w:style w:type="character" w:customStyle="1" w:styleId="ListLabel508">
    <w:name w:val="ListLabel 508"/>
    <w:qFormat/>
    <w:rsid w:val="002B6A62"/>
    <w:rPr>
      <w:rFonts w:cs="Wingdings"/>
    </w:rPr>
  </w:style>
  <w:style w:type="character" w:customStyle="1" w:styleId="ListLabel509">
    <w:name w:val="ListLabel 509"/>
    <w:qFormat/>
    <w:rsid w:val="002B6A62"/>
    <w:rPr>
      <w:rFonts w:cs="Courier New"/>
    </w:rPr>
  </w:style>
  <w:style w:type="character" w:customStyle="1" w:styleId="ListLabel510">
    <w:name w:val="ListLabel 510"/>
    <w:qFormat/>
    <w:rsid w:val="002B6A62"/>
    <w:rPr>
      <w:rFonts w:cs="Wingdings"/>
    </w:rPr>
  </w:style>
  <w:style w:type="character" w:customStyle="1" w:styleId="ListLabel511">
    <w:name w:val="ListLabel 511"/>
    <w:qFormat/>
    <w:rsid w:val="002B6A62"/>
    <w:rPr>
      <w:rFonts w:cs="Symbol"/>
    </w:rPr>
  </w:style>
  <w:style w:type="character" w:customStyle="1" w:styleId="ListLabel512">
    <w:name w:val="ListLabel 512"/>
    <w:qFormat/>
    <w:rsid w:val="002B6A62"/>
    <w:rPr>
      <w:rFonts w:cs="Courier New"/>
    </w:rPr>
  </w:style>
  <w:style w:type="character" w:customStyle="1" w:styleId="ListLabel513">
    <w:name w:val="ListLabel 513"/>
    <w:qFormat/>
    <w:rsid w:val="002B6A62"/>
    <w:rPr>
      <w:rFonts w:cs="Wingdings"/>
    </w:rPr>
  </w:style>
  <w:style w:type="character" w:customStyle="1" w:styleId="ListLabel514">
    <w:name w:val="ListLabel 514"/>
    <w:qFormat/>
    <w:rsid w:val="002B6A62"/>
    <w:rPr>
      <w:rFonts w:cs="Symbol"/>
    </w:rPr>
  </w:style>
  <w:style w:type="character" w:customStyle="1" w:styleId="ListLabel515">
    <w:name w:val="ListLabel 515"/>
    <w:qFormat/>
    <w:rsid w:val="002B6A62"/>
    <w:rPr>
      <w:rFonts w:cs="Courier New"/>
    </w:rPr>
  </w:style>
  <w:style w:type="character" w:customStyle="1" w:styleId="ListLabel516">
    <w:name w:val="ListLabel 516"/>
    <w:qFormat/>
    <w:rsid w:val="002B6A62"/>
    <w:rPr>
      <w:rFonts w:cs="Wingdings"/>
    </w:rPr>
  </w:style>
  <w:style w:type="character" w:customStyle="1" w:styleId="ListLabel517">
    <w:name w:val="ListLabel 517"/>
    <w:qFormat/>
    <w:rsid w:val="002B6A62"/>
    <w:rPr>
      <w:rFonts w:cs="Symbol"/>
    </w:rPr>
  </w:style>
  <w:style w:type="character" w:customStyle="1" w:styleId="ListLabel518">
    <w:name w:val="ListLabel 518"/>
    <w:qFormat/>
    <w:rsid w:val="002B6A62"/>
    <w:rPr>
      <w:rFonts w:cs="Courier New"/>
    </w:rPr>
  </w:style>
  <w:style w:type="character" w:customStyle="1" w:styleId="ListLabel519">
    <w:name w:val="ListLabel 519"/>
    <w:qFormat/>
    <w:rsid w:val="002B6A62"/>
    <w:rPr>
      <w:rFonts w:cs="Wingdings"/>
    </w:rPr>
  </w:style>
  <w:style w:type="character" w:customStyle="1" w:styleId="ListLabel520">
    <w:name w:val="ListLabel 520"/>
    <w:qFormat/>
    <w:rsid w:val="002B6A62"/>
    <w:rPr>
      <w:rFonts w:cs="Symbol"/>
    </w:rPr>
  </w:style>
  <w:style w:type="character" w:customStyle="1" w:styleId="ListLabel521">
    <w:name w:val="ListLabel 521"/>
    <w:qFormat/>
    <w:rsid w:val="002B6A62"/>
    <w:rPr>
      <w:rFonts w:cs="Courier New"/>
    </w:rPr>
  </w:style>
  <w:style w:type="character" w:customStyle="1" w:styleId="ListLabel522">
    <w:name w:val="ListLabel 522"/>
    <w:qFormat/>
    <w:rsid w:val="002B6A62"/>
    <w:rPr>
      <w:rFonts w:cs="Wingdings"/>
    </w:rPr>
  </w:style>
  <w:style w:type="character" w:customStyle="1" w:styleId="ListLabel523">
    <w:name w:val="ListLabel 523"/>
    <w:qFormat/>
    <w:rsid w:val="002B6A62"/>
    <w:rPr>
      <w:rFonts w:cs="Symbol"/>
    </w:rPr>
  </w:style>
  <w:style w:type="character" w:customStyle="1" w:styleId="ListLabel524">
    <w:name w:val="ListLabel 524"/>
    <w:qFormat/>
    <w:rsid w:val="002B6A62"/>
    <w:rPr>
      <w:rFonts w:cs="Courier New"/>
    </w:rPr>
  </w:style>
  <w:style w:type="character" w:customStyle="1" w:styleId="ListLabel525">
    <w:name w:val="ListLabel 525"/>
    <w:qFormat/>
    <w:rsid w:val="002B6A62"/>
    <w:rPr>
      <w:rFonts w:cs="Wingdings"/>
    </w:rPr>
  </w:style>
  <w:style w:type="character" w:customStyle="1" w:styleId="ListLabel526">
    <w:name w:val="ListLabel 526"/>
    <w:qFormat/>
    <w:rsid w:val="002B6A62"/>
    <w:rPr>
      <w:rFonts w:cs="Times New Roman"/>
      <w:b/>
    </w:rPr>
  </w:style>
  <w:style w:type="character" w:customStyle="1" w:styleId="ListLabel527">
    <w:name w:val="ListLabel 527"/>
    <w:qFormat/>
    <w:rsid w:val="002B6A62"/>
    <w:rPr>
      <w:rFonts w:cs="Times New Roman"/>
      <w:b/>
    </w:rPr>
  </w:style>
  <w:style w:type="character" w:customStyle="1" w:styleId="ListLabel528">
    <w:name w:val="ListLabel 528"/>
    <w:qFormat/>
    <w:rsid w:val="002B6A62"/>
    <w:rPr>
      <w:rFonts w:cs="Times New Roman"/>
      <w:b/>
    </w:rPr>
  </w:style>
  <w:style w:type="character" w:customStyle="1" w:styleId="ListLabel529">
    <w:name w:val="ListLabel 529"/>
    <w:qFormat/>
    <w:rsid w:val="002B6A62"/>
    <w:rPr>
      <w:rFonts w:cs="Times New Roman"/>
      <w:b/>
    </w:rPr>
  </w:style>
  <w:style w:type="character" w:customStyle="1" w:styleId="ListLabel530">
    <w:name w:val="ListLabel 530"/>
    <w:qFormat/>
    <w:rsid w:val="002B6A62"/>
    <w:rPr>
      <w:rFonts w:cs="Times New Roman"/>
    </w:rPr>
  </w:style>
  <w:style w:type="character" w:customStyle="1" w:styleId="ListLabel531">
    <w:name w:val="ListLabel 531"/>
    <w:qFormat/>
    <w:rsid w:val="002B6A62"/>
    <w:rPr>
      <w:rFonts w:cs="Times New Roman"/>
    </w:rPr>
  </w:style>
  <w:style w:type="character" w:customStyle="1" w:styleId="ListLabel532">
    <w:name w:val="ListLabel 532"/>
    <w:qFormat/>
    <w:rsid w:val="002B6A62"/>
    <w:rPr>
      <w:rFonts w:cs="Times New Roman"/>
    </w:rPr>
  </w:style>
  <w:style w:type="character" w:customStyle="1" w:styleId="ListLabel533">
    <w:name w:val="ListLabel 533"/>
    <w:qFormat/>
    <w:rsid w:val="002B6A62"/>
    <w:rPr>
      <w:rFonts w:cs="Times New Roman"/>
    </w:rPr>
  </w:style>
  <w:style w:type="character" w:customStyle="1" w:styleId="ListLabel534">
    <w:name w:val="ListLabel 534"/>
    <w:qFormat/>
    <w:rsid w:val="002B6A62"/>
    <w:rPr>
      <w:rFonts w:cs="Times New Roman"/>
    </w:rPr>
  </w:style>
  <w:style w:type="character" w:customStyle="1" w:styleId="ListLabel535">
    <w:name w:val="ListLabel 535"/>
    <w:qFormat/>
    <w:rsid w:val="002B6A62"/>
    <w:rPr>
      <w:rFonts w:cs="Symbol"/>
      <w:sz w:val="24"/>
    </w:rPr>
  </w:style>
  <w:style w:type="character" w:customStyle="1" w:styleId="ListLabel536">
    <w:name w:val="ListLabel 536"/>
    <w:qFormat/>
    <w:rsid w:val="002B6A62"/>
    <w:rPr>
      <w:rFonts w:cs="Courier New"/>
    </w:rPr>
  </w:style>
  <w:style w:type="character" w:customStyle="1" w:styleId="ListLabel537">
    <w:name w:val="ListLabel 537"/>
    <w:qFormat/>
    <w:rsid w:val="002B6A62"/>
    <w:rPr>
      <w:rFonts w:cs="Wingdings"/>
    </w:rPr>
  </w:style>
  <w:style w:type="character" w:customStyle="1" w:styleId="ListLabel538">
    <w:name w:val="ListLabel 538"/>
    <w:qFormat/>
    <w:rsid w:val="002B6A62"/>
    <w:rPr>
      <w:rFonts w:cs="Symbol"/>
    </w:rPr>
  </w:style>
  <w:style w:type="character" w:customStyle="1" w:styleId="ListLabel539">
    <w:name w:val="ListLabel 539"/>
    <w:qFormat/>
    <w:rsid w:val="002B6A62"/>
    <w:rPr>
      <w:rFonts w:cs="Courier New"/>
    </w:rPr>
  </w:style>
  <w:style w:type="character" w:customStyle="1" w:styleId="ListLabel540">
    <w:name w:val="ListLabel 540"/>
    <w:qFormat/>
    <w:rsid w:val="002B6A62"/>
    <w:rPr>
      <w:rFonts w:cs="Wingdings"/>
    </w:rPr>
  </w:style>
  <w:style w:type="character" w:customStyle="1" w:styleId="ListLabel541">
    <w:name w:val="ListLabel 541"/>
    <w:qFormat/>
    <w:rsid w:val="002B6A62"/>
    <w:rPr>
      <w:rFonts w:cs="Symbol"/>
    </w:rPr>
  </w:style>
  <w:style w:type="character" w:customStyle="1" w:styleId="ListLabel542">
    <w:name w:val="ListLabel 542"/>
    <w:qFormat/>
    <w:rsid w:val="002B6A62"/>
    <w:rPr>
      <w:rFonts w:cs="Courier New"/>
    </w:rPr>
  </w:style>
  <w:style w:type="character" w:customStyle="1" w:styleId="ListLabel543">
    <w:name w:val="ListLabel 543"/>
    <w:qFormat/>
    <w:rsid w:val="002B6A62"/>
    <w:rPr>
      <w:rFonts w:cs="Wingdings"/>
    </w:rPr>
  </w:style>
  <w:style w:type="character" w:customStyle="1" w:styleId="ListLabel544">
    <w:name w:val="ListLabel 544"/>
    <w:qFormat/>
    <w:rsid w:val="002B6A62"/>
    <w:rPr>
      <w:b/>
      <w:sz w:val="24"/>
      <w:u w:val="none"/>
    </w:rPr>
  </w:style>
  <w:style w:type="character" w:customStyle="1" w:styleId="ListLabel545">
    <w:name w:val="ListLabel 545"/>
    <w:qFormat/>
    <w:rsid w:val="002B6A62"/>
    <w:rPr>
      <w:b/>
      <w:sz w:val="24"/>
    </w:rPr>
  </w:style>
  <w:style w:type="character" w:customStyle="1" w:styleId="ListLabel546">
    <w:name w:val="ListLabel 546"/>
    <w:qFormat/>
    <w:rsid w:val="002B6A62"/>
    <w:rPr>
      <w:b/>
      <w:sz w:val="24"/>
    </w:rPr>
  </w:style>
  <w:style w:type="character" w:customStyle="1" w:styleId="ListLabel547">
    <w:name w:val="ListLabel 547"/>
    <w:qFormat/>
    <w:rsid w:val="002B6A62"/>
    <w:rPr>
      <w:b/>
      <w:sz w:val="24"/>
    </w:rPr>
  </w:style>
  <w:style w:type="character" w:customStyle="1" w:styleId="ListLabel548">
    <w:name w:val="ListLabel 548"/>
    <w:qFormat/>
    <w:rsid w:val="002B6A62"/>
    <w:rPr>
      <w:b/>
      <w:sz w:val="24"/>
    </w:rPr>
  </w:style>
  <w:style w:type="character" w:customStyle="1" w:styleId="ListLabel549">
    <w:name w:val="ListLabel 549"/>
    <w:qFormat/>
    <w:rsid w:val="002B6A62"/>
    <w:rPr>
      <w:b/>
    </w:rPr>
  </w:style>
  <w:style w:type="character" w:customStyle="1" w:styleId="ListLabel550">
    <w:name w:val="ListLabel 550"/>
    <w:qFormat/>
    <w:rsid w:val="002B6A62"/>
    <w:rPr>
      <w:b/>
      <w:sz w:val="24"/>
      <w:szCs w:val="24"/>
    </w:rPr>
  </w:style>
  <w:style w:type="character" w:customStyle="1" w:styleId="ListLabel551">
    <w:name w:val="ListLabel 551"/>
    <w:qFormat/>
    <w:rsid w:val="002B6A62"/>
    <w:rPr>
      <w:b/>
      <w:sz w:val="24"/>
    </w:rPr>
  </w:style>
  <w:style w:type="character" w:customStyle="1" w:styleId="ListLabel552">
    <w:name w:val="ListLabel 552"/>
    <w:qFormat/>
    <w:rsid w:val="002B6A62"/>
    <w:rPr>
      <w:b/>
      <w:u w:val="none"/>
    </w:rPr>
  </w:style>
  <w:style w:type="character" w:customStyle="1" w:styleId="ListLabel553">
    <w:name w:val="ListLabel 553"/>
    <w:qFormat/>
    <w:rsid w:val="002B6A62"/>
    <w:rPr>
      <w:rFonts w:cs="Times New Roman"/>
    </w:rPr>
  </w:style>
  <w:style w:type="character" w:customStyle="1" w:styleId="ListLabel554">
    <w:name w:val="ListLabel 554"/>
    <w:qFormat/>
    <w:rsid w:val="002B6A62"/>
    <w:rPr>
      <w:rFonts w:cs="Times New Roman"/>
      <w:b/>
      <w:sz w:val="24"/>
    </w:rPr>
  </w:style>
  <w:style w:type="character" w:customStyle="1" w:styleId="ListLabel555">
    <w:name w:val="ListLabel 555"/>
    <w:qFormat/>
    <w:rsid w:val="002B6A62"/>
    <w:rPr>
      <w:rFonts w:cs="Times New Roman"/>
      <w:b/>
      <w:sz w:val="24"/>
    </w:rPr>
  </w:style>
  <w:style w:type="character" w:customStyle="1" w:styleId="ListLabel556">
    <w:name w:val="ListLabel 556"/>
    <w:qFormat/>
    <w:rsid w:val="002B6A62"/>
    <w:rPr>
      <w:rFonts w:cs="Times New Roman"/>
      <w:b/>
    </w:rPr>
  </w:style>
  <w:style w:type="character" w:customStyle="1" w:styleId="ListLabel557">
    <w:name w:val="ListLabel 557"/>
    <w:qFormat/>
    <w:rsid w:val="002B6A62"/>
    <w:rPr>
      <w:rFonts w:cs="Times New Roman"/>
    </w:rPr>
  </w:style>
  <w:style w:type="character" w:customStyle="1" w:styleId="ListLabel558">
    <w:name w:val="ListLabel 558"/>
    <w:qFormat/>
    <w:rsid w:val="002B6A62"/>
    <w:rPr>
      <w:rFonts w:cs="Times New Roman"/>
    </w:rPr>
  </w:style>
  <w:style w:type="character" w:customStyle="1" w:styleId="ListLabel559">
    <w:name w:val="ListLabel 559"/>
    <w:qFormat/>
    <w:rsid w:val="002B6A62"/>
    <w:rPr>
      <w:rFonts w:cs="Times New Roman"/>
    </w:rPr>
  </w:style>
  <w:style w:type="character" w:customStyle="1" w:styleId="ListLabel560">
    <w:name w:val="ListLabel 560"/>
    <w:qFormat/>
    <w:rsid w:val="002B6A62"/>
    <w:rPr>
      <w:rFonts w:cs="Times New Roman"/>
    </w:rPr>
  </w:style>
  <w:style w:type="character" w:customStyle="1" w:styleId="ListLabel561">
    <w:name w:val="ListLabel 561"/>
    <w:qFormat/>
    <w:rsid w:val="002B6A62"/>
    <w:rPr>
      <w:rFonts w:cs="Times New Roman"/>
    </w:rPr>
  </w:style>
  <w:style w:type="character" w:customStyle="1" w:styleId="ListLabel562">
    <w:name w:val="ListLabel 562"/>
    <w:qFormat/>
    <w:rsid w:val="002B6A62"/>
    <w:rPr>
      <w:rFonts w:cs="Times New Roman"/>
      <w:b/>
      <w:sz w:val="24"/>
    </w:rPr>
  </w:style>
  <w:style w:type="character" w:customStyle="1" w:styleId="ListLabel563">
    <w:name w:val="ListLabel 563"/>
    <w:qFormat/>
    <w:rsid w:val="002B6A62"/>
    <w:rPr>
      <w:rFonts w:cs="Times New Roman"/>
      <w:b/>
      <w:sz w:val="24"/>
    </w:rPr>
  </w:style>
  <w:style w:type="character" w:customStyle="1" w:styleId="ListLabel564">
    <w:name w:val="ListLabel 564"/>
    <w:qFormat/>
    <w:rsid w:val="002B6A62"/>
    <w:rPr>
      <w:rFonts w:cs="Times New Roman"/>
      <w:b/>
    </w:rPr>
  </w:style>
  <w:style w:type="character" w:customStyle="1" w:styleId="ListLabel565">
    <w:name w:val="ListLabel 565"/>
    <w:qFormat/>
    <w:rsid w:val="002B6A62"/>
    <w:rPr>
      <w:rFonts w:cs="Times New Roman"/>
      <w:b/>
    </w:rPr>
  </w:style>
  <w:style w:type="character" w:customStyle="1" w:styleId="ListLabel566">
    <w:name w:val="ListLabel 566"/>
    <w:qFormat/>
    <w:rsid w:val="002B6A62"/>
    <w:rPr>
      <w:rFonts w:cs="Times New Roman"/>
    </w:rPr>
  </w:style>
  <w:style w:type="character" w:customStyle="1" w:styleId="ListLabel567">
    <w:name w:val="ListLabel 567"/>
    <w:qFormat/>
    <w:rsid w:val="002B6A62"/>
    <w:rPr>
      <w:rFonts w:cs="Times New Roman"/>
    </w:rPr>
  </w:style>
  <w:style w:type="character" w:customStyle="1" w:styleId="ListLabel568">
    <w:name w:val="ListLabel 568"/>
    <w:qFormat/>
    <w:rsid w:val="002B6A62"/>
    <w:rPr>
      <w:rFonts w:cs="Times New Roman"/>
    </w:rPr>
  </w:style>
  <w:style w:type="character" w:customStyle="1" w:styleId="ListLabel569">
    <w:name w:val="ListLabel 569"/>
    <w:qFormat/>
    <w:rsid w:val="002B6A62"/>
    <w:rPr>
      <w:rFonts w:cs="Times New Roman"/>
    </w:rPr>
  </w:style>
  <w:style w:type="character" w:customStyle="1" w:styleId="ListLabel570">
    <w:name w:val="ListLabel 570"/>
    <w:qFormat/>
    <w:rsid w:val="002B6A62"/>
    <w:rPr>
      <w:rFonts w:cs="Times New Roman"/>
    </w:rPr>
  </w:style>
  <w:style w:type="character" w:customStyle="1" w:styleId="ListLabel571">
    <w:name w:val="ListLabel 571"/>
    <w:qFormat/>
    <w:rsid w:val="002B6A62"/>
    <w:rPr>
      <w:rFonts w:cs="Times New Roman"/>
      <w:b/>
      <w:szCs w:val="24"/>
    </w:rPr>
  </w:style>
  <w:style w:type="character" w:customStyle="1" w:styleId="ListLabel572">
    <w:name w:val="ListLabel 572"/>
    <w:qFormat/>
    <w:rsid w:val="002B6A62"/>
    <w:rPr>
      <w:rFonts w:cs="Times New Roman"/>
      <w:szCs w:val="24"/>
    </w:rPr>
  </w:style>
  <w:style w:type="character" w:customStyle="1" w:styleId="ListLabel573">
    <w:name w:val="ListLabel 573"/>
    <w:qFormat/>
    <w:rsid w:val="002B6A62"/>
    <w:rPr>
      <w:sz w:val="24"/>
      <w:szCs w:val="24"/>
    </w:rPr>
  </w:style>
  <w:style w:type="character" w:customStyle="1" w:styleId="ListLabel574">
    <w:name w:val="ListLabel 574"/>
    <w:qFormat/>
    <w:rsid w:val="002B6A62"/>
    <w:rPr>
      <w:color w:val="00000A"/>
      <w:szCs w:val="24"/>
      <w:u w:val="none"/>
    </w:rPr>
  </w:style>
  <w:style w:type="character" w:customStyle="1" w:styleId="ListLabel575">
    <w:name w:val="ListLabel 575"/>
    <w:qFormat/>
    <w:rsid w:val="002B6A62"/>
    <w:rPr>
      <w:szCs w:val="24"/>
      <w:u w:val="none"/>
    </w:rPr>
  </w:style>
  <w:style w:type="character" w:customStyle="1" w:styleId="ListLabel576">
    <w:name w:val="ListLabel 576"/>
    <w:qFormat/>
    <w:rsid w:val="002B6A62"/>
    <w:rPr>
      <w:rFonts w:ascii="Times New Roman" w:hAnsi="Times New Roman" w:cs="Times New Roman"/>
      <w:b/>
      <w:sz w:val="24"/>
      <w:szCs w:val="24"/>
    </w:rPr>
  </w:style>
  <w:style w:type="character" w:customStyle="1" w:styleId="ListLabel577">
    <w:name w:val="ListLabel 577"/>
    <w:qFormat/>
    <w:rsid w:val="002B6A62"/>
    <w:rPr>
      <w:rFonts w:cs="Times New Roman"/>
      <w:b/>
      <w:i/>
      <w:szCs w:val="24"/>
    </w:rPr>
  </w:style>
  <w:style w:type="character" w:customStyle="1" w:styleId="TtuloChar">
    <w:name w:val="Título Char"/>
    <w:basedOn w:val="Fontepargpadro"/>
    <w:link w:val="Ttulo"/>
    <w:uiPriority w:val="99"/>
    <w:qFormat/>
    <w:rsid w:val="002B6A62"/>
    <w:rPr>
      <w:rFonts w:ascii="Liberation Sans" w:eastAsia="Microsoft YaHei" w:hAnsi="Liberation Sans" w:cs="Times New Roman"/>
      <w:kern w:val="0"/>
      <w:sz w:val="28"/>
      <w:szCs w:val="28"/>
      <w:lang w:eastAsia="pt-BR" w:bidi="ar-SA"/>
    </w:rPr>
  </w:style>
  <w:style w:type="character" w:customStyle="1" w:styleId="CorpodetextoChar1">
    <w:name w:val="Corpo de texto Char1"/>
    <w:basedOn w:val="Fontepargpadro"/>
    <w:rsid w:val="002B6A62"/>
    <w:rPr>
      <w:rFonts w:ascii="Times New Roman" w:eastAsia="Calibri" w:hAnsi="Times New Roman"/>
      <w:color w:val="00000A"/>
      <w:sz w:val="24"/>
    </w:rPr>
  </w:style>
  <w:style w:type="character" w:customStyle="1" w:styleId="Corpodetexto3Char1">
    <w:name w:val="Corpo de texto 3 Char1"/>
    <w:basedOn w:val="Fontepargpadro"/>
    <w:uiPriority w:val="99"/>
    <w:semiHidden/>
    <w:rsid w:val="002B6A62"/>
    <w:rPr>
      <w:rFonts w:ascii="Times New Roman" w:eastAsia="Calibri" w:hAnsi="Times New Roman"/>
      <w:color w:val="00000A"/>
      <w:sz w:val="16"/>
      <w:szCs w:val="16"/>
    </w:rPr>
  </w:style>
  <w:style w:type="character" w:customStyle="1" w:styleId="CabealhoChar1">
    <w:name w:val="Cabeçalho Char1"/>
    <w:aliases w:val="Cabeçalho superior Char1,Heading 1a Char1,hd Char1,he Char1,h Char1,HeaderNN Char1"/>
    <w:basedOn w:val="Fontepargpadro"/>
    <w:uiPriority w:val="99"/>
    <w:semiHidden/>
    <w:qFormat/>
    <w:rsid w:val="002B6A62"/>
    <w:rPr>
      <w:rFonts w:ascii="Times New Roman" w:eastAsia="Calibri" w:hAnsi="Times New Roman"/>
      <w:color w:val="00000A"/>
      <w:sz w:val="24"/>
    </w:rPr>
  </w:style>
  <w:style w:type="character" w:customStyle="1" w:styleId="TextodecomentrioChar1">
    <w:name w:val="Texto de comentário Char1"/>
    <w:basedOn w:val="Fontepargpadro"/>
    <w:uiPriority w:val="99"/>
    <w:semiHidden/>
    <w:rsid w:val="002B6A62"/>
    <w:rPr>
      <w:rFonts w:ascii="Times New Roman" w:eastAsia="Calibri" w:hAnsi="Times New Roman"/>
      <w:color w:val="00000A"/>
      <w:szCs w:val="20"/>
    </w:rPr>
  </w:style>
  <w:style w:type="character" w:customStyle="1" w:styleId="AssuntodocomentrioChar1">
    <w:name w:val="Assunto do comentário Char1"/>
    <w:basedOn w:val="TextodecomentrioChar1"/>
    <w:uiPriority w:val="99"/>
    <w:semiHidden/>
    <w:rsid w:val="002B6A62"/>
    <w:rPr>
      <w:rFonts w:ascii="Times New Roman" w:eastAsia="Calibri" w:hAnsi="Times New Roman"/>
      <w:b/>
      <w:bCs/>
      <w:color w:val="00000A"/>
      <w:szCs w:val="20"/>
    </w:rPr>
  </w:style>
  <w:style w:type="character" w:customStyle="1" w:styleId="TextodebaloChar1">
    <w:name w:val="Texto de balão Char1"/>
    <w:basedOn w:val="Fontepargpadro"/>
    <w:uiPriority w:val="99"/>
    <w:semiHidden/>
    <w:rsid w:val="002B6A62"/>
    <w:rPr>
      <w:rFonts w:ascii="Tahoma" w:eastAsia="Calibri" w:hAnsi="Tahoma" w:cs="Tahoma"/>
      <w:color w:val="00000A"/>
      <w:sz w:val="16"/>
      <w:szCs w:val="16"/>
    </w:rPr>
  </w:style>
  <w:style w:type="character" w:customStyle="1" w:styleId="Corpodetexto2Char1">
    <w:name w:val="Corpo de texto 2 Char1"/>
    <w:basedOn w:val="Fontepargpadro"/>
    <w:uiPriority w:val="99"/>
    <w:semiHidden/>
    <w:rsid w:val="002B6A62"/>
    <w:rPr>
      <w:rFonts w:ascii="Times New Roman" w:eastAsia="Calibri" w:hAnsi="Times New Roman"/>
      <w:color w:val="00000A"/>
      <w:sz w:val="24"/>
    </w:rPr>
  </w:style>
  <w:style w:type="character" w:customStyle="1" w:styleId="Recuodecorpodetexto3Char1">
    <w:name w:val="Recuo de corpo de texto 3 Char1"/>
    <w:basedOn w:val="Fontepargpadro"/>
    <w:uiPriority w:val="99"/>
    <w:semiHidden/>
    <w:rsid w:val="002B6A62"/>
    <w:rPr>
      <w:rFonts w:ascii="Times New Roman" w:eastAsia="Calibri" w:hAnsi="Times New Roman"/>
      <w:color w:val="00000A"/>
      <w:sz w:val="16"/>
      <w:szCs w:val="16"/>
    </w:rPr>
  </w:style>
  <w:style w:type="character" w:customStyle="1" w:styleId="TextosemFormataoChar1">
    <w:name w:val="Texto sem Formatação Char1"/>
    <w:basedOn w:val="Fontepargpadro"/>
    <w:uiPriority w:val="99"/>
    <w:semiHidden/>
    <w:rsid w:val="002B6A62"/>
    <w:rPr>
      <w:rFonts w:ascii="Consolas" w:eastAsia="Calibri" w:hAnsi="Consolas" w:cs="Consolas"/>
      <w:color w:val="00000A"/>
      <w:sz w:val="21"/>
      <w:szCs w:val="21"/>
    </w:rPr>
  </w:style>
  <w:style w:type="character" w:customStyle="1" w:styleId="RodapChar1">
    <w:name w:val="Rodapé Char1"/>
    <w:basedOn w:val="Fontepargpadro"/>
    <w:uiPriority w:val="99"/>
    <w:semiHidden/>
    <w:rsid w:val="002B6A62"/>
    <w:rPr>
      <w:rFonts w:ascii="Times New Roman" w:eastAsia="Calibri" w:hAnsi="Times New Roman"/>
      <w:color w:val="00000A"/>
      <w:sz w:val="24"/>
    </w:rPr>
  </w:style>
  <w:style w:type="character" w:customStyle="1" w:styleId="SubttuloChar">
    <w:name w:val="Subtítulo Char"/>
    <w:basedOn w:val="Fontepargpadro"/>
    <w:link w:val="Subttulo"/>
    <w:uiPriority w:val="11"/>
    <w:rsid w:val="002B6A62"/>
    <w:rPr>
      <w:rFonts w:ascii="Times New Roman" w:eastAsia="Times New Roman" w:hAnsi="Times New Roman" w:cs="Times New Roman"/>
      <w:kern w:val="0"/>
      <w:sz w:val="24"/>
      <w:lang w:eastAsia="pt-BR" w:bidi="ar-SA"/>
    </w:rPr>
  </w:style>
  <w:style w:type="paragraph" w:styleId="Textoembloco">
    <w:name w:val="Block Text"/>
    <w:basedOn w:val="Normal"/>
    <w:uiPriority w:val="99"/>
    <w:qFormat/>
    <w:rsid w:val="002B6A62"/>
    <w:pPr>
      <w:ind w:left="1843" w:right="108"/>
      <w:jc w:val="both"/>
    </w:pPr>
    <w:rPr>
      <w:szCs w:val="20"/>
    </w:rPr>
  </w:style>
  <w:style w:type="character" w:customStyle="1" w:styleId="Recuodecorpodetexto2Char1">
    <w:name w:val="Recuo de corpo de texto 2 Char1"/>
    <w:basedOn w:val="Fontepargpadro"/>
    <w:uiPriority w:val="99"/>
    <w:rsid w:val="002B6A62"/>
    <w:rPr>
      <w:rFonts w:ascii="Times New Roman" w:eastAsia="Calibri" w:hAnsi="Times New Roman"/>
      <w:color w:val="00000A"/>
      <w:sz w:val="24"/>
    </w:rPr>
  </w:style>
  <w:style w:type="paragraph" w:customStyle="1" w:styleId="c10">
    <w:name w:val="c10"/>
    <w:basedOn w:val="Normal"/>
    <w:qFormat/>
    <w:rsid w:val="002B6A62"/>
    <w:pPr>
      <w:widowControl w:val="0"/>
      <w:spacing w:line="240" w:lineRule="atLeast"/>
      <w:jc w:val="center"/>
    </w:pPr>
    <w:rPr>
      <w:szCs w:val="20"/>
    </w:rPr>
  </w:style>
  <w:style w:type="paragraph" w:customStyle="1" w:styleId="TITULOMEMORIAL">
    <w:name w:val="TITULO MEMORIAL"/>
    <w:basedOn w:val="Normal"/>
    <w:qFormat/>
    <w:rsid w:val="002B6A62"/>
    <w:pPr>
      <w:widowControl w:val="0"/>
    </w:pPr>
    <w:rPr>
      <w:rFonts w:ascii="Arial" w:hAnsi="Arial" w:cs="Arial"/>
      <w:sz w:val="26"/>
    </w:rPr>
  </w:style>
  <w:style w:type="paragraph" w:customStyle="1" w:styleId="xl65">
    <w:name w:val="xl65"/>
    <w:basedOn w:val="Normal"/>
    <w:qFormat/>
    <w:rsid w:val="002B6A62"/>
    <w:pPr>
      <w:pBdr>
        <w:top w:val="single" w:sz="4" w:space="0" w:color="FFFFFF"/>
        <w:left w:val="single" w:sz="4" w:space="0" w:color="FFFFFF"/>
        <w:right w:val="single" w:sz="4" w:space="0" w:color="FFFFFF"/>
      </w:pBdr>
      <w:spacing w:beforeAutospacing="1" w:after="160" w:afterAutospacing="1"/>
      <w:jc w:val="right"/>
    </w:pPr>
    <w:rPr>
      <w:rFonts w:ascii="Arial" w:hAnsi="Arial" w:cs="Arial"/>
      <w:color w:val="000000"/>
      <w:sz w:val="20"/>
      <w:szCs w:val="20"/>
    </w:rPr>
  </w:style>
  <w:style w:type="paragraph" w:customStyle="1" w:styleId="xl66">
    <w:name w:val="xl66"/>
    <w:basedOn w:val="Normal"/>
    <w:qFormat/>
    <w:rsid w:val="002B6A62"/>
    <w:pPr>
      <w:pBdr>
        <w:top w:val="single" w:sz="4" w:space="0" w:color="FFFFFF"/>
        <w:left w:val="single" w:sz="4" w:space="0" w:color="FFFFFF"/>
        <w:right w:val="single" w:sz="4" w:space="0" w:color="FFFFFF"/>
      </w:pBdr>
      <w:spacing w:beforeAutospacing="1" w:after="160" w:afterAutospacing="1"/>
      <w:jc w:val="right"/>
    </w:pPr>
    <w:rPr>
      <w:rFonts w:ascii="Arial" w:hAnsi="Arial" w:cs="Arial"/>
      <w:color w:val="000000"/>
      <w:sz w:val="20"/>
      <w:szCs w:val="20"/>
    </w:rPr>
  </w:style>
  <w:style w:type="paragraph" w:customStyle="1" w:styleId="xl67">
    <w:name w:val="xl67"/>
    <w:basedOn w:val="Normal"/>
    <w:qFormat/>
    <w:rsid w:val="002B6A62"/>
    <w:pPr>
      <w:spacing w:beforeAutospacing="1" w:after="160" w:afterAutospacing="1"/>
    </w:pPr>
    <w:rPr>
      <w:rFonts w:ascii="Arial" w:hAnsi="Arial" w:cs="Arial"/>
      <w:color w:val="000000"/>
      <w:sz w:val="20"/>
      <w:szCs w:val="20"/>
    </w:rPr>
  </w:style>
  <w:style w:type="paragraph" w:customStyle="1" w:styleId="xl68">
    <w:name w:val="xl68"/>
    <w:basedOn w:val="Normal"/>
    <w:qFormat/>
    <w:rsid w:val="002B6A62"/>
    <w:pPr>
      <w:spacing w:beforeAutospacing="1" w:after="160" w:afterAutospacing="1"/>
      <w:jc w:val="right"/>
    </w:pPr>
    <w:rPr>
      <w:rFonts w:ascii="Arial" w:hAnsi="Arial" w:cs="Arial"/>
      <w:color w:val="000000"/>
      <w:sz w:val="20"/>
      <w:szCs w:val="20"/>
    </w:rPr>
  </w:style>
  <w:style w:type="paragraph" w:customStyle="1" w:styleId="xl69">
    <w:name w:val="xl69"/>
    <w:basedOn w:val="Normal"/>
    <w:qFormat/>
    <w:rsid w:val="002B6A62"/>
    <w:pPr>
      <w:spacing w:beforeAutospacing="1" w:after="160" w:afterAutospacing="1"/>
      <w:jc w:val="right"/>
    </w:pPr>
    <w:rPr>
      <w:rFonts w:ascii="Arial" w:hAnsi="Arial" w:cs="Arial"/>
      <w:color w:val="000000"/>
      <w:sz w:val="20"/>
      <w:szCs w:val="20"/>
    </w:rPr>
  </w:style>
  <w:style w:type="paragraph" w:customStyle="1" w:styleId="xl70">
    <w:name w:val="xl70"/>
    <w:basedOn w:val="Normal"/>
    <w:qFormat/>
    <w:rsid w:val="002B6A62"/>
    <w:pPr>
      <w:shd w:val="clear" w:color="000000" w:fill="auto"/>
      <w:spacing w:beforeAutospacing="1" w:after="160" w:afterAutospacing="1"/>
      <w:jc w:val="right"/>
    </w:pPr>
    <w:rPr>
      <w:rFonts w:ascii="Arial" w:hAnsi="Arial" w:cs="Arial"/>
      <w:b/>
      <w:bCs/>
      <w:color w:val="000000"/>
      <w:sz w:val="20"/>
      <w:szCs w:val="20"/>
    </w:rPr>
  </w:style>
  <w:style w:type="paragraph" w:customStyle="1" w:styleId="xl71">
    <w:name w:val="xl71"/>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textAlignment w:val="top"/>
    </w:pPr>
    <w:rPr>
      <w:rFonts w:ascii="Arial" w:hAnsi="Arial" w:cs="Arial"/>
      <w:b/>
      <w:bCs/>
      <w:color w:val="000000"/>
      <w:sz w:val="20"/>
      <w:szCs w:val="20"/>
    </w:rPr>
  </w:style>
  <w:style w:type="paragraph" w:customStyle="1" w:styleId="xl72">
    <w:name w:val="xl72"/>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center"/>
      <w:textAlignment w:val="top"/>
    </w:pPr>
    <w:rPr>
      <w:rFonts w:ascii="Arial" w:hAnsi="Arial" w:cs="Arial"/>
      <w:b/>
      <w:bCs/>
      <w:color w:val="000000"/>
      <w:sz w:val="20"/>
      <w:szCs w:val="20"/>
    </w:rPr>
  </w:style>
  <w:style w:type="paragraph" w:customStyle="1" w:styleId="xl73">
    <w:name w:val="xl73"/>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right"/>
      <w:textAlignment w:val="top"/>
    </w:pPr>
    <w:rPr>
      <w:rFonts w:ascii="Arial" w:hAnsi="Arial" w:cs="Arial"/>
      <w:b/>
      <w:bCs/>
      <w:color w:val="000000"/>
      <w:sz w:val="20"/>
      <w:szCs w:val="20"/>
    </w:rPr>
  </w:style>
  <w:style w:type="paragraph" w:customStyle="1" w:styleId="xl74">
    <w:name w:val="xl74"/>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75">
    <w:name w:val="xl75"/>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color w:val="000000"/>
      <w:sz w:val="20"/>
      <w:szCs w:val="20"/>
    </w:rPr>
  </w:style>
  <w:style w:type="paragraph" w:customStyle="1" w:styleId="xl76">
    <w:name w:val="xl76"/>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color w:val="000000"/>
      <w:sz w:val="20"/>
      <w:szCs w:val="20"/>
    </w:rPr>
  </w:style>
  <w:style w:type="paragraph" w:customStyle="1" w:styleId="xl77">
    <w:name w:val="xl77"/>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center"/>
      <w:textAlignment w:val="top"/>
    </w:pPr>
    <w:rPr>
      <w:rFonts w:ascii="Arial" w:hAnsi="Arial" w:cs="Arial"/>
      <w:color w:val="000000"/>
      <w:sz w:val="20"/>
      <w:szCs w:val="20"/>
    </w:rPr>
  </w:style>
  <w:style w:type="paragraph" w:customStyle="1" w:styleId="xl78">
    <w:name w:val="xl78"/>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Arial" w:hAnsi="Arial" w:cs="Arial"/>
      <w:color w:val="000000"/>
      <w:sz w:val="20"/>
      <w:szCs w:val="20"/>
    </w:rPr>
  </w:style>
  <w:style w:type="paragraph" w:customStyle="1" w:styleId="xl79">
    <w:name w:val="xl79"/>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80">
    <w:name w:val="xl8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81">
    <w:name w:val="xl81"/>
    <w:basedOn w:val="Normal"/>
    <w:qFormat/>
    <w:rsid w:val="002B6A62"/>
    <w:pPr>
      <w:spacing w:beforeAutospacing="1" w:after="160" w:afterAutospacing="1"/>
    </w:pPr>
    <w:rPr>
      <w:rFonts w:ascii="Arial" w:hAnsi="Arial" w:cs="Arial"/>
      <w:color w:val="000000"/>
      <w:sz w:val="20"/>
      <w:szCs w:val="20"/>
    </w:rPr>
  </w:style>
  <w:style w:type="paragraph" w:customStyle="1" w:styleId="xl82">
    <w:name w:val="xl82"/>
    <w:basedOn w:val="Normal"/>
    <w:qFormat/>
    <w:rsid w:val="002B6A62"/>
    <w:pPr>
      <w:shd w:val="clear" w:color="000000" w:fill="auto"/>
      <w:spacing w:beforeAutospacing="1" w:after="160" w:afterAutospacing="1"/>
      <w:jc w:val="right"/>
    </w:pPr>
    <w:rPr>
      <w:rFonts w:ascii="Arial" w:hAnsi="Arial" w:cs="Arial"/>
      <w:color w:val="000000"/>
      <w:sz w:val="20"/>
      <w:szCs w:val="20"/>
    </w:rPr>
  </w:style>
  <w:style w:type="paragraph" w:customStyle="1" w:styleId="xl83">
    <w:name w:val="xl8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Arial" w:hAnsi="Arial" w:cs="Arial"/>
      <w:color w:val="000000"/>
      <w:sz w:val="20"/>
      <w:szCs w:val="20"/>
    </w:rPr>
  </w:style>
  <w:style w:type="paragraph" w:customStyle="1" w:styleId="xl84">
    <w:name w:val="xl84"/>
    <w:basedOn w:val="Normal"/>
    <w:qFormat/>
    <w:rsid w:val="002B6A62"/>
    <w:pPr>
      <w:shd w:val="clear" w:color="000000" w:fill="D6DCE4"/>
      <w:spacing w:beforeAutospacing="1" w:after="160" w:afterAutospacing="1"/>
    </w:pPr>
    <w:rPr>
      <w:rFonts w:ascii="Arial" w:hAnsi="Arial" w:cs="Arial"/>
      <w:b/>
      <w:bCs/>
      <w:color w:val="000000"/>
      <w:sz w:val="20"/>
      <w:szCs w:val="20"/>
    </w:rPr>
  </w:style>
  <w:style w:type="paragraph" w:customStyle="1" w:styleId="xl85">
    <w:name w:val="xl85"/>
    <w:basedOn w:val="Normal"/>
    <w:qFormat/>
    <w:rsid w:val="002B6A62"/>
    <w:pPr>
      <w:spacing w:beforeAutospacing="1" w:after="160" w:afterAutospacing="1"/>
    </w:pPr>
    <w:rPr>
      <w:rFonts w:ascii="Arial" w:hAnsi="Arial" w:cs="Arial"/>
      <w:color w:val="000000"/>
      <w:sz w:val="20"/>
      <w:szCs w:val="20"/>
    </w:rPr>
  </w:style>
  <w:style w:type="paragraph" w:customStyle="1" w:styleId="xl86">
    <w:name w:val="xl86"/>
    <w:basedOn w:val="Normal"/>
    <w:qFormat/>
    <w:rsid w:val="002B6A62"/>
    <w:pPr>
      <w:pBdr>
        <w:top w:val="single" w:sz="4" w:space="0" w:color="000000"/>
        <w:left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87">
    <w:name w:val="xl87"/>
    <w:basedOn w:val="Normal"/>
    <w:qFormat/>
    <w:rsid w:val="002B6A62"/>
    <w:pPr>
      <w:pBdr>
        <w:top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88">
    <w:name w:val="xl88"/>
    <w:basedOn w:val="Normal"/>
    <w:qFormat/>
    <w:rsid w:val="002B6A62"/>
    <w:pPr>
      <w:pBdr>
        <w:top w:val="single" w:sz="4" w:space="0" w:color="000000"/>
        <w:right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89">
    <w:name w:val="xl89"/>
    <w:basedOn w:val="Normal"/>
    <w:qFormat/>
    <w:rsid w:val="002B6A62"/>
    <w:pPr>
      <w:pBdr>
        <w:lef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0">
    <w:name w:val="xl90"/>
    <w:basedOn w:val="Normal"/>
    <w:qFormat/>
    <w:rsid w:val="002B6A62"/>
    <w:pPr>
      <w:spacing w:beforeAutospacing="1" w:after="160" w:afterAutospacing="1"/>
      <w:jc w:val="center"/>
      <w:textAlignment w:val="center"/>
    </w:pPr>
    <w:rPr>
      <w:rFonts w:ascii="Arial" w:hAnsi="Arial" w:cs="Arial"/>
      <w:b/>
      <w:bCs/>
      <w:color w:val="000000"/>
      <w:sz w:val="28"/>
      <w:szCs w:val="28"/>
    </w:rPr>
  </w:style>
  <w:style w:type="paragraph" w:customStyle="1" w:styleId="xl91">
    <w:name w:val="xl91"/>
    <w:basedOn w:val="Normal"/>
    <w:qFormat/>
    <w:rsid w:val="002B6A62"/>
    <w:pPr>
      <w:pBdr>
        <w:righ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2">
    <w:name w:val="xl92"/>
    <w:basedOn w:val="Normal"/>
    <w:qFormat/>
    <w:rsid w:val="002B6A62"/>
    <w:pPr>
      <w:pBdr>
        <w:left w:val="single" w:sz="4" w:space="0" w:color="000000"/>
        <w:bottom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3">
    <w:name w:val="xl93"/>
    <w:basedOn w:val="Normal"/>
    <w:qFormat/>
    <w:rsid w:val="002B6A62"/>
    <w:pPr>
      <w:pBdr>
        <w:bottom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4">
    <w:name w:val="xl94"/>
    <w:basedOn w:val="Normal"/>
    <w:qFormat/>
    <w:rsid w:val="002B6A62"/>
    <w:pPr>
      <w:pBdr>
        <w:bottom w:val="single" w:sz="4" w:space="0" w:color="000000"/>
        <w:righ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95">
    <w:name w:val="xl95"/>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96">
    <w:name w:val="xl96"/>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97">
    <w:name w:val="xl97"/>
    <w:basedOn w:val="Normal"/>
    <w:qFormat/>
    <w:rsid w:val="002B6A62"/>
    <w:pPr>
      <w:shd w:val="clear" w:color="000000" w:fill="auto"/>
      <w:spacing w:beforeAutospacing="1" w:after="160" w:afterAutospacing="1"/>
    </w:pPr>
    <w:rPr>
      <w:rFonts w:ascii="Arial" w:hAnsi="Arial" w:cs="Arial"/>
      <w:b/>
      <w:bCs/>
      <w:color w:val="000000"/>
      <w:sz w:val="20"/>
      <w:szCs w:val="20"/>
    </w:rPr>
  </w:style>
  <w:style w:type="paragraph" w:customStyle="1" w:styleId="xl98">
    <w:name w:val="xl98"/>
    <w:basedOn w:val="Normal"/>
    <w:qFormat/>
    <w:rsid w:val="002B6A62"/>
    <w:pPr>
      <w:shd w:val="clear" w:color="000000" w:fill="auto"/>
      <w:spacing w:beforeAutospacing="1" w:after="160" w:afterAutospacing="1"/>
      <w:jc w:val="right"/>
    </w:pPr>
    <w:rPr>
      <w:rFonts w:ascii="Arial" w:hAnsi="Arial" w:cs="Arial"/>
      <w:b/>
      <w:bCs/>
      <w:color w:val="000000"/>
      <w:sz w:val="20"/>
      <w:szCs w:val="20"/>
    </w:rPr>
  </w:style>
  <w:style w:type="paragraph" w:customStyle="1" w:styleId="xl99">
    <w:name w:val="xl99"/>
    <w:basedOn w:val="Normal"/>
    <w:qFormat/>
    <w:rsid w:val="002B6A62"/>
    <w:pPr>
      <w:spacing w:beforeAutospacing="1" w:after="160" w:afterAutospacing="1"/>
      <w:jc w:val="center"/>
    </w:pPr>
    <w:rPr>
      <w:rFonts w:ascii="Arial" w:hAnsi="Arial" w:cs="Arial"/>
      <w:color w:val="000000"/>
      <w:sz w:val="20"/>
      <w:szCs w:val="20"/>
    </w:rPr>
  </w:style>
  <w:style w:type="paragraph" w:customStyle="1" w:styleId="xl100">
    <w:name w:val="xl10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1">
    <w:name w:val="xl10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2">
    <w:name w:val="xl102"/>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3">
    <w:name w:val="xl10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4">
    <w:name w:val="xl104"/>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05">
    <w:name w:val="xl105"/>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06">
    <w:name w:val="xl106"/>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styleId="ndicedeautoridades">
    <w:name w:val="table of authorities"/>
    <w:basedOn w:val="Normal"/>
    <w:next w:val="Normal"/>
    <w:autoRedefine/>
    <w:uiPriority w:val="99"/>
    <w:unhideWhenUsed/>
    <w:qFormat/>
    <w:rsid w:val="002B6A62"/>
    <w:pPr>
      <w:ind w:left="240" w:hanging="240"/>
      <w:jc w:val="both"/>
    </w:pPr>
    <w:rPr>
      <w:rFonts w:eastAsia="Calibri"/>
      <w:szCs w:val="22"/>
    </w:rPr>
  </w:style>
  <w:style w:type="paragraph" w:customStyle="1" w:styleId="xl112">
    <w:name w:val="xl112"/>
    <w:basedOn w:val="Normal"/>
    <w:qFormat/>
    <w:rsid w:val="002B6A62"/>
    <w:pPr>
      <w:spacing w:beforeAutospacing="1" w:after="160" w:afterAutospacing="1"/>
    </w:pPr>
    <w:rPr>
      <w:rFonts w:ascii="Arial" w:hAnsi="Arial" w:cs="Arial"/>
      <w:color w:val="000000"/>
      <w:sz w:val="20"/>
      <w:szCs w:val="20"/>
    </w:rPr>
  </w:style>
  <w:style w:type="paragraph" w:customStyle="1" w:styleId="xl113">
    <w:name w:val="xl113"/>
    <w:basedOn w:val="Normal"/>
    <w:qFormat/>
    <w:rsid w:val="002B6A62"/>
    <w:pPr>
      <w:spacing w:beforeAutospacing="1" w:after="160" w:afterAutospacing="1"/>
      <w:jc w:val="right"/>
    </w:pPr>
    <w:rPr>
      <w:rFonts w:ascii="Arial" w:hAnsi="Arial" w:cs="Arial"/>
      <w:color w:val="000000"/>
      <w:sz w:val="20"/>
      <w:szCs w:val="20"/>
    </w:rPr>
  </w:style>
  <w:style w:type="paragraph" w:customStyle="1" w:styleId="xl114">
    <w:name w:val="xl114"/>
    <w:basedOn w:val="Normal"/>
    <w:qFormat/>
    <w:rsid w:val="002B6A62"/>
    <w:pPr>
      <w:spacing w:beforeAutospacing="1" w:after="160" w:afterAutospacing="1"/>
      <w:jc w:val="right"/>
    </w:pPr>
    <w:rPr>
      <w:rFonts w:ascii="Arial" w:hAnsi="Arial" w:cs="Arial"/>
      <w:color w:val="000000"/>
      <w:sz w:val="20"/>
      <w:szCs w:val="20"/>
    </w:rPr>
  </w:style>
  <w:style w:type="paragraph" w:customStyle="1" w:styleId="xl115">
    <w:name w:val="xl115"/>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textAlignment w:val="top"/>
    </w:pPr>
    <w:rPr>
      <w:rFonts w:ascii="Arial" w:hAnsi="Arial" w:cs="Arial"/>
      <w:b/>
      <w:bCs/>
      <w:color w:val="000000"/>
      <w:sz w:val="20"/>
      <w:szCs w:val="20"/>
    </w:rPr>
  </w:style>
  <w:style w:type="paragraph" w:customStyle="1" w:styleId="xl116">
    <w:name w:val="xl116"/>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center"/>
      <w:textAlignment w:val="top"/>
    </w:pPr>
    <w:rPr>
      <w:rFonts w:ascii="Arial" w:hAnsi="Arial" w:cs="Arial"/>
      <w:b/>
      <w:bCs/>
      <w:color w:val="000000"/>
      <w:sz w:val="20"/>
      <w:szCs w:val="20"/>
    </w:rPr>
  </w:style>
  <w:style w:type="paragraph" w:customStyle="1" w:styleId="xl117">
    <w:name w:val="xl117"/>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right"/>
      <w:textAlignment w:val="top"/>
    </w:pPr>
    <w:rPr>
      <w:rFonts w:ascii="Arial" w:hAnsi="Arial" w:cs="Arial"/>
      <w:b/>
      <w:bCs/>
      <w:color w:val="000000"/>
      <w:sz w:val="20"/>
      <w:szCs w:val="20"/>
    </w:rPr>
  </w:style>
  <w:style w:type="paragraph" w:customStyle="1" w:styleId="xl118">
    <w:name w:val="xl118"/>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19">
    <w:name w:val="xl119"/>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color w:val="000000"/>
      <w:sz w:val="20"/>
      <w:szCs w:val="20"/>
    </w:rPr>
  </w:style>
  <w:style w:type="paragraph" w:customStyle="1" w:styleId="xl120">
    <w:name w:val="xl12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color w:val="000000"/>
      <w:sz w:val="20"/>
      <w:szCs w:val="20"/>
    </w:rPr>
  </w:style>
  <w:style w:type="paragraph" w:customStyle="1" w:styleId="xl121">
    <w:name w:val="xl12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center"/>
      <w:textAlignment w:val="top"/>
    </w:pPr>
    <w:rPr>
      <w:rFonts w:ascii="Arial" w:hAnsi="Arial" w:cs="Arial"/>
      <w:color w:val="000000"/>
      <w:sz w:val="20"/>
      <w:szCs w:val="20"/>
    </w:rPr>
  </w:style>
  <w:style w:type="paragraph" w:customStyle="1" w:styleId="xl122">
    <w:name w:val="xl122"/>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123">
    <w:name w:val="xl12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24">
    <w:name w:val="xl124"/>
    <w:basedOn w:val="Normal"/>
    <w:qFormat/>
    <w:rsid w:val="002B6A62"/>
    <w:pPr>
      <w:spacing w:beforeAutospacing="1" w:after="160" w:afterAutospacing="1"/>
    </w:pPr>
    <w:rPr>
      <w:rFonts w:ascii="Arial" w:hAnsi="Arial" w:cs="Arial"/>
      <w:color w:val="000000"/>
      <w:sz w:val="20"/>
      <w:szCs w:val="20"/>
    </w:rPr>
  </w:style>
  <w:style w:type="paragraph" w:customStyle="1" w:styleId="xl125">
    <w:name w:val="xl125"/>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Arial" w:hAnsi="Arial" w:cs="Arial"/>
      <w:color w:val="000000"/>
      <w:sz w:val="20"/>
      <w:szCs w:val="20"/>
    </w:rPr>
  </w:style>
  <w:style w:type="paragraph" w:customStyle="1" w:styleId="xl126">
    <w:name w:val="xl126"/>
    <w:basedOn w:val="Normal"/>
    <w:qFormat/>
    <w:rsid w:val="002B6A62"/>
    <w:pPr>
      <w:pBdr>
        <w:top w:val="single" w:sz="4" w:space="0" w:color="000000"/>
        <w:left w:val="single" w:sz="4" w:space="0" w:color="000000"/>
      </w:pBdr>
      <w:spacing w:beforeAutospacing="1" w:after="160" w:afterAutospacing="1"/>
      <w:jc w:val="right"/>
    </w:pPr>
    <w:rPr>
      <w:rFonts w:ascii="Arial" w:hAnsi="Arial" w:cs="Arial"/>
      <w:b/>
      <w:bCs/>
      <w:color w:val="000000"/>
      <w:sz w:val="20"/>
      <w:szCs w:val="20"/>
    </w:rPr>
  </w:style>
  <w:style w:type="paragraph" w:customStyle="1" w:styleId="xl127">
    <w:name w:val="xl127"/>
    <w:basedOn w:val="Normal"/>
    <w:qFormat/>
    <w:rsid w:val="002B6A62"/>
    <w:pPr>
      <w:pBdr>
        <w:left w:val="single" w:sz="4" w:space="0" w:color="000000"/>
      </w:pBdr>
      <w:spacing w:beforeAutospacing="1" w:after="160" w:afterAutospacing="1"/>
      <w:jc w:val="right"/>
    </w:pPr>
    <w:rPr>
      <w:rFonts w:ascii="Arial" w:hAnsi="Arial" w:cs="Arial"/>
      <w:b/>
      <w:bCs/>
      <w:color w:val="000000"/>
      <w:sz w:val="20"/>
      <w:szCs w:val="20"/>
    </w:rPr>
  </w:style>
  <w:style w:type="paragraph" w:customStyle="1" w:styleId="xl128">
    <w:name w:val="xl128"/>
    <w:basedOn w:val="Normal"/>
    <w:qFormat/>
    <w:rsid w:val="002B6A62"/>
    <w:pPr>
      <w:pBdr>
        <w:right w:val="single" w:sz="4" w:space="0" w:color="000000"/>
      </w:pBdr>
      <w:spacing w:beforeAutospacing="1" w:after="160" w:afterAutospacing="1"/>
      <w:jc w:val="right"/>
    </w:pPr>
    <w:rPr>
      <w:rFonts w:ascii="Arial" w:hAnsi="Arial" w:cs="Arial"/>
      <w:color w:val="000000"/>
      <w:sz w:val="20"/>
      <w:szCs w:val="20"/>
    </w:rPr>
  </w:style>
  <w:style w:type="paragraph" w:customStyle="1" w:styleId="xl129">
    <w:name w:val="xl129"/>
    <w:basedOn w:val="Normal"/>
    <w:qFormat/>
    <w:rsid w:val="002B6A62"/>
    <w:pPr>
      <w:pBdr>
        <w:left w:val="single" w:sz="4" w:space="0" w:color="000000"/>
        <w:bottom w:val="single" w:sz="4" w:space="0" w:color="000000"/>
      </w:pBdr>
      <w:spacing w:beforeAutospacing="1" w:after="160" w:afterAutospacing="1"/>
      <w:jc w:val="right"/>
    </w:pPr>
    <w:rPr>
      <w:rFonts w:ascii="Arial" w:hAnsi="Arial" w:cs="Arial"/>
      <w:b/>
      <w:bCs/>
      <w:color w:val="000000"/>
      <w:sz w:val="20"/>
      <w:szCs w:val="20"/>
    </w:rPr>
  </w:style>
  <w:style w:type="paragraph" w:customStyle="1" w:styleId="xl130">
    <w:name w:val="xl13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Arial" w:hAnsi="Arial" w:cs="Arial"/>
      <w:sz w:val="20"/>
      <w:szCs w:val="20"/>
    </w:rPr>
  </w:style>
  <w:style w:type="paragraph" w:customStyle="1" w:styleId="xl131">
    <w:name w:val="xl13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right"/>
      <w:textAlignment w:val="top"/>
    </w:pPr>
    <w:rPr>
      <w:rFonts w:ascii="Verdana" w:hAnsi="Verdana"/>
      <w:sz w:val="20"/>
      <w:szCs w:val="20"/>
    </w:rPr>
  </w:style>
  <w:style w:type="paragraph" w:customStyle="1" w:styleId="xl132">
    <w:name w:val="xl132"/>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right"/>
      <w:textAlignment w:val="top"/>
    </w:pPr>
    <w:rPr>
      <w:rFonts w:ascii="Arial" w:hAnsi="Arial" w:cs="Arial"/>
      <w:b/>
      <w:bCs/>
      <w:sz w:val="20"/>
      <w:szCs w:val="20"/>
    </w:rPr>
  </w:style>
  <w:style w:type="paragraph" w:customStyle="1" w:styleId="xl133">
    <w:name w:val="xl133"/>
    <w:basedOn w:val="Normal"/>
    <w:qFormat/>
    <w:rsid w:val="002B6A62"/>
    <w:pPr>
      <w:spacing w:beforeAutospacing="1" w:after="160" w:afterAutospacing="1"/>
      <w:jc w:val="right"/>
    </w:pPr>
    <w:rPr>
      <w:rFonts w:ascii="Arial" w:hAnsi="Arial" w:cs="Arial"/>
      <w:sz w:val="20"/>
      <w:szCs w:val="20"/>
    </w:rPr>
  </w:style>
  <w:style w:type="paragraph" w:customStyle="1" w:styleId="xl134">
    <w:name w:val="xl134"/>
    <w:basedOn w:val="Normal"/>
    <w:qFormat/>
    <w:rsid w:val="002B6A62"/>
    <w:pPr>
      <w:spacing w:beforeAutospacing="1" w:after="160" w:afterAutospacing="1"/>
    </w:pPr>
    <w:rPr>
      <w:rFonts w:ascii="Arial" w:hAnsi="Arial" w:cs="Arial"/>
      <w:sz w:val="20"/>
      <w:szCs w:val="20"/>
    </w:rPr>
  </w:style>
  <w:style w:type="paragraph" w:customStyle="1" w:styleId="xl135">
    <w:name w:val="xl135"/>
    <w:basedOn w:val="Normal"/>
    <w:qFormat/>
    <w:rsid w:val="002B6A62"/>
    <w:pPr>
      <w:pBdr>
        <w:bottom w:val="single" w:sz="4" w:space="0" w:color="000000"/>
      </w:pBdr>
      <w:spacing w:beforeAutospacing="1" w:after="160" w:afterAutospacing="1"/>
      <w:jc w:val="right"/>
    </w:pPr>
    <w:rPr>
      <w:rFonts w:ascii="Arial" w:hAnsi="Arial" w:cs="Arial"/>
      <w:b/>
      <w:bCs/>
      <w:color w:val="000000"/>
      <w:sz w:val="20"/>
      <w:szCs w:val="20"/>
    </w:rPr>
  </w:style>
  <w:style w:type="paragraph" w:customStyle="1" w:styleId="xl136">
    <w:name w:val="xl136"/>
    <w:basedOn w:val="Normal"/>
    <w:qFormat/>
    <w:rsid w:val="002B6A62"/>
    <w:pPr>
      <w:pBdr>
        <w:top w:val="single" w:sz="4" w:space="0" w:color="000000"/>
      </w:pBdr>
      <w:spacing w:beforeAutospacing="1" w:after="160" w:afterAutospacing="1"/>
      <w:jc w:val="right"/>
    </w:pPr>
    <w:rPr>
      <w:rFonts w:ascii="Arial" w:hAnsi="Arial" w:cs="Arial"/>
      <w:b/>
      <w:bCs/>
      <w:color w:val="000000"/>
      <w:sz w:val="20"/>
      <w:szCs w:val="20"/>
    </w:rPr>
  </w:style>
  <w:style w:type="paragraph" w:customStyle="1" w:styleId="xl137">
    <w:name w:val="xl137"/>
    <w:basedOn w:val="Normal"/>
    <w:qFormat/>
    <w:rsid w:val="002B6A62"/>
    <w:pPr>
      <w:spacing w:beforeAutospacing="1" w:after="160" w:afterAutospacing="1"/>
      <w:jc w:val="right"/>
    </w:pPr>
    <w:rPr>
      <w:rFonts w:ascii="Arial" w:hAnsi="Arial" w:cs="Arial"/>
      <w:b/>
      <w:bCs/>
      <w:color w:val="000000"/>
      <w:sz w:val="20"/>
      <w:szCs w:val="20"/>
    </w:rPr>
  </w:style>
  <w:style w:type="paragraph" w:customStyle="1" w:styleId="xl138">
    <w:name w:val="xl138"/>
    <w:basedOn w:val="Normal"/>
    <w:qFormat/>
    <w:rsid w:val="002B6A62"/>
    <w:pPr>
      <w:pBdr>
        <w:top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39">
    <w:name w:val="xl139"/>
    <w:basedOn w:val="Normal"/>
    <w:qFormat/>
    <w:rsid w:val="002B6A62"/>
    <w:pPr>
      <w:pBdr>
        <w:top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40">
    <w:name w:val="xl140"/>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Verdana" w:hAnsi="Verdana"/>
      <w:b/>
      <w:bCs/>
      <w:color w:val="000000"/>
      <w:sz w:val="20"/>
      <w:szCs w:val="20"/>
    </w:rPr>
  </w:style>
  <w:style w:type="paragraph" w:customStyle="1" w:styleId="xl141">
    <w:name w:val="xl14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Verdana" w:hAnsi="Verdana"/>
      <w:b/>
      <w:bCs/>
      <w:color w:val="000000"/>
      <w:sz w:val="20"/>
      <w:szCs w:val="20"/>
    </w:rPr>
  </w:style>
  <w:style w:type="paragraph" w:customStyle="1" w:styleId="xl142">
    <w:name w:val="xl142"/>
    <w:basedOn w:val="Normal"/>
    <w:qFormat/>
    <w:rsid w:val="002B6A62"/>
    <w:pPr>
      <w:spacing w:beforeAutospacing="1" w:after="160" w:afterAutospacing="1"/>
    </w:pPr>
  </w:style>
  <w:style w:type="paragraph" w:customStyle="1" w:styleId="xl143">
    <w:name w:val="xl143"/>
    <w:basedOn w:val="Normal"/>
    <w:qFormat/>
    <w:rsid w:val="002B6A62"/>
    <w:pPr>
      <w:pBdr>
        <w:top w:val="single" w:sz="4" w:space="0" w:color="000000"/>
        <w:left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144">
    <w:name w:val="xl144"/>
    <w:basedOn w:val="Normal"/>
    <w:qFormat/>
    <w:rsid w:val="002B6A62"/>
    <w:pPr>
      <w:pBdr>
        <w:top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145">
    <w:name w:val="xl145"/>
    <w:basedOn w:val="Normal"/>
    <w:qFormat/>
    <w:rsid w:val="002B6A62"/>
    <w:pPr>
      <w:pBdr>
        <w:top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146">
    <w:name w:val="xl146"/>
    <w:basedOn w:val="Normal"/>
    <w:qFormat/>
    <w:rsid w:val="002B6A62"/>
    <w:pPr>
      <w:pBdr>
        <w:top w:val="single" w:sz="4" w:space="0" w:color="000000"/>
        <w:right w:val="single" w:sz="4" w:space="0" w:color="000000"/>
      </w:pBdr>
      <w:spacing w:beforeAutospacing="1" w:after="160" w:afterAutospacing="1"/>
      <w:jc w:val="right"/>
    </w:pPr>
    <w:rPr>
      <w:rFonts w:ascii="Arial" w:hAnsi="Arial" w:cs="Arial"/>
      <w:b/>
      <w:bCs/>
      <w:i/>
      <w:iCs/>
      <w:color w:val="000000"/>
      <w:sz w:val="20"/>
      <w:szCs w:val="20"/>
    </w:rPr>
  </w:style>
  <w:style w:type="paragraph" w:customStyle="1" w:styleId="xl147">
    <w:name w:val="xl147"/>
    <w:basedOn w:val="Normal"/>
    <w:qFormat/>
    <w:rsid w:val="002B6A62"/>
    <w:pPr>
      <w:pBdr>
        <w:lef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48">
    <w:name w:val="xl148"/>
    <w:basedOn w:val="Normal"/>
    <w:qFormat/>
    <w:rsid w:val="002B6A62"/>
    <w:pPr>
      <w:spacing w:beforeAutospacing="1" w:after="160" w:afterAutospacing="1"/>
      <w:jc w:val="center"/>
      <w:textAlignment w:val="center"/>
    </w:pPr>
    <w:rPr>
      <w:rFonts w:ascii="Arial" w:hAnsi="Arial" w:cs="Arial"/>
      <w:b/>
      <w:bCs/>
      <w:color w:val="000000"/>
      <w:sz w:val="28"/>
      <w:szCs w:val="28"/>
    </w:rPr>
  </w:style>
  <w:style w:type="paragraph" w:customStyle="1" w:styleId="xl149">
    <w:name w:val="xl149"/>
    <w:basedOn w:val="Normal"/>
    <w:qFormat/>
    <w:rsid w:val="002B6A62"/>
    <w:pPr>
      <w:pBdr>
        <w:righ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50">
    <w:name w:val="xl150"/>
    <w:basedOn w:val="Normal"/>
    <w:qFormat/>
    <w:rsid w:val="002B6A62"/>
    <w:pPr>
      <w:pBdr>
        <w:left w:val="single" w:sz="4" w:space="0" w:color="000000"/>
        <w:bottom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51">
    <w:name w:val="xl151"/>
    <w:basedOn w:val="Normal"/>
    <w:qFormat/>
    <w:rsid w:val="002B6A62"/>
    <w:pPr>
      <w:pBdr>
        <w:bottom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52">
    <w:name w:val="xl152"/>
    <w:basedOn w:val="Normal"/>
    <w:qFormat/>
    <w:rsid w:val="002B6A62"/>
    <w:pPr>
      <w:pBdr>
        <w:bottom w:val="single" w:sz="4" w:space="0" w:color="000000"/>
        <w:right w:val="single" w:sz="4" w:space="0" w:color="000000"/>
      </w:pBdr>
      <w:spacing w:beforeAutospacing="1" w:after="160" w:afterAutospacing="1"/>
      <w:jc w:val="center"/>
      <w:textAlignment w:val="center"/>
    </w:pPr>
    <w:rPr>
      <w:rFonts w:ascii="Arial" w:hAnsi="Arial" w:cs="Arial"/>
      <w:b/>
      <w:bCs/>
      <w:color w:val="000000"/>
      <w:sz w:val="28"/>
      <w:szCs w:val="28"/>
    </w:rPr>
  </w:style>
  <w:style w:type="paragraph" w:customStyle="1" w:styleId="xl153">
    <w:name w:val="xl153"/>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154">
    <w:name w:val="xl154"/>
    <w:basedOn w:val="Normal"/>
    <w:qFormat/>
    <w:rsid w:val="002B6A62"/>
    <w:pPr>
      <w:pBdr>
        <w:top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155">
    <w:name w:val="xl155"/>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20"/>
      <w:szCs w:val="20"/>
    </w:rPr>
  </w:style>
  <w:style w:type="paragraph" w:customStyle="1" w:styleId="xl156">
    <w:name w:val="xl156"/>
    <w:basedOn w:val="Normal"/>
    <w:qFormat/>
    <w:rsid w:val="002B6A62"/>
    <w:pPr>
      <w:pBdr>
        <w:top w:val="single" w:sz="4" w:space="0" w:color="000000"/>
      </w:pBdr>
      <w:spacing w:beforeAutospacing="1" w:after="160" w:afterAutospacing="1"/>
    </w:pPr>
    <w:rPr>
      <w:rFonts w:ascii="Arial" w:hAnsi="Arial" w:cs="Arial"/>
      <w:b/>
      <w:bCs/>
      <w:color w:val="000000"/>
      <w:sz w:val="20"/>
      <w:szCs w:val="20"/>
    </w:rPr>
  </w:style>
  <w:style w:type="paragraph" w:customStyle="1" w:styleId="xl157">
    <w:name w:val="xl157"/>
    <w:basedOn w:val="Normal"/>
    <w:qFormat/>
    <w:rsid w:val="002B6A62"/>
    <w:pPr>
      <w:pBdr>
        <w:top w:val="single" w:sz="4" w:space="0" w:color="000000"/>
      </w:pBdr>
      <w:spacing w:beforeAutospacing="1" w:after="160" w:afterAutospacing="1"/>
      <w:jc w:val="right"/>
    </w:pPr>
    <w:rPr>
      <w:rFonts w:ascii="Arial" w:hAnsi="Arial" w:cs="Arial"/>
      <w:b/>
      <w:bCs/>
      <w:color w:val="000000"/>
      <w:sz w:val="20"/>
      <w:szCs w:val="20"/>
    </w:rPr>
  </w:style>
  <w:style w:type="paragraph" w:customStyle="1" w:styleId="xl158">
    <w:name w:val="xl158"/>
    <w:basedOn w:val="Normal"/>
    <w:qFormat/>
    <w:rsid w:val="002B6A62"/>
    <w:pPr>
      <w:pBdr>
        <w:top w:val="single" w:sz="4" w:space="0" w:color="000000"/>
        <w:right w:val="single" w:sz="4" w:space="0" w:color="000000"/>
      </w:pBdr>
      <w:spacing w:beforeAutospacing="1" w:after="160" w:afterAutospacing="1"/>
      <w:jc w:val="right"/>
    </w:pPr>
    <w:rPr>
      <w:rFonts w:ascii="Arial" w:hAnsi="Arial" w:cs="Arial"/>
      <w:b/>
      <w:bCs/>
      <w:color w:val="000000"/>
      <w:sz w:val="20"/>
      <w:szCs w:val="20"/>
    </w:rPr>
  </w:style>
  <w:style w:type="paragraph" w:customStyle="1" w:styleId="xl159">
    <w:name w:val="xl159"/>
    <w:basedOn w:val="Normal"/>
    <w:qFormat/>
    <w:rsid w:val="002B6A62"/>
    <w:pPr>
      <w:spacing w:beforeAutospacing="1" w:after="160" w:afterAutospacing="1"/>
    </w:pPr>
    <w:rPr>
      <w:rFonts w:ascii="Arial" w:hAnsi="Arial" w:cs="Arial"/>
      <w:b/>
      <w:bCs/>
      <w:color w:val="000000"/>
      <w:sz w:val="20"/>
      <w:szCs w:val="20"/>
    </w:rPr>
  </w:style>
  <w:style w:type="paragraph" w:customStyle="1" w:styleId="xl160">
    <w:name w:val="xl160"/>
    <w:basedOn w:val="Normal"/>
    <w:qFormat/>
    <w:rsid w:val="002B6A62"/>
    <w:pPr>
      <w:pBdr>
        <w:bottom w:val="single" w:sz="4" w:space="0" w:color="000000"/>
      </w:pBdr>
      <w:spacing w:beforeAutospacing="1" w:after="160" w:afterAutospacing="1"/>
    </w:pPr>
    <w:rPr>
      <w:rFonts w:ascii="Arial" w:hAnsi="Arial" w:cs="Arial"/>
      <w:b/>
      <w:bCs/>
      <w:color w:val="000000"/>
      <w:sz w:val="20"/>
      <w:szCs w:val="20"/>
    </w:rPr>
  </w:style>
  <w:style w:type="paragraph" w:customStyle="1" w:styleId="xl161">
    <w:name w:val="xl161"/>
    <w:basedOn w:val="Normal"/>
    <w:qFormat/>
    <w:rsid w:val="002B6A62"/>
    <w:pPr>
      <w:pBdr>
        <w:bottom w:val="single" w:sz="4" w:space="0" w:color="000000"/>
        <w:right w:val="single" w:sz="4" w:space="0" w:color="000000"/>
      </w:pBdr>
      <w:spacing w:beforeAutospacing="1" w:after="160" w:afterAutospacing="1"/>
      <w:jc w:val="right"/>
    </w:pPr>
    <w:rPr>
      <w:rFonts w:ascii="Arial" w:hAnsi="Arial" w:cs="Arial"/>
      <w:b/>
      <w:bCs/>
      <w:color w:val="000000"/>
      <w:sz w:val="20"/>
      <w:szCs w:val="20"/>
    </w:rPr>
  </w:style>
  <w:style w:type="paragraph" w:customStyle="1" w:styleId="xl162">
    <w:name w:val="xl162"/>
    <w:basedOn w:val="Normal"/>
    <w:qFormat/>
    <w:rsid w:val="002B6A62"/>
    <w:pPr>
      <w:spacing w:beforeAutospacing="1" w:after="160" w:afterAutospacing="1"/>
      <w:jc w:val="center"/>
    </w:pPr>
    <w:rPr>
      <w:rFonts w:ascii="Arial" w:hAnsi="Arial" w:cs="Arial"/>
      <w:color w:val="000000"/>
      <w:sz w:val="20"/>
      <w:szCs w:val="20"/>
    </w:rPr>
  </w:style>
  <w:style w:type="paragraph" w:customStyle="1" w:styleId="xl163">
    <w:name w:val="xl16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64">
    <w:name w:val="xl164"/>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65">
    <w:name w:val="xl165"/>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66">
    <w:name w:val="xl166"/>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67">
    <w:name w:val="xl167"/>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68">
    <w:name w:val="xl168"/>
    <w:basedOn w:val="Normal"/>
    <w:qFormat/>
    <w:rsid w:val="002B6A62"/>
    <w:pPr>
      <w:pBdr>
        <w:top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69">
    <w:name w:val="xl169"/>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70">
    <w:name w:val="xl170"/>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20"/>
      <w:szCs w:val="20"/>
    </w:rPr>
  </w:style>
  <w:style w:type="paragraph" w:customStyle="1" w:styleId="xl107">
    <w:name w:val="xl107"/>
    <w:basedOn w:val="Normal"/>
    <w:qFormat/>
    <w:rsid w:val="002B6A62"/>
    <w:pPr>
      <w:pBdr>
        <w:top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8">
    <w:name w:val="xl108"/>
    <w:basedOn w:val="Normal"/>
    <w:qFormat/>
    <w:rsid w:val="002B6A62"/>
    <w:pPr>
      <w:pBdr>
        <w:top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20"/>
      <w:szCs w:val="20"/>
    </w:rPr>
  </w:style>
  <w:style w:type="paragraph" w:customStyle="1" w:styleId="xl109">
    <w:name w:val="xl109"/>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Verdana" w:hAnsi="Verdana"/>
      <w:b/>
      <w:bCs/>
      <w:color w:val="000000"/>
      <w:sz w:val="20"/>
      <w:szCs w:val="20"/>
    </w:rPr>
  </w:style>
  <w:style w:type="paragraph" w:customStyle="1" w:styleId="xl110">
    <w:name w:val="xl110"/>
    <w:basedOn w:val="Normal"/>
    <w:qFormat/>
    <w:rsid w:val="002B6A62"/>
    <w:pPr>
      <w:spacing w:beforeAutospacing="1" w:after="160" w:afterAutospacing="1"/>
    </w:pPr>
  </w:style>
  <w:style w:type="paragraph" w:customStyle="1" w:styleId="xl111">
    <w:name w:val="xl11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Verdana" w:hAnsi="Verdana"/>
      <w:b/>
      <w:bCs/>
      <w:color w:val="000000"/>
      <w:sz w:val="20"/>
      <w:szCs w:val="20"/>
    </w:rPr>
  </w:style>
  <w:style w:type="paragraph" w:customStyle="1" w:styleId="Paragrafo">
    <w:name w:val="Paragrafo"/>
    <w:basedOn w:val="Normal"/>
    <w:qFormat/>
    <w:rsid w:val="002B6A62"/>
    <w:rPr>
      <w:rFonts w:ascii="Arial" w:hAnsi="Arial"/>
      <w:sz w:val="22"/>
      <w:szCs w:val="20"/>
    </w:rPr>
  </w:style>
  <w:style w:type="paragraph" w:customStyle="1" w:styleId="Subitem">
    <w:name w:val="Subitem"/>
    <w:basedOn w:val="Normal"/>
    <w:qFormat/>
    <w:rsid w:val="002B6A62"/>
    <w:pPr>
      <w:spacing w:before="120" w:after="120"/>
      <w:ind w:left="1418" w:hanging="567"/>
      <w:jc w:val="both"/>
    </w:pPr>
    <w:rPr>
      <w:rFonts w:ascii="Arial" w:hAnsi="Arial"/>
      <w:szCs w:val="20"/>
    </w:rPr>
  </w:style>
  <w:style w:type="paragraph" w:customStyle="1" w:styleId="PADRAO">
    <w:name w:val="PADRAO"/>
    <w:basedOn w:val="Normal"/>
    <w:qFormat/>
    <w:rsid w:val="002B6A62"/>
    <w:pPr>
      <w:jc w:val="both"/>
    </w:pPr>
    <w:rPr>
      <w:rFonts w:ascii="Tms Rmn" w:hAnsi="Tms Rmn"/>
      <w:szCs w:val="20"/>
    </w:rPr>
  </w:style>
  <w:style w:type="paragraph" w:customStyle="1" w:styleId="xl25">
    <w:name w:val="xl25"/>
    <w:basedOn w:val="Normal"/>
    <w:qFormat/>
    <w:rsid w:val="002B6A62"/>
    <w:pPr>
      <w:spacing w:beforeAutospacing="1" w:after="160" w:afterAutospacing="1"/>
      <w:jc w:val="center"/>
    </w:pPr>
    <w:rPr>
      <w:rFonts w:ascii="Arial" w:hAnsi="Arial" w:cs="Arial"/>
    </w:rPr>
  </w:style>
  <w:style w:type="paragraph" w:styleId="CabealhodoSumrio">
    <w:name w:val="TOC Heading"/>
    <w:basedOn w:val="Ttulo1"/>
    <w:next w:val="Normal"/>
    <w:uiPriority w:val="39"/>
    <w:qFormat/>
    <w:rsid w:val="002B6A62"/>
    <w:pPr>
      <w:keepNext/>
      <w:keepLines/>
      <w:spacing w:before="480" w:line="276" w:lineRule="auto"/>
    </w:pPr>
    <w:rPr>
      <w:rFonts w:ascii="Cambria" w:hAnsi="Cambria"/>
      <w:b/>
      <w:bCs/>
      <w:color w:val="365F91"/>
      <w:sz w:val="28"/>
      <w:szCs w:val="28"/>
      <w:lang w:eastAsia="en-US"/>
    </w:rPr>
  </w:style>
  <w:style w:type="paragraph" w:styleId="Sumrio1">
    <w:name w:val="toc 1"/>
    <w:basedOn w:val="Normal"/>
    <w:next w:val="Normal"/>
    <w:autoRedefine/>
    <w:uiPriority w:val="39"/>
    <w:unhideWhenUsed/>
    <w:qFormat/>
    <w:rsid w:val="002B6A62"/>
    <w:pPr>
      <w:tabs>
        <w:tab w:val="left" w:pos="440"/>
        <w:tab w:val="right" w:leader="dot" w:pos="9395"/>
      </w:tabs>
      <w:spacing w:before="120"/>
    </w:pPr>
    <w:rPr>
      <w:rFonts w:ascii="Calibri" w:hAnsi="Calibri" w:cs="Arial-BoldMT"/>
    </w:rPr>
  </w:style>
  <w:style w:type="paragraph" w:customStyle="1" w:styleId="A250875">
    <w:name w:val="_A250875"/>
    <w:basedOn w:val="Normal"/>
    <w:qFormat/>
    <w:rsid w:val="002B6A62"/>
    <w:pPr>
      <w:ind w:left="1008" w:firstLine="3456"/>
      <w:jc w:val="both"/>
    </w:pPr>
    <w:rPr>
      <w:rFonts w:ascii="Tms Rmn" w:hAnsi="Tms Rmn"/>
      <w:szCs w:val="20"/>
    </w:rPr>
  </w:style>
  <w:style w:type="paragraph" w:customStyle="1" w:styleId="A251275">
    <w:name w:val="_A251275"/>
    <w:basedOn w:val="Normal"/>
    <w:qFormat/>
    <w:rsid w:val="002B6A62"/>
    <w:pPr>
      <w:tabs>
        <w:tab w:val="left" w:pos="3600"/>
      </w:tabs>
      <w:ind w:left="1584" w:firstLine="3456"/>
      <w:jc w:val="both"/>
    </w:pPr>
    <w:rPr>
      <w:rFonts w:ascii="Tms Rmn" w:hAnsi="Tms Rmn"/>
      <w:szCs w:val="20"/>
    </w:rPr>
  </w:style>
  <w:style w:type="paragraph" w:customStyle="1" w:styleId="A2512751">
    <w:name w:val="_A2512751"/>
    <w:basedOn w:val="Normal"/>
    <w:qFormat/>
    <w:rsid w:val="002B6A62"/>
    <w:pPr>
      <w:ind w:left="1584" w:firstLine="3456"/>
      <w:jc w:val="both"/>
    </w:pPr>
    <w:rPr>
      <w:rFonts w:ascii="Tms Rmn" w:hAnsi="Tms Rmn"/>
      <w:szCs w:val="20"/>
    </w:rPr>
  </w:style>
  <w:style w:type="paragraph" w:customStyle="1" w:styleId="xl24">
    <w:name w:val="xl24"/>
    <w:basedOn w:val="Normal"/>
    <w:qFormat/>
    <w:rsid w:val="002B6A62"/>
    <w:pPr>
      <w:spacing w:beforeAutospacing="1" w:after="160" w:afterAutospacing="1"/>
    </w:pPr>
    <w:rPr>
      <w:rFonts w:ascii="Arial" w:hAnsi="Arial" w:cs="Arial"/>
    </w:rPr>
  </w:style>
  <w:style w:type="paragraph" w:customStyle="1" w:styleId="CM43">
    <w:name w:val="CM43"/>
    <w:basedOn w:val="Default"/>
    <w:next w:val="Default"/>
    <w:uiPriority w:val="99"/>
    <w:qFormat/>
    <w:rsid w:val="002B6A62"/>
    <w:pPr>
      <w:widowControl w:val="0"/>
      <w:suppressAutoHyphens w:val="0"/>
      <w:overflowPunct/>
    </w:pPr>
    <w:rPr>
      <w:rFonts w:cs="Arial"/>
      <w:color w:val="auto"/>
      <w:kern w:val="0"/>
      <w:sz w:val="24"/>
      <w:szCs w:val="24"/>
      <w:lang w:eastAsia="pt-BR" w:bidi="ar-SA"/>
    </w:rPr>
  </w:style>
  <w:style w:type="paragraph" w:customStyle="1" w:styleId="CM42">
    <w:name w:val="CM42"/>
    <w:basedOn w:val="Default"/>
    <w:next w:val="Default"/>
    <w:uiPriority w:val="99"/>
    <w:qFormat/>
    <w:rsid w:val="002B6A62"/>
    <w:pPr>
      <w:widowControl w:val="0"/>
      <w:suppressAutoHyphens w:val="0"/>
      <w:overflowPunct/>
    </w:pPr>
    <w:rPr>
      <w:rFonts w:cs="Arial"/>
      <w:color w:val="auto"/>
      <w:kern w:val="0"/>
      <w:sz w:val="24"/>
      <w:szCs w:val="24"/>
      <w:lang w:eastAsia="pt-BR" w:bidi="ar-SA"/>
    </w:rPr>
  </w:style>
  <w:style w:type="paragraph" w:customStyle="1" w:styleId="xl49">
    <w:name w:val="xl49"/>
    <w:basedOn w:val="Normal"/>
    <w:uiPriority w:val="99"/>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center"/>
    </w:pPr>
    <w:rPr>
      <w:rFonts w:ascii="Arial" w:hAnsi="Arial" w:cs="Arial"/>
      <w:b/>
      <w:bCs/>
    </w:rPr>
  </w:style>
  <w:style w:type="paragraph" w:customStyle="1" w:styleId="CM16">
    <w:name w:val="CM16"/>
    <w:basedOn w:val="Default"/>
    <w:next w:val="Default"/>
    <w:uiPriority w:val="99"/>
    <w:qFormat/>
    <w:rsid w:val="002B6A62"/>
    <w:pPr>
      <w:widowControl w:val="0"/>
      <w:suppressAutoHyphens w:val="0"/>
      <w:overflowPunct/>
    </w:pPr>
    <w:rPr>
      <w:rFonts w:ascii="Helvetica" w:hAnsi="Helvetica"/>
      <w:color w:val="auto"/>
      <w:kern w:val="0"/>
      <w:sz w:val="24"/>
      <w:szCs w:val="24"/>
      <w:lang w:eastAsia="pt-BR" w:bidi="ar-SA"/>
    </w:rPr>
  </w:style>
  <w:style w:type="paragraph" w:customStyle="1" w:styleId="CM17">
    <w:name w:val="CM17"/>
    <w:basedOn w:val="Default"/>
    <w:next w:val="Default"/>
    <w:uiPriority w:val="99"/>
    <w:qFormat/>
    <w:rsid w:val="002B6A62"/>
    <w:pPr>
      <w:widowControl w:val="0"/>
      <w:suppressAutoHyphens w:val="0"/>
      <w:overflowPunct/>
    </w:pPr>
    <w:rPr>
      <w:rFonts w:ascii="Helvetica" w:hAnsi="Helvetica"/>
      <w:color w:val="auto"/>
      <w:kern w:val="0"/>
      <w:sz w:val="24"/>
      <w:szCs w:val="24"/>
      <w:lang w:eastAsia="pt-BR" w:bidi="ar-SA"/>
    </w:rPr>
  </w:style>
  <w:style w:type="paragraph" w:customStyle="1" w:styleId="WW-Corpodetexto3">
    <w:name w:val="WW-Corpo de texto 3"/>
    <w:basedOn w:val="Normal"/>
    <w:uiPriority w:val="99"/>
    <w:qFormat/>
    <w:rsid w:val="002B6A62"/>
    <w:pPr>
      <w:widowControl w:val="0"/>
      <w:suppressAutoHyphens/>
      <w:jc w:val="both"/>
    </w:pPr>
    <w:rPr>
      <w:rFonts w:ascii="Arial" w:hAnsi="Arial"/>
      <w:szCs w:val="20"/>
    </w:rPr>
  </w:style>
  <w:style w:type="paragraph" w:styleId="Sumrio2">
    <w:name w:val="toc 2"/>
    <w:basedOn w:val="Normal"/>
    <w:next w:val="Normal"/>
    <w:autoRedefine/>
    <w:uiPriority w:val="39"/>
    <w:unhideWhenUsed/>
    <w:qFormat/>
    <w:rsid w:val="002B6A62"/>
    <w:pPr>
      <w:ind w:left="200"/>
    </w:pPr>
    <w:rPr>
      <w:sz w:val="20"/>
      <w:szCs w:val="20"/>
    </w:rPr>
  </w:style>
  <w:style w:type="paragraph" w:styleId="Sumrio3">
    <w:name w:val="toc 3"/>
    <w:basedOn w:val="Normal"/>
    <w:next w:val="Normal"/>
    <w:autoRedefine/>
    <w:uiPriority w:val="39"/>
    <w:unhideWhenUsed/>
    <w:qFormat/>
    <w:rsid w:val="002B6A62"/>
    <w:pPr>
      <w:ind w:left="400"/>
    </w:pPr>
    <w:rPr>
      <w:sz w:val="20"/>
      <w:szCs w:val="20"/>
    </w:rPr>
  </w:style>
  <w:style w:type="paragraph" w:customStyle="1" w:styleId="Corpodetexto31">
    <w:name w:val="Corpo de texto 31"/>
    <w:basedOn w:val="Normal"/>
    <w:qFormat/>
    <w:rsid w:val="002B6A62"/>
    <w:pPr>
      <w:suppressAutoHyphens/>
      <w:jc w:val="both"/>
    </w:pPr>
    <w:rPr>
      <w:rFonts w:ascii="Arial" w:hAnsi="Arial"/>
      <w:color w:val="FF0000"/>
      <w:szCs w:val="20"/>
      <w:lang w:eastAsia="ar-SA"/>
    </w:rPr>
  </w:style>
  <w:style w:type="paragraph" w:customStyle="1" w:styleId="Recuodecorpodetexto31">
    <w:name w:val="Recuo de corpo de texto 31"/>
    <w:basedOn w:val="Normal"/>
    <w:qFormat/>
    <w:rsid w:val="002B6A62"/>
    <w:pPr>
      <w:suppressAutoHyphens/>
      <w:spacing w:before="120" w:after="120"/>
      <w:ind w:firstLine="709"/>
      <w:jc w:val="both"/>
    </w:pPr>
    <w:rPr>
      <w:rFonts w:ascii="Arial" w:hAnsi="Arial"/>
      <w:szCs w:val="20"/>
      <w:lang w:eastAsia="ar-SA"/>
    </w:rPr>
  </w:style>
  <w:style w:type="paragraph" w:customStyle="1" w:styleId="Recuodecorpodetexto21">
    <w:name w:val="Recuo de corpo de texto 21"/>
    <w:basedOn w:val="Normal"/>
    <w:qFormat/>
    <w:rsid w:val="002B6A62"/>
    <w:pPr>
      <w:suppressAutoHyphens/>
      <w:ind w:firstLine="426"/>
      <w:jc w:val="both"/>
    </w:pPr>
    <w:rPr>
      <w:rFonts w:ascii="Arial" w:hAnsi="Arial"/>
      <w:szCs w:val="20"/>
      <w:lang w:eastAsia="ar-SA"/>
    </w:rPr>
  </w:style>
  <w:style w:type="paragraph" w:customStyle="1" w:styleId="xl171">
    <w:name w:val="xl171"/>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16"/>
      <w:szCs w:val="16"/>
    </w:rPr>
  </w:style>
  <w:style w:type="paragraph" w:customStyle="1" w:styleId="xl172">
    <w:name w:val="xl172"/>
    <w:basedOn w:val="Normal"/>
    <w:qFormat/>
    <w:rsid w:val="002B6A62"/>
    <w:pPr>
      <w:pBdr>
        <w:top w:val="single" w:sz="4" w:space="0" w:color="000000"/>
        <w:left w:val="single" w:sz="4" w:space="0" w:color="000000"/>
        <w:bottom w:val="single" w:sz="4" w:space="0" w:color="000000"/>
      </w:pBdr>
      <w:spacing w:beforeAutospacing="1" w:after="160" w:afterAutospacing="1"/>
      <w:textAlignment w:val="top"/>
    </w:pPr>
    <w:rPr>
      <w:rFonts w:ascii="Arial" w:hAnsi="Arial" w:cs="Arial"/>
      <w:b/>
      <w:bCs/>
      <w:color w:val="000000"/>
      <w:sz w:val="16"/>
      <w:szCs w:val="16"/>
    </w:rPr>
  </w:style>
  <w:style w:type="paragraph" w:customStyle="1" w:styleId="xl173">
    <w:name w:val="xl173"/>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textAlignment w:val="top"/>
    </w:pPr>
    <w:rPr>
      <w:rFonts w:ascii="Arial" w:hAnsi="Arial" w:cs="Arial"/>
      <w:b/>
      <w:bCs/>
      <w:color w:val="000000"/>
      <w:sz w:val="16"/>
      <w:szCs w:val="16"/>
    </w:rPr>
  </w:style>
  <w:style w:type="paragraph" w:customStyle="1" w:styleId="xl174">
    <w:name w:val="xl174"/>
    <w:basedOn w:val="Normal"/>
    <w:qFormat/>
    <w:rsid w:val="002B6A62"/>
    <w:pPr>
      <w:pBdr>
        <w:top w:val="single" w:sz="4" w:space="0" w:color="000000"/>
        <w:left w:val="single" w:sz="4" w:space="0" w:color="000000"/>
      </w:pBdr>
      <w:spacing w:beforeAutospacing="1" w:after="160" w:afterAutospacing="1"/>
      <w:textAlignment w:val="center"/>
    </w:pPr>
    <w:rPr>
      <w:rFonts w:ascii="Arial" w:hAnsi="Arial" w:cs="Arial"/>
      <w:b/>
      <w:bCs/>
      <w:color w:val="000000"/>
      <w:sz w:val="16"/>
      <w:szCs w:val="16"/>
    </w:rPr>
  </w:style>
  <w:style w:type="paragraph" w:customStyle="1" w:styleId="xl175">
    <w:name w:val="xl175"/>
    <w:basedOn w:val="Normal"/>
    <w:qFormat/>
    <w:rsid w:val="002B6A62"/>
    <w:pPr>
      <w:pBdr>
        <w:top w:val="single" w:sz="4" w:space="0" w:color="000000"/>
      </w:pBdr>
      <w:spacing w:beforeAutospacing="1" w:after="160" w:afterAutospacing="1"/>
      <w:textAlignment w:val="center"/>
    </w:pPr>
    <w:rPr>
      <w:rFonts w:ascii="Arial" w:hAnsi="Arial" w:cs="Arial"/>
      <w:b/>
      <w:bCs/>
      <w:color w:val="000000"/>
      <w:sz w:val="16"/>
      <w:szCs w:val="16"/>
    </w:rPr>
  </w:style>
  <w:style w:type="paragraph" w:customStyle="1" w:styleId="xl176">
    <w:name w:val="xl176"/>
    <w:basedOn w:val="Normal"/>
    <w:qFormat/>
    <w:rsid w:val="002B6A62"/>
    <w:pPr>
      <w:pBdr>
        <w:left w:val="single" w:sz="4" w:space="0" w:color="000000"/>
      </w:pBdr>
      <w:spacing w:beforeAutospacing="1" w:after="160" w:afterAutospacing="1"/>
      <w:textAlignment w:val="center"/>
    </w:pPr>
    <w:rPr>
      <w:rFonts w:ascii="Arial" w:hAnsi="Arial" w:cs="Arial"/>
      <w:b/>
      <w:bCs/>
      <w:color w:val="000000"/>
      <w:sz w:val="16"/>
      <w:szCs w:val="16"/>
    </w:rPr>
  </w:style>
  <w:style w:type="paragraph" w:customStyle="1" w:styleId="xl177">
    <w:name w:val="xl177"/>
    <w:basedOn w:val="Normal"/>
    <w:qFormat/>
    <w:rsid w:val="002B6A62"/>
    <w:pPr>
      <w:pBdr>
        <w:top w:val="single" w:sz="4" w:space="0" w:color="000000"/>
        <w:left w:val="single" w:sz="4" w:space="0" w:color="000000"/>
        <w:bottom w:val="single" w:sz="4" w:space="0" w:color="000000"/>
      </w:pBdr>
      <w:shd w:val="clear" w:color="000000" w:fill="E6E6E6"/>
      <w:spacing w:beforeAutospacing="1" w:after="160" w:afterAutospacing="1"/>
      <w:jc w:val="right"/>
      <w:textAlignment w:val="top"/>
    </w:pPr>
    <w:rPr>
      <w:rFonts w:ascii="Arial" w:hAnsi="Arial" w:cs="Arial"/>
      <w:b/>
      <w:bCs/>
      <w:color w:val="000000"/>
      <w:sz w:val="16"/>
      <w:szCs w:val="16"/>
    </w:rPr>
  </w:style>
  <w:style w:type="paragraph" w:customStyle="1" w:styleId="xl178">
    <w:name w:val="xl178"/>
    <w:basedOn w:val="Normal"/>
    <w:qFormat/>
    <w:rsid w:val="002B6A62"/>
    <w:pPr>
      <w:pBdr>
        <w:top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16"/>
      <w:szCs w:val="16"/>
    </w:rPr>
  </w:style>
  <w:style w:type="paragraph" w:customStyle="1" w:styleId="font5">
    <w:name w:val="font5"/>
    <w:basedOn w:val="Normal"/>
    <w:qFormat/>
    <w:rsid w:val="002B6A62"/>
    <w:pPr>
      <w:spacing w:beforeAutospacing="1" w:after="160" w:afterAutospacing="1"/>
    </w:pPr>
    <w:rPr>
      <w:rFonts w:ascii="Arial" w:hAnsi="Arial" w:cs="Arial"/>
      <w:color w:val="000000"/>
      <w:sz w:val="16"/>
      <w:szCs w:val="16"/>
    </w:rPr>
  </w:style>
  <w:style w:type="paragraph" w:customStyle="1" w:styleId="font6">
    <w:name w:val="font6"/>
    <w:basedOn w:val="Normal"/>
    <w:qFormat/>
    <w:rsid w:val="002B6A62"/>
    <w:pPr>
      <w:spacing w:beforeAutospacing="1" w:after="160" w:afterAutospacing="1"/>
    </w:pPr>
    <w:rPr>
      <w:rFonts w:ascii="Arial" w:hAnsi="Arial" w:cs="Arial"/>
      <w:sz w:val="16"/>
      <w:szCs w:val="16"/>
    </w:rPr>
  </w:style>
  <w:style w:type="paragraph" w:customStyle="1" w:styleId="xl179">
    <w:name w:val="xl179"/>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18"/>
      <w:szCs w:val="18"/>
    </w:rPr>
  </w:style>
  <w:style w:type="paragraph" w:customStyle="1" w:styleId="xl180">
    <w:name w:val="xl180"/>
    <w:basedOn w:val="Normal"/>
    <w:qFormat/>
    <w:rsid w:val="002B6A62"/>
    <w:pPr>
      <w:pBdr>
        <w:top w:val="single" w:sz="4" w:space="0" w:color="000000"/>
        <w:left w:val="single" w:sz="4" w:space="0" w:color="000000"/>
        <w:bottom w:val="single" w:sz="4" w:space="0" w:color="000000"/>
      </w:pBdr>
      <w:shd w:val="clear" w:color="000000" w:fill="E6E6E6"/>
      <w:spacing w:beforeAutospacing="1" w:after="160" w:afterAutospacing="1"/>
      <w:jc w:val="center"/>
      <w:textAlignment w:val="top"/>
    </w:pPr>
    <w:rPr>
      <w:rFonts w:ascii="Arial" w:hAnsi="Arial" w:cs="Arial"/>
      <w:b/>
      <w:bCs/>
      <w:i/>
      <w:iCs/>
      <w:color w:val="000000"/>
      <w:sz w:val="18"/>
      <w:szCs w:val="18"/>
    </w:rPr>
  </w:style>
  <w:style w:type="paragraph" w:customStyle="1" w:styleId="xl181">
    <w:name w:val="xl181"/>
    <w:basedOn w:val="Normal"/>
    <w:qFormat/>
    <w:rsid w:val="002B6A62"/>
    <w:pPr>
      <w:pBdr>
        <w:top w:val="single" w:sz="4" w:space="0" w:color="000000"/>
        <w:left w:val="single" w:sz="4" w:space="0" w:color="000000"/>
        <w:bottom w:val="single" w:sz="4" w:space="0" w:color="000000"/>
        <w:right w:val="single" w:sz="4" w:space="0" w:color="000000"/>
      </w:pBdr>
      <w:shd w:val="clear" w:color="000000" w:fill="E6E6E6"/>
      <w:spacing w:beforeAutospacing="1" w:after="160" w:afterAutospacing="1"/>
      <w:jc w:val="center"/>
      <w:textAlignment w:val="top"/>
    </w:pPr>
    <w:rPr>
      <w:rFonts w:ascii="Arial" w:hAnsi="Arial" w:cs="Arial"/>
      <w:b/>
      <w:bCs/>
      <w:i/>
      <w:iCs/>
      <w:color w:val="000000"/>
      <w:sz w:val="18"/>
      <w:szCs w:val="18"/>
    </w:rPr>
  </w:style>
  <w:style w:type="paragraph" w:customStyle="1" w:styleId="xl182">
    <w:name w:val="xl182"/>
    <w:basedOn w:val="Normal"/>
    <w:qFormat/>
    <w:rsid w:val="002B6A62"/>
    <w:pPr>
      <w:pBdr>
        <w:top w:val="single" w:sz="4" w:space="0" w:color="000000"/>
        <w:left w:val="single" w:sz="4" w:space="0" w:color="000000"/>
        <w:bottom w:val="single" w:sz="4" w:space="0" w:color="000000"/>
      </w:pBdr>
      <w:shd w:val="clear" w:color="000000" w:fill="E6E6E6"/>
      <w:spacing w:beforeAutospacing="1" w:after="160" w:afterAutospacing="1"/>
      <w:jc w:val="right"/>
      <w:textAlignment w:val="top"/>
    </w:pPr>
    <w:rPr>
      <w:rFonts w:ascii="Arial" w:hAnsi="Arial" w:cs="Arial"/>
      <w:b/>
      <w:bCs/>
      <w:color w:val="000000"/>
      <w:sz w:val="16"/>
      <w:szCs w:val="16"/>
    </w:rPr>
  </w:style>
  <w:style w:type="paragraph" w:customStyle="1" w:styleId="xl183">
    <w:name w:val="xl183"/>
    <w:basedOn w:val="Normal"/>
    <w:qFormat/>
    <w:rsid w:val="002B6A62"/>
    <w:pPr>
      <w:pBdr>
        <w:top w:val="single" w:sz="4" w:space="0" w:color="000000"/>
        <w:bottom w:val="single" w:sz="4" w:space="0" w:color="000000"/>
        <w:right w:val="single" w:sz="4" w:space="0" w:color="000000"/>
      </w:pBdr>
      <w:shd w:val="clear" w:color="000000" w:fill="E6E6E6"/>
      <w:spacing w:beforeAutospacing="1" w:after="160" w:afterAutospacing="1"/>
      <w:jc w:val="right"/>
      <w:textAlignment w:val="top"/>
    </w:pPr>
    <w:rPr>
      <w:rFonts w:ascii="Arial" w:hAnsi="Arial" w:cs="Arial"/>
      <w:b/>
      <w:bCs/>
      <w:color w:val="000000"/>
      <w:sz w:val="16"/>
      <w:szCs w:val="16"/>
    </w:rPr>
  </w:style>
  <w:style w:type="paragraph" w:customStyle="1" w:styleId="xl184">
    <w:name w:val="xl184"/>
    <w:basedOn w:val="Normal"/>
    <w:qFormat/>
    <w:rsid w:val="002B6A62"/>
    <w:pPr>
      <w:pBdr>
        <w:top w:val="single" w:sz="4" w:space="0" w:color="000000"/>
      </w:pBdr>
      <w:spacing w:beforeAutospacing="1" w:after="160" w:afterAutospacing="1"/>
      <w:textAlignment w:val="center"/>
    </w:pPr>
    <w:rPr>
      <w:rFonts w:ascii="Arial" w:hAnsi="Arial" w:cs="Arial"/>
      <w:b/>
      <w:bCs/>
      <w:color w:val="000000"/>
      <w:sz w:val="16"/>
      <w:szCs w:val="16"/>
    </w:rPr>
  </w:style>
  <w:style w:type="paragraph" w:customStyle="1" w:styleId="xl185">
    <w:name w:val="xl185"/>
    <w:basedOn w:val="Normal"/>
    <w:qFormat/>
    <w:rsid w:val="002B6A62"/>
    <w:pPr>
      <w:pBdr>
        <w:top w:val="single" w:sz="4" w:space="0" w:color="000000"/>
        <w:left w:val="single" w:sz="4" w:space="0" w:color="000000"/>
        <w:bottom w:val="single" w:sz="4" w:space="0" w:color="000000"/>
        <w:right w:val="single" w:sz="4" w:space="0" w:color="000000"/>
      </w:pBdr>
      <w:spacing w:beforeAutospacing="1" w:after="160" w:afterAutospacing="1"/>
      <w:jc w:val="center"/>
      <w:textAlignment w:val="top"/>
    </w:pPr>
    <w:rPr>
      <w:rFonts w:ascii="Arial" w:hAnsi="Arial" w:cs="Arial"/>
      <w:color w:val="000000"/>
      <w:sz w:val="16"/>
      <w:szCs w:val="16"/>
    </w:rPr>
  </w:style>
  <w:style w:type="paragraph" w:customStyle="1" w:styleId="xl186">
    <w:name w:val="xl186"/>
    <w:basedOn w:val="Normal"/>
    <w:qFormat/>
    <w:rsid w:val="002B6A62"/>
    <w:pPr>
      <w:pBdr>
        <w:top w:val="single" w:sz="4" w:space="0" w:color="000000"/>
        <w:left w:val="single" w:sz="4" w:space="0" w:color="000000"/>
        <w:right w:val="single" w:sz="4" w:space="0" w:color="000000"/>
      </w:pBdr>
      <w:shd w:val="clear" w:color="000000" w:fill="auto"/>
      <w:spacing w:beforeAutospacing="1" w:after="160" w:afterAutospacing="1"/>
      <w:jc w:val="center"/>
      <w:textAlignment w:val="center"/>
    </w:pPr>
    <w:rPr>
      <w:rFonts w:ascii="Arial" w:hAnsi="Arial" w:cs="Arial"/>
      <w:b/>
      <w:bCs/>
      <w:sz w:val="16"/>
      <w:szCs w:val="16"/>
    </w:rPr>
  </w:style>
  <w:style w:type="paragraph" w:customStyle="1" w:styleId="Legenda1">
    <w:name w:val="Legenda1"/>
    <w:basedOn w:val="Normal"/>
    <w:qFormat/>
    <w:rsid w:val="002B6A62"/>
    <w:pPr>
      <w:suppressLineNumbers/>
      <w:suppressAutoHyphens/>
      <w:spacing w:before="120" w:after="120"/>
    </w:pPr>
    <w:rPr>
      <w:rFonts w:ascii="Arial" w:hAnsi="Arial" w:cs="Lucida Sans Unicode"/>
      <w:i/>
      <w:iCs/>
      <w:lang w:eastAsia="zh-CN"/>
    </w:rPr>
  </w:style>
  <w:style w:type="paragraph" w:customStyle="1" w:styleId="Contedodoquadro">
    <w:name w:val="Conteúdo do quadro"/>
    <w:basedOn w:val="Normal"/>
    <w:qFormat/>
    <w:rsid w:val="002B6A62"/>
    <w:pPr>
      <w:spacing w:after="160" w:line="259" w:lineRule="auto"/>
    </w:pPr>
    <w:rPr>
      <w:rFonts w:eastAsia="Calibri" w:cstheme="minorBidi"/>
      <w:color w:val="00000A"/>
      <w:szCs w:val="22"/>
      <w:lang w:eastAsia="en-US"/>
    </w:rPr>
  </w:style>
  <w:style w:type="table" w:customStyle="1" w:styleId="Estilo1">
    <w:name w:val="Estilo1"/>
    <w:basedOn w:val="Tabelanormal"/>
    <w:uiPriority w:val="99"/>
    <w:rsid w:val="002B6A62"/>
    <w:rPr>
      <w:rFonts w:asciiTheme="minorHAnsi" w:eastAsiaTheme="minorHAnsi" w:hAnsiTheme="minorHAnsi" w:cstheme="minorBidi"/>
      <w:kern w:val="0"/>
      <w:szCs w:val="22"/>
      <w:lang w:eastAsia="en-US" w:bidi="ar-SA"/>
    </w:rPr>
    <w:tblPr/>
  </w:style>
  <w:style w:type="table" w:customStyle="1" w:styleId="Tabelacomgrade1">
    <w:name w:val="Tabela com grade1"/>
    <w:basedOn w:val="Tabelanormal"/>
    <w:uiPriority w:val="99"/>
    <w:rsid w:val="002B6A62"/>
    <w:rPr>
      <w:rFonts w:asciiTheme="minorHAnsi" w:eastAsiaTheme="minorHAnsi" w:hAnsiTheme="minorHAnsi" w:cstheme="minorBidi"/>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ombreamentoClaro1">
    <w:name w:val="Sombreamento Claro1"/>
    <w:basedOn w:val="Tabelanormal"/>
    <w:uiPriority w:val="60"/>
    <w:rsid w:val="002B6A62"/>
    <w:rPr>
      <w:rFonts w:asciiTheme="minorHAnsi" w:eastAsiaTheme="minorHAnsi" w:hAnsiTheme="minorHAnsi" w:cstheme="minorBidi"/>
      <w:color w:val="000000"/>
      <w:kern w:val="0"/>
      <w:szCs w:val="20"/>
      <w:lang w:eastAsia="ja-JP"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tulododocumento">
    <w:name w:val="Título do documento"/>
    <w:basedOn w:val="Normal"/>
    <w:qFormat/>
    <w:rsid w:val="002B6A62"/>
    <w:pPr>
      <w:spacing w:after="160" w:line="259" w:lineRule="auto"/>
    </w:pPr>
    <w:rPr>
      <w:rFonts w:eastAsia="Calibri" w:cstheme="minorBidi"/>
      <w:color w:val="00000A"/>
      <w:szCs w:val="22"/>
      <w:lang w:eastAsia="en-US"/>
    </w:rPr>
  </w:style>
  <w:style w:type="table" w:customStyle="1" w:styleId="Tabelacomgrade11">
    <w:name w:val="Tabela com grade11"/>
    <w:basedOn w:val="Tabelanormal"/>
    <w:next w:val="Tabelacomgrade"/>
    <w:uiPriority w:val="59"/>
    <w:rsid w:val="002B6A62"/>
    <w:rPr>
      <w:rFonts w:ascii="Times New Roman" w:eastAsia="Times New Roman" w:hAnsi="Times New Roman" w:cs="Times New Roman"/>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emlista11">
    <w:name w:val="Sem lista11"/>
    <w:next w:val="Semlista"/>
    <w:uiPriority w:val="99"/>
    <w:semiHidden/>
    <w:unhideWhenUsed/>
    <w:rsid w:val="002B6A62"/>
  </w:style>
  <w:style w:type="paragraph" w:customStyle="1" w:styleId="precuo">
    <w:name w:val="precuo"/>
    <w:basedOn w:val="Normal"/>
    <w:qFormat/>
    <w:rsid w:val="002B6A62"/>
    <w:pPr>
      <w:spacing w:before="100" w:after="100"/>
    </w:pPr>
    <w:rPr>
      <w:szCs w:val="20"/>
    </w:rPr>
  </w:style>
  <w:style w:type="numbering" w:customStyle="1" w:styleId="Semlista12">
    <w:name w:val="Sem lista12"/>
    <w:uiPriority w:val="99"/>
    <w:semiHidden/>
    <w:unhideWhenUsed/>
    <w:qFormat/>
    <w:rsid w:val="002B6A62"/>
  </w:style>
  <w:style w:type="table" w:customStyle="1" w:styleId="Tabelacomgrade2">
    <w:name w:val="Tabela com grade2"/>
    <w:basedOn w:val="Tabelanormal"/>
    <w:next w:val="Tabelacomgrade"/>
    <w:uiPriority w:val="59"/>
    <w:rsid w:val="002B6A62"/>
    <w:rPr>
      <w:rFonts w:ascii="Calibri" w:eastAsia="Calibri" w:hAnsi="Calibri" w:cs="Calibri"/>
      <w:kern w:val="0"/>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1">
    <w:name w:val="Estilo11"/>
    <w:basedOn w:val="Tabelanormal"/>
    <w:uiPriority w:val="99"/>
    <w:rsid w:val="002B6A62"/>
    <w:rPr>
      <w:rFonts w:ascii="Calibri" w:eastAsia="Calibri" w:hAnsi="Calibri" w:cs="Calibri"/>
      <w:kern w:val="0"/>
      <w:szCs w:val="22"/>
      <w:lang w:eastAsia="en-US" w:bidi="ar-SA"/>
    </w:rPr>
    <w:tblPr/>
  </w:style>
  <w:style w:type="table" w:customStyle="1" w:styleId="Tabelacomgrade12">
    <w:name w:val="Tabela com grade12"/>
    <w:basedOn w:val="Tabelanormal"/>
    <w:uiPriority w:val="59"/>
    <w:rsid w:val="002B6A62"/>
    <w:rPr>
      <w:rFonts w:ascii="Calibri" w:eastAsia="Calibri" w:hAnsi="Calibri" w:cs="Calibri"/>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ombreamentoClaro11">
    <w:name w:val="Sombreamento Claro11"/>
    <w:basedOn w:val="Tabelanormal"/>
    <w:uiPriority w:val="60"/>
    <w:rsid w:val="002B6A62"/>
    <w:rPr>
      <w:rFonts w:ascii="Calibri" w:eastAsia="Calibri" w:hAnsi="Calibri" w:cs="Calibri"/>
      <w:color w:val="000000"/>
      <w:kern w:val="0"/>
      <w:szCs w:val="20"/>
      <w:lang w:eastAsia="ja-JP"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elacomgrade111">
    <w:name w:val="Tabela com grade111"/>
    <w:basedOn w:val="Tabelanormal"/>
    <w:next w:val="Tabelacomgrade"/>
    <w:uiPriority w:val="59"/>
    <w:rsid w:val="002B6A62"/>
    <w:rPr>
      <w:rFonts w:ascii="Times New Roman" w:eastAsia="Times New Roman" w:hAnsi="Times New Roman" w:cs="Times New Roman"/>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emlista111">
    <w:name w:val="Sem lista111"/>
    <w:next w:val="Semlista"/>
    <w:uiPriority w:val="99"/>
    <w:semiHidden/>
    <w:unhideWhenUsed/>
    <w:rsid w:val="002B6A62"/>
  </w:style>
  <w:style w:type="numbering" w:customStyle="1" w:styleId="Semlista3">
    <w:name w:val="Sem lista3"/>
    <w:next w:val="Semlista"/>
    <w:uiPriority w:val="99"/>
    <w:semiHidden/>
    <w:unhideWhenUsed/>
    <w:rsid w:val="002B6A62"/>
  </w:style>
  <w:style w:type="numbering" w:customStyle="1" w:styleId="Semlista13">
    <w:name w:val="Sem lista13"/>
    <w:uiPriority w:val="99"/>
    <w:semiHidden/>
    <w:unhideWhenUsed/>
    <w:qFormat/>
    <w:rsid w:val="002B6A62"/>
  </w:style>
  <w:style w:type="table" w:customStyle="1" w:styleId="Tabelacomgrade3">
    <w:name w:val="Tabela com grade3"/>
    <w:basedOn w:val="Tabelanormal"/>
    <w:next w:val="Tabelacomgrade"/>
    <w:uiPriority w:val="59"/>
    <w:rsid w:val="002B6A62"/>
    <w:rPr>
      <w:rFonts w:asciiTheme="minorHAnsi" w:eastAsiaTheme="minorHAnsi" w:hAnsiTheme="minorHAnsi" w:cstheme="minorBidi"/>
      <w:kern w:val="0"/>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2">
    <w:name w:val="Estilo12"/>
    <w:basedOn w:val="Tabelanormal"/>
    <w:uiPriority w:val="99"/>
    <w:rsid w:val="002B6A62"/>
    <w:rPr>
      <w:rFonts w:asciiTheme="minorHAnsi" w:eastAsiaTheme="minorHAnsi" w:hAnsiTheme="minorHAnsi" w:cstheme="minorBidi"/>
      <w:kern w:val="0"/>
      <w:szCs w:val="22"/>
      <w:lang w:eastAsia="en-US" w:bidi="ar-SA"/>
    </w:rPr>
    <w:tblPr/>
  </w:style>
  <w:style w:type="table" w:customStyle="1" w:styleId="Tabelacomgrade13">
    <w:name w:val="Tabela com grade13"/>
    <w:basedOn w:val="Tabelanormal"/>
    <w:uiPriority w:val="59"/>
    <w:rsid w:val="002B6A62"/>
    <w:rPr>
      <w:rFonts w:asciiTheme="minorHAnsi" w:eastAsiaTheme="minorHAnsi" w:hAnsiTheme="minorHAnsi" w:cstheme="minorBidi"/>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ombreamentoClaro12">
    <w:name w:val="Sombreamento Claro12"/>
    <w:basedOn w:val="Tabelanormal"/>
    <w:uiPriority w:val="60"/>
    <w:rsid w:val="002B6A62"/>
    <w:rPr>
      <w:rFonts w:asciiTheme="minorHAnsi" w:eastAsiaTheme="minorHAnsi" w:hAnsiTheme="minorHAnsi" w:cstheme="minorBidi"/>
      <w:color w:val="000000"/>
      <w:kern w:val="0"/>
      <w:szCs w:val="20"/>
      <w:lang w:eastAsia="ja-JP"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elacomgrade112">
    <w:name w:val="Tabela com grade112"/>
    <w:basedOn w:val="Tabelanormal"/>
    <w:next w:val="Tabelacomgrade"/>
    <w:uiPriority w:val="59"/>
    <w:rsid w:val="002B6A62"/>
    <w:rPr>
      <w:rFonts w:ascii="Times New Roman" w:eastAsia="Times New Roman" w:hAnsi="Times New Roman" w:cs="Times New Roman"/>
      <w:kern w:val="0"/>
      <w:szCs w:val="20"/>
      <w:lang w:eastAsia="ja-JP"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emlista112">
    <w:name w:val="Sem lista112"/>
    <w:next w:val="Semlista"/>
    <w:uiPriority w:val="99"/>
    <w:semiHidden/>
    <w:unhideWhenUsed/>
    <w:rsid w:val="002B6A62"/>
  </w:style>
  <w:style w:type="numbering" w:customStyle="1" w:styleId="Semlista21">
    <w:name w:val="Sem lista21"/>
    <w:next w:val="Semlista"/>
    <w:uiPriority w:val="99"/>
    <w:semiHidden/>
    <w:unhideWhenUsed/>
    <w:rsid w:val="002B6A62"/>
  </w:style>
  <w:style w:type="table" w:customStyle="1" w:styleId="Tabelacomgrade21">
    <w:name w:val="Tabela com grade21"/>
    <w:basedOn w:val="Tabelanormal"/>
    <w:next w:val="Tabelacomgrade"/>
    <w:uiPriority w:val="59"/>
    <w:rsid w:val="002B6A62"/>
    <w:rPr>
      <w:rFonts w:asciiTheme="minorHAnsi" w:eastAsiaTheme="minorHAnsi" w:hAnsiTheme="minorHAnsi" w:cstheme="minorBidi"/>
      <w:kern w:val="0"/>
      <w:sz w:val="22"/>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mEspaamento1">
    <w:name w:val="Sem Espaçamento1"/>
    <w:next w:val="SemEspaamento"/>
    <w:uiPriority w:val="1"/>
    <w:qFormat/>
    <w:rsid w:val="002B6A62"/>
    <w:rPr>
      <w:rFonts w:asciiTheme="minorHAnsi" w:eastAsiaTheme="minorHAnsi" w:hAnsiTheme="minorHAnsi" w:cstheme="minorBidi"/>
      <w:kern w:val="0"/>
      <w:sz w:val="22"/>
      <w:szCs w:val="22"/>
      <w:lang w:eastAsia="en-US" w:bidi="ar-SA"/>
    </w:rPr>
  </w:style>
  <w:style w:type="paragraph" w:customStyle="1" w:styleId="textocitao">
    <w:name w:val="texto_citação"/>
    <w:basedOn w:val="Normal"/>
    <w:qFormat/>
    <w:rsid w:val="002B6A62"/>
    <w:pPr>
      <w:spacing w:before="100" w:beforeAutospacing="1" w:after="100" w:afterAutospacing="1"/>
    </w:pPr>
  </w:style>
  <w:style w:type="character" w:customStyle="1" w:styleId="MenoPendente1">
    <w:name w:val="Menção Pendente1"/>
    <w:basedOn w:val="Fontepargpadro"/>
    <w:uiPriority w:val="99"/>
    <w:semiHidden/>
    <w:unhideWhenUsed/>
    <w:rsid w:val="002B6A62"/>
    <w:rPr>
      <w:color w:val="605E5C"/>
      <w:shd w:val="clear" w:color="auto" w:fill="E1DFDD"/>
    </w:rPr>
  </w:style>
  <w:style w:type="paragraph" w:customStyle="1" w:styleId="msonormal0">
    <w:name w:val="msonormal"/>
    <w:basedOn w:val="Normal"/>
    <w:uiPriority w:val="99"/>
    <w:qFormat/>
    <w:rsid w:val="002B6A62"/>
    <w:pPr>
      <w:suppressAutoHyphens/>
      <w:spacing w:beforeAutospacing="1" w:afterAutospacing="1"/>
    </w:pPr>
  </w:style>
  <w:style w:type="character" w:styleId="Nmerodelinha">
    <w:name w:val="line number"/>
    <w:basedOn w:val="Fontepargpadro"/>
    <w:uiPriority w:val="99"/>
    <w:semiHidden/>
    <w:unhideWhenUsed/>
    <w:rsid w:val="002B6A62"/>
  </w:style>
  <w:style w:type="character" w:customStyle="1" w:styleId="A0">
    <w:name w:val="A0"/>
    <w:uiPriority w:val="99"/>
    <w:qFormat/>
    <w:rsid w:val="002B6A62"/>
    <w:rPr>
      <w:color w:val="000000"/>
      <w:sz w:val="22"/>
    </w:rPr>
  </w:style>
  <w:style w:type="character" w:customStyle="1" w:styleId="TextodenotaderodapChar">
    <w:name w:val="Texto de nota de rodapé Char"/>
    <w:link w:val="Textodenotaderodap"/>
    <w:uiPriority w:val="99"/>
    <w:semiHidden/>
    <w:qFormat/>
    <w:locked/>
    <w:rsid w:val="002B6A62"/>
    <w:rPr>
      <w:rFonts w:cs="Times New Roman"/>
      <w:szCs w:val="20"/>
    </w:rPr>
  </w:style>
  <w:style w:type="paragraph" w:styleId="Textodenotaderodap">
    <w:name w:val="footnote text"/>
    <w:basedOn w:val="Normal"/>
    <w:link w:val="TextodenotaderodapChar"/>
    <w:uiPriority w:val="99"/>
    <w:semiHidden/>
    <w:qFormat/>
    <w:rsid w:val="002B6A62"/>
    <w:pPr>
      <w:suppressAutoHyphens/>
    </w:pPr>
    <w:rPr>
      <w:rFonts w:ascii="Liberation Serif" w:eastAsia="NSimSun" w:hAnsi="Liberation Serif"/>
      <w:kern w:val="2"/>
      <w:sz w:val="20"/>
      <w:szCs w:val="20"/>
      <w:lang w:eastAsia="zh-CN" w:bidi="hi-IN"/>
    </w:rPr>
  </w:style>
  <w:style w:type="character" w:customStyle="1" w:styleId="TextodenotaderodapChar1">
    <w:name w:val="Texto de nota de rodapé Char1"/>
    <w:basedOn w:val="Fontepargpadro"/>
    <w:uiPriority w:val="99"/>
    <w:semiHidden/>
    <w:rsid w:val="002B6A62"/>
    <w:rPr>
      <w:rFonts w:ascii="Times New Roman" w:eastAsia="Times New Roman" w:hAnsi="Times New Roman" w:cs="Times New Roman"/>
      <w:kern w:val="0"/>
      <w:szCs w:val="20"/>
      <w:lang w:eastAsia="pt-BR" w:bidi="ar-SA"/>
    </w:rPr>
  </w:style>
  <w:style w:type="character" w:customStyle="1" w:styleId="ncoradanotaderodap">
    <w:name w:val="Âncora da nota de rodapé"/>
    <w:rsid w:val="002B6A62"/>
    <w:rPr>
      <w:rFonts w:cs="Times New Roman"/>
      <w:vertAlign w:val="superscript"/>
    </w:rPr>
  </w:style>
  <w:style w:type="character" w:customStyle="1" w:styleId="FootnoteCharacters">
    <w:name w:val="Footnote Characters"/>
    <w:uiPriority w:val="99"/>
    <w:semiHidden/>
    <w:qFormat/>
    <w:rsid w:val="002B6A62"/>
    <w:rPr>
      <w:rFonts w:cs="Times New Roman"/>
      <w:vertAlign w:val="superscript"/>
    </w:rPr>
  </w:style>
  <w:style w:type="character" w:customStyle="1" w:styleId="apple-converted-space">
    <w:name w:val="apple-converted-space"/>
    <w:uiPriority w:val="99"/>
    <w:qFormat/>
    <w:rsid w:val="002B6A62"/>
  </w:style>
  <w:style w:type="character" w:customStyle="1" w:styleId="Estilo4">
    <w:name w:val="Estilo4"/>
    <w:uiPriority w:val="99"/>
    <w:qFormat/>
    <w:rsid w:val="002B6A62"/>
    <w:rPr>
      <w:rFonts w:ascii="Times New Roman" w:hAnsi="Times New Roman" w:cs="Times New Roman"/>
      <w:b/>
      <w:sz w:val="24"/>
    </w:rPr>
  </w:style>
  <w:style w:type="character" w:customStyle="1" w:styleId="WW8Num5z3">
    <w:name w:val="WW8Num5z3"/>
    <w:qFormat/>
    <w:rsid w:val="002B6A62"/>
    <w:rPr>
      <w:rFonts w:ascii="Symbol" w:hAnsi="Symbol" w:cs="Symbol"/>
    </w:rPr>
  </w:style>
  <w:style w:type="character" w:customStyle="1" w:styleId="WW8Num5z4">
    <w:name w:val="WW8Num5z4"/>
    <w:qFormat/>
    <w:rsid w:val="002B6A62"/>
    <w:rPr>
      <w:rFonts w:ascii="Courier New" w:hAnsi="Courier New" w:cs="Courier New"/>
    </w:rPr>
  </w:style>
  <w:style w:type="character" w:customStyle="1" w:styleId="WW8Num6z0">
    <w:name w:val="WW8Num6z0"/>
    <w:qFormat/>
    <w:rsid w:val="002B6A62"/>
    <w:rPr>
      <w:rFonts w:ascii="Times New Roman" w:hAnsi="Times New Roman" w:cs="Times New Roman"/>
    </w:rPr>
  </w:style>
  <w:style w:type="paragraph" w:customStyle="1" w:styleId="ContratoTitulo">
    <w:name w:val="ContratoTitulo"/>
    <w:basedOn w:val="Normal"/>
    <w:next w:val="Contrato"/>
    <w:uiPriority w:val="99"/>
    <w:qFormat/>
    <w:rsid w:val="002B6A62"/>
    <w:pPr>
      <w:numPr>
        <w:numId w:val="31"/>
      </w:numPr>
      <w:suppressAutoHyphens/>
      <w:spacing w:after="240"/>
      <w:ind w:left="1701" w:hanging="283"/>
    </w:pPr>
    <w:rPr>
      <w:rFonts w:ascii="Arial" w:hAnsi="Arial"/>
      <w:b/>
      <w:szCs w:val="20"/>
    </w:rPr>
  </w:style>
  <w:style w:type="paragraph" w:customStyle="1" w:styleId="Contrato">
    <w:name w:val="Contrato"/>
    <w:basedOn w:val="Normal"/>
    <w:uiPriority w:val="99"/>
    <w:qFormat/>
    <w:rsid w:val="002B6A62"/>
    <w:pPr>
      <w:tabs>
        <w:tab w:val="left" w:pos="360"/>
        <w:tab w:val="left" w:pos="926"/>
      </w:tabs>
      <w:suppressAutoHyphens/>
      <w:spacing w:after="240"/>
      <w:ind w:left="926" w:hanging="360"/>
      <w:jc w:val="both"/>
    </w:pPr>
    <w:rPr>
      <w:szCs w:val="20"/>
    </w:rPr>
  </w:style>
  <w:style w:type="paragraph" w:customStyle="1" w:styleId="Solon1">
    <w:name w:val="Solon1"/>
    <w:basedOn w:val="Normal"/>
    <w:uiPriority w:val="99"/>
    <w:qFormat/>
    <w:rsid w:val="002B6A62"/>
    <w:pPr>
      <w:numPr>
        <w:numId w:val="30"/>
      </w:numPr>
      <w:tabs>
        <w:tab w:val="left" w:pos="360"/>
        <w:tab w:val="left" w:pos="1134"/>
        <w:tab w:val="left" w:pos="1209"/>
      </w:tabs>
      <w:suppressAutoHyphens/>
      <w:spacing w:after="240"/>
      <w:ind w:left="1209" w:hanging="360"/>
      <w:jc w:val="both"/>
    </w:pPr>
    <w:rPr>
      <w:szCs w:val="20"/>
    </w:rPr>
  </w:style>
  <w:style w:type="paragraph" w:customStyle="1" w:styleId="CabealhoeRodap">
    <w:name w:val="Cabeçalho e Rodapé"/>
    <w:basedOn w:val="Normal"/>
    <w:qFormat/>
    <w:rsid w:val="002B6A62"/>
    <w:pPr>
      <w:suppressAutoHyphens/>
    </w:pPr>
    <w:rPr>
      <w:sz w:val="20"/>
      <w:szCs w:val="20"/>
    </w:rPr>
  </w:style>
  <w:style w:type="paragraph" w:customStyle="1" w:styleId="Nvel2">
    <w:name w:val="Nível 2"/>
    <w:basedOn w:val="Normal"/>
    <w:next w:val="Normal"/>
    <w:uiPriority w:val="99"/>
    <w:qFormat/>
    <w:rsid w:val="002B6A62"/>
    <w:pPr>
      <w:suppressAutoHyphens/>
      <w:spacing w:after="120"/>
      <w:jc w:val="both"/>
    </w:pPr>
    <w:rPr>
      <w:rFonts w:ascii="Arial" w:hAnsi="Arial"/>
      <w:b/>
      <w:szCs w:val="20"/>
    </w:rPr>
  </w:style>
  <w:style w:type="paragraph" w:customStyle="1" w:styleId="N21">
    <w:name w:val="N21"/>
    <w:basedOn w:val="Normal"/>
    <w:uiPriority w:val="99"/>
    <w:qFormat/>
    <w:rsid w:val="002B6A62"/>
    <w:pPr>
      <w:suppressAutoHyphens/>
      <w:spacing w:before="60"/>
      <w:ind w:left="2268" w:hanging="425"/>
      <w:jc w:val="both"/>
    </w:pPr>
    <w:rPr>
      <w:rFonts w:ascii="Arial" w:hAnsi="Arial"/>
      <w:sz w:val="20"/>
      <w:szCs w:val="20"/>
    </w:rPr>
  </w:style>
  <w:style w:type="paragraph" w:customStyle="1" w:styleId="Blockquote">
    <w:name w:val="Blockquote"/>
    <w:basedOn w:val="Normal"/>
    <w:uiPriority w:val="99"/>
    <w:qFormat/>
    <w:rsid w:val="002B6A62"/>
    <w:pPr>
      <w:suppressAutoHyphens/>
      <w:spacing w:before="100" w:after="100"/>
      <w:ind w:left="360" w:right="360"/>
    </w:pPr>
    <w:rPr>
      <w:szCs w:val="20"/>
    </w:rPr>
  </w:style>
  <w:style w:type="paragraph" w:customStyle="1" w:styleId="n1">
    <w:name w:val="n1"/>
    <w:basedOn w:val="Normal"/>
    <w:uiPriority w:val="99"/>
    <w:qFormat/>
    <w:rsid w:val="002B6A62"/>
    <w:pPr>
      <w:tabs>
        <w:tab w:val="left" w:pos="1134"/>
      </w:tabs>
      <w:suppressAutoHyphens/>
      <w:spacing w:before="240"/>
      <w:jc w:val="both"/>
    </w:pPr>
    <w:rPr>
      <w:rFonts w:ascii="Arial" w:hAnsi="Arial"/>
      <w:sz w:val="20"/>
      <w:szCs w:val="20"/>
    </w:rPr>
  </w:style>
  <w:style w:type="paragraph" w:customStyle="1" w:styleId="Cabealho0">
    <w:name w:val="#Cabeçalho"/>
    <w:basedOn w:val="Normal"/>
    <w:uiPriority w:val="99"/>
    <w:qFormat/>
    <w:rsid w:val="002B6A62"/>
    <w:pPr>
      <w:suppressAutoHyphens/>
      <w:spacing w:line="220" w:lineRule="exact"/>
      <w:jc w:val="both"/>
    </w:pPr>
    <w:rPr>
      <w:sz w:val="18"/>
      <w:szCs w:val="20"/>
    </w:rPr>
  </w:style>
  <w:style w:type="paragraph" w:customStyle="1" w:styleId="exptxtinicial">
    <w:name w:val="exp_txt_inicial"/>
    <w:basedOn w:val="Normal"/>
    <w:uiPriority w:val="99"/>
    <w:qFormat/>
    <w:rsid w:val="002B6A62"/>
    <w:pPr>
      <w:tabs>
        <w:tab w:val="right" w:pos="10206"/>
      </w:tabs>
      <w:suppressAutoHyphens/>
      <w:spacing w:after="240"/>
    </w:pPr>
    <w:rPr>
      <w:spacing w:val="-5"/>
      <w:szCs w:val="20"/>
    </w:rPr>
  </w:style>
  <w:style w:type="table" w:customStyle="1" w:styleId="TableGrid">
    <w:name w:val="TableGrid"/>
    <w:uiPriority w:val="99"/>
    <w:rsid w:val="002B6A62"/>
    <w:pPr>
      <w:suppressAutoHyphens/>
    </w:pPr>
    <w:rPr>
      <w:rFonts w:ascii="Times New Roman" w:eastAsia="Times New Roman" w:hAnsi="Times New Roman" w:cs="Times New Roman"/>
      <w:kern w:val="0"/>
      <w:sz w:val="22"/>
      <w:szCs w:val="22"/>
      <w:lang w:eastAsia="pt-BR" w:bidi="ar-SA"/>
    </w:rPr>
    <w:tblPr>
      <w:tblCellMar>
        <w:top w:w="0" w:type="dxa"/>
        <w:left w:w="0" w:type="dxa"/>
        <w:bottom w:w="0" w:type="dxa"/>
        <w:right w:w="0" w:type="dxa"/>
      </w:tblCellMar>
    </w:tblPr>
  </w:style>
  <w:style w:type="paragraph" w:customStyle="1" w:styleId="CorpodeTexto0">
    <w:name w:val="Corpo de Texto"/>
    <w:basedOn w:val="Normal"/>
    <w:qFormat/>
    <w:rsid w:val="002B6A62"/>
    <w:pPr>
      <w:spacing w:after="120" w:line="264" w:lineRule="auto"/>
      <w:ind w:firstLine="567"/>
      <w:jc w:val="both"/>
    </w:pPr>
    <w:rPr>
      <w:rFonts w:ascii="Calibri" w:hAnsi="Calibri"/>
      <w:szCs w:val="20"/>
    </w:rPr>
  </w:style>
  <w:style w:type="paragraph" w:customStyle="1" w:styleId="Subttulo1">
    <w:name w:val="Subtítulo1"/>
    <w:basedOn w:val="CorpodeTexto0"/>
    <w:qFormat/>
    <w:rsid w:val="002B6A62"/>
    <w:pPr>
      <w:ind w:firstLine="0"/>
    </w:pPr>
    <w:rPr>
      <w:b/>
      <w:i/>
      <w:sz w:val="28"/>
    </w:rPr>
  </w:style>
  <w:style w:type="paragraph" w:styleId="Reviso">
    <w:name w:val="Revision"/>
    <w:hidden/>
    <w:uiPriority w:val="99"/>
    <w:semiHidden/>
    <w:qFormat/>
    <w:rsid w:val="002B6A62"/>
    <w:rPr>
      <w:rFonts w:ascii="Times New Roman" w:eastAsia="Times New Roman" w:hAnsi="Times New Roman" w:cs="Times New Roman"/>
      <w:kern w:val="0"/>
      <w:szCs w:val="20"/>
      <w:lang w:eastAsia="pt-BR" w:bidi="ar-SA"/>
    </w:rPr>
  </w:style>
  <w:style w:type="paragraph" w:customStyle="1" w:styleId="WW-Corpodetextorecuado">
    <w:name w:val="WW-Corpo de texto recuado"/>
    <w:basedOn w:val="Normal"/>
    <w:qFormat/>
    <w:rsid w:val="002B6A62"/>
    <w:pPr>
      <w:suppressAutoHyphens/>
      <w:spacing w:after="120" w:line="252" w:lineRule="auto"/>
      <w:ind w:left="283"/>
    </w:pPr>
    <w:rPr>
      <w:rFonts w:ascii="Calibri" w:eastAsia="Calibri" w:hAnsi="Calibri" w:cs="Calibri"/>
      <w:color w:val="00000A"/>
      <w:sz w:val="22"/>
      <w:szCs w:val="22"/>
      <w:lang w:eastAsia="zh-CN"/>
    </w:rPr>
  </w:style>
  <w:style w:type="character" w:customStyle="1" w:styleId="RecuodecorpodetextoChar3">
    <w:name w:val="Recuo de corpo de texto Char3"/>
    <w:basedOn w:val="Fontepargpadro"/>
    <w:link w:val="Recuodecorpodetexto"/>
    <w:uiPriority w:val="99"/>
    <w:locked/>
    <w:rsid w:val="00265A36"/>
    <w:rPr>
      <w:rFonts w:ascii="Times New Roman" w:eastAsia="Times New Roman" w:hAnsi="Times New Roman" w:cs="Times New Roman"/>
      <w:kern w:val="0"/>
      <w:sz w:val="24"/>
      <w:lang w:eastAsia="pt-BR" w:bidi="ar-SA"/>
    </w:rPr>
  </w:style>
  <w:style w:type="character" w:customStyle="1" w:styleId="markedcontent">
    <w:name w:val="markedcontent"/>
    <w:basedOn w:val="Fontepargpadro"/>
    <w:rsid w:val="009747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133079">
      <w:bodyDiv w:val="1"/>
      <w:marLeft w:val="0"/>
      <w:marRight w:val="0"/>
      <w:marTop w:val="0"/>
      <w:marBottom w:val="0"/>
      <w:divBdr>
        <w:top w:val="none" w:sz="0" w:space="0" w:color="auto"/>
        <w:left w:val="none" w:sz="0" w:space="0" w:color="auto"/>
        <w:bottom w:val="none" w:sz="0" w:space="0" w:color="auto"/>
        <w:right w:val="none" w:sz="0" w:space="0" w:color="auto"/>
      </w:divBdr>
    </w:div>
    <w:div w:id="488323617">
      <w:bodyDiv w:val="1"/>
      <w:marLeft w:val="0"/>
      <w:marRight w:val="0"/>
      <w:marTop w:val="0"/>
      <w:marBottom w:val="0"/>
      <w:divBdr>
        <w:top w:val="none" w:sz="0" w:space="0" w:color="auto"/>
        <w:left w:val="none" w:sz="0" w:space="0" w:color="auto"/>
        <w:bottom w:val="none" w:sz="0" w:space="0" w:color="auto"/>
        <w:right w:val="none" w:sz="0" w:space="0" w:color="auto"/>
      </w:divBdr>
    </w:div>
    <w:div w:id="532310168">
      <w:bodyDiv w:val="1"/>
      <w:marLeft w:val="0"/>
      <w:marRight w:val="0"/>
      <w:marTop w:val="0"/>
      <w:marBottom w:val="0"/>
      <w:divBdr>
        <w:top w:val="none" w:sz="0" w:space="0" w:color="auto"/>
        <w:left w:val="none" w:sz="0" w:space="0" w:color="auto"/>
        <w:bottom w:val="none" w:sz="0" w:space="0" w:color="auto"/>
        <w:right w:val="none" w:sz="0" w:space="0" w:color="auto"/>
      </w:divBdr>
    </w:div>
    <w:div w:id="534276178">
      <w:bodyDiv w:val="1"/>
      <w:marLeft w:val="0"/>
      <w:marRight w:val="0"/>
      <w:marTop w:val="0"/>
      <w:marBottom w:val="0"/>
      <w:divBdr>
        <w:top w:val="none" w:sz="0" w:space="0" w:color="auto"/>
        <w:left w:val="none" w:sz="0" w:space="0" w:color="auto"/>
        <w:bottom w:val="none" w:sz="0" w:space="0" w:color="auto"/>
        <w:right w:val="none" w:sz="0" w:space="0" w:color="auto"/>
      </w:divBdr>
    </w:div>
    <w:div w:id="597710665">
      <w:bodyDiv w:val="1"/>
      <w:marLeft w:val="0"/>
      <w:marRight w:val="0"/>
      <w:marTop w:val="0"/>
      <w:marBottom w:val="0"/>
      <w:divBdr>
        <w:top w:val="none" w:sz="0" w:space="0" w:color="auto"/>
        <w:left w:val="none" w:sz="0" w:space="0" w:color="auto"/>
        <w:bottom w:val="none" w:sz="0" w:space="0" w:color="auto"/>
        <w:right w:val="none" w:sz="0" w:space="0" w:color="auto"/>
      </w:divBdr>
    </w:div>
    <w:div w:id="697925630">
      <w:bodyDiv w:val="1"/>
      <w:marLeft w:val="0"/>
      <w:marRight w:val="0"/>
      <w:marTop w:val="0"/>
      <w:marBottom w:val="0"/>
      <w:divBdr>
        <w:top w:val="none" w:sz="0" w:space="0" w:color="auto"/>
        <w:left w:val="none" w:sz="0" w:space="0" w:color="auto"/>
        <w:bottom w:val="none" w:sz="0" w:space="0" w:color="auto"/>
        <w:right w:val="none" w:sz="0" w:space="0" w:color="auto"/>
      </w:divBdr>
    </w:div>
    <w:div w:id="872695846">
      <w:bodyDiv w:val="1"/>
      <w:marLeft w:val="0"/>
      <w:marRight w:val="0"/>
      <w:marTop w:val="0"/>
      <w:marBottom w:val="0"/>
      <w:divBdr>
        <w:top w:val="none" w:sz="0" w:space="0" w:color="auto"/>
        <w:left w:val="none" w:sz="0" w:space="0" w:color="auto"/>
        <w:bottom w:val="none" w:sz="0" w:space="0" w:color="auto"/>
        <w:right w:val="none" w:sz="0" w:space="0" w:color="auto"/>
      </w:divBdr>
    </w:div>
    <w:div w:id="894119576">
      <w:bodyDiv w:val="1"/>
      <w:marLeft w:val="0"/>
      <w:marRight w:val="0"/>
      <w:marTop w:val="0"/>
      <w:marBottom w:val="0"/>
      <w:divBdr>
        <w:top w:val="none" w:sz="0" w:space="0" w:color="auto"/>
        <w:left w:val="none" w:sz="0" w:space="0" w:color="auto"/>
        <w:bottom w:val="none" w:sz="0" w:space="0" w:color="auto"/>
        <w:right w:val="none" w:sz="0" w:space="0" w:color="auto"/>
      </w:divBdr>
    </w:div>
    <w:div w:id="909537861">
      <w:bodyDiv w:val="1"/>
      <w:marLeft w:val="0"/>
      <w:marRight w:val="0"/>
      <w:marTop w:val="0"/>
      <w:marBottom w:val="0"/>
      <w:divBdr>
        <w:top w:val="none" w:sz="0" w:space="0" w:color="auto"/>
        <w:left w:val="none" w:sz="0" w:space="0" w:color="auto"/>
        <w:bottom w:val="none" w:sz="0" w:space="0" w:color="auto"/>
        <w:right w:val="none" w:sz="0" w:space="0" w:color="auto"/>
      </w:divBdr>
    </w:div>
    <w:div w:id="960578230">
      <w:bodyDiv w:val="1"/>
      <w:marLeft w:val="0"/>
      <w:marRight w:val="0"/>
      <w:marTop w:val="0"/>
      <w:marBottom w:val="0"/>
      <w:divBdr>
        <w:top w:val="none" w:sz="0" w:space="0" w:color="auto"/>
        <w:left w:val="none" w:sz="0" w:space="0" w:color="auto"/>
        <w:bottom w:val="none" w:sz="0" w:space="0" w:color="auto"/>
        <w:right w:val="none" w:sz="0" w:space="0" w:color="auto"/>
      </w:divBdr>
    </w:div>
    <w:div w:id="1014264117">
      <w:bodyDiv w:val="1"/>
      <w:marLeft w:val="0"/>
      <w:marRight w:val="0"/>
      <w:marTop w:val="0"/>
      <w:marBottom w:val="0"/>
      <w:divBdr>
        <w:top w:val="none" w:sz="0" w:space="0" w:color="auto"/>
        <w:left w:val="none" w:sz="0" w:space="0" w:color="auto"/>
        <w:bottom w:val="none" w:sz="0" w:space="0" w:color="auto"/>
        <w:right w:val="none" w:sz="0" w:space="0" w:color="auto"/>
      </w:divBdr>
    </w:div>
    <w:div w:id="1039087090">
      <w:bodyDiv w:val="1"/>
      <w:marLeft w:val="0"/>
      <w:marRight w:val="0"/>
      <w:marTop w:val="0"/>
      <w:marBottom w:val="0"/>
      <w:divBdr>
        <w:top w:val="none" w:sz="0" w:space="0" w:color="auto"/>
        <w:left w:val="none" w:sz="0" w:space="0" w:color="auto"/>
        <w:bottom w:val="none" w:sz="0" w:space="0" w:color="auto"/>
        <w:right w:val="none" w:sz="0" w:space="0" w:color="auto"/>
      </w:divBdr>
    </w:div>
    <w:div w:id="1046562308">
      <w:bodyDiv w:val="1"/>
      <w:marLeft w:val="0"/>
      <w:marRight w:val="0"/>
      <w:marTop w:val="0"/>
      <w:marBottom w:val="0"/>
      <w:divBdr>
        <w:top w:val="none" w:sz="0" w:space="0" w:color="auto"/>
        <w:left w:val="none" w:sz="0" w:space="0" w:color="auto"/>
        <w:bottom w:val="none" w:sz="0" w:space="0" w:color="auto"/>
        <w:right w:val="none" w:sz="0" w:space="0" w:color="auto"/>
      </w:divBdr>
    </w:div>
    <w:div w:id="1084110175">
      <w:bodyDiv w:val="1"/>
      <w:marLeft w:val="0"/>
      <w:marRight w:val="0"/>
      <w:marTop w:val="0"/>
      <w:marBottom w:val="0"/>
      <w:divBdr>
        <w:top w:val="none" w:sz="0" w:space="0" w:color="auto"/>
        <w:left w:val="none" w:sz="0" w:space="0" w:color="auto"/>
        <w:bottom w:val="none" w:sz="0" w:space="0" w:color="auto"/>
        <w:right w:val="none" w:sz="0" w:space="0" w:color="auto"/>
      </w:divBdr>
    </w:div>
    <w:div w:id="1133712284">
      <w:bodyDiv w:val="1"/>
      <w:marLeft w:val="0"/>
      <w:marRight w:val="0"/>
      <w:marTop w:val="0"/>
      <w:marBottom w:val="0"/>
      <w:divBdr>
        <w:top w:val="none" w:sz="0" w:space="0" w:color="auto"/>
        <w:left w:val="none" w:sz="0" w:space="0" w:color="auto"/>
        <w:bottom w:val="none" w:sz="0" w:space="0" w:color="auto"/>
        <w:right w:val="none" w:sz="0" w:space="0" w:color="auto"/>
      </w:divBdr>
    </w:div>
    <w:div w:id="1260334017">
      <w:bodyDiv w:val="1"/>
      <w:marLeft w:val="0"/>
      <w:marRight w:val="0"/>
      <w:marTop w:val="0"/>
      <w:marBottom w:val="0"/>
      <w:divBdr>
        <w:top w:val="none" w:sz="0" w:space="0" w:color="auto"/>
        <w:left w:val="none" w:sz="0" w:space="0" w:color="auto"/>
        <w:bottom w:val="none" w:sz="0" w:space="0" w:color="auto"/>
        <w:right w:val="none" w:sz="0" w:space="0" w:color="auto"/>
      </w:divBdr>
    </w:div>
    <w:div w:id="1373767936">
      <w:bodyDiv w:val="1"/>
      <w:marLeft w:val="0"/>
      <w:marRight w:val="0"/>
      <w:marTop w:val="0"/>
      <w:marBottom w:val="0"/>
      <w:divBdr>
        <w:top w:val="none" w:sz="0" w:space="0" w:color="auto"/>
        <w:left w:val="none" w:sz="0" w:space="0" w:color="auto"/>
        <w:bottom w:val="none" w:sz="0" w:space="0" w:color="auto"/>
        <w:right w:val="none" w:sz="0" w:space="0" w:color="auto"/>
      </w:divBdr>
    </w:div>
    <w:div w:id="1569070186">
      <w:bodyDiv w:val="1"/>
      <w:marLeft w:val="0"/>
      <w:marRight w:val="0"/>
      <w:marTop w:val="0"/>
      <w:marBottom w:val="0"/>
      <w:divBdr>
        <w:top w:val="none" w:sz="0" w:space="0" w:color="auto"/>
        <w:left w:val="none" w:sz="0" w:space="0" w:color="auto"/>
        <w:bottom w:val="none" w:sz="0" w:space="0" w:color="auto"/>
        <w:right w:val="none" w:sz="0" w:space="0" w:color="auto"/>
      </w:divBdr>
    </w:div>
    <w:div w:id="1723751435">
      <w:bodyDiv w:val="1"/>
      <w:marLeft w:val="0"/>
      <w:marRight w:val="0"/>
      <w:marTop w:val="0"/>
      <w:marBottom w:val="0"/>
      <w:divBdr>
        <w:top w:val="none" w:sz="0" w:space="0" w:color="auto"/>
        <w:left w:val="none" w:sz="0" w:space="0" w:color="auto"/>
        <w:bottom w:val="none" w:sz="0" w:space="0" w:color="auto"/>
        <w:right w:val="none" w:sz="0" w:space="0" w:color="auto"/>
      </w:divBdr>
    </w:div>
    <w:div w:id="17808754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gov.br/compras/pt-br" TargetMode="External"/><Relationship Id="rId18" Type="http://schemas.openxmlformats.org/officeDocument/2006/relationships/hyperlink" Target="https://www.gov.br/compras/pt-br" TargetMode="External"/><Relationship Id="rId26" Type="http://schemas.openxmlformats.org/officeDocument/2006/relationships/image" Target="media/image2.png"/><Relationship Id="rId39" Type="http://schemas.openxmlformats.org/officeDocument/2006/relationships/image" Target="media/image13.emf"/><Relationship Id="rId21" Type="http://schemas.openxmlformats.org/officeDocument/2006/relationships/hyperlink" Target="https://www.cnj.jus.br/improbidade_adm/consultar_requerido.php" TargetMode="External"/><Relationship Id="rId34" Type="http://schemas.openxmlformats.org/officeDocument/2006/relationships/image" Target="media/image9.emf"/><Relationship Id="rId42" Type="http://schemas.openxmlformats.org/officeDocument/2006/relationships/image" Target="media/image16.emf"/><Relationship Id="rId47" Type="http://schemas.openxmlformats.org/officeDocument/2006/relationships/image" Target="media/image21.emf"/><Relationship Id="rId50" Type="http://schemas.openxmlformats.org/officeDocument/2006/relationships/image" Target="media/image24.emf"/><Relationship Id="rId55" Type="http://schemas.openxmlformats.org/officeDocument/2006/relationships/hyperlink" Target="mailto:manutencaointerior@tre-ba.jus.br" TargetMode="Externa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mailto:semap@tre-ba.jus.br" TargetMode="External"/><Relationship Id="rId29" Type="http://schemas.openxmlformats.org/officeDocument/2006/relationships/image" Target="media/image4.emf"/><Relationship Id="rId11" Type="http://schemas.openxmlformats.org/officeDocument/2006/relationships/hyperlink" Target="https://www.gov.br/compras/pt-br" TargetMode="External"/><Relationship Id="rId24" Type="http://schemas.openxmlformats.org/officeDocument/2006/relationships/header" Target="header1.xml"/><Relationship Id="rId32" Type="http://schemas.openxmlformats.org/officeDocument/2006/relationships/image" Target="media/image7.emf"/><Relationship Id="rId37" Type="http://schemas.openxmlformats.org/officeDocument/2006/relationships/image" Target="media/image11.emf"/><Relationship Id="rId40" Type="http://schemas.openxmlformats.org/officeDocument/2006/relationships/image" Target="media/image14.emf"/><Relationship Id="rId45" Type="http://schemas.openxmlformats.org/officeDocument/2006/relationships/image" Target="media/image19.emf"/><Relationship Id="rId53" Type="http://schemas.openxmlformats.org/officeDocument/2006/relationships/image" Target="media/image27.emf"/><Relationship Id="rId58" Type="http://schemas.openxmlformats.org/officeDocument/2006/relationships/theme" Target="theme/theme1.xml"/><Relationship Id="rId5" Type="http://schemas.microsoft.com/office/2007/relationships/stylesWithEffects" Target="stylesWithEffects.xml"/><Relationship Id="rId19" Type="http://schemas.openxmlformats.org/officeDocument/2006/relationships/hyperlink" Target="http://www.gov.br/compras"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gov.br/compras" TargetMode="External"/><Relationship Id="rId22" Type="http://schemas.openxmlformats.org/officeDocument/2006/relationships/hyperlink" Target="https://portaldatransparencia.gov.br/sancoes/consulta?ordenarPor=nomeSancionado&amp;direcao=asc" TargetMode="External"/><Relationship Id="rId27" Type="http://schemas.openxmlformats.org/officeDocument/2006/relationships/header" Target="header2.xml"/><Relationship Id="rId30" Type="http://schemas.openxmlformats.org/officeDocument/2006/relationships/image" Target="media/image5.emf"/><Relationship Id="rId35" Type="http://schemas.openxmlformats.org/officeDocument/2006/relationships/image" Target="media/image10.emf"/><Relationship Id="rId43" Type="http://schemas.openxmlformats.org/officeDocument/2006/relationships/image" Target="media/image17.emf"/><Relationship Id="rId48" Type="http://schemas.openxmlformats.org/officeDocument/2006/relationships/image" Target="media/image22.emf"/><Relationship Id="rId56" Type="http://schemas.openxmlformats.org/officeDocument/2006/relationships/header" Target="header4.xml"/><Relationship Id="rId8" Type="http://schemas.openxmlformats.org/officeDocument/2006/relationships/footnotes" Target="footnotes.xml"/><Relationship Id="rId51" Type="http://schemas.openxmlformats.org/officeDocument/2006/relationships/image" Target="media/image25.emf"/><Relationship Id="rId3" Type="http://schemas.openxmlformats.org/officeDocument/2006/relationships/numbering" Target="numbering.xml"/><Relationship Id="rId12" Type="http://schemas.openxmlformats.org/officeDocument/2006/relationships/hyperlink" Target="http://www.gov.br/compras" TargetMode="External"/><Relationship Id="rId17" Type="http://schemas.openxmlformats.org/officeDocument/2006/relationships/hyperlink" Target="http://www.gov.br/compras" TargetMode="External"/><Relationship Id="rId25" Type="http://schemas.openxmlformats.org/officeDocument/2006/relationships/footer" Target="footer1.xml"/><Relationship Id="rId33" Type="http://schemas.openxmlformats.org/officeDocument/2006/relationships/image" Target="media/image8.emf"/><Relationship Id="rId38" Type="http://schemas.openxmlformats.org/officeDocument/2006/relationships/image" Target="media/image12.emf"/><Relationship Id="rId46" Type="http://schemas.openxmlformats.org/officeDocument/2006/relationships/image" Target="media/image20.emf"/><Relationship Id="rId20" Type="http://schemas.openxmlformats.org/officeDocument/2006/relationships/hyperlink" Target="https://www.gov.br/compras/pt-br" TargetMode="External"/><Relationship Id="rId41" Type="http://schemas.openxmlformats.org/officeDocument/2006/relationships/image" Target="media/image15.emf"/><Relationship Id="rId54" Type="http://schemas.openxmlformats.org/officeDocument/2006/relationships/hyperlink" Target="mailto:manutencaointerior@tre-ba.jus.br"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www.gov.br/compras/pt-br" TargetMode="External"/><Relationship Id="rId23" Type="http://schemas.openxmlformats.org/officeDocument/2006/relationships/hyperlink" Target="http://www.gov.br/compras" TargetMode="External"/><Relationship Id="rId28" Type="http://schemas.openxmlformats.org/officeDocument/2006/relationships/image" Target="media/image3.emf"/><Relationship Id="rId36" Type="http://schemas.openxmlformats.org/officeDocument/2006/relationships/header" Target="header3.xml"/><Relationship Id="rId49" Type="http://schemas.openxmlformats.org/officeDocument/2006/relationships/image" Target="media/image23.emf"/><Relationship Id="rId57" Type="http://schemas.openxmlformats.org/officeDocument/2006/relationships/fontTable" Target="fontTable.xml"/><Relationship Id="rId10" Type="http://schemas.openxmlformats.org/officeDocument/2006/relationships/hyperlink" Target="http://www.gov.br/compras" TargetMode="External"/><Relationship Id="rId31" Type="http://schemas.openxmlformats.org/officeDocument/2006/relationships/image" Target="media/image6.emf"/><Relationship Id="rId44" Type="http://schemas.openxmlformats.org/officeDocument/2006/relationships/image" Target="media/image18.emf"/><Relationship Id="rId52" Type="http://schemas.openxmlformats.org/officeDocument/2006/relationships/image" Target="media/image26.emf"/></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_rels/header3.xml.rels><?xml version="1.0" encoding="UTF-8" standalone="yes"?>
<Relationships xmlns="http://schemas.openxmlformats.org/package/2006/relationships"><Relationship Id="rId1" Type="http://schemas.openxmlformats.org/officeDocument/2006/relationships/image" Target="media/image1.wmf"/></Relationships>
</file>

<file path=word/_rels/header4.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&lt;OBJETO&gt;</Abstract>
  <CompanyAddress/>
  <CompanyPhone/>
  <CompanyFax/>
  <CompanyEmail> 5</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871E4B7-2B4B-4560-A930-DB7BE1F1D4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1442</TotalTime>
  <Pages>177</Pages>
  <Words>45472</Words>
  <Characters>245555</Characters>
  <Application>Microsoft Office Word</Application>
  <DocSecurity>0</DocSecurity>
  <Lines>2046</Lines>
  <Paragraphs>580</Paragraphs>
  <ScaleCrop>false</ScaleCrop>
  <HeadingPairs>
    <vt:vector size="2" baseType="variant">
      <vt:variant>
        <vt:lpstr>Título</vt:lpstr>
      </vt:variant>
      <vt:variant>
        <vt:i4>1</vt:i4>
      </vt:variant>
    </vt:vector>
  </HeadingPairs>
  <TitlesOfParts>
    <vt:vector size="1" baseType="lpstr">
      <vt:lpstr>17/2023</vt:lpstr>
    </vt:vector>
  </TitlesOfParts>
  <Manager>0020344-79.2021.6.05.8000</Manager>
  <Company>25</Company>
  <LinksUpToDate>false</LinksUpToDate>
  <CharactersWithSpaces>290447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17/2023</dc:title>
  <dc:subject>manutenção preventiva (visita periódica), preditiva, corretiva (serviços eventuais) e pequenas reformas, com fornecimento de peças e materiais, nos sistemas, equipamentos e instalações dos Fóruns e Cartórios Eleitorais, bem como nos almoxarifados, arquivos, postos de atendimento e polos temporários, do interior do estado da Bahia</dc:subject>
  <dc:creator>00/201X</dc:creator>
  <cp:keywords>08</cp:keywords>
  <dc:description>&lt;percentual&gt;</dc:description>
  <cp:lastModifiedBy>Milena Austregesilo Hereda</cp:lastModifiedBy>
  <cp:revision>208</cp:revision>
  <cp:lastPrinted>2023-07-12T18:19:00Z</cp:lastPrinted>
  <dcterms:created xsi:type="dcterms:W3CDTF">2023-02-03T16:21:00Z</dcterms:created>
  <dcterms:modified xsi:type="dcterms:W3CDTF">2023-07-12T20:20:00Z</dcterms:modified>
  <cp:contentStatus>&lt;prazo&gt;</cp:contentStatus>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25</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&lt; pad &gt;</vt:lpwstr>
  </property>
  <property fmtid="{D5CDD505-2E9C-101B-9397-08002B2CF9AE}" pid="8" name="ScaleCrop">
    <vt:bool>false</vt:bool>
  </property>
  <property fmtid="{D5CDD505-2E9C-101B-9397-08002B2CF9AE}" pid="9" name="ShareDoc">
    <vt:bool>false</vt:bool>
  </property>
  <property fmtid="{D5CDD505-2E9C-101B-9397-08002B2CF9AE}" pid="10" name="category">
    <vt:lpwstr>&lt;vigência&gt;</vt:lpwstr>
  </property>
  <property fmtid="{D5CDD505-2E9C-101B-9397-08002B2CF9AE}" pid="11" name="contentStatus">
    <vt:lpwstr>&lt;prazo&gt;</vt:lpwstr>
  </property>
</Properties>
</file>