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D65" w:rsidRPr="002112A6" w:rsidRDefault="00142D65">
      <w:pPr>
        <w:pStyle w:val="Cabealho"/>
        <w:jc w:val="both"/>
        <w:rPr>
          <w:rFonts w:ascii="Arial" w:hAnsi="Arial" w:cs="Arial"/>
          <w:b/>
          <w:sz w:val="28"/>
        </w:rPr>
      </w:pPr>
      <w:bookmarkStart w:id="0" w:name="_GoBack"/>
      <w:bookmarkEnd w:id="0"/>
    </w:p>
    <w:p w:rsidR="00142D65" w:rsidRPr="002112A6" w:rsidRDefault="00142D65">
      <w:pPr>
        <w:pStyle w:val="Cabealho"/>
        <w:jc w:val="both"/>
        <w:rPr>
          <w:rFonts w:ascii="Arial" w:hAnsi="Arial" w:cs="Arial"/>
          <w:b/>
          <w:sz w:val="28"/>
        </w:rPr>
      </w:pPr>
    </w:p>
    <w:p w:rsidR="00142D65" w:rsidRPr="002112A6" w:rsidRDefault="00142D65">
      <w:pPr>
        <w:pStyle w:val="Cabealho"/>
        <w:jc w:val="both"/>
        <w:rPr>
          <w:rFonts w:ascii="Arial" w:hAnsi="Arial" w:cs="Arial"/>
          <w:b/>
          <w:sz w:val="28"/>
        </w:rPr>
      </w:pPr>
    </w:p>
    <w:p w:rsidR="00142D65" w:rsidRPr="002112A6" w:rsidRDefault="00142D65">
      <w:pPr>
        <w:pStyle w:val="Cabealho"/>
        <w:jc w:val="both"/>
        <w:rPr>
          <w:rFonts w:ascii="Arial" w:hAnsi="Arial" w:cs="Arial"/>
          <w:b/>
          <w:sz w:val="28"/>
        </w:rPr>
      </w:pPr>
    </w:p>
    <w:p w:rsidR="00142D65" w:rsidRPr="002112A6" w:rsidRDefault="00142D65">
      <w:pPr>
        <w:pStyle w:val="Cabealho"/>
        <w:jc w:val="both"/>
        <w:rPr>
          <w:rFonts w:ascii="Arial" w:hAnsi="Arial" w:cs="Arial"/>
          <w:b/>
          <w:sz w:val="28"/>
        </w:rPr>
      </w:pPr>
    </w:p>
    <w:p w:rsidR="00142D65" w:rsidRPr="002112A6" w:rsidRDefault="00142D65">
      <w:pPr>
        <w:pStyle w:val="Cabealho"/>
        <w:jc w:val="both"/>
        <w:rPr>
          <w:rFonts w:ascii="Arial" w:hAnsi="Arial" w:cs="Arial"/>
          <w:b/>
          <w:sz w:val="28"/>
        </w:rPr>
      </w:pPr>
    </w:p>
    <w:p w:rsidR="00142D65" w:rsidRPr="002112A6" w:rsidRDefault="00142D65">
      <w:pPr>
        <w:pStyle w:val="Ttulo11"/>
        <w:jc w:val="center"/>
        <w:rPr>
          <w:rFonts w:ascii="Arial" w:hAnsi="Arial" w:cs="Arial"/>
        </w:rPr>
      </w:pPr>
      <w:r w:rsidRPr="002112A6">
        <w:rPr>
          <w:rFonts w:ascii="Arial" w:hAnsi="Arial" w:cs="Arial"/>
        </w:rPr>
        <w:t>Estudos Preliminares</w:t>
      </w:r>
    </w:p>
    <w:p w:rsidR="002621AD" w:rsidRPr="002112A6" w:rsidRDefault="002621AD" w:rsidP="002621AD">
      <w:pPr>
        <w:pStyle w:val="Ttulo11"/>
        <w:jc w:val="center"/>
        <w:rPr>
          <w:rFonts w:ascii="Arial" w:hAnsi="Arial" w:cs="Arial"/>
          <w:sz w:val="32"/>
          <w:szCs w:val="32"/>
        </w:rPr>
      </w:pPr>
      <w:r w:rsidRPr="002112A6">
        <w:rPr>
          <w:rFonts w:ascii="Arial" w:hAnsi="Arial" w:cs="Arial"/>
          <w:sz w:val="32"/>
          <w:szCs w:val="32"/>
        </w:rPr>
        <w:t>Sustentação do Contrato</w:t>
      </w:r>
    </w:p>
    <w:p w:rsidR="002621AD" w:rsidRPr="002112A6" w:rsidRDefault="002621AD" w:rsidP="002621AD">
      <w:pPr>
        <w:pStyle w:val="Ttulo11"/>
        <w:jc w:val="center"/>
        <w:rPr>
          <w:rFonts w:ascii="Arial" w:hAnsi="Arial" w:cs="Arial"/>
          <w:sz w:val="32"/>
          <w:szCs w:val="32"/>
        </w:rPr>
      </w:pPr>
      <w:r w:rsidRPr="002112A6">
        <w:rPr>
          <w:rFonts w:ascii="Arial" w:hAnsi="Arial" w:cs="Arial"/>
          <w:sz w:val="32"/>
          <w:szCs w:val="32"/>
        </w:rPr>
        <w:t>Estratégia para a Contratação</w:t>
      </w:r>
    </w:p>
    <w:p w:rsidR="002621AD" w:rsidRPr="002112A6" w:rsidRDefault="002621AD" w:rsidP="002621AD">
      <w:pPr>
        <w:pStyle w:val="Ttulo11"/>
        <w:jc w:val="center"/>
        <w:rPr>
          <w:rFonts w:ascii="Arial" w:hAnsi="Arial" w:cs="Arial"/>
          <w:sz w:val="32"/>
          <w:szCs w:val="32"/>
        </w:rPr>
      </w:pPr>
      <w:r w:rsidRPr="002112A6">
        <w:rPr>
          <w:rFonts w:ascii="Arial" w:hAnsi="Arial" w:cs="Arial"/>
          <w:sz w:val="32"/>
          <w:szCs w:val="32"/>
        </w:rPr>
        <w:t>Análise de Riscos</w:t>
      </w:r>
    </w:p>
    <w:p w:rsidR="006B1556" w:rsidRDefault="006B1556" w:rsidP="006B1556">
      <w:pPr>
        <w:jc w:val="center"/>
        <w:rPr>
          <w:rFonts w:ascii="Arial" w:eastAsia="Arial" w:hAnsi="Arial" w:cs="Arial"/>
        </w:rPr>
      </w:pPr>
      <w:r>
        <w:rPr>
          <w:rFonts w:ascii="Arial" w:eastAsia="Arial" w:hAnsi="Arial" w:cs="Arial"/>
        </w:rPr>
        <w:t>Renovação d</w:t>
      </w:r>
      <w:r w:rsidRPr="00B86D77">
        <w:rPr>
          <w:rFonts w:ascii="Arial" w:eastAsia="Arial" w:hAnsi="Arial" w:cs="Arial"/>
        </w:rPr>
        <w:t xml:space="preserve">e Licenças </w:t>
      </w:r>
      <w:r>
        <w:rPr>
          <w:rFonts w:ascii="Arial" w:eastAsia="Arial" w:hAnsi="Arial" w:cs="Arial"/>
        </w:rPr>
        <w:t>d</w:t>
      </w:r>
      <w:r w:rsidRPr="00B86D77">
        <w:rPr>
          <w:rFonts w:ascii="Arial" w:eastAsia="Arial" w:hAnsi="Arial" w:cs="Arial"/>
        </w:rPr>
        <w:t xml:space="preserve">e Uso </w:t>
      </w:r>
      <w:r>
        <w:rPr>
          <w:rFonts w:ascii="Arial" w:eastAsia="Arial" w:hAnsi="Arial" w:cs="Arial"/>
        </w:rPr>
        <w:t>d</w:t>
      </w:r>
      <w:r w:rsidRPr="00B86D77">
        <w:rPr>
          <w:rFonts w:ascii="Arial" w:eastAsia="Arial" w:hAnsi="Arial" w:cs="Arial"/>
        </w:rPr>
        <w:t xml:space="preserve">e Firewall Check Point, </w:t>
      </w:r>
      <w:r>
        <w:rPr>
          <w:rFonts w:ascii="Arial" w:eastAsia="Arial" w:hAnsi="Arial" w:cs="Arial"/>
        </w:rPr>
        <w:t>c</w:t>
      </w:r>
      <w:r w:rsidRPr="00B86D77">
        <w:rPr>
          <w:rFonts w:ascii="Arial" w:eastAsia="Arial" w:hAnsi="Arial" w:cs="Arial"/>
        </w:rPr>
        <w:t>om Suporte Técnico</w:t>
      </w:r>
    </w:p>
    <w:p w:rsidR="00142D65" w:rsidRPr="002112A6" w:rsidRDefault="00142D65">
      <w:pPr>
        <w:jc w:val="center"/>
        <w:rPr>
          <w:rFonts w:ascii="Arial" w:hAnsi="Arial" w:cs="Arial"/>
        </w:rPr>
      </w:pPr>
    </w:p>
    <w:p w:rsidR="00683D39" w:rsidRPr="002112A6" w:rsidRDefault="00683D39">
      <w:pPr>
        <w:jc w:val="center"/>
        <w:rPr>
          <w:rFonts w:ascii="Arial" w:hAnsi="Arial" w:cs="Arial"/>
        </w:rPr>
      </w:pPr>
    </w:p>
    <w:p w:rsidR="00683D39" w:rsidRPr="002112A6" w:rsidRDefault="00683D39">
      <w:pPr>
        <w:jc w:val="center"/>
        <w:rPr>
          <w:rFonts w:ascii="Arial" w:hAnsi="Arial" w:cs="Arial"/>
        </w:rPr>
      </w:pPr>
    </w:p>
    <w:p w:rsidR="00683D39" w:rsidRPr="002112A6" w:rsidRDefault="00683D39">
      <w:pPr>
        <w:jc w:val="center"/>
        <w:rPr>
          <w:rFonts w:ascii="Arial" w:hAnsi="Arial" w:cs="Arial"/>
        </w:rPr>
      </w:pPr>
    </w:p>
    <w:p w:rsidR="00683D39" w:rsidRPr="002112A6" w:rsidRDefault="00683D39">
      <w:pPr>
        <w:jc w:val="center"/>
        <w:rPr>
          <w:rFonts w:ascii="Arial" w:hAnsi="Arial" w:cs="Arial"/>
        </w:rPr>
      </w:pPr>
    </w:p>
    <w:p w:rsidR="00683D39" w:rsidRPr="002112A6" w:rsidRDefault="00683D39">
      <w:pPr>
        <w:jc w:val="center"/>
        <w:rPr>
          <w:rFonts w:ascii="Arial" w:hAnsi="Arial" w:cs="Arial"/>
        </w:rPr>
      </w:pPr>
    </w:p>
    <w:p w:rsidR="00683D39" w:rsidRPr="002112A6" w:rsidRDefault="00683D39">
      <w:pPr>
        <w:jc w:val="center"/>
        <w:rPr>
          <w:rFonts w:ascii="Arial" w:hAnsi="Arial" w:cs="Arial"/>
        </w:rPr>
      </w:pPr>
    </w:p>
    <w:p w:rsidR="002621AD" w:rsidRPr="002112A6" w:rsidRDefault="002621AD" w:rsidP="002621AD">
      <w:pPr>
        <w:jc w:val="center"/>
        <w:rPr>
          <w:rFonts w:ascii="Arial" w:hAnsi="Arial" w:cs="Arial"/>
        </w:rPr>
      </w:pPr>
    </w:p>
    <w:tbl>
      <w:tblPr>
        <w:tblStyle w:val="Tabelacomgrade"/>
        <w:tblW w:w="0" w:type="auto"/>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4A0" w:firstRow="1" w:lastRow="0" w:firstColumn="1" w:lastColumn="0" w:noHBand="0" w:noVBand="1"/>
      </w:tblPr>
      <w:tblGrid>
        <w:gridCol w:w="2802"/>
        <w:gridCol w:w="3969"/>
        <w:gridCol w:w="1559"/>
        <w:gridCol w:w="937"/>
      </w:tblGrid>
      <w:tr w:rsidR="002621AD" w:rsidRPr="002112A6" w:rsidTr="00812A5C">
        <w:tc>
          <w:tcPr>
            <w:tcW w:w="9267"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rsidR="002621AD" w:rsidRPr="002112A6" w:rsidRDefault="002621AD" w:rsidP="00C21B26">
            <w:pPr>
              <w:jc w:val="center"/>
              <w:rPr>
                <w:rFonts w:ascii="Arial" w:hAnsi="Arial" w:cs="Arial"/>
                <w:b/>
              </w:rPr>
            </w:pPr>
            <w:r w:rsidRPr="002112A6">
              <w:rPr>
                <w:rFonts w:ascii="Arial" w:hAnsi="Arial" w:cs="Arial"/>
                <w:b/>
              </w:rPr>
              <w:t>Integrantes da Equipe de Planejamento da Contratação</w:t>
            </w:r>
          </w:p>
        </w:tc>
      </w:tr>
      <w:tr w:rsidR="002621AD" w:rsidRPr="002112A6" w:rsidTr="00812A5C">
        <w:tc>
          <w:tcPr>
            <w:tcW w:w="2802" w:type="dxa"/>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2621AD" w:rsidRPr="002112A6" w:rsidRDefault="002621AD" w:rsidP="00C21B26">
            <w:pPr>
              <w:jc w:val="center"/>
              <w:rPr>
                <w:rFonts w:ascii="Arial" w:hAnsi="Arial" w:cs="Arial"/>
                <w:b/>
              </w:rPr>
            </w:pPr>
            <w:r w:rsidRPr="002112A6">
              <w:rPr>
                <w:rFonts w:ascii="Arial" w:hAnsi="Arial" w:cs="Arial"/>
                <w:b/>
              </w:rPr>
              <w:t>Papel</w:t>
            </w:r>
          </w:p>
        </w:tc>
        <w:tc>
          <w:tcPr>
            <w:tcW w:w="3969" w:type="dxa"/>
            <w:tcBorders>
              <w:top w:val="single" w:sz="12" w:space="0" w:color="auto"/>
              <w:left w:val="single" w:sz="4" w:space="0" w:color="auto"/>
              <w:bottom w:val="single" w:sz="4" w:space="0" w:color="auto"/>
              <w:right w:val="single" w:sz="4" w:space="0" w:color="auto"/>
            </w:tcBorders>
            <w:shd w:val="clear" w:color="auto" w:fill="9CC2E5" w:themeFill="accent1" w:themeFillTint="99"/>
            <w:vAlign w:val="center"/>
          </w:tcPr>
          <w:p w:rsidR="002621AD" w:rsidRPr="002112A6" w:rsidRDefault="002621AD" w:rsidP="00C21B26">
            <w:pPr>
              <w:jc w:val="center"/>
              <w:rPr>
                <w:rFonts w:ascii="Arial" w:hAnsi="Arial" w:cs="Arial"/>
                <w:b/>
              </w:rPr>
            </w:pPr>
            <w:r w:rsidRPr="002112A6">
              <w:rPr>
                <w:rFonts w:ascii="Arial" w:hAnsi="Arial" w:cs="Arial"/>
                <w:b/>
              </w:rPr>
              <w:t>Nome Completo</w:t>
            </w:r>
          </w:p>
        </w:tc>
        <w:tc>
          <w:tcPr>
            <w:tcW w:w="1559" w:type="dxa"/>
            <w:tcBorders>
              <w:top w:val="single" w:sz="12" w:space="0" w:color="auto"/>
              <w:left w:val="single" w:sz="4" w:space="0" w:color="auto"/>
              <w:bottom w:val="single" w:sz="4" w:space="0" w:color="auto"/>
              <w:right w:val="single" w:sz="4" w:space="0" w:color="auto"/>
            </w:tcBorders>
            <w:shd w:val="clear" w:color="auto" w:fill="9CC2E5" w:themeFill="accent1" w:themeFillTint="99"/>
            <w:vAlign w:val="center"/>
          </w:tcPr>
          <w:p w:rsidR="002621AD" w:rsidRPr="002112A6" w:rsidRDefault="002621AD" w:rsidP="00C21B26">
            <w:pPr>
              <w:jc w:val="center"/>
              <w:rPr>
                <w:rFonts w:ascii="Arial" w:hAnsi="Arial" w:cs="Arial"/>
                <w:b/>
              </w:rPr>
            </w:pPr>
            <w:r w:rsidRPr="002112A6">
              <w:rPr>
                <w:rFonts w:ascii="Arial" w:hAnsi="Arial" w:cs="Arial"/>
                <w:b/>
              </w:rPr>
              <w:t>Lotação</w:t>
            </w:r>
          </w:p>
        </w:tc>
        <w:tc>
          <w:tcPr>
            <w:tcW w:w="937" w:type="dxa"/>
            <w:tcBorders>
              <w:top w:val="single" w:sz="12" w:space="0" w:color="auto"/>
              <w:left w:val="single" w:sz="4" w:space="0" w:color="auto"/>
              <w:bottom w:val="single" w:sz="4" w:space="0" w:color="auto"/>
              <w:right w:val="single" w:sz="12" w:space="0" w:color="auto"/>
            </w:tcBorders>
            <w:shd w:val="clear" w:color="auto" w:fill="9CC2E5" w:themeFill="accent1" w:themeFillTint="99"/>
          </w:tcPr>
          <w:p w:rsidR="002621AD" w:rsidRPr="002112A6" w:rsidRDefault="002621AD" w:rsidP="00C21B26">
            <w:pPr>
              <w:jc w:val="center"/>
              <w:rPr>
                <w:rFonts w:ascii="Arial" w:hAnsi="Arial" w:cs="Arial"/>
                <w:b/>
              </w:rPr>
            </w:pPr>
            <w:r w:rsidRPr="002112A6">
              <w:rPr>
                <w:rFonts w:ascii="Arial" w:hAnsi="Arial" w:cs="Arial"/>
                <w:b/>
              </w:rPr>
              <w:t>Ramal</w:t>
            </w:r>
          </w:p>
        </w:tc>
      </w:tr>
      <w:tr w:rsidR="00812A5C" w:rsidRPr="002112A6" w:rsidTr="00812A5C">
        <w:tc>
          <w:tcPr>
            <w:tcW w:w="2802" w:type="dxa"/>
            <w:tcBorders>
              <w:top w:val="single" w:sz="4" w:space="0" w:color="auto"/>
              <w:bottom w:val="single" w:sz="4" w:space="0" w:color="auto"/>
              <w:right w:val="single" w:sz="4" w:space="0" w:color="auto"/>
            </w:tcBorders>
          </w:tcPr>
          <w:p w:rsidR="00812A5C" w:rsidRPr="002112A6" w:rsidRDefault="00812A5C" w:rsidP="00C21B26">
            <w:pPr>
              <w:spacing w:before="60" w:after="60"/>
              <w:rPr>
                <w:rFonts w:ascii="Arial" w:hAnsi="Arial" w:cs="Arial"/>
                <w:b/>
              </w:rPr>
            </w:pPr>
            <w:r w:rsidRPr="002112A6">
              <w:rPr>
                <w:rFonts w:ascii="Arial" w:hAnsi="Arial" w:cs="Arial"/>
                <w:b/>
              </w:rPr>
              <w:t>Integrante Demandante</w:t>
            </w:r>
          </w:p>
        </w:tc>
        <w:tc>
          <w:tcPr>
            <w:tcW w:w="3969" w:type="dxa"/>
            <w:tcBorders>
              <w:top w:val="single" w:sz="4" w:space="0" w:color="auto"/>
              <w:left w:val="single" w:sz="4" w:space="0" w:color="auto"/>
              <w:bottom w:val="single" w:sz="4" w:space="0" w:color="auto"/>
              <w:right w:val="single" w:sz="4" w:space="0" w:color="auto"/>
            </w:tcBorders>
            <w:vAlign w:val="center"/>
          </w:tcPr>
          <w:p w:rsidR="00812A5C" w:rsidRPr="00E63D94" w:rsidRDefault="00812A5C" w:rsidP="00812A5C">
            <w:pPr>
              <w:spacing w:before="60" w:after="60"/>
              <w:rPr>
                <w:rFonts w:ascii="Arial" w:hAnsi="Arial" w:cs="Arial"/>
              </w:rPr>
            </w:pPr>
            <w:r>
              <w:rPr>
                <w:rFonts w:ascii="Arial" w:hAnsi="Arial" w:cs="Arial"/>
              </w:rPr>
              <w:t>SIDNEY SANTOS DORIA</w:t>
            </w:r>
          </w:p>
        </w:tc>
        <w:tc>
          <w:tcPr>
            <w:tcW w:w="1559" w:type="dxa"/>
            <w:tcBorders>
              <w:top w:val="single" w:sz="4" w:space="0" w:color="auto"/>
              <w:left w:val="single" w:sz="4" w:space="0" w:color="auto"/>
              <w:bottom w:val="single" w:sz="4" w:space="0" w:color="auto"/>
              <w:right w:val="single" w:sz="4" w:space="0" w:color="auto"/>
            </w:tcBorders>
            <w:vAlign w:val="center"/>
          </w:tcPr>
          <w:p w:rsidR="00812A5C" w:rsidRPr="00E63D94" w:rsidRDefault="00812A5C" w:rsidP="00812A5C">
            <w:pPr>
              <w:spacing w:before="60" w:after="60"/>
              <w:jc w:val="center"/>
              <w:rPr>
                <w:rFonts w:ascii="Arial" w:hAnsi="Arial" w:cs="Arial"/>
              </w:rPr>
            </w:pPr>
            <w:r>
              <w:rPr>
                <w:rFonts w:ascii="Arial" w:hAnsi="Arial" w:cs="Arial"/>
              </w:rPr>
              <w:t>SEINFRA</w:t>
            </w:r>
          </w:p>
        </w:tc>
        <w:tc>
          <w:tcPr>
            <w:tcW w:w="937" w:type="dxa"/>
            <w:tcBorders>
              <w:top w:val="single" w:sz="4" w:space="0" w:color="auto"/>
              <w:left w:val="single" w:sz="4" w:space="0" w:color="auto"/>
              <w:bottom w:val="single" w:sz="4" w:space="0" w:color="auto"/>
              <w:right w:val="single" w:sz="12" w:space="0" w:color="auto"/>
            </w:tcBorders>
            <w:vAlign w:val="center"/>
          </w:tcPr>
          <w:p w:rsidR="00812A5C" w:rsidRPr="00E63D94" w:rsidRDefault="00812A5C" w:rsidP="00812A5C">
            <w:pPr>
              <w:spacing w:before="60" w:after="60"/>
              <w:jc w:val="center"/>
              <w:rPr>
                <w:rFonts w:ascii="Arial" w:hAnsi="Arial" w:cs="Arial"/>
              </w:rPr>
            </w:pPr>
            <w:r>
              <w:rPr>
                <w:rFonts w:ascii="Arial" w:hAnsi="Arial" w:cs="Arial"/>
              </w:rPr>
              <w:t>7283</w:t>
            </w:r>
          </w:p>
        </w:tc>
      </w:tr>
      <w:tr w:rsidR="00812A5C" w:rsidRPr="002112A6" w:rsidTr="00812A5C">
        <w:tc>
          <w:tcPr>
            <w:tcW w:w="2802" w:type="dxa"/>
            <w:tcBorders>
              <w:top w:val="single" w:sz="4" w:space="0" w:color="auto"/>
              <w:bottom w:val="single" w:sz="4" w:space="0" w:color="auto"/>
              <w:right w:val="single" w:sz="4" w:space="0" w:color="auto"/>
            </w:tcBorders>
          </w:tcPr>
          <w:p w:rsidR="00812A5C" w:rsidRPr="002112A6" w:rsidRDefault="00812A5C" w:rsidP="00C21B26">
            <w:pPr>
              <w:spacing w:before="60" w:after="60"/>
              <w:rPr>
                <w:rFonts w:ascii="Arial" w:hAnsi="Arial" w:cs="Arial"/>
                <w:b/>
              </w:rPr>
            </w:pPr>
            <w:r w:rsidRPr="002112A6">
              <w:rPr>
                <w:rFonts w:ascii="Arial" w:hAnsi="Arial" w:cs="Arial"/>
                <w:b/>
              </w:rPr>
              <w:t>Integrante Técnico</w:t>
            </w:r>
          </w:p>
        </w:tc>
        <w:tc>
          <w:tcPr>
            <w:tcW w:w="3969" w:type="dxa"/>
            <w:tcBorders>
              <w:top w:val="single" w:sz="4" w:space="0" w:color="auto"/>
              <w:left w:val="single" w:sz="4" w:space="0" w:color="auto"/>
              <w:bottom w:val="single" w:sz="4" w:space="0" w:color="auto"/>
              <w:right w:val="single" w:sz="4" w:space="0" w:color="auto"/>
            </w:tcBorders>
            <w:vAlign w:val="center"/>
          </w:tcPr>
          <w:p w:rsidR="00812A5C" w:rsidRPr="00E63D94" w:rsidRDefault="00812A5C" w:rsidP="00812A5C">
            <w:pPr>
              <w:spacing w:before="60" w:after="60"/>
              <w:rPr>
                <w:rFonts w:ascii="Arial" w:hAnsi="Arial" w:cs="Arial"/>
              </w:rPr>
            </w:pPr>
            <w:r>
              <w:rPr>
                <w:rFonts w:ascii="Arial" w:hAnsi="Arial" w:cs="Arial"/>
              </w:rPr>
              <w:t>THIAGO FREIRE DE LIMA E SOUZA</w:t>
            </w:r>
          </w:p>
        </w:tc>
        <w:tc>
          <w:tcPr>
            <w:tcW w:w="1559" w:type="dxa"/>
            <w:tcBorders>
              <w:top w:val="single" w:sz="4" w:space="0" w:color="auto"/>
              <w:left w:val="single" w:sz="4" w:space="0" w:color="auto"/>
              <w:bottom w:val="single" w:sz="4" w:space="0" w:color="auto"/>
              <w:right w:val="single" w:sz="4" w:space="0" w:color="auto"/>
            </w:tcBorders>
            <w:vAlign w:val="center"/>
          </w:tcPr>
          <w:p w:rsidR="00812A5C" w:rsidRPr="00E63D94" w:rsidRDefault="00812A5C" w:rsidP="00812A5C">
            <w:pPr>
              <w:spacing w:before="60" w:after="60"/>
              <w:jc w:val="center"/>
              <w:rPr>
                <w:rFonts w:ascii="Arial" w:hAnsi="Arial" w:cs="Arial"/>
              </w:rPr>
            </w:pPr>
            <w:r>
              <w:rPr>
                <w:rFonts w:ascii="Arial" w:hAnsi="Arial" w:cs="Arial"/>
              </w:rPr>
              <w:t>SEINFRA</w:t>
            </w:r>
          </w:p>
        </w:tc>
        <w:tc>
          <w:tcPr>
            <w:tcW w:w="937" w:type="dxa"/>
            <w:tcBorders>
              <w:top w:val="single" w:sz="4" w:space="0" w:color="auto"/>
              <w:left w:val="single" w:sz="4" w:space="0" w:color="auto"/>
              <w:bottom w:val="single" w:sz="4" w:space="0" w:color="auto"/>
              <w:right w:val="single" w:sz="12" w:space="0" w:color="auto"/>
            </w:tcBorders>
            <w:vAlign w:val="center"/>
          </w:tcPr>
          <w:p w:rsidR="00812A5C" w:rsidRPr="00E63D94" w:rsidRDefault="00812A5C" w:rsidP="00812A5C">
            <w:pPr>
              <w:spacing w:before="60" w:after="60"/>
              <w:jc w:val="center"/>
              <w:rPr>
                <w:rFonts w:ascii="Arial" w:hAnsi="Arial" w:cs="Arial"/>
              </w:rPr>
            </w:pPr>
            <w:r>
              <w:rPr>
                <w:rFonts w:ascii="Arial" w:hAnsi="Arial" w:cs="Arial"/>
              </w:rPr>
              <w:t>7140</w:t>
            </w:r>
          </w:p>
        </w:tc>
      </w:tr>
      <w:tr w:rsidR="00A203C6" w:rsidRPr="002112A6" w:rsidTr="00A203C6">
        <w:tc>
          <w:tcPr>
            <w:tcW w:w="2802" w:type="dxa"/>
            <w:tcBorders>
              <w:top w:val="single" w:sz="4" w:space="0" w:color="auto"/>
              <w:bottom w:val="single" w:sz="12" w:space="0" w:color="auto"/>
              <w:right w:val="single" w:sz="4" w:space="0" w:color="auto"/>
            </w:tcBorders>
          </w:tcPr>
          <w:p w:rsidR="00A203C6" w:rsidRPr="002112A6" w:rsidRDefault="00A203C6" w:rsidP="00C21B26">
            <w:pPr>
              <w:spacing w:before="60" w:after="60"/>
              <w:rPr>
                <w:rFonts w:ascii="Arial" w:hAnsi="Arial" w:cs="Arial"/>
                <w:b/>
              </w:rPr>
            </w:pPr>
            <w:r w:rsidRPr="002112A6">
              <w:rPr>
                <w:rFonts w:ascii="Arial" w:hAnsi="Arial" w:cs="Arial"/>
                <w:b/>
              </w:rPr>
              <w:t>Integrante Administrativo</w:t>
            </w:r>
          </w:p>
        </w:tc>
        <w:tc>
          <w:tcPr>
            <w:tcW w:w="3969" w:type="dxa"/>
            <w:tcBorders>
              <w:top w:val="single" w:sz="4" w:space="0" w:color="auto"/>
              <w:left w:val="single" w:sz="4" w:space="0" w:color="auto"/>
              <w:bottom w:val="single" w:sz="12" w:space="0" w:color="auto"/>
              <w:right w:val="single" w:sz="4" w:space="0" w:color="auto"/>
            </w:tcBorders>
          </w:tcPr>
          <w:p w:rsidR="00A203C6" w:rsidRDefault="006B1556" w:rsidP="00A203C6">
            <w:pPr>
              <w:spacing w:before="60" w:after="60"/>
              <w:rPr>
                <w:rFonts w:ascii="Arial" w:eastAsia="Arial" w:hAnsi="Arial" w:cs="Arial"/>
              </w:rPr>
            </w:pPr>
            <w:r>
              <w:rPr>
                <w:rFonts w:ascii="Arial" w:eastAsia="Arial" w:hAnsi="Arial" w:cs="Arial"/>
              </w:rPr>
              <w:t>ADAILDA MARTINS DOS SANTOS</w:t>
            </w:r>
          </w:p>
        </w:tc>
        <w:tc>
          <w:tcPr>
            <w:tcW w:w="1559" w:type="dxa"/>
            <w:tcBorders>
              <w:top w:val="single" w:sz="4" w:space="0" w:color="auto"/>
              <w:left w:val="single" w:sz="4" w:space="0" w:color="auto"/>
              <w:bottom w:val="single" w:sz="12" w:space="0" w:color="auto"/>
              <w:right w:val="single" w:sz="4" w:space="0" w:color="auto"/>
            </w:tcBorders>
            <w:vAlign w:val="center"/>
          </w:tcPr>
          <w:p w:rsidR="00A203C6" w:rsidRPr="00E63D94" w:rsidRDefault="006B1556" w:rsidP="00883AAD">
            <w:pPr>
              <w:spacing w:before="60" w:after="60"/>
              <w:jc w:val="center"/>
              <w:rPr>
                <w:rFonts w:ascii="Arial" w:hAnsi="Arial" w:cs="Arial"/>
              </w:rPr>
            </w:pPr>
            <w:r>
              <w:rPr>
                <w:rFonts w:ascii="Arial" w:hAnsi="Arial" w:cs="Arial"/>
              </w:rPr>
              <w:t>GAB-CRE</w:t>
            </w:r>
          </w:p>
        </w:tc>
        <w:tc>
          <w:tcPr>
            <w:tcW w:w="937" w:type="dxa"/>
            <w:tcBorders>
              <w:top w:val="single" w:sz="4" w:space="0" w:color="auto"/>
              <w:left w:val="single" w:sz="4" w:space="0" w:color="auto"/>
              <w:bottom w:val="single" w:sz="12" w:space="0" w:color="auto"/>
              <w:right w:val="single" w:sz="12" w:space="0" w:color="auto"/>
            </w:tcBorders>
            <w:vAlign w:val="center"/>
          </w:tcPr>
          <w:p w:rsidR="00A203C6" w:rsidRPr="00E63D94" w:rsidRDefault="006B1556" w:rsidP="00883AAD">
            <w:pPr>
              <w:spacing w:before="60" w:after="60"/>
              <w:jc w:val="center"/>
              <w:rPr>
                <w:rFonts w:ascii="Arial" w:hAnsi="Arial" w:cs="Arial"/>
              </w:rPr>
            </w:pPr>
            <w:r>
              <w:rPr>
                <w:rFonts w:ascii="Arial" w:hAnsi="Arial" w:cs="Arial"/>
              </w:rPr>
              <w:t>7013</w:t>
            </w:r>
          </w:p>
        </w:tc>
      </w:tr>
    </w:tbl>
    <w:p w:rsidR="00683D39" w:rsidRPr="002112A6" w:rsidRDefault="00683D39">
      <w:pPr>
        <w:jc w:val="center"/>
        <w:rPr>
          <w:rFonts w:ascii="Arial" w:hAnsi="Arial" w:cs="Arial"/>
        </w:rPr>
      </w:pPr>
    </w:p>
    <w:p w:rsidR="003C121B" w:rsidRPr="002112A6" w:rsidRDefault="003C121B" w:rsidP="003C121B">
      <w:pPr>
        <w:jc w:val="right"/>
        <w:rPr>
          <w:rFonts w:ascii="Arial" w:hAnsi="Arial" w:cs="Arial"/>
          <w:b/>
        </w:rPr>
      </w:pPr>
      <w:r w:rsidRPr="002112A6">
        <w:rPr>
          <w:rFonts w:ascii="Arial" w:hAnsi="Arial" w:cs="Arial"/>
          <w:b/>
        </w:rPr>
        <w:t>Versão</w:t>
      </w:r>
      <w:r w:rsidR="006C5D7E" w:rsidRPr="002112A6">
        <w:rPr>
          <w:rFonts w:ascii="Arial" w:hAnsi="Arial" w:cs="Arial"/>
          <w:b/>
        </w:rPr>
        <w:t xml:space="preserve"> </w:t>
      </w:r>
      <w:r w:rsidR="00903BA0" w:rsidRPr="002112A6">
        <w:rPr>
          <w:rFonts w:ascii="Arial" w:hAnsi="Arial" w:cs="Arial"/>
          <w:b/>
        </w:rPr>
        <w:t xml:space="preserve">deste documento </w:t>
      </w:r>
      <w:r w:rsidR="00812A5C">
        <w:rPr>
          <w:rFonts w:ascii="Arial" w:hAnsi="Arial" w:cs="Arial"/>
          <w:b/>
        </w:rPr>
        <w:t>1</w:t>
      </w:r>
      <w:r w:rsidR="006B448E" w:rsidRPr="002112A6">
        <w:rPr>
          <w:rFonts w:ascii="Arial" w:hAnsi="Arial" w:cs="Arial"/>
          <w:b/>
        </w:rPr>
        <w:t>.</w:t>
      </w:r>
      <w:r w:rsidR="00812A5C">
        <w:rPr>
          <w:rFonts w:ascii="Arial" w:hAnsi="Arial" w:cs="Arial"/>
          <w:b/>
        </w:rPr>
        <w:t>0</w:t>
      </w:r>
    </w:p>
    <w:p w:rsidR="003C121B" w:rsidRPr="002112A6" w:rsidRDefault="003C121B" w:rsidP="003C121B">
      <w:pPr>
        <w:jc w:val="right"/>
        <w:rPr>
          <w:rFonts w:ascii="Arial" w:hAnsi="Arial" w:cs="Arial"/>
          <w:b/>
        </w:rPr>
      </w:pPr>
      <w:r w:rsidRPr="002112A6">
        <w:rPr>
          <w:rFonts w:ascii="Arial" w:hAnsi="Arial" w:cs="Arial"/>
          <w:b/>
        </w:rPr>
        <w:t xml:space="preserve">Data </w:t>
      </w:r>
      <w:r w:rsidR="006B1556">
        <w:rPr>
          <w:rFonts w:ascii="Arial" w:hAnsi="Arial" w:cs="Arial"/>
          <w:b/>
        </w:rPr>
        <w:t>23</w:t>
      </w:r>
      <w:r w:rsidR="006C5D7E" w:rsidRPr="002112A6">
        <w:rPr>
          <w:rFonts w:ascii="Arial" w:hAnsi="Arial" w:cs="Arial"/>
          <w:b/>
        </w:rPr>
        <w:t>/</w:t>
      </w:r>
      <w:r w:rsidR="00812A5C">
        <w:rPr>
          <w:rFonts w:ascii="Arial" w:hAnsi="Arial" w:cs="Arial"/>
          <w:b/>
        </w:rPr>
        <w:t>0</w:t>
      </w:r>
      <w:r w:rsidR="006B1556">
        <w:rPr>
          <w:rFonts w:ascii="Arial" w:hAnsi="Arial" w:cs="Arial"/>
          <w:b/>
        </w:rPr>
        <w:t>8</w:t>
      </w:r>
      <w:r w:rsidR="006C5D7E" w:rsidRPr="002112A6">
        <w:rPr>
          <w:rFonts w:ascii="Arial" w:hAnsi="Arial" w:cs="Arial"/>
          <w:b/>
        </w:rPr>
        <w:t>/20</w:t>
      </w:r>
      <w:r w:rsidR="00812A5C">
        <w:rPr>
          <w:rFonts w:ascii="Arial" w:hAnsi="Arial" w:cs="Arial"/>
          <w:b/>
        </w:rPr>
        <w:t>21</w:t>
      </w:r>
    </w:p>
    <w:p w:rsidR="00142D65" w:rsidRPr="002112A6" w:rsidRDefault="00142D65">
      <w:pPr>
        <w:jc w:val="both"/>
        <w:rPr>
          <w:rFonts w:ascii="Arial" w:hAnsi="Arial" w:cs="Arial"/>
        </w:rPr>
      </w:pPr>
    </w:p>
    <w:p w:rsidR="00142D65" w:rsidRPr="002112A6" w:rsidRDefault="00142D65" w:rsidP="003C121B">
      <w:pPr>
        <w:jc w:val="both"/>
        <w:rPr>
          <w:rFonts w:ascii="Arial" w:hAnsi="Arial" w:cs="Arial"/>
        </w:rPr>
        <w:sectPr w:rsidR="00142D65" w:rsidRPr="002112A6" w:rsidSect="00643666">
          <w:headerReference w:type="first" r:id="rId9"/>
          <w:footerReference w:type="first" r:id="rId10"/>
          <w:pgSz w:w="11906" w:h="16838"/>
          <w:pgMar w:top="2910" w:right="1133" w:bottom="2002" w:left="1701" w:header="708" w:footer="1063" w:gutter="0"/>
          <w:cols w:space="720"/>
          <w:titlePg/>
          <w:docGrid w:linePitch="360"/>
        </w:sectPr>
      </w:pPr>
    </w:p>
    <w:bookmarkStart w:id="1" w:name="__RefHeading__356_374339109" w:displacedByCustomXml="next"/>
    <w:bookmarkEnd w:id="1" w:displacedByCustomXml="next"/>
    <w:bookmarkStart w:id="2" w:name="__RefHeading__4518_12074067" w:displacedByCustomXml="next"/>
    <w:bookmarkEnd w:id="2" w:displacedByCustomXml="next"/>
    <w:bookmarkStart w:id="3" w:name="__RefHeading__2553_12074067" w:displacedByCustomXml="next"/>
    <w:bookmarkEnd w:id="3" w:displacedByCustomXml="next"/>
    <w:bookmarkStart w:id="4" w:name="__RefHeading__647_12074067" w:displacedByCustomXml="next"/>
    <w:bookmarkEnd w:id="4" w:displacedByCustomXml="next"/>
    <w:bookmarkStart w:id="5" w:name="__RefHeading__6743_1559246588" w:displacedByCustomXml="next"/>
    <w:bookmarkEnd w:id="5" w:displacedByCustomXml="next"/>
    <w:bookmarkStart w:id="6" w:name="__RefHeading__86_1559246588" w:displacedByCustomXml="next"/>
    <w:bookmarkEnd w:id="6" w:displacedByCustomXml="next"/>
    <w:bookmarkStart w:id="7" w:name="__RefHeading__140_12074067" w:displacedByCustomXml="next"/>
    <w:bookmarkEnd w:id="7" w:displacedByCustomXml="next"/>
    <w:bookmarkStart w:id="8" w:name="__RefHeading__1189_12074067" w:displacedByCustomXml="next"/>
    <w:bookmarkEnd w:id="8" w:displacedByCustomXml="next"/>
    <w:bookmarkStart w:id="9" w:name="__RefHeading__3254_12074067" w:displacedByCustomXml="next"/>
    <w:bookmarkEnd w:id="9" w:displacedByCustomXml="next"/>
    <w:bookmarkStart w:id="10" w:name="__RefHeading__314_1497988855" w:displacedByCustomXml="next"/>
    <w:bookmarkEnd w:id="10" w:displacedByCustomXml="next"/>
    <w:bookmarkStart w:id="11" w:name="__RefHeading__363_1330941357" w:displacedByCustomXml="next"/>
    <w:bookmarkEnd w:id="11" w:displacedByCustomXml="next"/>
    <w:bookmarkStart w:id="12" w:name="_Toc74773497" w:displacedByCustomXml="next"/>
    <w:sdt>
      <w:sdtPr>
        <w:rPr>
          <w:rFonts w:ascii="Arial" w:eastAsia="Calibri" w:hAnsi="Arial" w:cs="Arial"/>
          <w:b w:val="0"/>
          <w:bCs w:val="0"/>
          <w:caps w:val="0"/>
          <w:color w:val="auto"/>
          <w:sz w:val="22"/>
          <w:szCs w:val="22"/>
        </w:rPr>
        <w:id w:val="-1914615190"/>
        <w:docPartObj>
          <w:docPartGallery w:val="Table of Contents"/>
          <w:docPartUnique/>
        </w:docPartObj>
      </w:sdtPr>
      <w:sdtEndPr>
        <w:rPr>
          <w:rFonts w:eastAsia="Times New Roman"/>
          <w:sz w:val="24"/>
          <w:szCs w:val="24"/>
        </w:rPr>
      </w:sdtEndPr>
      <w:sdtContent>
        <w:p w:rsidR="003E1D3C" w:rsidRPr="002112A6" w:rsidRDefault="003E1D3C">
          <w:pPr>
            <w:pStyle w:val="CabealhodoSumrio"/>
            <w:rPr>
              <w:rFonts w:ascii="Arial" w:hAnsi="Arial" w:cs="Arial"/>
            </w:rPr>
          </w:pPr>
          <w:r w:rsidRPr="002112A6">
            <w:rPr>
              <w:rFonts w:ascii="Arial" w:hAnsi="Arial" w:cs="Arial"/>
            </w:rPr>
            <w:t>Sumário</w:t>
          </w:r>
          <w:bookmarkEnd w:id="12"/>
        </w:p>
        <w:p w:rsidR="009571DA" w:rsidRDefault="003E1D3C">
          <w:pPr>
            <w:pStyle w:val="Sumrio1"/>
            <w:tabs>
              <w:tab w:val="right" w:leader="dot" w:pos="8494"/>
            </w:tabs>
            <w:rPr>
              <w:rFonts w:asciiTheme="minorHAnsi" w:eastAsiaTheme="minorEastAsia" w:hAnsiTheme="minorHAnsi" w:cstheme="minorBidi"/>
              <w:noProof/>
              <w:sz w:val="22"/>
              <w:szCs w:val="22"/>
            </w:rPr>
          </w:pPr>
          <w:r w:rsidRPr="002112A6">
            <w:rPr>
              <w:rFonts w:ascii="Arial" w:hAnsi="Arial" w:cs="Arial"/>
            </w:rPr>
            <w:fldChar w:fldCharType="begin"/>
          </w:r>
          <w:r w:rsidRPr="002112A6">
            <w:rPr>
              <w:rFonts w:ascii="Arial" w:hAnsi="Arial" w:cs="Arial"/>
            </w:rPr>
            <w:instrText xml:space="preserve"> TOC \o "1-3" \h \z \u </w:instrText>
          </w:r>
          <w:r w:rsidRPr="002112A6">
            <w:rPr>
              <w:rFonts w:ascii="Arial" w:hAnsi="Arial" w:cs="Arial"/>
            </w:rPr>
            <w:fldChar w:fldCharType="separate"/>
          </w:r>
          <w:hyperlink w:anchor="_Toc74773497" w:history="1">
            <w:r w:rsidR="009571DA" w:rsidRPr="001D51D6">
              <w:rPr>
                <w:rStyle w:val="Hyperlink"/>
                <w:rFonts w:ascii="Arial" w:hAnsi="Arial" w:cs="Arial"/>
                <w:noProof/>
              </w:rPr>
              <w:t>Sumário</w:t>
            </w:r>
            <w:r w:rsidR="009571DA">
              <w:rPr>
                <w:noProof/>
                <w:webHidden/>
              </w:rPr>
              <w:tab/>
            </w:r>
            <w:r w:rsidR="009571DA">
              <w:rPr>
                <w:noProof/>
                <w:webHidden/>
              </w:rPr>
              <w:fldChar w:fldCharType="begin"/>
            </w:r>
            <w:r w:rsidR="009571DA">
              <w:rPr>
                <w:noProof/>
                <w:webHidden/>
              </w:rPr>
              <w:instrText xml:space="preserve"> PAGEREF _Toc74773497 \h </w:instrText>
            </w:r>
            <w:r w:rsidR="009571DA">
              <w:rPr>
                <w:noProof/>
                <w:webHidden/>
              </w:rPr>
            </w:r>
            <w:r w:rsidR="009571DA">
              <w:rPr>
                <w:noProof/>
                <w:webHidden/>
              </w:rPr>
              <w:fldChar w:fldCharType="separate"/>
            </w:r>
            <w:r w:rsidR="00B31BB6">
              <w:rPr>
                <w:noProof/>
                <w:webHidden/>
              </w:rPr>
              <w:t>2</w:t>
            </w:r>
            <w:r w:rsidR="009571DA">
              <w:rPr>
                <w:noProof/>
                <w:webHidden/>
              </w:rPr>
              <w:fldChar w:fldCharType="end"/>
            </w:r>
          </w:hyperlink>
        </w:p>
        <w:p w:rsidR="009571DA" w:rsidRDefault="004D782F">
          <w:pPr>
            <w:pStyle w:val="Sumrio1"/>
            <w:tabs>
              <w:tab w:val="right" w:leader="dot" w:pos="8494"/>
            </w:tabs>
            <w:rPr>
              <w:rFonts w:asciiTheme="minorHAnsi" w:eastAsiaTheme="minorEastAsia" w:hAnsiTheme="minorHAnsi" w:cstheme="minorBidi"/>
              <w:noProof/>
              <w:sz w:val="22"/>
              <w:szCs w:val="22"/>
            </w:rPr>
          </w:pPr>
          <w:hyperlink w:anchor="_Toc74773498" w:history="1">
            <w:r w:rsidR="009571DA" w:rsidRPr="001D51D6">
              <w:rPr>
                <w:rStyle w:val="Hyperlink"/>
                <w:rFonts w:ascii="Arial" w:hAnsi="Arial" w:cs="Arial"/>
                <w:noProof/>
              </w:rPr>
              <w:t>Informações Iniciais</w:t>
            </w:r>
            <w:r w:rsidR="009571DA">
              <w:rPr>
                <w:noProof/>
                <w:webHidden/>
              </w:rPr>
              <w:tab/>
            </w:r>
            <w:r w:rsidR="009571DA">
              <w:rPr>
                <w:noProof/>
                <w:webHidden/>
              </w:rPr>
              <w:fldChar w:fldCharType="begin"/>
            </w:r>
            <w:r w:rsidR="009571DA">
              <w:rPr>
                <w:noProof/>
                <w:webHidden/>
              </w:rPr>
              <w:instrText xml:space="preserve"> PAGEREF _Toc74773498 \h </w:instrText>
            </w:r>
            <w:r w:rsidR="009571DA">
              <w:rPr>
                <w:noProof/>
                <w:webHidden/>
              </w:rPr>
            </w:r>
            <w:r w:rsidR="009571DA">
              <w:rPr>
                <w:noProof/>
                <w:webHidden/>
              </w:rPr>
              <w:fldChar w:fldCharType="separate"/>
            </w:r>
            <w:r w:rsidR="00B31BB6">
              <w:rPr>
                <w:noProof/>
                <w:webHidden/>
              </w:rPr>
              <w:t>3</w:t>
            </w:r>
            <w:r w:rsidR="009571DA">
              <w:rPr>
                <w:noProof/>
                <w:webHidden/>
              </w:rPr>
              <w:fldChar w:fldCharType="end"/>
            </w:r>
          </w:hyperlink>
        </w:p>
        <w:p w:rsidR="009571DA" w:rsidRDefault="004D782F">
          <w:pPr>
            <w:pStyle w:val="Sumrio1"/>
            <w:tabs>
              <w:tab w:val="left" w:pos="440"/>
              <w:tab w:val="right" w:leader="dot" w:pos="8494"/>
            </w:tabs>
            <w:rPr>
              <w:rFonts w:asciiTheme="minorHAnsi" w:eastAsiaTheme="minorEastAsia" w:hAnsiTheme="minorHAnsi" w:cstheme="minorBidi"/>
              <w:noProof/>
              <w:sz w:val="22"/>
              <w:szCs w:val="22"/>
            </w:rPr>
          </w:pPr>
          <w:hyperlink w:anchor="_Toc74773499" w:history="1">
            <w:r w:rsidR="009571DA" w:rsidRPr="001D51D6">
              <w:rPr>
                <w:rStyle w:val="Hyperlink"/>
                <w:rFonts w:ascii="Arial" w:hAnsi="Arial" w:cs="Arial"/>
                <w:noProof/>
              </w:rPr>
              <w:t>1</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SUSTENTAÇÃO DO CONTRATO</w:t>
            </w:r>
            <w:r w:rsidR="009571DA">
              <w:rPr>
                <w:noProof/>
                <w:webHidden/>
              </w:rPr>
              <w:tab/>
            </w:r>
            <w:r w:rsidR="009571DA">
              <w:rPr>
                <w:noProof/>
                <w:webHidden/>
              </w:rPr>
              <w:fldChar w:fldCharType="begin"/>
            </w:r>
            <w:r w:rsidR="009571DA">
              <w:rPr>
                <w:noProof/>
                <w:webHidden/>
              </w:rPr>
              <w:instrText xml:space="preserve"> PAGEREF _Toc74773499 \h </w:instrText>
            </w:r>
            <w:r w:rsidR="009571DA">
              <w:rPr>
                <w:noProof/>
                <w:webHidden/>
              </w:rPr>
            </w:r>
            <w:r w:rsidR="009571DA">
              <w:rPr>
                <w:noProof/>
                <w:webHidden/>
              </w:rPr>
              <w:fldChar w:fldCharType="separate"/>
            </w:r>
            <w:r w:rsidR="00B31BB6">
              <w:rPr>
                <w:noProof/>
                <w:webHidden/>
              </w:rPr>
              <w:t>4</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00" w:history="1">
            <w:r w:rsidR="009571DA" w:rsidRPr="001D51D6">
              <w:rPr>
                <w:rStyle w:val="Hyperlink"/>
                <w:rFonts w:ascii="Arial" w:hAnsi="Arial" w:cs="Arial"/>
                <w:noProof/>
              </w:rPr>
              <w:t>1.1</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Recursos Materiais e de Pessoal</w:t>
            </w:r>
            <w:r w:rsidR="009571DA">
              <w:rPr>
                <w:noProof/>
                <w:webHidden/>
              </w:rPr>
              <w:tab/>
            </w:r>
            <w:r w:rsidR="009571DA">
              <w:rPr>
                <w:noProof/>
                <w:webHidden/>
              </w:rPr>
              <w:fldChar w:fldCharType="begin"/>
            </w:r>
            <w:r w:rsidR="009571DA">
              <w:rPr>
                <w:noProof/>
                <w:webHidden/>
              </w:rPr>
              <w:instrText xml:space="preserve"> PAGEREF _Toc74773500 \h </w:instrText>
            </w:r>
            <w:r w:rsidR="009571DA">
              <w:rPr>
                <w:noProof/>
                <w:webHidden/>
              </w:rPr>
            </w:r>
            <w:r w:rsidR="009571DA">
              <w:rPr>
                <w:noProof/>
                <w:webHidden/>
              </w:rPr>
              <w:fldChar w:fldCharType="separate"/>
            </w:r>
            <w:r w:rsidR="00B31BB6">
              <w:rPr>
                <w:noProof/>
                <w:webHidden/>
              </w:rPr>
              <w:t>4</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01" w:history="1">
            <w:r w:rsidR="009571DA" w:rsidRPr="001D51D6">
              <w:rPr>
                <w:rStyle w:val="Hyperlink"/>
                <w:rFonts w:ascii="Arial" w:hAnsi="Arial" w:cs="Arial"/>
                <w:noProof/>
              </w:rPr>
              <w:t>1.2</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Continuidade Contratual</w:t>
            </w:r>
            <w:r w:rsidR="009571DA">
              <w:rPr>
                <w:noProof/>
                <w:webHidden/>
              </w:rPr>
              <w:tab/>
            </w:r>
            <w:r w:rsidR="009571DA">
              <w:rPr>
                <w:noProof/>
                <w:webHidden/>
              </w:rPr>
              <w:fldChar w:fldCharType="begin"/>
            </w:r>
            <w:r w:rsidR="009571DA">
              <w:rPr>
                <w:noProof/>
                <w:webHidden/>
              </w:rPr>
              <w:instrText xml:space="preserve"> PAGEREF _Toc74773501 \h </w:instrText>
            </w:r>
            <w:r w:rsidR="009571DA">
              <w:rPr>
                <w:noProof/>
                <w:webHidden/>
              </w:rPr>
            </w:r>
            <w:r w:rsidR="009571DA">
              <w:rPr>
                <w:noProof/>
                <w:webHidden/>
              </w:rPr>
              <w:fldChar w:fldCharType="separate"/>
            </w:r>
            <w:r w:rsidR="00B31BB6">
              <w:rPr>
                <w:noProof/>
                <w:webHidden/>
              </w:rPr>
              <w:t>4</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02" w:history="1">
            <w:r w:rsidR="009571DA" w:rsidRPr="001D51D6">
              <w:rPr>
                <w:rStyle w:val="Hyperlink"/>
                <w:rFonts w:ascii="Arial" w:hAnsi="Arial" w:cs="Arial"/>
                <w:noProof/>
              </w:rPr>
              <w:t>1.3</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Transição e Encerramento Contratuais</w:t>
            </w:r>
            <w:r w:rsidR="009571DA">
              <w:rPr>
                <w:noProof/>
                <w:webHidden/>
              </w:rPr>
              <w:tab/>
            </w:r>
            <w:r w:rsidR="009571DA">
              <w:rPr>
                <w:noProof/>
                <w:webHidden/>
              </w:rPr>
              <w:fldChar w:fldCharType="begin"/>
            </w:r>
            <w:r w:rsidR="009571DA">
              <w:rPr>
                <w:noProof/>
                <w:webHidden/>
              </w:rPr>
              <w:instrText xml:space="preserve"> PAGEREF _Toc74773502 \h </w:instrText>
            </w:r>
            <w:r w:rsidR="009571DA">
              <w:rPr>
                <w:noProof/>
                <w:webHidden/>
              </w:rPr>
            </w:r>
            <w:r w:rsidR="009571DA">
              <w:rPr>
                <w:noProof/>
                <w:webHidden/>
              </w:rPr>
              <w:fldChar w:fldCharType="separate"/>
            </w:r>
            <w:r w:rsidR="00B31BB6">
              <w:rPr>
                <w:noProof/>
                <w:webHidden/>
              </w:rPr>
              <w:t>4</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3" w:history="1">
            <w:r w:rsidR="009571DA" w:rsidRPr="001D51D6">
              <w:rPr>
                <w:rStyle w:val="Hyperlink"/>
                <w:rFonts w:ascii="Arial" w:hAnsi="Arial" w:cs="Arial"/>
                <w:noProof/>
              </w:rPr>
              <w:t>1.3.1</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forma de entrega de versões finais dos produtos alvos da contratação</w:t>
            </w:r>
            <w:r w:rsidR="009571DA">
              <w:rPr>
                <w:noProof/>
                <w:webHidden/>
              </w:rPr>
              <w:tab/>
            </w:r>
            <w:r w:rsidR="009571DA">
              <w:rPr>
                <w:noProof/>
                <w:webHidden/>
              </w:rPr>
              <w:fldChar w:fldCharType="begin"/>
            </w:r>
            <w:r w:rsidR="009571DA">
              <w:rPr>
                <w:noProof/>
                <w:webHidden/>
              </w:rPr>
              <w:instrText xml:space="preserve"> PAGEREF _Toc74773503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4" w:history="1">
            <w:r w:rsidR="009571DA" w:rsidRPr="001D51D6">
              <w:rPr>
                <w:rStyle w:val="Hyperlink"/>
                <w:rFonts w:ascii="Arial" w:hAnsi="Arial" w:cs="Arial"/>
                <w:noProof/>
              </w:rPr>
              <w:t>1.3.2</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forma de transferência final de conhecimentos sobre a execução e a manutenção da Solução de Tecnologia da Informação e Comunicação</w:t>
            </w:r>
            <w:r w:rsidR="009571DA">
              <w:rPr>
                <w:noProof/>
                <w:webHidden/>
              </w:rPr>
              <w:tab/>
            </w:r>
            <w:r w:rsidR="009571DA">
              <w:rPr>
                <w:noProof/>
                <w:webHidden/>
              </w:rPr>
              <w:fldChar w:fldCharType="begin"/>
            </w:r>
            <w:r w:rsidR="009571DA">
              <w:rPr>
                <w:noProof/>
                <w:webHidden/>
              </w:rPr>
              <w:instrText xml:space="preserve"> PAGEREF _Toc74773504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5" w:history="1">
            <w:r w:rsidR="009571DA" w:rsidRPr="001D51D6">
              <w:rPr>
                <w:rStyle w:val="Hyperlink"/>
                <w:rFonts w:ascii="Arial" w:hAnsi="Arial" w:cs="Arial"/>
                <w:noProof/>
              </w:rPr>
              <w:t>1.3.3</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forma de devolução de recursos materiais</w:t>
            </w:r>
            <w:r w:rsidR="009571DA">
              <w:rPr>
                <w:noProof/>
                <w:webHidden/>
              </w:rPr>
              <w:tab/>
            </w:r>
            <w:r w:rsidR="009571DA">
              <w:rPr>
                <w:noProof/>
                <w:webHidden/>
              </w:rPr>
              <w:fldChar w:fldCharType="begin"/>
            </w:r>
            <w:r w:rsidR="009571DA">
              <w:rPr>
                <w:noProof/>
                <w:webHidden/>
              </w:rPr>
              <w:instrText xml:space="preserve"> PAGEREF _Toc74773505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6" w:history="1">
            <w:r w:rsidR="009571DA" w:rsidRPr="001D51D6">
              <w:rPr>
                <w:rStyle w:val="Hyperlink"/>
                <w:rFonts w:ascii="Arial" w:hAnsi="Arial" w:cs="Arial"/>
                <w:noProof/>
              </w:rPr>
              <w:t>1.3.4</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forma de revogação de perfis de acesso e de eliminação de caixas postais</w:t>
            </w:r>
            <w:r w:rsidR="009571DA">
              <w:rPr>
                <w:noProof/>
                <w:webHidden/>
              </w:rPr>
              <w:tab/>
            </w:r>
            <w:r w:rsidR="009571DA">
              <w:rPr>
                <w:noProof/>
                <w:webHidden/>
              </w:rPr>
              <w:fldChar w:fldCharType="begin"/>
            </w:r>
            <w:r w:rsidR="009571DA">
              <w:rPr>
                <w:noProof/>
                <w:webHidden/>
              </w:rPr>
              <w:instrText xml:space="preserve"> PAGEREF _Toc74773506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07" w:history="1">
            <w:r w:rsidR="009571DA" w:rsidRPr="001D51D6">
              <w:rPr>
                <w:rStyle w:val="Hyperlink"/>
                <w:rFonts w:ascii="Arial" w:hAnsi="Arial" w:cs="Arial"/>
                <w:noProof/>
              </w:rPr>
              <w:t>1.4</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Independência Tecnológica</w:t>
            </w:r>
            <w:r w:rsidR="009571DA">
              <w:rPr>
                <w:noProof/>
                <w:webHidden/>
              </w:rPr>
              <w:tab/>
            </w:r>
            <w:r w:rsidR="009571DA">
              <w:rPr>
                <w:noProof/>
                <w:webHidden/>
              </w:rPr>
              <w:fldChar w:fldCharType="begin"/>
            </w:r>
            <w:r w:rsidR="009571DA">
              <w:rPr>
                <w:noProof/>
                <w:webHidden/>
              </w:rPr>
              <w:instrText xml:space="preserve"> PAGEREF _Toc74773507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8" w:history="1">
            <w:r w:rsidR="009571DA" w:rsidRPr="001D51D6">
              <w:rPr>
                <w:rStyle w:val="Hyperlink"/>
                <w:rFonts w:ascii="Arial" w:hAnsi="Arial" w:cs="Arial"/>
                <w:noProof/>
              </w:rPr>
              <w:t>1.4.1</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regras de transferência de conhecimento tecnológico nos casos de contratação de desenvolvimento de softwares sob encomenda no mercado de TIC</w:t>
            </w:r>
            <w:r w:rsidR="009571DA">
              <w:rPr>
                <w:noProof/>
                <w:webHidden/>
              </w:rPr>
              <w:tab/>
            </w:r>
            <w:r w:rsidR="009571DA">
              <w:rPr>
                <w:noProof/>
                <w:webHidden/>
              </w:rPr>
              <w:fldChar w:fldCharType="begin"/>
            </w:r>
            <w:r w:rsidR="009571DA">
              <w:rPr>
                <w:noProof/>
                <w:webHidden/>
              </w:rPr>
              <w:instrText xml:space="preserve"> PAGEREF _Toc74773508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2"/>
            <w:tabs>
              <w:tab w:val="left" w:pos="1132"/>
              <w:tab w:val="right" w:leader="dot" w:pos="8494"/>
            </w:tabs>
            <w:rPr>
              <w:rFonts w:asciiTheme="minorHAnsi" w:eastAsiaTheme="minorEastAsia" w:hAnsiTheme="minorHAnsi" w:cstheme="minorBidi"/>
              <w:noProof/>
              <w:sz w:val="22"/>
              <w:szCs w:val="22"/>
            </w:rPr>
          </w:pPr>
          <w:hyperlink w:anchor="_Toc74773509" w:history="1">
            <w:r w:rsidR="009571DA" w:rsidRPr="001D51D6">
              <w:rPr>
                <w:rStyle w:val="Hyperlink"/>
                <w:rFonts w:ascii="Arial" w:hAnsi="Arial" w:cs="Arial"/>
                <w:noProof/>
              </w:rPr>
              <w:t>1.4.2</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Definir regras acerca dos direitos de propriedade intelectual e autorais da Solução de Tecnologia da Informação e Comunicação</w:t>
            </w:r>
            <w:r w:rsidR="009571DA">
              <w:rPr>
                <w:noProof/>
                <w:webHidden/>
              </w:rPr>
              <w:tab/>
            </w:r>
            <w:r w:rsidR="009571DA">
              <w:rPr>
                <w:noProof/>
                <w:webHidden/>
              </w:rPr>
              <w:fldChar w:fldCharType="begin"/>
            </w:r>
            <w:r w:rsidR="009571DA">
              <w:rPr>
                <w:noProof/>
                <w:webHidden/>
              </w:rPr>
              <w:instrText xml:space="preserve"> PAGEREF _Toc74773509 \h </w:instrText>
            </w:r>
            <w:r w:rsidR="009571DA">
              <w:rPr>
                <w:noProof/>
                <w:webHidden/>
              </w:rPr>
            </w:r>
            <w:r w:rsidR="009571DA">
              <w:rPr>
                <w:noProof/>
                <w:webHidden/>
              </w:rPr>
              <w:fldChar w:fldCharType="separate"/>
            </w:r>
            <w:r w:rsidR="00B31BB6">
              <w:rPr>
                <w:noProof/>
                <w:webHidden/>
              </w:rPr>
              <w:t>5</w:t>
            </w:r>
            <w:r w:rsidR="009571DA">
              <w:rPr>
                <w:noProof/>
                <w:webHidden/>
              </w:rPr>
              <w:fldChar w:fldCharType="end"/>
            </w:r>
          </w:hyperlink>
        </w:p>
        <w:p w:rsidR="009571DA" w:rsidRDefault="004D782F">
          <w:pPr>
            <w:pStyle w:val="Sumrio1"/>
            <w:tabs>
              <w:tab w:val="left" w:pos="440"/>
              <w:tab w:val="right" w:leader="dot" w:pos="8494"/>
            </w:tabs>
            <w:rPr>
              <w:rFonts w:asciiTheme="minorHAnsi" w:eastAsiaTheme="minorEastAsia" w:hAnsiTheme="minorHAnsi" w:cstheme="minorBidi"/>
              <w:noProof/>
              <w:sz w:val="22"/>
              <w:szCs w:val="22"/>
            </w:rPr>
          </w:pPr>
          <w:hyperlink w:anchor="_Toc74773510" w:history="1">
            <w:r w:rsidR="009571DA" w:rsidRPr="001D51D6">
              <w:rPr>
                <w:rStyle w:val="Hyperlink"/>
                <w:rFonts w:ascii="Arial" w:hAnsi="Arial" w:cs="Arial"/>
                <w:noProof/>
              </w:rPr>
              <w:t>2</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ESTRATÉGIA PARA A CONTRATAÇÃO</w:t>
            </w:r>
            <w:r w:rsidR="009571DA">
              <w:rPr>
                <w:noProof/>
                <w:webHidden/>
              </w:rPr>
              <w:tab/>
            </w:r>
            <w:r w:rsidR="009571DA">
              <w:rPr>
                <w:noProof/>
                <w:webHidden/>
              </w:rPr>
              <w:fldChar w:fldCharType="begin"/>
            </w:r>
            <w:r w:rsidR="009571DA">
              <w:rPr>
                <w:noProof/>
                <w:webHidden/>
              </w:rPr>
              <w:instrText xml:space="preserve"> PAGEREF _Toc74773510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1" w:history="1">
            <w:r w:rsidR="009571DA" w:rsidRPr="001D51D6">
              <w:rPr>
                <w:rStyle w:val="Hyperlink"/>
                <w:rFonts w:ascii="Arial" w:hAnsi="Arial" w:cs="Arial"/>
                <w:noProof/>
              </w:rPr>
              <w:t>2.1</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Objeto</w:t>
            </w:r>
            <w:r w:rsidR="009571DA">
              <w:rPr>
                <w:noProof/>
                <w:webHidden/>
              </w:rPr>
              <w:tab/>
            </w:r>
            <w:r w:rsidR="009571DA">
              <w:rPr>
                <w:noProof/>
                <w:webHidden/>
              </w:rPr>
              <w:fldChar w:fldCharType="begin"/>
            </w:r>
            <w:r w:rsidR="009571DA">
              <w:rPr>
                <w:noProof/>
                <w:webHidden/>
              </w:rPr>
              <w:instrText xml:space="preserve"> PAGEREF _Toc74773511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2" w:history="1">
            <w:r w:rsidR="009571DA" w:rsidRPr="001D51D6">
              <w:rPr>
                <w:rStyle w:val="Hyperlink"/>
                <w:rFonts w:ascii="Arial" w:hAnsi="Arial" w:cs="Arial"/>
                <w:noProof/>
              </w:rPr>
              <w:t>2.2</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Parcelamento do Objeto</w:t>
            </w:r>
            <w:r w:rsidR="009571DA">
              <w:rPr>
                <w:noProof/>
                <w:webHidden/>
              </w:rPr>
              <w:tab/>
            </w:r>
            <w:r w:rsidR="009571DA">
              <w:rPr>
                <w:noProof/>
                <w:webHidden/>
              </w:rPr>
              <w:fldChar w:fldCharType="begin"/>
            </w:r>
            <w:r w:rsidR="009571DA">
              <w:rPr>
                <w:noProof/>
                <w:webHidden/>
              </w:rPr>
              <w:instrText xml:space="preserve"> PAGEREF _Toc74773512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3" w:history="1">
            <w:r w:rsidR="009571DA" w:rsidRPr="001D51D6">
              <w:rPr>
                <w:rStyle w:val="Hyperlink"/>
                <w:rFonts w:ascii="Arial" w:hAnsi="Arial" w:cs="Arial"/>
                <w:noProof/>
              </w:rPr>
              <w:t>2.3</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Forma de Contratação</w:t>
            </w:r>
            <w:r w:rsidR="009571DA">
              <w:rPr>
                <w:noProof/>
                <w:webHidden/>
              </w:rPr>
              <w:tab/>
            </w:r>
            <w:r w:rsidR="009571DA">
              <w:rPr>
                <w:noProof/>
                <w:webHidden/>
              </w:rPr>
              <w:fldChar w:fldCharType="begin"/>
            </w:r>
            <w:r w:rsidR="009571DA">
              <w:rPr>
                <w:noProof/>
                <w:webHidden/>
              </w:rPr>
              <w:instrText xml:space="preserve"> PAGEREF _Toc74773513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4" w:history="1">
            <w:r w:rsidR="009571DA" w:rsidRPr="001D51D6">
              <w:rPr>
                <w:rStyle w:val="Hyperlink"/>
                <w:rFonts w:ascii="Arial" w:hAnsi="Arial" w:cs="Arial"/>
                <w:noProof/>
              </w:rPr>
              <w:t>2.4</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Classificação Contábil e Indicação de Fonte Orçamentária</w:t>
            </w:r>
            <w:r w:rsidR="009571DA">
              <w:rPr>
                <w:noProof/>
                <w:webHidden/>
              </w:rPr>
              <w:tab/>
            </w:r>
            <w:r w:rsidR="009571DA">
              <w:rPr>
                <w:noProof/>
                <w:webHidden/>
              </w:rPr>
              <w:fldChar w:fldCharType="begin"/>
            </w:r>
            <w:r w:rsidR="009571DA">
              <w:rPr>
                <w:noProof/>
                <w:webHidden/>
              </w:rPr>
              <w:instrText xml:space="preserve"> PAGEREF _Toc74773514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5" w:history="1">
            <w:r w:rsidR="009571DA" w:rsidRPr="001D51D6">
              <w:rPr>
                <w:rStyle w:val="Hyperlink"/>
                <w:rFonts w:ascii="Arial" w:hAnsi="Arial" w:cs="Arial"/>
                <w:noProof/>
              </w:rPr>
              <w:t>2.5</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Vigência Contratual</w:t>
            </w:r>
            <w:r w:rsidR="009571DA">
              <w:rPr>
                <w:noProof/>
                <w:webHidden/>
              </w:rPr>
              <w:tab/>
            </w:r>
            <w:r w:rsidR="009571DA">
              <w:rPr>
                <w:noProof/>
                <w:webHidden/>
              </w:rPr>
              <w:fldChar w:fldCharType="begin"/>
            </w:r>
            <w:r w:rsidR="009571DA">
              <w:rPr>
                <w:noProof/>
                <w:webHidden/>
              </w:rPr>
              <w:instrText xml:space="preserve"> PAGEREF _Toc74773515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6" w:history="1">
            <w:r w:rsidR="009571DA" w:rsidRPr="001D51D6">
              <w:rPr>
                <w:rStyle w:val="Hyperlink"/>
                <w:rFonts w:ascii="Arial" w:hAnsi="Arial" w:cs="Arial"/>
                <w:noProof/>
              </w:rPr>
              <w:t>2.6</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Equipe de Apoio à Contratação</w:t>
            </w:r>
            <w:r w:rsidR="009571DA">
              <w:rPr>
                <w:noProof/>
                <w:webHidden/>
              </w:rPr>
              <w:tab/>
            </w:r>
            <w:r w:rsidR="009571DA">
              <w:rPr>
                <w:noProof/>
                <w:webHidden/>
              </w:rPr>
              <w:fldChar w:fldCharType="begin"/>
            </w:r>
            <w:r w:rsidR="009571DA">
              <w:rPr>
                <w:noProof/>
                <w:webHidden/>
              </w:rPr>
              <w:instrText xml:space="preserve"> PAGEREF _Toc74773516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2"/>
            <w:tabs>
              <w:tab w:val="left" w:pos="849"/>
              <w:tab w:val="right" w:leader="dot" w:pos="8494"/>
            </w:tabs>
            <w:rPr>
              <w:rFonts w:asciiTheme="minorHAnsi" w:eastAsiaTheme="minorEastAsia" w:hAnsiTheme="minorHAnsi" w:cstheme="minorBidi"/>
              <w:noProof/>
              <w:sz w:val="22"/>
              <w:szCs w:val="22"/>
            </w:rPr>
          </w:pPr>
          <w:hyperlink w:anchor="_Toc74773517" w:history="1">
            <w:r w:rsidR="009571DA" w:rsidRPr="001D51D6">
              <w:rPr>
                <w:rStyle w:val="Hyperlink"/>
                <w:rFonts w:ascii="Arial" w:hAnsi="Arial" w:cs="Arial"/>
                <w:noProof/>
              </w:rPr>
              <w:t>2.7</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Equipe de Gestão da Contratação</w:t>
            </w:r>
            <w:r w:rsidR="009571DA">
              <w:rPr>
                <w:noProof/>
                <w:webHidden/>
              </w:rPr>
              <w:tab/>
            </w:r>
            <w:r w:rsidR="009571DA">
              <w:rPr>
                <w:noProof/>
                <w:webHidden/>
              </w:rPr>
              <w:fldChar w:fldCharType="begin"/>
            </w:r>
            <w:r w:rsidR="009571DA">
              <w:rPr>
                <w:noProof/>
                <w:webHidden/>
              </w:rPr>
              <w:instrText xml:space="preserve"> PAGEREF _Toc74773517 \h </w:instrText>
            </w:r>
            <w:r w:rsidR="009571DA">
              <w:rPr>
                <w:noProof/>
                <w:webHidden/>
              </w:rPr>
            </w:r>
            <w:r w:rsidR="009571DA">
              <w:rPr>
                <w:noProof/>
                <w:webHidden/>
              </w:rPr>
              <w:fldChar w:fldCharType="separate"/>
            </w:r>
            <w:r w:rsidR="00B31BB6">
              <w:rPr>
                <w:noProof/>
                <w:webHidden/>
              </w:rPr>
              <w:t>6</w:t>
            </w:r>
            <w:r w:rsidR="009571DA">
              <w:rPr>
                <w:noProof/>
                <w:webHidden/>
              </w:rPr>
              <w:fldChar w:fldCharType="end"/>
            </w:r>
          </w:hyperlink>
        </w:p>
        <w:p w:rsidR="009571DA" w:rsidRDefault="004D782F">
          <w:pPr>
            <w:pStyle w:val="Sumrio1"/>
            <w:tabs>
              <w:tab w:val="left" w:pos="440"/>
              <w:tab w:val="right" w:leader="dot" w:pos="8494"/>
            </w:tabs>
            <w:rPr>
              <w:rFonts w:asciiTheme="minorHAnsi" w:eastAsiaTheme="minorEastAsia" w:hAnsiTheme="minorHAnsi" w:cstheme="minorBidi"/>
              <w:noProof/>
              <w:sz w:val="22"/>
              <w:szCs w:val="22"/>
            </w:rPr>
          </w:pPr>
          <w:hyperlink w:anchor="_Toc74773518" w:history="1">
            <w:r w:rsidR="009571DA" w:rsidRPr="001D51D6">
              <w:rPr>
                <w:rStyle w:val="Hyperlink"/>
                <w:rFonts w:ascii="Arial" w:hAnsi="Arial" w:cs="Arial"/>
                <w:noProof/>
              </w:rPr>
              <w:t>3</w:t>
            </w:r>
            <w:r w:rsidR="009571DA">
              <w:rPr>
                <w:rFonts w:asciiTheme="minorHAnsi" w:eastAsiaTheme="minorEastAsia" w:hAnsiTheme="minorHAnsi" w:cstheme="minorBidi"/>
                <w:noProof/>
                <w:sz w:val="22"/>
                <w:szCs w:val="22"/>
              </w:rPr>
              <w:tab/>
            </w:r>
            <w:r w:rsidR="009571DA" w:rsidRPr="001D51D6">
              <w:rPr>
                <w:rStyle w:val="Hyperlink"/>
                <w:rFonts w:ascii="Arial" w:hAnsi="Arial" w:cs="Arial"/>
                <w:noProof/>
              </w:rPr>
              <w:t>ANÁLISE DE RISCOS</w:t>
            </w:r>
            <w:r w:rsidR="009571DA">
              <w:rPr>
                <w:noProof/>
                <w:webHidden/>
              </w:rPr>
              <w:tab/>
            </w:r>
            <w:r w:rsidR="009571DA">
              <w:rPr>
                <w:noProof/>
                <w:webHidden/>
              </w:rPr>
              <w:fldChar w:fldCharType="begin"/>
            </w:r>
            <w:r w:rsidR="009571DA">
              <w:rPr>
                <w:noProof/>
                <w:webHidden/>
              </w:rPr>
              <w:instrText xml:space="preserve"> PAGEREF _Toc74773518 \h </w:instrText>
            </w:r>
            <w:r w:rsidR="009571DA">
              <w:rPr>
                <w:noProof/>
                <w:webHidden/>
              </w:rPr>
            </w:r>
            <w:r w:rsidR="009571DA">
              <w:rPr>
                <w:noProof/>
                <w:webHidden/>
              </w:rPr>
              <w:fldChar w:fldCharType="separate"/>
            </w:r>
            <w:r w:rsidR="00B31BB6">
              <w:rPr>
                <w:noProof/>
                <w:webHidden/>
              </w:rPr>
              <w:t>7</w:t>
            </w:r>
            <w:r w:rsidR="009571DA">
              <w:rPr>
                <w:noProof/>
                <w:webHidden/>
              </w:rPr>
              <w:fldChar w:fldCharType="end"/>
            </w:r>
          </w:hyperlink>
        </w:p>
        <w:p w:rsidR="003E1D3C" w:rsidRPr="002112A6" w:rsidRDefault="003E1D3C">
          <w:pPr>
            <w:rPr>
              <w:rFonts w:ascii="Arial" w:hAnsi="Arial" w:cs="Arial"/>
            </w:rPr>
          </w:pPr>
          <w:r w:rsidRPr="002112A6">
            <w:rPr>
              <w:rFonts w:ascii="Arial" w:hAnsi="Arial" w:cs="Arial"/>
              <w:b/>
              <w:bCs/>
            </w:rPr>
            <w:fldChar w:fldCharType="end"/>
          </w:r>
        </w:p>
      </w:sdtContent>
    </w:sdt>
    <w:p w:rsidR="00421950" w:rsidRPr="002112A6" w:rsidRDefault="00421950" w:rsidP="00421950">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[Após a elaboração do documento, deverá ser efetuado o comando do Word de atualização automática do sumário.]</w:t>
      </w:r>
    </w:p>
    <w:p w:rsidR="003E1D3C" w:rsidRPr="002112A6" w:rsidRDefault="003E1D3C">
      <w:pPr>
        <w:jc w:val="both"/>
        <w:rPr>
          <w:rFonts w:ascii="Arial" w:hAnsi="Arial" w:cs="Arial"/>
          <w:sz w:val="2"/>
          <w:szCs w:val="2"/>
        </w:rPr>
      </w:pPr>
    </w:p>
    <w:p w:rsidR="00142D65" w:rsidRPr="002112A6" w:rsidRDefault="00142D65">
      <w:pPr>
        <w:rPr>
          <w:rFonts w:ascii="Arial" w:hAnsi="Arial" w:cs="Arial"/>
          <w:sz w:val="2"/>
          <w:szCs w:val="2"/>
        </w:rPr>
        <w:sectPr w:rsidR="00142D65" w:rsidRPr="002112A6" w:rsidSect="009220B0">
          <w:headerReference w:type="even" r:id="rId11"/>
          <w:headerReference w:type="default" r:id="rId12"/>
          <w:footerReference w:type="even" r:id="rId13"/>
          <w:footerReference w:type="default" r:id="rId14"/>
          <w:headerReference w:type="first" r:id="rId15"/>
          <w:footerReference w:type="first" r:id="rId16"/>
          <w:pgSz w:w="11906" w:h="16838"/>
          <w:pgMar w:top="2807" w:right="1701" w:bottom="1276" w:left="1701" w:header="709" w:footer="922" w:gutter="0"/>
          <w:cols w:space="720"/>
          <w:docGrid w:linePitch="360"/>
        </w:sectPr>
      </w:pPr>
    </w:p>
    <w:p w:rsidR="00C21B26" w:rsidRPr="002112A6" w:rsidRDefault="00C21B26" w:rsidP="00C21B26">
      <w:pPr>
        <w:pStyle w:val="CabealhodoSumrio"/>
        <w:jc w:val="both"/>
        <w:rPr>
          <w:rFonts w:ascii="Arial" w:hAnsi="Arial" w:cs="Arial"/>
        </w:rPr>
      </w:pPr>
      <w:bookmarkStart w:id="13" w:name="_Toc351341"/>
      <w:bookmarkStart w:id="14" w:name="_Toc74773498"/>
      <w:r w:rsidRPr="002112A6">
        <w:rPr>
          <w:rFonts w:ascii="Arial" w:hAnsi="Arial" w:cs="Arial"/>
          <w:caps w:val="0"/>
        </w:rPr>
        <w:lastRenderedPageBreak/>
        <w:t>Informações Iniciais</w:t>
      </w:r>
      <w:bookmarkEnd w:id="13"/>
      <w:bookmarkEnd w:id="14"/>
    </w:p>
    <w:p w:rsidR="00C21B26" w:rsidRPr="002112A6" w:rsidRDefault="00C21B26" w:rsidP="00C21B26">
      <w:pPr>
        <w:pStyle w:val="Corpodetexto"/>
        <w:spacing w:before="120"/>
        <w:ind w:firstLine="352"/>
        <w:jc w:val="both"/>
        <w:rPr>
          <w:rFonts w:ascii="Arial" w:hAnsi="Arial" w:cs="Arial"/>
        </w:rPr>
      </w:pPr>
      <w:r w:rsidRPr="002112A6">
        <w:rPr>
          <w:rFonts w:ascii="Arial" w:hAnsi="Arial" w:cs="Arial"/>
        </w:rPr>
        <w:t>Para elaboração dos estudos preliminares, considere que:</w:t>
      </w:r>
    </w:p>
    <w:p w:rsidR="00C21B26" w:rsidRPr="002112A6" w:rsidRDefault="00C21B26" w:rsidP="00C21B26">
      <w:pPr>
        <w:pStyle w:val="PargrafodaLista"/>
        <w:numPr>
          <w:ilvl w:val="0"/>
          <w:numId w:val="8"/>
        </w:numPr>
        <w:spacing w:after="200"/>
        <w:rPr>
          <w:rFonts w:ascii="Arial" w:hAnsi="Arial" w:cs="Arial"/>
        </w:rPr>
      </w:pPr>
      <w:r w:rsidRPr="002112A6">
        <w:rPr>
          <w:rFonts w:ascii="Arial" w:hAnsi="Arial" w:cs="Arial"/>
        </w:rPr>
        <w:t>Cabe ao Integrante Demandante a coordenação dos trabalhos necessários para a efetiva concretização da demanda de Solução de Tecnologia da Informação e Comunicação.</w:t>
      </w:r>
    </w:p>
    <w:p w:rsidR="00C21B26" w:rsidRPr="002112A6" w:rsidRDefault="00C21B26" w:rsidP="00C21B26">
      <w:pPr>
        <w:pStyle w:val="PargrafodaLista"/>
        <w:numPr>
          <w:ilvl w:val="0"/>
          <w:numId w:val="8"/>
        </w:numPr>
        <w:spacing w:after="200"/>
        <w:rPr>
          <w:rFonts w:ascii="Arial" w:hAnsi="Arial" w:cs="Arial"/>
        </w:rPr>
      </w:pPr>
      <w:r w:rsidRPr="002112A6">
        <w:rPr>
          <w:rFonts w:ascii="Arial" w:hAnsi="Arial" w:cs="Arial"/>
        </w:rPr>
        <w:t>O Integrante Administrativo deverá verificar se os aspectos administrativos da contratação constam dos documentos produzidos durante as fases do planejamento, os quais fundamentarão as decisões das demais áreas do órgão envolvidas no processo administrativo de contratação.</w:t>
      </w:r>
    </w:p>
    <w:p w:rsidR="00C21B26" w:rsidRPr="002112A6" w:rsidRDefault="00C21B26" w:rsidP="00C21B26">
      <w:pPr>
        <w:pStyle w:val="PargrafodaLista"/>
        <w:numPr>
          <w:ilvl w:val="0"/>
          <w:numId w:val="8"/>
        </w:numPr>
        <w:spacing w:after="200"/>
        <w:rPr>
          <w:rFonts w:ascii="Arial" w:hAnsi="Arial" w:cs="Arial"/>
        </w:rPr>
      </w:pPr>
      <w:r w:rsidRPr="002112A6">
        <w:rPr>
          <w:rFonts w:ascii="Arial" w:hAnsi="Arial" w:cs="Arial"/>
        </w:rPr>
        <w:t xml:space="preserve">O Integrante Administrativo deverá comunicar aos integrantes Demandante e </w:t>
      </w:r>
      <w:r w:rsidR="00A83EC4">
        <w:rPr>
          <w:rFonts w:ascii="Arial" w:hAnsi="Arial" w:cs="Arial"/>
        </w:rPr>
        <w:t>Técnico</w:t>
      </w:r>
      <w:r w:rsidRPr="002112A6">
        <w:rPr>
          <w:rFonts w:ascii="Arial" w:hAnsi="Arial" w:cs="Arial"/>
        </w:rPr>
        <w:t xml:space="preserve"> quando informações devidas não constarem dos documentos.</w:t>
      </w:r>
    </w:p>
    <w:p w:rsidR="00C21B26" w:rsidRPr="002112A6" w:rsidRDefault="00C21B26" w:rsidP="00C21B26">
      <w:pPr>
        <w:pStyle w:val="PargrafodaLista"/>
        <w:numPr>
          <w:ilvl w:val="0"/>
          <w:numId w:val="8"/>
        </w:numPr>
        <w:spacing w:after="200"/>
        <w:rPr>
          <w:rFonts w:ascii="Arial" w:hAnsi="Arial" w:cs="Arial"/>
        </w:rPr>
      </w:pPr>
      <w:r w:rsidRPr="002112A6">
        <w:rPr>
          <w:rFonts w:ascii="Arial" w:hAnsi="Arial" w:cs="Arial"/>
        </w:rPr>
        <w:t>Quando não for possível definir os requisitos exigidos, o Integrante Demandante e/ou o Integrante Técnico deverá(ão) apresentar justificativa, conforme a responsabilidade de cada um.</w:t>
      </w:r>
    </w:p>
    <w:p w:rsidR="004F6A02" w:rsidRPr="002112A6" w:rsidRDefault="004F6A02" w:rsidP="004F6A02">
      <w:pPr>
        <w:pStyle w:val="PargrafodaLista"/>
        <w:numPr>
          <w:ilvl w:val="0"/>
          <w:numId w:val="8"/>
        </w:numPr>
        <w:spacing w:after="200"/>
        <w:rPr>
          <w:rFonts w:ascii="Arial" w:hAnsi="Arial" w:cs="Arial"/>
        </w:rPr>
      </w:pPr>
      <w:r w:rsidRPr="002112A6">
        <w:rPr>
          <w:rFonts w:ascii="Arial" w:hAnsi="Arial" w:cs="Arial"/>
        </w:rPr>
        <w:t xml:space="preserve">Estes documentos </w:t>
      </w:r>
      <w:r w:rsidRPr="002112A6">
        <w:rPr>
          <w:rFonts w:ascii="Arial" w:hAnsi="Arial" w:cs="Arial"/>
          <w:b/>
        </w:rPr>
        <w:t>não são obrigatórios</w:t>
      </w:r>
      <w:r w:rsidRPr="002112A6">
        <w:rPr>
          <w:rFonts w:ascii="Arial" w:hAnsi="Arial" w:cs="Arial"/>
        </w:rPr>
        <w:t xml:space="preserve"> para as contratações ou prorrogações, cuja estimativa de preços seja </w:t>
      </w:r>
      <w:r w:rsidRPr="002112A6">
        <w:rPr>
          <w:rFonts w:ascii="Arial" w:hAnsi="Arial" w:cs="Arial"/>
          <w:b/>
        </w:rPr>
        <w:t>inferior</w:t>
      </w:r>
      <w:r w:rsidRPr="002112A6">
        <w:rPr>
          <w:rFonts w:ascii="Arial" w:hAnsi="Arial" w:cs="Arial"/>
        </w:rPr>
        <w:t xml:space="preserve"> ao disposto no art. 23, inciso II, alínea "a", da Lei nº 8.666, de 21 de junho de 1993</w:t>
      </w:r>
      <w:r w:rsidR="00A83EC4">
        <w:rPr>
          <w:rFonts w:ascii="Arial" w:hAnsi="Arial" w:cs="Arial"/>
        </w:rPr>
        <w:t>.</w:t>
      </w:r>
    </w:p>
    <w:p w:rsidR="007B357D" w:rsidRPr="002112A6" w:rsidRDefault="007B357D">
      <w:pPr>
        <w:tabs>
          <w:tab w:val="left" w:pos="440"/>
          <w:tab w:val="right" w:leader="dot" w:pos="8494"/>
        </w:tabs>
        <w:jc w:val="both"/>
        <w:rPr>
          <w:rFonts w:ascii="Arial" w:hAnsi="Arial" w:cs="Arial"/>
          <w:b/>
        </w:rPr>
      </w:pPr>
    </w:p>
    <w:p w:rsidR="00855BAB" w:rsidRPr="002112A6" w:rsidRDefault="00855BAB">
      <w:pPr>
        <w:rPr>
          <w:rFonts w:ascii="Arial" w:hAnsi="Arial" w:cs="Arial"/>
          <w:b/>
        </w:rPr>
      </w:pPr>
      <w:r w:rsidRPr="002112A6">
        <w:rPr>
          <w:rFonts w:ascii="Arial" w:hAnsi="Arial" w:cs="Arial"/>
          <w:b/>
        </w:rPr>
        <w:br w:type="page"/>
      </w:r>
    </w:p>
    <w:p w:rsidR="00142D65" w:rsidRPr="002112A6" w:rsidRDefault="00142D65" w:rsidP="0009137B">
      <w:pPr>
        <w:pStyle w:val="Ttulo1"/>
        <w:pageBreakBefore/>
        <w:numPr>
          <w:ilvl w:val="0"/>
          <w:numId w:val="12"/>
        </w:numPr>
        <w:tabs>
          <w:tab w:val="num" w:pos="432"/>
        </w:tabs>
        <w:spacing w:before="240"/>
        <w:jc w:val="both"/>
        <w:rPr>
          <w:rFonts w:ascii="Arial" w:hAnsi="Arial" w:cs="Arial"/>
        </w:rPr>
      </w:pPr>
      <w:bookmarkStart w:id="15" w:name="__RefHeading__358_374339109"/>
      <w:bookmarkStart w:id="16" w:name="__RefHeading__4520_12074067"/>
      <w:bookmarkStart w:id="17" w:name="__RefHeading__2555_12074067"/>
      <w:bookmarkStart w:id="18" w:name="__RefHeading__649_12074067"/>
      <w:bookmarkStart w:id="19" w:name="__RefHeading__6745_1559246588"/>
      <w:bookmarkStart w:id="20" w:name="__RefHeading__6257_1492096150"/>
      <w:bookmarkStart w:id="21" w:name="__RefHeading__88_1559246588"/>
      <w:bookmarkStart w:id="22" w:name="__RefHeading__142_12074067"/>
      <w:bookmarkStart w:id="23" w:name="__RefHeading__1191_12074067"/>
      <w:bookmarkStart w:id="24" w:name="__RefHeading__3256_12074067"/>
      <w:bookmarkStart w:id="25" w:name="__RefHeading__316_1497988855"/>
      <w:bookmarkStart w:id="26" w:name="__RefHeading__365_1330941357"/>
      <w:bookmarkStart w:id="27" w:name="__RefHeading__360_374339109"/>
      <w:bookmarkStart w:id="28" w:name="__RefHeading__4534_12074067"/>
      <w:bookmarkStart w:id="29" w:name="__RefHeading__2569_12074067"/>
      <w:bookmarkStart w:id="30" w:name="__RefHeading__687_12074067"/>
      <w:bookmarkStart w:id="31" w:name="__RefHeading__6751_1559246588"/>
      <w:bookmarkStart w:id="32" w:name="__RefHeading__6263_1492096150"/>
      <w:bookmarkStart w:id="33" w:name="__RefHeading__94_1559246588"/>
      <w:bookmarkStart w:id="34" w:name="__RefHeading__148_12074067"/>
      <w:bookmarkStart w:id="35" w:name="__RefHeading__1205_12074067"/>
      <w:bookmarkStart w:id="36" w:name="__RefHeading__3270_12074067"/>
      <w:bookmarkStart w:id="37" w:name="__RefHeading__352_1497988855"/>
      <w:bookmarkStart w:id="38" w:name="__RefHeading__367_1330941357"/>
      <w:bookmarkStart w:id="39" w:name="_Toc7477349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2112A6">
        <w:rPr>
          <w:rFonts w:ascii="Arial" w:hAnsi="Arial" w:cs="Arial"/>
        </w:rPr>
        <w:lastRenderedPageBreak/>
        <w:t>SUSTENTAÇÃO DO CONTRATO</w:t>
      </w:r>
      <w:bookmarkEnd w:id="39"/>
    </w:p>
    <w:p w:rsidR="00142D65" w:rsidRPr="002112A6" w:rsidRDefault="00142D65" w:rsidP="0009137B">
      <w:pPr>
        <w:pStyle w:val="Ttulo2"/>
        <w:numPr>
          <w:ilvl w:val="1"/>
          <w:numId w:val="12"/>
        </w:numPr>
        <w:tabs>
          <w:tab w:val="num" w:pos="576"/>
        </w:tabs>
        <w:rPr>
          <w:rFonts w:ascii="Arial" w:hAnsi="Arial" w:cs="Arial"/>
        </w:rPr>
      </w:pPr>
      <w:bookmarkStart w:id="40" w:name="_Toc74773500"/>
      <w:r w:rsidRPr="002112A6">
        <w:rPr>
          <w:rFonts w:ascii="Arial" w:hAnsi="Arial" w:cs="Arial"/>
        </w:rPr>
        <w:t xml:space="preserve">Recursos Materiais e </w:t>
      </w:r>
      <w:r w:rsidR="002C166F" w:rsidRPr="002112A6">
        <w:rPr>
          <w:rFonts w:ascii="Arial" w:hAnsi="Arial" w:cs="Arial"/>
        </w:rPr>
        <w:t>de Pessoal</w:t>
      </w:r>
      <w:bookmarkEnd w:id="40"/>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d</w:t>
      </w:r>
      <w:r w:rsidR="00D83B65" w:rsidRPr="002112A6">
        <w:rPr>
          <w:rFonts w:ascii="Arial" w:hAnsi="Arial" w:cs="Arial"/>
          <w:color w:val="7F7F7F" w:themeColor="text1" w:themeTint="80"/>
          <w:sz w:val="20"/>
          <w:szCs w:val="20"/>
        </w:rPr>
        <w:t xml:space="preserve">escrever os recursos materiais e </w:t>
      </w:r>
      <w:r w:rsidR="002C166F" w:rsidRPr="002112A6">
        <w:rPr>
          <w:rFonts w:ascii="Arial" w:hAnsi="Arial" w:cs="Arial"/>
          <w:color w:val="7F7F7F" w:themeColor="text1" w:themeTint="80"/>
          <w:sz w:val="20"/>
          <w:szCs w:val="20"/>
        </w:rPr>
        <w:t xml:space="preserve">de pessoal </w:t>
      </w:r>
      <w:r w:rsidR="00D83B65" w:rsidRPr="002112A6">
        <w:rPr>
          <w:rFonts w:ascii="Arial" w:hAnsi="Arial" w:cs="Arial"/>
          <w:color w:val="7F7F7F" w:themeColor="text1" w:themeTint="80"/>
          <w:sz w:val="20"/>
          <w:szCs w:val="20"/>
        </w:rPr>
        <w:t>necessários à continuidade do objeto contratado</w:t>
      </w:r>
      <w:r w:rsidRPr="002112A6">
        <w:rPr>
          <w:rFonts w:ascii="Arial" w:hAnsi="Arial" w:cs="Arial"/>
          <w:color w:val="7F7F7F" w:themeColor="text1" w:themeTint="80"/>
          <w:sz w:val="20"/>
          <w:szCs w:val="20"/>
        </w:rPr>
        <w:t>.</w:t>
      </w:r>
    </w:p>
    <w:tbl>
      <w:tblPr>
        <w:tblW w:w="9109" w:type="dxa"/>
        <w:tblInd w:w="75" w:type="dxa"/>
        <w:tblLayout w:type="fixed"/>
        <w:tblCellMar>
          <w:top w:w="75" w:type="dxa"/>
          <w:left w:w="75" w:type="dxa"/>
          <w:bottom w:w="75" w:type="dxa"/>
          <w:right w:w="75" w:type="dxa"/>
        </w:tblCellMar>
        <w:tblLook w:val="0000" w:firstRow="0" w:lastRow="0" w:firstColumn="0" w:lastColumn="0" w:noHBand="0" w:noVBand="0"/>
      </w:tblPr>
      <w:tblGrid>
        <w:gridCol w:w="426"/>
        <w:gridCol w:w="567"/>
        <w:gridCol w:w="425"/>
        <w:gridCol w:w="1171"/>
        <w:gridCol w:w="2089"/>
        <w:gridCol w:w="4431"/>
      </w:tblGrid>
      <w:tr w:rsidR="00C62581" w:rsidRPr="002112A6" w:rsidTr="00A16AD1">
        <w:tc>
          <w:tcPr>
            <w:tcW w:w="9109" w:type="dxa"/>
            <w:gridSpan w:val="6"/>
            <w:tcBorders>
              <w:top w:val="single" w:sz="12" w:space="0" w:color="auto"/>
              <w:left w:val="single" w:sz="12" w:space="0" w:color="auto"/>
              <w:bottom w:val="single" w:sz="12" w:space="0" w:color="auto"/>
              <w:right w:val="single" w:sz="12" w:space="0" w:color="auto"/>
            </w:tcBorders>
            <w:shd w:val="clear" w:color="auto" w:fill="BDD6EE" w:themeFill="accent1" w:themeFillTint="66"/>
          </w:tcPr>
          <w:p w:rsidR="00C62581" w:rsidRPr="002112A6" w:rsidRDefault="00C62581" w:rsidP="00076EF2">
            <w:pPr>
              <w:autoSpaceDE w:val="0"/>
              <w:rPr>
                <w:rFonts w:ascii="Arial" w:hAnsi="Arial" w:cs="Arial"/>
                <w:b/>
                <w:bCs/>
                <w:spacing w:val="30"/>
                <w:sz w:val="18"/>
                <w:szCs w:val="18"/>
              </w:rPr>
            </w:pPr>
            <w:r w:rsidRPr="002112A6">
              <w:rPr>
                <w:rFonts w:ascii="Arial" w:hAnsi="Arial" w:cs="Arial"/>
                <w:b/>
                <w:bCs/>
                <w:spacing w:val="30"/>
                <w:sz w:val="18"/>
                <w:szCs w:val="18"/>
              </w:rPr>
              <w:t>RECURSOS MATERIAIS</w:t>
            </w:r>
          </w:p>
          <w:p w:rsidR="00C62581" w:rsidRPr="002112A6" w:rsidRDefault="00C62581" w:rsidP="00C62581">
            <w:pPr>
              <w:pStyle w:val="Corpodetexto"/>
              <w:spacing w:after="0"/>
              <w:jc w:val="both"/>
              <w:rPr>
                <w:rFonts w:ascii="Arial" w:hAnsi="Arial" w:cs="Arial"/>
              </w:rPr>
            </w:pPr>
            <w:r w:rsidRPr="002112A6">
              <w:rPr>
                <w:rFonts w:ascii="Arial" w:hAnsi="Arial" w:cs="Arial"/>
                <w:color w:val="7F7F7F" w:themeColor="text1" w:themeTint="80"/>
                <w:sz w:val="20"/>
                <w:szCs w:val="20"/>
              </w:rPr>
              <w:t>Nota: recursos materiais necessários para suportar a contratação da solução.</w:t>
            </w:r>
          </w:p>
        </w:tc>
      </w:tr>
      <w:tr w:rsidR="00C62581" w:rsidRPr="002112A6" w:rsidTr="005029AF">
        <w:trPr>
          <w:trHeight w:val="229"/>
        </w:trPr>
        <w:tc>
          <w:tcPr>
            <w:tcW w:w="1418" w:type="dxa"/>
            <w:gridSpan w:val="3"/>
            <w:tcBorders>
              <w:top w:val="single" w:sz="12" w:space="0" w:color="auto"/>
              <w:left w:val="single" w:sz="12" w:space="0" w:color="auto"/>
              <w:bottom w:val="single" w:sz="4" w:space="0" w:color="auto"/>
              <w:right w:val="single" w:sz="4" w:space="0" w:color="auto"/>
            </w:tcBorders>
            <w:shd w:val="clear" w:color="auto" w:fill="BDD6EE" w:themeFill="accent1" w:themeFillTint="66"/>
          </w:tcPr>
          <w:p w:rsidR="00C62581" w:rsidRPr="002112A6" w:rsidRDefault="00C62581" w:rsidP="00076EF2">
            <w:pPr>
              <w:rPr>
                <w:rFonts w:ascii="Arial" w:hAnsi="Arial" w:cs="Arial"/>
                <w:spacing w:val="30"/>
                <w:sz w:val="18"/>
                <w:szCs w:val="18"/>
              </w:rPr>
            </w:pPr>
            <w:r w:rsidRPr="002112A6">
              <w:rPr>
                <w:rFonts w:ascii="Arial" w:hAnsi="Arial" w:cs="Arial"/>
                <w:b/>
                <w:bCs/>
                <w:spacing w:val="30"/>
                <w:sz w:val="18"/>
                <w:szCs w:val="18"/>
              </w:rPr>
              <w:t>Recurso 1:</w:t>
            </w:r>
          </w:p>
        </w:tc>
        <w:tc>
          <w:tcPr>
            <w:tcW w:w="7691" w:type="dxa"/>
            <w:gridSpan w:val="3"/>
            <w:tcBorders>
              <w:top w:val="single" w:sz="12" w:space="0" w:color="auto"/>
              <w:left w:val="single" w:sz="4" w:space="0" w:color="auto"/>
              <w:bottom w:val="single" w:sz="4" w:space="0" w:color="auto"/>
              <w:right w:val="single" w:sz="12" w:space="0" w:color="auto"/>
            </w:tcBorders>
            <w:shd w:val="clear" w:color="auto" w:fill="auto"/>
          </w:tcPr>
          <w:p w:rsidR="00C62581" w:rsidRPr="002112A6" w:rsidRDefault="00247B23" w:rsidP="00A203C6">
            <w:pPr>
              <w:rPr>
                <w:rFonts w:ascii="Arial" w:hAnsi="Arial" w:cs="Arial"/>
              </w:rPr>
            </w:pPr>
            <w:r>
              <w:rPr>
                <w:rFonts w:ascii="Arial" w:hAnsi="Arial" w:cs="Arial"/>
              </w:rPr>
              <w:t xml:space="preserve">Não se aplica. </w:t>
            </w:r>
            <w:r w:rsidR="00A203C6">
              <w:rPr>
                <w:rFonts w:ascii="Arial" w:hAnsi="Arial" w:cs="Arial"/>
              </w:rPr>
              <w:t>Aquisição simples de programa de computador</w:t>
            </w:r>
            <w:r>
              <w:rPr>
                <w:rFonts w:ascii="Arial" w:hAnsi="Arial" w:cs="Arial"/>
              </w:rPr>
              <w:t>.</w:t>
            </w:r>
          </w:p>
        </w:tc>
      </w:tr>
      <w:tr w:rsidR="00C62581" w:rsidRPr="002112A6" w:rsidTr="00E37F7D">
        <w:tc>
          <w:tcPr>
            <w:tcW w:w="993" w:type="dxa"/>
            <w:gridSpan w:val="2"/>
            <w:tcBorders>
              <w:top w:val="single" w:sz="4" w:space="0" w:color="auto"/>
              <w:left w:val="single" w:sz="12" w:space="0" w:color="auto"/>
              <w:bottom w:val="single" w:sz="4" w:space="0" w:color="auto"/>
              <w:right w:val="single" w:sz="4" w:space="0" w:color="auto"/>
            </w:tcBorders>
            <w:shd w:val="clear" w:color="auto" w:fill="BDD6EE" w:themeFill="accent1" w:themeFillTint="66"/>
          </w:tcPr>
          <w:p w:rsidR="00C62581" w:rsidRPr="002112A6" w:rsidRDefault="00C62581" w:rsidP="00076EF2">
            <w:pPr>
              <w:rPr>
                <w:rFonts w:ascii="Arial" w:hAnsi="Arial" w:cs="Arial"/>
                <w:b/>
                <w:bCs/>
                <w:spacing w:val="30"/>
                <w:sz w:val="18"/>
                <w:szCs w:val="18"/>
              </w:rPr>
            </w:pPr>
            <w:r w:rsidRPr="002112A6">
              <w:rPr>
                <w:rFonts w:ascii="Arial" w:hAnsi="Arial" w:cs="Arial"/>
                <w:b/>
                <w:bCs/>
                <w:spacing w:val="30"/>
                <w:sz w:val="18"/>
                <w:szCs w:val="18"/>
              </w:rPr>
              <w:t>Quant.</w:t>
            </w:r>
          </w:p>
        </w:tc>
        <w:tc>
          <w:tcPr>
            <w:tcW w:w="1596" w:type="dxa"/>
            <w:gridSpan w:val="2"/>
            <w:tcBorders>
              <w:top w:val="single" w:sz="4" w:space="0" w:color="auto"/>
              <w:left w:val="single" w:sz="4" w:space="0" w:color="auto"/>
              <w:bottom w:val="single" w:sz="4" w:space="0" w:color="auto"/>
              <w:right w:val="single" w:sz="4" w:space="0" w:color="auto"/>
            </w:tcBorders>
            <w:shd w:val="clear" w:color="auto" w:fill="auto"/>
          </w:tcPr>
          <w:p w:rsidR="00C62581" w:rsidRPr="002112A6" w:rsidRDefault="00247B23" w:rsidP="00247B23">
            <w:pPr>
              <w:jc w:val="center"/>
              <w:rPr>
                <w:rFonts w:ascii="Arial" w:hAnsi="Arial" w:cs="Arial"/>
                <w:b/>
                <w:bCs/>
                <w:spacing w:val="30"/>
                <w:sz w:val="18"/>
                <w:szCs w:val="18"/>
              </w:rPr>
            </w:pPr>
            <w:r>
              <w:rPr>
                <w:rFonts w:ascii="Arial" w:hAnsi="Arial" w:cs="Arial"/>
                <w:b/>
                <w:bCs/>
                <w:spacing w:val="30"/>
                <w:sz w:val="18"/>
                <w:szCs w:val="18"/>
              </w:rPr>
              <w:t>-</w:t>
            </w:r>
          </w:p>
        </w:tc>
        <w:tc>
          <w:tcPr>
            <w:tcW w:w="208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62581" w:rsidRPr="002112A6" w:rsidRDefault="00C62581" w:rsidP="00076EF2">
            <w:pPr>
              <w:rPr>
                <w:rFonts w:ascii="Arial" w:hAnsi="Arial" w:cs="Arial"/>
                <w:b/>
                <w:bCs/>
                <w:spacing w:val="30"/>
                <w:sz w:val="18"/>
                <w:szCs w:val="18"/>
              </w:rPr>
            </w:pPr>
            <w:r w:rsidRPr="002112A6">
              <w:rPr>
                <w:rFonts w:ascii="Arial" w:hAnsi="Arial" w:cs="Arial"/>
                <w:b/>
                <w:bCs/>
                <w:spacing w:val="30"/>
                <w:sz w:val="18"/>
                <w:szCs w:val="18"/>
              </w:rPr>
              <w:t>Disponibilidade:</w:t>
            </w:r>
          </w:p>
        </w:tc>
        <w:tc>
          <w:tcPr>
            <w:tcW w:w="4431" w:type="dxa"/>
            <w:tcBorders>
              <w:top w:val="single" w:sz="4" w:space="0" w:color="auto"/>
              <w:left w:val="single" w:sz="4" w:space="0" w:color="auto"/>
              <w:bottom w:val="single" w:sz="4" w:space="0" w:color="auto"/>
              <w:right w:val="single" w:sz="12" w:space="0" w:color="auto"/>
            </w:tcBorders>
            <w:shd w:val="clear" w:color="auto" w:fill="auto"/>
          </w:tcPr>
          <w:p w:rsidR="00C62581" w:rsidRPr="002112A6" w:rsidRDefault="00247B23" w:rsidP="00247B23">
            <w:pPr>
              <w:jc w:val="center"/>
              <w:rPr>
                <w:rFonts w:ascii="Arial" w:hAnsi="Arial" w:cs="Arial"/>
              </w:rPr>
            </w:pPr>
            <w:r>
              <w:rPr>
                <w:rFonts w:ascii="Arial" w:hAnsi="Arial" w:cs="Arial"/>
              </w:rPr>
              <w:t>-</w:t>
            </w:r>
          </w:p>
        </w:tc>
      </w:tr>
      <w:tr w:rsidR="00C62581" w:rsidRPr="002112A6" w:rsidTr="00E37F7D">
        <w:tc>
          <w:tcPr>
            <w:tcW w:w="426" w:type="dxa"/>
            <w:tcBorders>
              <w:top w:val="single" w:sz="4" w:space="0" w:color="auto"/>
              <w:left w:val="single" w:sz="12" w:space="0" w:color="auto"/>
              <w:bottom w:val="single" w:sz="4" w:space="0" w:color="auto"/>
              <w:right w:val="single" w:sz="4" w:space="0" w:color="auto"/>
            </w:tcBorders>
            <w:shd w:val="clear" w:color="auto" w:fill="BDD6EE" w:themeFill="accent1" w:themeFillTint="66"/>
            <w:vAlign w:val="center"/>
          </w:tcPr>
          <w:p w:rsidR="00C62581" w:rsidRPr="002112A6" w:rsidRDefault="00C62581" w:rsidP="00076EF2">
            <w:pPr>
              <w:jc w:val="center"/>
              <w:rPr>
                <w:rFonts w:ascii="Arial" w:hAnsi="Arial" w:cs="Arial"/>
                <w:b/>
                <w:bCs/>
                <w:spacing w:val="30"/>
                <w:sz w:val="18"/>
                <w:szCs w:val="18"/>
              </w:rPr>
            </w:pPr>
            <w:r w:rsidRPr="002112A6">
              <w:rPr>
                <w:rFonts w:ascii="Arial" w:hAnsi="Arial" w:cs="Arial"/>
                <w:b/>
                <w:bCs/>
                <w:spacing w:val="30"/>
                <w:sz w:val="18"/>
                <w:szCs w:val="18"/>
              </w:rPr>
              <w:t>Id</w:t>
            </w:r>
          </w:p>
        </w:tc>
        <w:tc>
          <w:tcPr>
            <w:tcW w:w="4252"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C62581" w:rsidRPr="002112A6" w:rsidRDefault="00C62581" w:rsidP="00076EF2">
            <w:pPr>
              <w:autoSpaceDE w:val="0"/>
              <w:jc w:val="center"/>
              <w:rPr>
                <w:rFonts w:ascii="Arial" w:hAnsi="Arial" w:cs="Arial"/>
                <w:b/>
                <w:bCs/>
                <w:spacing w:val="30"/>
                <w:sz w:val="18"/>
                <w:szCs w:val="18"/>
              </w:rPr>
            </w:pPr>
            <w:r w:rsidRPr="002112A6">
              <w:rPr>
                <w:rFonts w:ascii="Arial" w:hAnsi="Arial" w:cs="Arial"/>
                <w:b/>
                <w:bCs/>
                <w:spacing w:val="30"/>
                <w:sz w:val="18"/>
                <w:szCs w:val="18"/>
              </w:rPr>
              <w:t>Ações para Obtenção do Recurso</w:t>
            </w:r>
          </w:p>
          <w:p w:rsidR="00C62581" w:rsidRPr="002112A6" w:rsidRDefault="00C62581" w:rsidP="00E37F7D">
            <w:pPr>
              <w:pStyle w:val="Corpodetexto"/>
              <w:spacing w:after="0"/>
              <w:jc w:val="center"/>
              <w:rPr>
                <w:rFonts w:ascii="Arial" w:hAnsi="Arial" w:cs="Arial"/>
                <w:b/>
                <w:bCs/>
                <w:spacing w:val="30"/>
                <w:sz w:val="18"/>
                <w:szCs w:val="18"/>
              </w:rPr>
            </w:pPr>
            <w:r w:rsidRPr="002112A6">
              <w:rPr>
                <w:rFonts w:ascii="Arial" w:hAnsi="Arial" w:cs="Arial"/>
                <w:color w:val="7F7F7F" w:themeColor="text1" w:themeTint="80"/>
                <w:sz w:val="20"/>
                <w:szCs w:val="20"/>
              </w:rPr>
              <w:t xml:space="preserve">Nota: </w:t>
            </w:r>
            <w:r w:rsidR="00E37F7D">
              <w:rPr>
                <w:rFonts w:ascii="Arial" w:hAnsi="Arial" w:cs="Arial"/>
                <w:color w:val="7F7F7F" w:themeColor="text1" w:themeTint="80"/>
                <w:sz w:val="20"/>
                <w:szCs w:val="20"/>
              </w:rPr>
              <w:t>comunicar necessidades</w:t>
            </w:r>
            <w:r w:rsidRPr="002112A6">
              <w:rPr>
                <w:rFonts w:ascii="Arial" w:hAnsi="Arial" w:cs="Arial"/>
                <w:color w:val="7F7F7F" w:themeColor="text1" w:themeTint="80"/>
                <w:sz w:val="20"/>
                <w:szCs w:val="20"/>
              </w:rPr>
              <w:t xml:space="preserve"> de aquisição e de reposição.</w:t>
            </w:r>
          </w:p>
        </w:tc>
        <w:tc>
          <w:tcPr>
            <w:tcW w:w="4431" w:type="dxa"/>
            <w:tcBorders>
              <w:top w:val="single" w:sz="4" w:space="0" w:color="auto"/>
              <w:left w:val="single" w:sz="4" w:space="0" w:color="auto"/>
              <w:bottom w:val="single" w:sz="4" w:space="0" w:color="auto"/>
              <w:right w:val="single" w:sz="12" w:space="0" w:color="auto"/>
            </w:tcBorders>
            <w:shd w:val="clear" w:color="auto" w:fill="BDD6EE" w:themeFill="accent1" w:themeFillTint="66"/>
            <w:vAlign w:val="center"/>
          </w:tcPr>
          <w:p w:rsidR="00C62581" w:rsidRPr="002112A6" w:rsidRDefault="00C62581" w:rsidP="00076EF2">
            <w:pPr>
              <w:jc w:val="center"/>
              <w:rPr>
                <w:rFonts w:ascii="Arial" w:hAnsi="Arial" w:cs="Arial"/>
              </w:rPr>
            </w:pPr>
            <w:r w:rsidRPr="002112A6">
              <w:rPr>
                <w:rFonts w:ascii="Arial" w:hAnsi="Arial" w:cs="Arial"/>
                <w:b/>
                <w:bCs/>
                <w:spacing w:val="30"/>
                <w:sz w:val="18"/>
                <w:szCs w:val="18"/>
              </w:rPr>
              <w:t>Responsável</w:t>
            </w:r>
          </w:p>
        </w:tc>
      </w:tr>
      <w:tr w:rsidR="00C62581" w:rsidRPr="002112A6" w:rsidTr="00E37F7D">
        <w:tc>
          <w:tcPr>
            <w:tcW w:w="426" w:type="dxa"/>
            <w:tcBorders>
              <w:top w:val="single" w:sz="4" w:space="0" w:color="auto"/>
              <w:left w:val="single" w:sz="12" w:space="0" w:color="auto"/>
              <w:bottom w:val="single" w:sz="4" w:space="0" w:color="auto"/>
              <w:right w:val="single" w:sz="4" w:space="0" w:color="auto"/>
            </w:tcBorders>
            <w:shd w:val="clear" w:color="auto" w:fill="auto"/>
          </w:tcPr>
          <w:p w:rsidR="00C62581" w:rsidRPr="002112A6" w:rsidRDefault="00C62581" w:rsidP="00076EF2">
            <w:pPr>
              <w:jc w:val="center"/>
              <w:rPr>
                <w:rFonts w:ascii="Arial" w:hAnsi="Arial" w:cs="Arial"/>
                <w:spacing w:val="30"/>
                <w:sz w:val="18"/>
                <w:szCs w:val="18"/>
              </w:rPr>
            </w:pPr>
            <w:r w:rsidRPr="002112A6">
              <w:rPr>
                <w:rFonts w:ascii="Arial" w:hAnsi="Arial" w:cs="Arial"/>
                <w:b/>
                <w:bCs/>
                <w:spacing w:val="30"/>
                <w:sz w:val="18"/>
                <w:szCs w:val="18"/>
              </w:rPr>
              <w:t>1</w:t>
            </w:r>
          </w:p>
        </w:tc>
        <w:tc>
          <w:tcPr>
            <w:tcW w:w="42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247B23">
            <w:pPr>
              <w:jc w:val="center"/>
              <w:rPr>
                <w:rFonts w:ascii="Arial" w:hAnsi="Arial" w:cs="Arial"/>
                <w:spacing w:val="30"/>
                <w:sz w:val="18"/>
                <w:szCs w:val="18"/>
              </w:rPr>
            </w:pPr>
            <w:r>
              <w:rPr>
                <w:rFonts w:ascii="Arial" w:hAnsi="Arial" w:cs="Arial"/>
                <w:spacing w:val="30"/>
                <w:sz w:val="18"/>
                <w:szCs w:val="18"/>
              </w:rPr>
              <w:t>-</w:t>
            </w:r>
          </w:p>
        </w:tc>
        <w:tc>
          <w:tcPr>
            <w:tcW w:w="4431" w:type="dxa"/>
            <w:tcBorders>
              <w:top w:val="single" w:sz="4" w:space="0" w:color="auto"/>
              <w:left w:val="single" w:sz="4" w:space="0" w:color="auto"/>
              <w:bottom w:val="single" w:sz="4" w:space="0" w:color="auto"/>
              <w:right w:val="single" w:sz="12" w:space="0" w:color="auto"/>
            </w:tcBorders>
            <w:shd w:val="clear" w:color="auto" w:fill="auto"/>
            <w:vAlign w:val="center"/>
          </w:tcPr>
          <w:p w:rsidR="00C62581" w:rsidRPr="002112A6" w:rsidRDefault="00247B23" w:rsidP="00247B23">
            <w:pPr>
              <w:jc w:val="center"/>
              <w:rPr>
                <w:rFonts w:ascii="Arial" w:hAnsi="Arial" w:cs="Arial"/>
              </w:rPr>
            </w:pPr>
            <w:r>
              <w:rPr>
                <w:rFonts w:ascii="Arial" w:hAnsi="Arial" w:cs="Arial"/>
              </w:rPr>
              <w:t>-</w:t>
            </w:r>
          </w:p>
        </w:tc>
      </w:tr>
      <w:tr w:rsidR="00C62581" w:rsidRPr="002112A6" w:rsidTr="00E37F7D">
        <w:tc>
          <w:tcPr>
            <w:tcW w:w="426" w:type="dxa"/>
            <w:tcBorders>
              <w:top w:val="single" w:sz="4" w:space="0" w:color="auto"/>
              <w:left w:val="single" w:sz="12" w:space="0" w:color="auto"/>
              <w:bottom w:val="single" w:sz="4" w:space="0" w:color="auto"/>
              <w:right w:val="single" w:sz="4" w:space="0" w:color="auto"/>
            </w:tcBorders>
            <w:shd w:val="clear" w:color="auto" w:fill="auto"/>
          </w:tcPr>
          <w:p w:rsidR="00C62581" w:rsidRPr="002112A6" w:rsidRDefault="00C62581" w:rsidP="00076EF2">
            <w:pPr>
              <w:jc w:val="center"/>
              <w:rPr>
                <w:rFonts w:ascii="Arial" w:hAnsi="Arial" w:cs="Arial"/>
                <w:spacing w:val="30"/>
                <w:sz w:val="18"/>
                <w:szCs w:val="18"/>
              </w:rPr>
            </w:pPr>
            <w:r w:rsidRPr="002112A6">
              <w:rPr>
                <w:rFonts w:ascii="Arial" w:hAnsi="Arial" w:cs="Arial"/>
                <w:b/>
                <w:bCs/>
                <w:spacing w:val="30"/>
                <w:sz w:val="18"/>
                <w:szCs w:val="18"/>
              </w:rPr>
              <w:t>2</w:t>
            </w:r>
          </w:p>
        </w:tc>
        <w:tc>
          <w:tcPr>
            <w:tcW w:w="42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247B23">
            <w:pPr>
              <w:jc w:val="center"/>
              <w:rPr>
                <w:rFonts w:ascii="Arial" w:hAnsi="Arial" w:cs="Arial"/>
                <w:spacing w:val="30"/>
                <w:sz w:val="18"/>
                <w:szCs w:val="18"/>
              </w:rPr>
            </w:pPr>
            <w:r>
              <w:rPr>
                <w:rFonts w:ascii="Arial" w:hAnsi="Arial" w:cs="Arial"/>
                <w:spacing w:val="30"/>
                <w:sz w:val="18"/>
                <w:szCs w:val="18"/>
              </w:rPr>
              <w:t>-</w:t>
            </w:r>
          </w:p>
        </w:tc>
        <w:tc>
          <w:tcPr>
            <w:tcW w:w="4431" w:type="dxa"/>
            <w:tcBorders>
              <w:top w:val="single" w:sz="4" w:space="0" w:color="auto"/>
              <w:left w:val="single" w:sz="4" w:space="0" w:color="auto"/>
              <w:bottom w:val="single" w:sz="4" w:space="0" w:color="auto"/>
              <w:right w:val="single" w:sz="12" w:space="0" w:color="auto"/>
            </w:tcBorders>
            <w:shd w:val="clear" w:color="auto" w:fill="auto"/>
            <w:vAlign w:val="center"/>
          </w:tcPr>
          <w:p w:rsidR="00C62581" w:rsidRPr="002112A6" w:rsidRDefault="00247B23" w:rsidP="00247B23">
            <w:pPr>
              <w:jc w:val="center"/>
              <w:rPr>
                <w:rFonts w:ascii="Arial" w:hAnsi="Arial" w:cs="Arial"/>
              </w:rPr>
            </w:pPr>
            <w:r>
              <w:rPr>
                <w:rFonts w:ascii="Arial" w:hAnsi="Arial" w:cs="Arial"/>
              </w:rPr>
              <w:t>-</w:t>
            </w:r>
          </w:p>
        </w:tc>
      </w:tr>
    </w:tbl>
    <w:p w:rsidR="005029AF" w:rsidRPr="002112A6" w:rsidRDefault="005029AF">
      <w:pPr>
        <w:rPr>
          <w:rFonts w:ascii="Arial" w:hAnsi="Arial" w:cs="Arial"/>
          <w:sz w:val="16"/>
          <w:szCs w:val="16"/>
        </w:rPr>
      </w:pPr>
    </w:p>
    <w:tbl>
      <w:tblPr>
        <w:tblW w:w="9109" w:type="dxa"/>
        <w:tblInd w:w="7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top w:w="75" w:type="dxa"/>
          <w:left w:w="75" w:type="dxa"/>
          <w:bottom w:w="75" w:type="dxa"/>
          <w:right w:w="75" w:type="dxa"/>
        </w:tblCellMar>
        <w:tblLook w:val="0000" w:firstRow="0" w:lastRow="0" w:firstColumn="0" w:lastColumn="0" w:noHBand="0" w:noVBand="0"/>
      </w:tblPr>
      <w:tblGrid>
        <w:gridCol w:w="426"/>
        <w:gridCol w:w="1607"/>
        <w:gridCol w:w="1818"/>
        <w:gridCol w:w="617"/>
        <w:gridCol w:w="2903"/>
        <w:gridCol w:w="1738"/>
      </w:tblGrid>
      <w:tr w:rsidR="00C62581" w:rsidRPr="002112A6" w:rsidTr="00EF35DC">
        <w:trPr>
          <w:trHeight w:val="75"/>
          <w:tblHeader/>
        </w:trPr>
        <w:tc>
          <w:tcPr>
            <w:tcW w:w="9109" w:type="dxa"/>
            <w:gridSpan w:val="6"/>
            <w:tcBorders>
              <w:top w:val="single" w:sz="12" w:space="0" w:color="auto"/>
              <w:bottom w:val="single" w:sz="12" w:space="0" w:color="auto"/>
            </w:tcBorders>
            <w:shd w:val="clear" w:color="auto" w:fill="BDD6EE" w:themeFill="accent1" w:themeFillTint="66"/>
          </w:tcPr>
          <w:p w:rsidR="00C62581" w:rsidRPr="002112A6" w:rsidRDefault="00C62581" w:rsidP="00076EF2">
            <w:pPr>
              <w:autoSpaceDE w:val="0"/>
              <w:rPr>
                <w:rFonts w:ascii="Arial" w:hAnsi="Arial" w:cs="Arial"/>
                <w:b/>
                <w:bCs/>
                <w:spacing w:val="26"/>
                <w:sz w:val="18"/>
                <w:szCs w:val="18"/>
              </w:rPr>
            </w:pPr>
            <w:r w:rsidRPr="002112A6">
              <w:rPr>
                <w:rFonts w:ascii="Arial" w:hAnsi="Arial" w:cs="Arial"/>
                <w:b/>
                <w:bCs/>
                <w:spacing w:val="26"/>
                <w:sz w:val="18"/>
                <w:szCs w:val="18"/>
              </w:rPr>
              <w:t>RECURSOS DE PESSOAL</w:t>
            </w:r>
          </w:p>
          <w:p w:rsidR="00C62581" w:rsidRPr="002112A6" w:rsidRDefault="00C62581" w:rsidP="00C62581">
            <w:pPr>
              <w:pStyle w:val="Corpodetexto"/>
              <w:spacing w:after="0"/>
              <w:rPr>
                <w:rFonts w:ascii="Arial" w:hAnsi="Arial" w:cs="Arial"/>
                <w:color w:val="7F7F7F" w:themeColor="text1" w:themeTint="80"/>
                <w:sz w:val="20"/>
                <w:szCs w:val="20"/>
              </w:rPr>
            </w:pPr>
            <w:r w:rsidRPr="002112A6">
              <w:rPr>
                <w:rFonts w:ascii="Arial" w:hAnsi="Arial" w:cs="Arial"/>
                <w:color w:val="7F7F7F" w:themeColor="text1" w:themeTint="80"/>
                <w:sz w:val="20"/>
                <w:szCs w:val="20"/>
              </w:rPr>
              <w:t>Nota: pessoal necessário para suportar a contratação da solução</w:t>
            </w:r>
            <w:r w:rsidR="005029AF" w:rsidRPr="002112A6">
              <w:rPr>
                <w:rFonts w:ascii="Arial" w:hAnsi="Arial" w:cs="Arial"/>
                <w:color w:val="7F7F7F" w:themeColor="text1" w:themeTint="80"/>
                <w:sz w:val="20"/>
                <w:szCs w:val="20"/>
              </w:rPr>
              <w:t xml:space="preserve">, </w:t>
            </w:r>
            <w:r w:rsidR="0009137B" w:rsidRPr="002112A6">
              <w:rPr>
                <w:rFonts w:ascii="Arial" w:hAnsi="Arial" w:cs="Arial"/>
                <w:color w:val="7F7F7F" w:themeColor="text1" w:themeTint="80"/>
                <w:sz w:val="20"/>
                <w:szCs w:val="20"/>
              </w:rPr>
              <w:t xml:space="preserve">por parte </w:t>
            </w:r>
            <w:r w:rsidR="005029AF" w:rsidRPr="002112A6">
              <w:rPr>
                <w:rFonts w:ascii="Arial" w:hAnsi="Arial" w:cs="Arial"/>
                <w:color w:val="7F7F7F" w:themeColor="text1" w:themeTint="80"/>
                <w:sz w:val="20"/>
                <w:szCs w:val="20"/>
              </w:rPr>
              <w:t>do contratante e da contratada</w:t>
            </w:r>
            <w:r w:rsidRPr="002112A6">
              <w:rPr>
                <w:rFonts w:ascii="Arial" w:hAnsi="Arial" w:cs="Arial"/>
                <w:color w:val="7F7F7F" w:themeColor="text1" w:themeTint="80"/>
                <w:sz w:val="20"/>
                <w:szCs w:val="20"/>
              </w:rPr>
              <w:t>.</w:t>
            </w:r>
          </w:p>
          <w:p w:rsidR="005C15B2" w:rsidRPr="002112A6" w:rsidRDefault="005C15B2" w:rsidP="00C62581">
            <w:pPr>
              <w:pStyle w:val="Corpodetexto"/>
              <w:spacing w:after="0"/>
              <w:rPr>
                <w:rFonts w:ascii="Arial" w:hAnsi="Arial" w:cs="Arial"/>
                <w:color w:val="7F7F7F" w:themeColor="text1" w:themeTint="80"/>
                <w:spacing w:val="-4"/>
                <w:sz w:val="20"/>
                <w:szCs w:val="20"/>
              </w:rPr>
            </w:pPr>
            <w:r w:rsidRPr="002112A6">
              <w:rPr>
                <w:rFonts w:ascii="Arial" w:hAnsi="Arial" w:cs="Arial"/>
                <w:color w:val="7F7F7F" w:themeColor="text1" w:themeTint="80"/>
                <w:spacing w:val="-4"/>
                <w:sz w:val="20"/>
                <w:szCs w:val="20"/>
              </w:rPr>
              <w:t>Nota</w:t>
            </w:r>
            <w:r w:rsidRPr="002112A6">
              <w:rPr>
                <w:rFonts w:ascii="Arial" w:hAnsi="Arial" w:cs="Arial"/>
                <w:color w:val="7F7F7F" w:themeColor="text1" w:themeTint="80"/>
                <w:spacing w:val="-4"/>
                <w:sz w:val="20"/>
                <w:szCs w:val="20"/>
                <w:vertAlign w:val="superscript"/>
              </w:rPr>
              <w:t>1</w:t>
            </w:r>
            <w:r w:rsidRPr="002112A6">
              <w:rPr>
                <w:rFonts w:ascii="Arial" w:hAnsi="Arial" w:cs="Arial"/>
                <w:color w:val="7F7F7F" w:themeColor="text1" w:themeTint="80"/>
                <w:spacing w:val="-4"/>
                <w:sz w:val="20"/>
                <w:szCs w:val="20"/>
              </w:rPr>
              <w:t xml:space="preserve">: papel relativo </w:t>
            </w:r>
            <w:r w:rsidR="005029AF" w:rsidRPr="002112A6">
              <w:rPr>
                <w:rFonts w:ascii="Arial" w:hAnsi="Arial" w:cs="Arial"/>
                <w:color w:val="7F7F7F" w:themeColor="text1" w:themeTint="80"/>
                <w:spacing w:val="-4"/>
                <w:sz w:val="20"/>
                <w:szCs w:val="20"/>
              </w:rPr>
              <w:t>ao pessoal necessário</w:t>
            </w:r>
            <w:r w:rsidRPr="002112A6">
              <w:rPr>
                <w:rFonts w:ascii="Arial" w:hAnsi="Arial" w:cs="Arial"/>
                <w:color w:val="7F7F7F" w:themeColor="text1" w:themeTint="80"/>
                <w:spacing w:val="-4"/>
                <w:sz w:val="20"/>
                <w:szCs w:val="20"/>
              </w:rPr>
              <w:t xml:space="preserve"> à </w:t>
            </w:r>
            <w:r w:rsidR="005029AF" w:rsidRPr="002112A6">
              <w:rPr>
                <w:rFonts w:ascii="Arial" w:hAnsi="Arial" w:cs="Arial"/>
                <w:color w:val="7F7F7F" w:themeColor="text1" w:themeTint="80"/>
                <w:spacing w:val="-4"/>
                <w:sz w:val="20"/>
                <w:szCs w:val="20"/>
              </w:rPr>
              <w:t>execução e continuidade do objeto contratado</w:t>
            </w:r>
            <w:r w:rsidRPr="002112A6">
              <w:rPr>
                <w:rFonts w:ascii="Arial" w:hAnsi="Arial" w:cs="Arial"/>
                <w:color w:val="7F7F7F" w:themeColor="text1" w:themeTint="80"/>
                <w:spacing w:val="-4"/>
                <w:sz w:val="20"/>
                <w:szCs w:val="20"/>
              </w:rPr>
              <w:t>.</w:t>
            </w:r>
          </w:p>
          <w:p w:rsidR="005C15B2" w:rsidRPr="002112A6" w:rsidRDefault="005C15B2" w:rsidP="00C62581">
            <w:pPr>
              <w:pStyle w:val="Corpodetexto"/>
              <w:spacing w:after="0"/>
              <w:rPr>
                <w:rFonts w:ascii="Arial" w:hAnsi="Arial" w:cs="Arial"/>
                <w:color w:val="7F7F7F" w:themeColor="text1" w:themeTint="80"/>
                <w:sz w:val="20"/>
                <w:szCs w:val="20"/>
              </w:rPr>
            </w:pPr>
            <w:r w:rsidRPr="002112A6">
              <w:rPr>
                <w:rFonts w:ascii="Arial" w:hAnsi="Arial" w:cs="Arial"/>
                <w:color w:val="7F7F7F" w:themeColor="text1" w:themeTint="80"/>
                <w:sz w:val="20"/>
                <w:szCs w:val="20"/>
              </w:rPr>
              <w:t>Nota</w:t>
            </w:r>
            <w:r w:rsidRPr="002112A6">
              <w:rPr>
                <w:rFonts w:ascii="Arial" w:hAnsi="Arial" w:cs="Arial"/>
                <w:color w:val="7F7F7F" w:themeColor="text1" w:themeTint="80"/>
                <w:sz w:val="20"/>
                <w:szCs w:val="20"/>
                <w:vertAlign w:val="superscript"/>
              </w:rPr>
              <w:t>2</w:t>
            </w:r>
            <w:r w:rsidRPr="002112A6">
              <w:rPr>
                <w:rFonts w:ascii="Arial" w:hAnsi="Arial" w:cs="Arial"/>
                <w:color w:val="7F7F7F" w:themeColor="text1" w:themeTint="80"/>
                <w:sz w:val="20"/>
                <w:szCs w:val="20"/>
              </w:rPr>
              <w:t>: formação profissional necessária.</w:t>
            </w:r>
          </w:p>
          <w:p w:rsidR="005C15B2" w:rsidRPr="002112A6" w:rsidRDefault="005C15B2" w:rsidP="00C62581">
            <w:pPr>
              <w:pStyle w:val="Corpodetexto"/>
              <w:spacing w:after="0"/>
              <w:rPr>
                <w:rFonts w:ascii="Arial" w:hAnsi="Arial" w:cs="Arial"/>
                <w:color w:val="7F7F7F" w:themeColor="text1" w:themeTint="80"/>
                <w:sz w:val="20"/>
                <w:szCs w:val="20"/>
              </w:rPr>
            </w:pPr>
            <w:r w:rsidRPr="002112A6">
              <w:rPr>
                <w:rFonts w:ascii="Arial" w:hAnsi="Arial" w:cs="Arial"/>
                <w:color w:val="7F7F7F" w:themeColor="text1" w:themeTint="80"/>
                <w:sz w:val="20"/>
                <w:szCs w:val="20"/>
              </w:rPr>
              <w:t>Nota</w:t>
            </w:r>
            <w:r w:rsidRPr="002112A6">
              <w:rPr>
                <w:rFonts w:ascii="Arial" w:hAnsi="Arial" w:cs="Arial"/>
                <w:color w:val="7F7F7F" w:themeColor="text1" w:themeTint="80"/>
                <w:sz w:val="20"/>
                <w:szCs w:val="20"/>
                <w:vertAlign w:val="superscript"/>
              </w:rPr>
              <w:t>3</w:t>
            </w:r>
            <w:r w:rsidRPr="002112A6">
              <w:rPr>
                <w:rFonts w:ascii="Arial" w:hAnsi="Arial" w:cs="Arial"/>
                <w:color w:val="7F7F7F" w:themeColor="text1" w:themeTint="80"/>
                <w:sz w:val="20"/>
                <w:szCs w:val="20"/>
              </w:rPr>
              <w:t>: atividades a serem desempenhadas.</w:t>
            </w:r>
          </w:p>
          <w:p w:rsidR="005C15B2" w:rsidRPr="002112A6" w:rsidRDefault="005C15B2" w:rsidP="005C15B2">
            <w:pPr>
              <w:pStyle w:val="Corpodetexto"/>
              <w:spacing w:after="0"/>
              <w:rPr>
                <w:rFonts w:ascii="Arial" w:hAnsi="Arial" w:cs="Arial"/>
                <w:spacing w:val="26"/>
              </w:rPr>
            </w:pPr>
            <w:r w:rsidRPr="002112A6">
              <w:rPr>
                <w:rFonts w:ascii="Arial" w:hAnsi="Arial" w:cs="Arial"/>
                <w:color w:val="7F7F7F" w:themeColor="text1" w:themeTint="80"/>
                <w:sz w:val="20"/>
                <w:szCs w:val="20"/>
              </w:rPr>
              <w:t>Nota</w:t>
            </w:r>
            <w:r w:rsidRPr="002112A6">
              <w:rPr>
                <w:rFonts w:ascii="Arial" w:hAnsi="Arial" w:cs="Arial"/>
                <w:color w:val="7F7F7F" w:themeColor="text1" w:themeTint="80"/>
                <w:sz w:val="20"/>
                <w:szCs w:val="20"/>
                <w:vertAlign w:val="superscript"/>
              </w:rPr>
              <w:t>4</w:t>
            </w:r>
            <w:r w:rsidRPr="002112A6">
              <w:rPr>
                <w:rFonts w:ascii="Arial" w:hAnsi="Arial" w:cs="Arial"/>
                <w:color w:val="7F7F7F" w:themeColor="text1" w:themeTint="80"/>
                <w:sz w:val="20"/>
                <w:szCs w:val="20"/>
              </w:rPr>
              <w:t>: diária/semanal/mensal.</w:t>
            </w:r>
          </w:p>
        </w:tc>
      </w:tr>
      <w:tr w:rsidR="00C62581" w:rsidRPr="002112A6" w:rsidTr="00643666">
        <w:trPr>
          <w:trHeight w:val="23"/>
          <w:tblHeader/>
        </w:trPr>
        <w:tc>
          <w:tcPr>
            <w:tcW w:w="426" w:type="dxa"/>
            <w:tcBorders>
              <w:top w:val="single" w:sz="12" w:space="0" w:color="auto"/>
              <w:bottom w:val="single" w:sz="4" w:space="0" w:color="auto"/>
              <w:right w:val="single" w:sz="4" w:space="0" w:color="auto"/>
            </w:tcBorders>
            <w:shd w:val="clear" w:color="auto" w:fill="BDD6EE" w:themeFill="accent1" w:themeFillTint="66"/>
            <w:vAlign w:val="center"/>
          </w:tcPr>
          <w:p w:rsidR="00C62581" w:rsidRPr="002112A6" w:rsidRDefault="00C62581" w:rsidP="00076EF2">
            <w:pPr>
              <w:jc w:val="center"/>
              <w:rPr>
                <w:rFonts w:ascii="Arial" w:hAnsi="Arial" w:cs="Arial"/>
                <w:b/>
                <w:bCs/>
                <w:spacing w:val="30"/>
                <w:sz w:val="18"/>
                <w:szCs w:val="18"/>
              </w:rPr>
            </w:pPr>
            <w:r w:rsidRPr="002112A6">
              <w:rPr>
                <w:rFonts w:ascii="Arial" w:hAnsi="Arial" w:cs="Arial"/>
                <w:b/>
                <w:bCs/>
                <w:spacing w:val="30"/>
                <w:sz w:val="18"/>
                <w:szCs w:val="18"/>
              </w:rPr>
              <w:t>Id</w:t>
            </w:r>
          </w:p>
        </w:tc>
        <w:tc>
          <w:tcPr>
            <w:tcW w:w="1607" w:type="dxa"/>
            <w:tcBorders>
              <w:top w:val="single" w:sz="12" w:space="0" w:color="auto"/>
              <w:left w:val="single" w:sz="4" w:space="0" w:color="auto"/>
              <w:bottom w:val="single" w:sz="4" w:space="0" w:color="auto"/>
              <w:right w:val="single" w:sz="4" w:space="0" w:color="auto"/>
            </w:tcBorders>
            <w:shd w:val="clear" w:color="auto" w:fill="BDD6EE" w:themeFill="accent1" w:themeFillTint="66"/>
            <w:vAlign w:val="center"/>
          </w:tcPr>
          <w:p w:rsidR="00C62581" w:rsidRPr="002112A6" w:rsidRDefault="00C62581" w:rsidP="005C15B2">
            <w:pPr>
              <w:jc w:val="center"/>
              <w:rPr>
                <w:rFonts w:ascii="Arial" w:hAnsi="Arial" w:cs="Arial"/>
                <w:b/>
                <w:bCs/>
                <w:spacing w:val="30"/>
                <w:sz w:val="18"/>
                <w:szCs w:val="18"/>
              </w:rPr>
            </w:pPr>
            <w:r w:rsidRPr="002112A6">
              <w:rPr>
                <w:rFonts w:ascii="Arial" w:hAnsi="Arial" w:cs="Arial"/>
                <w:b/>
                <w:bCs/>
                <w:spacing w:val="30"/>
                <w:sz w:val="18"/>
                <w:szCs w:val="18"/>
              </w:rPr>
              <w:t>Função</w:t>
            </w:r>
            <w:r w:rsidR="005C15B2" w:rsidRPr="002112A6">
              <w:rPr>
                <w:rFonts w:ascii="Arial" w:hAnsi="Arial" w:cs="Arial"/>
                <w:b/>
                <w:bCs/>
                <w:spacing w:val="30"/>
                <w:sz w:val="18"/>
                <w:szCs w:val="18"/>
                <w:vertAlign w:val="superscript"/>
              </w:rPr>
              <w:t>1</w:t>
            </w:r>
          </w:p>
        </w:tc>
        <w:tc>
          <w:tcPr>
            <w:tcW w:w="1818" w:type="dxa"/>
            <w:tcBorders>
              <w:top w:val="single" w:sz="12" w:space="0" w:color="auto"/>
              <w:left w:val="single" w:sz="4" w:space="0" w:color="auto"/>
              <w:bottom w:val="single" w:sz="4" w:space="0" w:color="auto"/>
              <w:right w:val="single" w:sz="4" w:space="0" w:color="auto"/>
            </w:tcBorders>
            <w:shd w:val="clear" w:color="auto" w:fill="BDD6EE" w:themeFill="accent1" w:themeFillTint="66"/>
            <w:vAlign w:val="center"/>
          </w:tcPr>
          <w:p w:rsidR="00C62581" w:rsidRPr="002112A6" w:rsidRDefault="00C62581" w:rsidP="005C15B2">
            <w:pPr>
              <w:jc w:val="center"/>
              <w:rPr>
                <w:rFonts w:ascii="Arial" w:hAnsi="Arial" w:cs="Arial"/>
              </w:rPr>
            </w:pPr>
            <w:r w:rsidRPr="002112A6">
              <w:rPr>
                <w:rFonts w:ascii="Arial" w:hAnsi="Arial" w:cs="Arial"/>
                <w:b/>
                <w:bCs/>
                <w:spacing w:val="30"/>
                <w:sz w:val="18"/>
                <w:szCs w:val="18"/>
              </w:rPr>
              <w:t>Formação</w:t>
            </w:r>
            <w:r w:rsidR="005C15B2" w:rsidRPr="002112A6">
              <w:rPr>
                <w:rFonts w:ascii="Arial" w:hAnsi="Arial" w:cs="Arial"/>
                <w:b/>
                <w:bCs/>
                <w:spacing w:val="30"/>
                <w:sz w:val="18"/>
                <w:szCs w:val="18"/>
                <w:vertAlign w:val="superscript"/>
              </w:rPr>
              <w:t>2</w:t>
            </w:r>
          </w:p>
        </w:tc>
        <w:tc>
          <w:tcPr>
            <w:tcW w:w="3520" w:type="dxa"/>
            <w:gridSpan w:val="2"/>
            <w:tcBorders>
              <w:top w:val="single" w:sz="12" w:space="0" w:color="auto"/>
              <w:left w:val="single" w:sz="4" w:space="0" w:color="auto"/>
              <w:bottom w:val="single" w:sz="4" w:space="0" w:color="auto"/>
              <w:right w:val="single" w:sz="4" w:space="0" w:color="auto"/>
            </w:tcBorders>
            <w:shd w:val="clear" w:color="auto" w:fill="BDD6EE" w:themeFill="accent1" w:themeFillTint="66"/>
            <w:vAlign w:val="center"/>
          </w:tcPr>
          <w:p w:rsidR="00C62581" w:rsidRPr="002112A6" w:rsidRDefault="00C62581" w:rsidP="005C15B2">
            <w:pPr>
              <w:jc w:val="center"/>
              <w:rPr>
                <w:rFonts w:ascii="Arial" w:hAnsi="Arial" w:cs="Arial"/>
                <w:b/>
                <w:bCs/>
                <w:spacing w:val="30"/>
                <w:sz w:val="18"/>
                <w:szCs w:val="18"/>
              </w:rPr>
            </w:pPr>
            <w:r w:rsidRPr="002112A6">
              <w:rPr>
                <w:rFonts w:ascii="Arial" w:hAnsi="Arial" w:cs="Arial"/>
                <w:b/>
                <w:bCs/>
                <w:spacing w:val="30"/>
                <w:sz w:val="18"/>
                <w:szCs w:val="18"/>
              </w:rPr>
              <w:t>Atribuições</w:t>
            </w:r>
            <w:r w:rsidR="005C15B2" w:rsidRPr="002112A6">
              <w:rPr>
                <w:rFonts w:ascii="Arial" w:hAnsi="Arial" w:cs="Arial"/>
                <w:b/>
                <w:bCs/>
                <w:spacing w:val="30"/>
                <w:sz w:val="18"/>
                <w:szCs w:val="18"/>
                <w:vertAlign w:val="superscript"/>
              </w:rPr>
              <w:t>3</w:t>
            </w:r>
          </w:p>
        </w:tc>
        <w:tc>
          <w:tcPr>
            <w:tcW w:w="1738" w:type="dxa"/>
            <w:tcBorders>
              <w:top w:val="single" w:sz="12" w:space="0" w:color="auto"/>
              <w:left w:val="single" w:sz="4" w:space="0" w:color="auto"/>
              <w:bottom w:val="single" w:sz="4" w:space="0" w:color="auto"/>
            </w:tcBorders>
            <w:shd w:val="clear" w:color="auto" w:fill="BDD6EE" w:themeFill="accent1" w:themeFillTint="66"/>
            <w:vAlign w:val="center"/>
          </w:tcPr>
          <w:p w:rsidR="00C62581" w:rsidRPr="002112A6" w:rsidRDefault="005C15B2" w:rsidP="005C15B2">
            <w:pPr>
              <w:jc w:val="center"/>
              <w:rPr>
                <w:rFonts w:ascii="Arial" w:hAnsi="Arial" w:cs="Arial"/>
                <w:b/>
                <w:bCs/>
                <w:spacing w:val="30"/>
                <w:sz w:val="18"/>
                <w:szCs w:val="18"/>
              </w:rPr>
            </w:pPr>
            <w:r w:rsidRPr="002112A6">
              <w:rPr>
                <w:rFonts w:ascii="Arial" w:hAnsi="Arial" w:cs="Arial"/>
                <w:b/>
                <w:bCs/>
                <w:spacing w:val="30"/>
                <w:sz w:val="18"/>
                <w:szCs w:val="18"/>
              </w:rPr>
              <w:t>Carga Horária</w:t>
            </w:r>
            <w:r w:rsidRPr="002112A6">
              <w:rPr>
                <w:rFonts w:ascii="Arial" w:hAnsi="Arial" w:cs="Arial"/>
                <w:b/>
                <w:bCs/>
                <w:spacing w:val="30"/>
                <w:sz w:val="18"/>
                <w:szCs w:val="18"/>
                <w:vertAlign w:val="superscript"/>
              </w:rPr>
              <w:t>4</w:t>
            </w:r>
          </w:p>
        </w:tc>
      </w:tr>
      <w:tr w:rsidR="00C62581" w:rsidRPr="002112A6" w:rsidTr="00643666">
        <w:tc>
          <w:tcPr>
            <w:tcW w:w="426" w:type="dxa"/>
            <w:vMerge w:val="restart"/>
            <w:tcBorders>
              <w:top w:val="single" w:sz="4" w:space="0" w:color="auto"/>
              <w:bottom w:val="single" w:sz="4" w:space="0" w:color="auto"/>
              <w:right w:val="single" w:sz="4" w:space="0" w:color="auto"/>
            </w:tcBorders>
            <w:shd w:val="clear" w:color="auto" w:fill="auto"/>
            <w:vAlign w:val="center"/>
          </w:tcPr>
          <w:p w:rsidR="00C62581" w:rsidRPr="002112A6" w:rsidRDefault="00C62581" w:rsidP="00076EF2">
            <w:pPr>
              <w:jc w:val="center"/>
              <w:rPr>
                <w:rFonts w:ascii="Arial" w:hAnsi="Arial" w:cs="Arial"/>
                <w:spacing w:val="30"/>
                <w:sz w:val="18"/>
                <w:szCs w:val="18"/>
              </w:rPr>
            </w:pPr>
            <w:r w:rsidRPr="002112A6">
              <w:rPr>
                <w:rFonts w:ascii="Arial" w:hAnsi="Arial" w:cs="Arial"/>
                <w:b/>
                <w:bCs/>
                <w:spacing w:val="30"/>
                <w:sz w:val="18"/>
                <w:szCs w:val="18"/>
              </w:rPr>
              <w:t>1</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076EF2">
            <w:pPr>
              <w:rPr>
                <w:rFonts w:ascii="Arial" w:hAnsi="Arial" w:cs="Arial"/>
                <w:spacing w:val="30"/>
                <w:sz w:val="18"/>
                <w:szCs w:val="18"/>
              </w:rPr>
            </w:pPr>
            <w:r>
              <w:rPr>
                <w:rFonts w:ascii="Arial" w:hAnsi="Arial" w:cs="Arial"/>
                <w:spacing w:val="30"/>
                <w:sz w:val="18"/>
                <w:szCs w:val="18"/>
              </w:rPr>
              <w:t>Não se Aplica. Do lado da contratada não há cargos específicos. Do lado da contratante, apenas fiscais nomeados.</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247B23">
            <w:pPr>
              <w:jc w:val="center"/>
              <w:rPr>
                <w:rFonts w:ascii="Arial" w:hAnsi="Arial" w:cs="Arial"/>
                <w:b/>
                <w:bCs/>
                <w:spacing w:val="30"/>
                <w:sz w:val="18"/>
                <w:szCs w:val="18"/>
              </w:rPr>
            </w:pPr>
            <w:r>
              <w:rPr>
                <w:rFonts w:ascii="Arial" w:hAnsi="Arial" w:cs="Arial"/>
                <w:b/>
                <w:bCs/>
                <w:spacing w:val="30"/>
                <w:sz w:val="18"/>
                <w:szCs w:val="18"/>
              </w:rPr>
              <w:t>-</w:t>
            </w:r>
          </w:p>
        </w:tc>
        <w:tc>
          <w:tcPr>
            <w:tcW w:w="617" w:type="dxa"/>
            <w:tcBorders>
              <w:top w:val="single" w:sz="4" w:space="0" w:color="auto"/>
              <w:left w:val="single" w:sz="4" w:space="0" w:color="auto"/>
              <w:bottom w:val="single" w:sz="4" w:space="0" w:color="auto"/>
              <w:right w:val="single" w:sz="4" w:space="0" w:color="auto"/>
            </w:tcBorders>
            <w:shd w:val="clear" w:color="auto" w:fill="auto"/>
          </w:tcPr>
          <w:p w:rsidR="00C62581" w:rsidRPr="002112A6" w:rsidRDefault="00C62581" w:rsidP="00076EF2">
            <w:pPr>
              <w:jc w:val="center"/>
              <w:rPr>
                <w:rFonts w:ascii="Arial" w:hAnsi="Arial" w:cs="Arial"/>
                <w:spacing w:val="30"/>
                <w:sz w:val="18"/>
                <w:szCs w:val="18"/>
              </w:rPr>
            </w:pPr>
            <w:r w:rsidRPr="002112A6">
              <w:rPr>
                <w:rFonts w:ascii="Arial" w:hAnsi="Arial" w:cs="Arial"/>
                <w:b/>
                <w:bCs/>
                <w:spacing w:val="30"/>
                <w:sz w:val="18"/>
                <w:szCs w:val="18"/>
              </w:rPr>
              <w:t>1</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247B23">
            <w:pPr>
              <w:jc w:val="center"/>
              <w:rPr>
                <w:rFonts w:ascii="Arial" w:hAnsi="Arial" w:cs="Arial"/>
                <w:spacing w:val="30"/>
                <w:sz w:val="18"/>
                <w:szCs w:val="18"/>
              </w:rPr>
            </w:pPr>
            <w:r>
              <w:rPr>
                <w:rFonts w:ascii="Arial" w:hAnsi="Arial" w:cs="Arial"/>
                <w:spacing w:val="30"/>
                <w:sz w:val="18"/>
                <w:szCs w:val="18"/>
              </w:rPr>
              <w:t>-</w:t>
            </w:r>
          </w:p>
        </w:tc>
        <w:tc>
          <w:tcPr>
            <w:tcW w:w="1738" w:type="dxa"/>
            <w:tcBorders>
              <w:top w:val="single" w:sz="4" w:space="0" w:color="auto"/>
              <w:left w:val="single" w:sz="4" w:space="0" w:color="auto"/>
              <w:bottom w:val="single" w:sz="4" w:space="0" w:color="auto"/>
            </w:tcBorders>
            <w:shd w:val="clear" w:color="auto" w:fill="auto"/>
            <w:vAlign w:val="center"/>
          </w:tcPr>
          <w:p w:rsidR="00C62581" w:rsidRPr="002112A6" w:rsidRDefault="00247B23" w:rsidP="00247B23">
            <w:pPr>
              <w:jc w:val="center"/>
              <w:rPr>
                <w:rFonts w:ascii="Arial" w:hAnsi="Arial" w:cs="Arial"/>
              </w:rPr>
            </w:pPr>
            <w:r>
              <w:rPr>
                <w:rFonts w:ascii="Arial" w:hAnsi="Arial" w:cs="Arial"/>
              </w:rPr>
              <w:t>-</w:t>
            </w:r>
          </w:p>
        </w:tc>
      </w:tr>
      <w:tr w:rsidR="00C62581" w:rsidRPr="002112A6" w:rsidTr="00643666">
        <w:tc>
          <w:tcPr>
            <w:tcW w:w="426" w:type="dxa"/>
            <w:vMerge/>
            <w:tcBorders>
              <w:top w:val="single" w:sz="4" w:space="0" w:color="auto"/>
              <w:bottom w:val="single" w:sz="4" w:space="0" w:color="auto"/>
              <w:right w:val="single" w:sz="4" w:space="0" w:color="auto"/>
            </w:tcBorders>
            <w:shd w:val="clear" w:color="auto" w:fill="auto"/>
            <w:vAlign w:val="center"/>
          </w:tcPr>
          <w:p w:rsidR="00C62581" w:rsidRPr="002112A6" w:rsidRDefault="00C62581" w:rsidP="00076EF2">
            <w:pPr>
              <w:snapToGrid w:val="0"/>
              <w:jc w:val="center"/>
              <w:rPr>
                <w:rFonts w:ascii="Arial" w:hAnsi="Arial" w:cs="Arial"/>
                <w:spacing w:val="30"/>
                <w:sz w:val="18"/>
                <w:szCs w:val="18"/>
              </w:rPr>
            </w:pPr>
          </w:p>
        </w:tc>
        <w:tc>
          <w:tcPr>
            <w:tcW w:w="16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C62581" w:rsidP="00076EF2">
            <w:pPr>
              <w:snapToGrid w:val="0"/>
              <w:rPr>
                <w:rFonts w:ascii="Arial" w:hAnsi="Arial" w:cs="Arial"/>
                <w:spacing w:val="30"/>
                <w:sz w:val="18"/>
                <w:szCs w:val="18"/>
              </w:rPr>
            </w:pPr>
          </w:p>
        </w:tc>
        <w:tc>
          <w:tcPr>
            <w:tcW w:w="18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C62581" w:rsidP="00076EF2">
            <w:pPr>
              <w:snapToGrid w:val="0"/>
              <w:rPr>
                <w:rFonts w:ascii="Arial" w:hAnsi="Arial" w:cs="Arial"/>
                <w:spacing w:val="3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tcPr>
          <w:p w:rsidR="00C62581" w:rsidRPr="002112A6" w:rsidRDefault="00C62581" w:rsidP="00076EF2">
            <w:pPr>
              <w:jc w:val="center"/>
              <w:rPr>
                <w:rFonts w:ascii="Arial" w:hAnsi="Arial" w:cs="Arial"/>
                <w:spacing w:val="30"/>
                <w:sz w:val="18"/>
                <w:szCs w:val="18"/>
              </w:rPr>
            </w:pPr>
            <w:r w:rsidRPr="002112A6">
              <w:rPr>
                <w:rFonts w:ascii="Arial" w:hAnsi="Arial" w:cs="Arial"/>
                <w:b/>
                <w:bCs/>
                <w:spacing w:val="30"/>
                <w:sz w:val="18"/>
                <w:szCs w:val="18"/>
              </w:rPr>
              <w:t>2</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rsidR="00C62581" w:rsidRPr="002112A6" w:rsidRDefault="00247B23" w:rsidP="00247B23">
            <w:pPr>
              <w:jc w:val="center"/>
              <w:rPr>
                <w:rFonts w:ascii="Arial" w:hAnsi="Arial" w:cs="Arial"/>
                <w:spacing w:val="30"/>
                <w:sz w:val="18"/>
                <w:szCs w:val="18"/>
              </w:rPr>
            </w:pPr>
            <w:r>
              <w:rPr>
                <w:rFonts w:ascii="Arial" w:hAnsi="Arial" w:cs="Arial"/>
                <w:spacing w:val="30"/>
                <w:sz w:val="18"/>
                <w:szCs w:val="18"/>
              </w:rPr>
              <w:t>-</w:t>
            </w:r>
          </w:p>
        </w:tc>
        <w:tc>
          <w:tcPr>
            <w:tcW w:w="1738" w:type="dxa"/>
            <w:tcBorders>
              <w:top w:val="single" w:sz="4" w:space="0" w:color="auto"/>
              <w:left w:val="single" w:sz="4" w:space="0" w:color="auto"/>
              <w:bottom w:val="single" w:sz="4" w:space="0" w:color="auto"/>
            </w:tcBorders>
            <w:shd w:val="clear" w:color="auto" w:fill="auto"/>
            <w:vAlign w:val="center"/>
          </w:tcPr>
          <w:p w:rsidR="00C62581" w:rsidRPr="002112A6" w:rsidRDefault="00247B23" w:rsidP="00247B23">
            <w:pPr>
              <w:jc w:val="center"/>
              <w:rPr>
                <w:rFonts w:ascii="Arial" w:hAnsi="Arial" w:cs="Arial"/>
              </w:rPr>
            </w:pPr>
            <w:r>
              <w:rPr>
                <w:rFonts w:ascii="Arial" w:hAnsi="Arial" w:cs="Arial"/>
              </w:rPr>
              <w:t>-</w:t>
            </w:r>
          </w:p>
        </w:tc>
      </w:tr>
      <w:tr w:rsidR="00EF35DC" w:rsidRPr="002112A6" w:rsidTr="00643666">
        <w:tc>
          <w:tcPr>
            <w:tcW w:w="426" w:type="dxa"/>
            <w:vMerge/>
            <w:tcBorders>
              <w:top w:val="single" w:sz="4" w:space="0" w:color="auto"/>
              <w:bottom w:val="single" w:sz="4" w:space="0" w:color="auto"/>
              <w:right w:val="single" w:sz="4" w:space="0" w:color="auto"/>
            </w:tcBorders>
            <w:shd w:val="clear" w:color="auto" w:fill="auto"/>
            <w:vAlign w:val="center"/>
          </w:tcPr>
          <w:p w:rsidR="00EF35DC" w:rsidRPr="002112A6" w:rsidRDefault="00EF35DC" w:rsidP="00076EF2">
            <w:pPr>
              <w:snapToGrid w:val="0"/>
              <w:jc w:val="center"/>
              <w:rPr>
                <w:rFonts w:ascii="Arial" w:hAnsi="Arial" w:cs="Arial"/>
                <w:spacing w:val="30"/>
                <w:sz w:val="18"/>
                <w:szCs w:val="18"/>
              </w:rPr>
            </w:pPr>
          </w:p>
        </w:tc>
        <w:tc>
          <w:tcPr>
            <w:tcW w:w="16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F35DC" w:rsidRPr="002112A6" w:rsidRDefault="00EF35DC" w:rsidP="00076EF2">
            <w:pPr>
              <w:snapToGrid w:val="0"/>
              <w:rPr>
                <w:rFonts w:ascii="Arial" w:hAnsi="Arial" w:cs="Arial"/>
                <w:spacing w:val="30"/>
                <w:sz w:val="18"/>
                <w:szCs w:val="18"/>
              </w:rPr>
            </w:pPr>
          </w:p>
        </w:tc>
        <w:tc>
          <w:tcPr>
            <w:tcW w:w="18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F35DC" w:rsidRPr="002112A6" w:rsidRDefault="00EF35DC" w:rsidP="00076EF2">
            <w:pPr>
              <w:snapToGrid w:val="0"/>
              <w:rPr>
                <w:rFonts w:ascii="Arial" w:hAnsi="Arial" w:cs="Arial"/>
                <w:spacing w:val="30"/>
                <w:sz w:val="18"/>
                <w:szCs w:val="18"/>
              </w:rPr>
            </w:pPr>
          </w:p>
        </w:tc>
        <w:tc>
          <w:tcPr>
            <w:tcW w:w="617" w:type="dxa"/>
            <w:tcBorders>
              <w:top w:val="single" w:sz="4" w:space="0" w:color="auto"/>
              <w:left w:val="single" w:sz="4" w:space="0" w:color="auto"/>
              <w:bottom w:val="single" w:sz="4" w:space="0" w:color="auto"/>
              <w:right w:val="single" w:sz="4" w:space="0" w:color="auto"/>
            </w:tcBorders>
            <w:shd w:val="clear" w:color="auto" w:fill="auto"/>
          </w:tcPr>
          <w:p w:rsidR="00EF35DC" w:rsidRPr="002112A6" w:rsidRDefault="00EF35DC" w:rsidP="00076EF2">
            <w:pPr>
              <w:jc w:val="center"/>
              <w:rPr>
                <w:rFonts w:ascii="Arial" w:hAnsi="Arial" w:cs="Arial"/>
                <w:spacing w:val="30"/>
                <w:sz w:val="18"/>
                <w:szCs w:val="18"/>
              </w:rPr>
            </w:pPr>
            <w:r>
              <w:rPr>
                <w:rFonts w:ascii="Arial" w:hAnsi="Arial" w:cs="Arial"/>
                <w:b/>
                <w:bCs/>
                <w:spacing w:val="30"/>
                <w:sz w:val="18"/>
                <w:szCs w:val="18"/>
              </w:rPr>
              <w:t>2</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rsidR="00EF35DC" w:rsidRPr="002112A6" w:rsidRDefault="00247B23" w:rsidP="00247B23">
            <w:pPr>
              <w:jc w:val="center"/>
              <w:rPr>
                <w:rFonts w:ascii="Arial" w:hAnsi="Arial" w:cs="Arial"/>
                <w:spacing w:val="30"/>
                <w:sz w:val="18"/>
                <w:szCs w:val="18"/>
              </w:rPr>
            </w:pPr>
            <w:r>
              <w:rPr>
                <w:rFonts w:ascii="Arial" w:hAnsi="Arial" w:cs="Arial"/>
                <w:spacing w:val="30"/>
                <w:sz w:val="18"/>
                <w:szCs w:val="18"/>
              </w:rPr>
              <w:t>-</w:t>
            </w:r>
          </w:p>
        </w:tc>
        <w:tc>
          <w:tcPr>
            <w:tcW w:w="1738" w:type="dxa"/>
            <w:tcBorders>
              <w:top w:val="single" w:sz="4" w:space="0" w:color="auto"/>
              <w:left w:val="single" w:sz="4" w:space="0" w:color="auto"/>
              <w:bottom w:val="single" w:sz="4" w:space="0" w:color="auto"/>
            </w:tcBorders>
            <w:shd w:val="clear" w:color="auto" w:fill="auto"/>
            <w:vAlign w:val="center"/>
          </w:tcPr>
          <w:p w:rsidR="00EF35DC" w:rsidRPr="002112A6" w:rsidRDefault="00247B23" w:rsidP="00247B23">
            <w:pPr>
              <w:jc w:val="center"/>
              <w:rPr>
                <w:rFonts w:ascii="Arial" w:hAnsi="Arial" w:cs="Arial"/>
              </w:rPr>
            </w:pPr>
            <w:r>
              <w:rPr>
                <w:rFonts w:ascii="Arial" w:hAnsi="Arial" w:cs="Arial"/>
              </w:rPr>
              <w:t>-</w:t>
            </w:r>
          </w:p>
        </w:tc>
      </w:tr>
    </w:tbl>
    <w:p w:rsidR="00C62581" w:rsidRPr="002112A6" w:rsidRDefault="00C62581" w:rsidP="0009137B">
      <w:pPr>
        <w:pStyle w:val="Primeirorecuodecorpodetexto1"/>
        <w:spacing w:after="0"/>
        <w:ind w:firstLine="0"/>
        <w:rPr>
          <w:rFonts w:ascii="Arial" w:hAnsi="Arial" w:cs="Arial"/>
          <w:sz w:val="16"/>
          <w:szCs w:val="16"/>
        </w:rPr>
      </w:pPr>
    </w:p>
    <w:p w:rsidR="00142D65" w:rsidRPr="002112A6" w:rsidRDefault="00146A8E" w:rsidP="0009137B">
      <w:pPr>
        <w:pStyle w:val="Ttulo2"/>
        <w:numPr>
          <w:ilvl w:val="1"/>
          <w:numId w:val="12"/>
        </w:numPr>
        <w:tabs>
          <w:tab w:val="num" w:pos="576"/>
        </w:tabs>
        <w:rPr>
          <w:rFonts w:ascii="Arial" w:hAnsi="Arial" w:cs="Arial"/>
        </w:rPr>
      </w:pPr>
      <w:bookmarkStart w:id="41" w:name="__RefHeading__4538_12074067"/>
      <w:bookmarkStart w:id="42" w:name="__RefHeading__2573_12074067"/>
      <w:bookmarkStart w:id="43" w:name="__RefHeading__691_12074067"/>
      <w:bookmarkStart w:id="44" w:name="__RefHeading__6755_1559246588"/>
      <w:bookmarkStart w:id="45" w:name="__RefHeading__159_237864228"/>
      <w:bookmarkStart w:id="46" w:name="__RefHeading__96_1890593341"/>
      <w:bookmarkStart w:id="47" w:name="__RefHeading__6267_1492096150"/>
      <w:bookmarkStart w:id="48" w:name="__RefHeading__51_237864228"/>
      <w:bookmarkStart w:id="49" w:name="__RefHeading__98_1559246588"/>
      <w:bookmarkStart w:id="50" w:name="__RefHeading__152_12074067"/>
      <w:bookmarkStart w:id="51" w:name="__RefHeading__1209_12074067"/>
      <w:bookmarkStart w:id="52" w:name="__RefHeading__3274_12074067"/>
      <w:bookmarkStart w:id="53" w:name="__RefHeading__356_1497988855"/>
      <w:bookmarkStart w:id="54" w:name="_Toc74773501"/>
      <w:bookmarkEnd w:id="41"/>
      <w:bookmarkEnd w:id="42"/>
      <w:bookmarkEnd w:id="43"/>
      <w:bookmarkEnd w:id="44"/>
      <w:bookmarkEnd w:id="45"/>
      <w:bookmarkEnd w:id="46"/>
      <w:bookmarkEnd w:id="47"/>
      <w:bookmarkEnd w:id="48"/>
      <w:bookmarkEnd w:id="49"/>
      <w:bookmarkEnd w:id="50"/>
      <w:bookmarkEnd w:id="51"/>
      <w:bookmarkEnd w:id="52"/>
      <w:bookmarkEnd w:id="53"/>
      <w:r w:rsidRPr="002112A6">
        <w:rPr>
          <w:rFonts w:ascii="Arial" w:hAnsi="Arial" w:cs="Arial"/>
        </w:rPr>
        <w:t>Continuidade Contratual</w:t>
      </w:r>
      <w:bookmarkEnd w:id="54"/>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d</w:t>
      </w:r>
      <w:r w:rsidR="00D83B65" w:rsidRPr="002112A6">
        <w:rPr>
          <w:rFonts w:ascii="Arial" w:hAnsi="Arial" w:cs="Arial"/>
          <w:color w:val="7F7F7F" w:themeColor="text1" w:themeTint="80"/>
          <w:sz w:val="20"/>
          <w:szCs w:val="20"/>
        </w:rPr>
        <w:t xml:space="preserve">escrever como se dará a continuidade do fornecimento </w:t>
      </w:r>
      <w:r w:rsidR="00146A8E" w:rsidRPr="002112A6">
        <w:rPr>
          <w:rFonts w:ascii="Arial" w:hAnsi="Arial" w:cs="Arial"/>
          <w:color w:val="7F7F7F" w:themeColor="text1" w:themeTint="80"/>
          <w:sz w:val="20"/>
          <w:szCs w:val="20"/>
        </w:rPr>
        <w:t xml:space="preserve">e/ou manutenção </w:t>
      </w:r>
      <w:r w:rsidR="00D83B65" w:rsidRPr="002112A6">
        <w:rPr>
          <w:rFonts w:ascii="Arial" w:hAnsi="Arial" w:cs="Arial"/>
          <w:color w:val="7F7F7F" w:themeColor="text1" w:themeTint="80"/>
          <w:sz w:val="20"/>
          <w:szCs w:val="20"/>
        </w:rPr>
        <w:t>da Solução de Tecnologia da Informação e Comunicação em eventual interrupção contratual</w:t>
      </w:r>
      <w:r w:rsidR="00A25ABF" w:rsidRPr="002112A6">
        <w:rPr>
          <w:rFonts w:ascii="Arial" w:hAnsi="Arial" w:cs="Arial"/>
          <w:color w:val="7F7F7F" w:themeColor="text1" w:themeTint="80"/>
          <w:sz w:val="20"/>
          <w:szCs w:val="20"/>
        </w:rPr>
        <w:t>, apresentando as ações preventivas, de preparação e de contingência e os respectivos responsáveis</w:t>
      </w:r>
      <w:r w:rsidRPr="002112A6">
        <w:rPr>
          <w:rFonts w:ascii="Arial" w:hAnsi="Arial" w:cs="Arial"/>
          <w:color w:val="7F7F7F" w:themeColor="text1" w:themeTint="80"/>
          <w:sz w:val="20"/>
          <w:szCs w:val="20"/>
        </w:rPr>
        <w:t>.</w:t>
      </w:r>
    </w:p>
    <w:p w:rsidR="001C0488" w:rsidRPr="002112A6" w:rsidRDefault="00247B23" w:rsidP="00076EF2">
      <w:pPr>
        <w:pStyle w:val="Corpodetexto"/>
        <w:jc w:val="both"/>
        <w:rPr>
          <w:rFonts w:ascii="Arial" w:hAnsi="Arial" w:cs="Arial"/>
        </w:rPr>
      </w:pPr>
      <w:r>
        <w:rPr>
          <w:rFonts w:ascii="Arial" w:hAnsi="Arial" w:cs="Arial"/>
        </w:rPr>
        <w:t xml:space="preserve">Como se trata de um </w:t>
      </w:r>
      <w:r w:rsidR="00A203C6">
        <w:rPr>
          <w:rFonts w:ascii="Arial" w:hAnsi="Arial" w:cs="Arial"/>
        </w:rPr>
        <w:t>fornecimento de produto com suporte técnico eventual, e por não se tratar de serviço contínuo, não se aplica</w:t>
      </w:r>
      <w:r>
        <w:rPr>
          <w:rFonts w:ascii="Arial" w:hAnsi="Arial" w:cs="Arial"/>
        </w:rPr>
        <w:t>.</w:t>
      </w:r>
    </w:p>
    <w:p w:rsidR="00142D65" w:rsidRPr="002112A6" w:rsidRDefault="00142D65" w:rsidP="0009137B">
      <w:pPr>
        <w:pStyle w:val="Ttulo2"/>
        <w:numPr>
          <w:ilvl w:val="1"/>
          <w:numId w:val="12"/>
        </w:numPr>
        <w:tabs>
          <w:tab w:val="num" w:pos="576"/>
        </w:tabs>
        <w:rPr>
          <w:rFonts w:ascii="Arial" w:hAnsi="Arial" w:cs="Arial"/>
        </w:rPr>
      </w:pPr>
      <w:bookmarkStart w:id="55" w:name="__RefHeading__4540_12074067"/>
      <w:bookmarkStart w:id="56" w:name="__RefHeading__2575_12074067"/>
      <w:bookmarkStart w:id="57" w:name="__RefHeading__693_12074067"/>
      <w:bookmarkStart w:id="58" w:name="__RefHeading__6757_1559246588"/>
      <w:bookmarkStart w:id="59" w:name="__RefHeading__161_237864228"/>
      <w:bookmarkStart w:id="60" w:name="__RefHeading__98_1890593341"/>
      <w:bookmarkStart w:id="61" w:name="__RefHeading__6269_1492096150"/>
      <w:bookmarkStart w:id="62" w:name="__RefHeading__53_237864228"/>
      <w:bookmarkStart w:id="63" w:name="__RefHeading__100_1559246588"/>
      <w:bookmarkStart w:id="64" w:name="__RefHeading__154_12074067"/>
      <w:bookmarkStart w:id="65" w:name="__RefHeading__1211_12074067"/>
      <w:bookmarkStart w:id="66" w:name="__RefHeading__3276_12074067"/>
      <w:bookmarkStart w:id="67" w:name="__RefHeading__358_1497988855"/>
      <w:bookmarkStart w:id="68" w:name="_Toc74773502"/>
      <w:bookmarkEnd w:id="55"/>
      <w:bookmarkEnd w:id="56"/>
      <w:bookmarkEnd w:id="57"/>
      <w:bookmarkEnd w:id="58"/>
      <w:bookmarkEnd w:id="59"/>
      <w:bookmarkEnd w:id="60"/>
      <w:bookmarkEnd w:id="61"/>
      <w:bookmarkEnd w:id="62"/>
      <w:bookmarkEnd w:id="63"/>
      <w:bookmarkEnd w:id="64"/>
      <w:bookmarkEnd w:id="65"/>
      <w:bookmarkEnd w:id="66"/>
      <w:bookmarkEnd w:id="67"/>
      <w:r w:rsidRPr="002112A6">
        <w:rPr>
          <w:rFonts w:ascii="Arial" w:hAnsi="Arial" w:cs="Arial"/>
        </w:rPr>
        <w:t xml:space="preserve">Transição </w:t>
      </w:r>
      <w:r w:rsidR="00146A8E" w:rsidRPr="002112A6">
        <w:rPr>
          <w:rFonts w:ascii="Arial" w:hAnsi="Arial" w:cs="Arial"/>
        </w:rPr>
        <w:t xml:space="preserve">e Encerramento </w:t>
      </w:r>
      <w:r w:rsidRPr="002112A6">
        <w:rPr>
          <w:rFonts w:ascii="Arial" w:hAnsi="Arial" w:cs="Arial"/>
        </w:rPr>
        <w:t>Contratua</w:t>
      </w:r>
      <w:r w:rsidR="00146A8E" w:rsidRPr="002112A6">
        <w:rPr>
          <w:rFonts w:ascii="Arial" w:hAnsi="Arial" w:cs="Arial"/>
        </w:rPr>
        <w:t>is</w:t>
      </w:r>
      <w:bookmarkEnd w:id="68"/>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d</w:t>
      </w:r>
      <w:r w:rsidR="00D83B65" w:rsidRPr="002112A6">
        <w:rPr>
          <w:rFonts w:ascii="Arial" w:hAnsi="Arial" w:cs="Arial"/>
          <w:color w:val="7F7F7F" w:themeColor="text1" w:themeTint="80"/>
          <w:sz w:val="20"/>
          <w:szCs w:val="20"/>
        </w:rPr>
        <w:t xml:space="preserve">escrever como se darão as atividades de transição </w:t>
      </w:r>
      <w:r w:rsidR="00146A8E" w:rsidRPr="002112A6">
        <w:rPr>
          <w:rFonts w:ascii="Arial" w:hAnsi="Arial" w:cs="Arial"/>
          <w:color w:val="7F7F7F" w:themeColor="text1" w:themeTint="80"/>
          <w:sz w:val="20"/>
          <w:szCs w:val="20"/>
        </w:rPr>
        <w:t>e de encerramento contratuais</w:t>
      </w:r>
      <w:r w:rsidR="00D83B65" w:rsidRPr="002112A6">
        <w:rPr>
          <w:rFonts w:ascii="Arial" w:hAnsi="Arial" w:cs="Arial"/>
          <w:color w:val="7F7F7F" w:themeColor="text1" w:themeTint="80"/>
          <w:sz w:val="20"/>
          <w:szCs w:val="20"/>
        </w:rPr>
        <w:t xml:space="preserve">, incluindo, no mínimo, </w:t>
      </w:r>
      <w:r w:rsidR="0009137B" w:rsidRPr="002112A6">
        <w:rPr>
          <w:rFonts w:ascii="Arial" w:hAnsi="Arial" w:cs="Arial"/>
          <w:color w:val="7F7F7F" w:themeColor="text1" w:themeTint="80"/>
          <w:sz w:val="20"/>
          <w:szCs w:val="20"/>
        </w:rPr>
        <w:t>os itens abaixo.</w:t>
      </w:r>
      <w:r w:rsidR="00654F1D" w:rsidRPr="002112A6">
        <w:rPr>
          <w:rFonts w:ascii="Arial" w:hAnsi="Arial" w:cs="Arial"/>
          <w:color w:val="7F7F7F" w:themeColor="text1" w:themeTint="80"/>
          <w:sz w:val="20"/>
          <w:szCs w:val="20"/>
        </w:rPr>
        <w:t xml:space="preserve"> Acrescentar outras atividades eventualmente necessárias.</w:t>
      </w:r>
    </w:p>
    <w:p w:rsidR="00654F1D" w:rsidRPr="002112A6" w:rsidRDefault="00654F1D" w:rsidP="0009137B">
      <w:pPr>
        <w:pStyle w:val="Ttulo2"/>
        <w:numPr>
          <w:ilvl w:val="2"/>
          <w:numId w:val="12"/>
        </w:numPr>
        <w:rPr>
          <w:rFonts w:ascii="Arial" w:hAnsi="Arial" w:cs="Arial"/>
          <w:bCs w:val="0"/>
          <w:color w:val="808080"/>
          <w:sz w:val="24"/>
          <w:szCs w:val="22"/>
        </w:rPr>
      </w:pPr>
      <w:bookmarkStart w:id="69" w:name="_Toc74773503"/>
      <w:r w:rsidRPr="002112A6">
        <w:rPr>
          <w:rFonts w:ascii="Arial" w:hAnsi="Arial" w:cs="Arial"/>
          <w:bCs w:val="0"/>
          <w:color w:val="808080"/>
          <w:sz w:val="24"/>
          <w:szCs w:val="22"/>
        </w:rPr>
        <w:lastRenderedPageBreak/>
        <w:t>Definir forma de e</w:t>
      </w:r>
      <w:r w:rsidR="0009137B" w:rsidRPr="002112A6">
        <w:rPr>
          <w:rFonts w:ascii="Arial" w:hAnsi="Arial" w:cs="Arial"/>
          <w:bCs w:val="0"/>
          <w:color w:val="808080"/>
          <w:sz w:val="24"/>
          <w:szCs w:val="22"/>
        </w:rPr>
        <w:t>ntrega de versões finais dos produtos alvos da contratação</w:t>
      </w:r>
      <w:bookmarkEnd w:id="69"/>
    </w:p>
    <w:p w:rsidR="00654F1D" w:rsidRPr="002112A6" w:rsidRDefault="00A203C6" w:rsidP="00654F1D">
      <w:pPr>
        <w:pStyle w:val="Corpodetexto"/>
        <w:jc w:val="both"/>
        <w:rPr>
          <w:rFonts w:ascii="Arial" w:hAnsi="Arial" w:cs="Arial"/>
        </w:rPr>
      </w:pPr>
      <w:r>
        <w:rPr>
          <w:rFonts w:ascii="Arial" w:hAnsi="Arial" w:cs="Arial"/>
        </w:rPr>
        <w:t>O produto é entregue eletronicamente, através de chave de acesso (por e-mail)</w:t>
      </w:r>
      <w:r w:rsidR="00247B23">
        <w:rPr>
          <w:rFonts w:ascii="Arial" w:hAnsi="Arial" w:cs="Arial"/>
        </w:rPr>
        <w:t>.</w:t>
      </w:r>
    </w:p>
    <w:p w:rsidR="00654F1D" w:rsidRPr="002112A6" w:rsidRDefault="00654F1D" w:rsidP="0009137B">
      <w:pPr>
        <w:pStyle w:val="Ttulo2"/>
        <w:numPr>
          <w:ilvl w:val="2"/>
          <w:numId w:val="12"/>
        </w:numPr>
        <w:rPr>
          <w:rFonts w:ascii="Arial" w:hAnsi="Arial" w:cs="Arial"/>
          <w:bCs w:val="0"/>
          <w:color w:val="808080"/>
          <w:sz w:val="24"/>
          <w:szCs w:val="22"/>
        </w:rPr>
      </w:pPr>
      <w:bookmarkStart w:id="70" w:name="_Toc74773504"/>
      <w:r w:rsidRPr="002112A6">
        <w:rPr>
          <w:rFonts w:ascii="Arial" w:hAnsi="Arial" w:cs="Arial"/>
          <w:bCs w:val="0"/>
          <w:color w:val="808080"/>
          <w:sz w:val="24"/>
          <w:szCs w:val="22"/>
        </w:rPr>
        <w:t xml:space="preserve">Definir forma de </w:t>
      </w:r>
      <w:r w:rsidR="0009137B" w:rsidRPr="002112A6">
        <w:rPr>
          <w:rFonts w:ascii="Arial" w:hAnsi="Arial" w:cs="Arial"/>
          <w:bCs w:val="0"/>
          <w:color w:val="808080"/>
          <w:sz w:val="24"/>
          <w:szCs w:val="22"/>
        </w:rPr>
        <w:t>transferência final de conhecimentos sobre a execução e a manutenção da Solução de Tecnologia da Informação e Comunicação</w:t>
      </w:r>
      <w:bookmarkEnd w:id="70"/>
    </w:p>
    <w:p w:rsidR="00BC2D40" w:rsidRDefault="00A203C6" w:rsidP="00654F1D">
      <w:pPr>
        <w:pStyle w:val="Corpodetexto"/>
        <w:jc w:val="both"/>
        <w:rPr>
          <w:rFonts w:ascii="Arial" w:hAnsi="Arial" w:cs="Arial"/>
        </w:rPr>
      </w:pPr>
      <w:r>
        <w:rPr>
          <w:rFonts w:ascii="Arial" w:hAnsi="Arial" w:cs="Arial"/>
        </w:rPr>
        <w:t>Há a previsão de treinamento formal do fabricante a posteriori, para aprofundar o conhecimento.</w:t>
      </w:r>
    </w:p>
    <w:p w:rsidR="00654F1D" w:rsidRPr="002112A6" w:rsidRDefault="00654F1D" w:rsidP="0009137B">
      <w:pPr>
        <w:pStyle w:val="Ttulo2"/>
        <w:numPr>
          <w:ilvl w:val="2"/>
          <w:numId w:val="12"/>
        </w:numPr>
        <w:rPr>
          <w:rFonts w:ascii="Arial" w:hAnsi="Arial" w:cs="Arial"/>
          <w:bCs w:val="0"/>
          <w:color w:val="808080"/>
          <w:sz w:val="24"/>
          <w:szCs w:val="22"/>
        </w:rPr>
      </w:pPr>
      <w:bookmarkStart w:id="71" w:name="_Toc74773505"/>
      <w:r w:rsidRPr="002112A6">
        <w:rPr>
          <w:rFonts w:ascii="Arial" w:hAnsi="Arial" w:cs="Arial"/>
          <w:bCs w:val="0"/>
          <w:color w:val="808080"/>
          <w:sz w:val="24"/>
          <w:szCs w:val="22"/>
        </w:rPr>
        <w:t>Definir forma de</w:t>
      </w:r>
      <w:r w:rsidR="0009137B" w:rsidRPr="002112A6">
        <w:rPr>
          <w:rFonts w:ascii="Arial" w:hAnsi="Arial" w:cs="Arial"/>
          <w:bCs w:val="0"/>
          <w:color w:val="808080"/>
          <w:sz w:val="24"/>
          <w:szCs w:val="22"/>
        </w:rPr>
        <w:t xml:space="preserve"> devolução de recursos materiais</w:t>
      </w:r>
      <w:bookmarkEnd w:id="71"/>
    </w:p>
    <w:p w:rsidR="00654F1D" w:rsidRPr="002112A6" w:rsidRDefault="00A203C6" w:rsidP="00654F1D">
      <w:pPr>
        <w:pStyle w:val="Corpodetexto"/>
        <w:jc w:val="both"/>
        <w:rPr>
          <w:rFonts w:ascii="Arial" w:hAnsi="Arial" w:cs="Arial"/>
        </w:rPr>
      </w:pPr>
      <w:r>
        <w:rPr>
          <w:rFonts w:ascii="Arial" w:hAnsi="Arial" w:cs="Arial"/>
        </w:rPr>
        <w:t>Não se aplica.</w:t>
      </w:r>
    </w:p>
    <w:p w:rsidR="0009137B" w:rsidRPr="002112A6" w:rsidRDefault="00654F1D" w:rsidP="0009137B">
      <w:pPr>
        <w:pStyle w:val="Ttulo2"/>
        <w:numPr>
          <w:ilvl w:val="2"/>
          <w:numId w:val="12"/>
        </w:numPr>
        <w:rPr>
          <w:rFonts w:ascii="Arial" w:hAnsi="Arial" w:cs="Arial"/>
          <w:bCs w:val="0"/>
          <w:color w:val="808080"/>
          <w:sz w:val="24"/>
          <w:szCs w:val="22"/>
        </w:rPr>
      </w:pPr>
      <w:bookmarkStart w:id="72" w:name="_Toc74773506"/>
      <w:r w:rsidRPr="002112A6">
        <w:rPr>
          <w:rFonts w:ascii="Arial" w:hAnsi="Arial" w:cs="Arial"/>
          <w:bCs w:val="0"/>
          <w:color w:val="808080"/>
          <w:sz w:val="24"/>
          <w:szCs w:val="22"/>
        </w:rPr>
        <w:t xml:space="preserve">Definir forma de </w:t>
      </w:r>
      <w:r w:rsidR="0009137B" w:rsidRPr="002112A6">
        <w:rPr>
          <w:rFonts w:ascii="Arial" w:hAnsi="Arial" w:cs="Arial"/>
          <w:bCs w:val="0"/>
          <w:color w:val="808080"/>
          <w:sz w:val="24"/>
          <w:szCs w:val="22"/>
        </w:rPr>
        <w:t>revogação de perfis de acesso</w:t>
      </w:r>
      <w:r w:rsidRPr="002112A6">
        <w:rPr>
          <w:rFonts w:ascii="Arial" w:hAnsi="Arial" w:cs="Arial"/>
          <w:bCs w:val="0"/>
          <w:color w:val="808080"/>
          <w:sz w:val="24"/>
          <w:szCs w:val="22"/>
        </w:rPr>
        <w:t xml:space="preserve"> e de</w:t>
      </w:r>
      <w:r w:rsidR="0009137B" w:rsidRPr="002112A6">
        <w:rPr>
          <w:rFonts w:ascii="Arial" w:hAnsi="Arial" w:cs="Arial"/>
          <w:bCs w:val="0"/>
          <w:color w:val="808080"/>
          <w:sz w:val="24"/>
          <w:szCs w:val="22"/>
        </w:rPr>
        <w:t xml:space="preserve"> eliminação de caixas postais</w:t>
      </w:r>
      <w:bookmarkEnd w:id="72"/>
    </w:p>
    <w:p w:rsidR="001C0488" w:rsidRPr="002112A6" w:rsidRDefault="00247B23" w:rsidP="00247B23">
      <w:pPr>
        <w:pStyle w:val="Corpodetexto"/>
        <w:jc w:val="both"/>
        <w:rPr>
          <w:rFonts w:ascii="Arial" w:hAnsi="Arial" w:cs="Arial"/>
        </w:rPr>
      </w:pPr>
      <w:r>
        <w:rPr>
          <w:rFonts w:ascii="Arial" w:hAnsi="Arial" w:cs="Arial"/>
        </w:rPr>
        <w:t>Não se aplica</w:t>
      </w:r>
      <w:r w:rsidRPr="00247B23">
        <w:rPr>
          <w:rFonts w:ascii="Arial" w:hAnsi="Arial" w:cs="Arial"/>
        </w:rPr>
        <w:t>.</w:t>
      </w:r>
    </w:p>
    <w:p w:rsidR="00142D65" w:rsidRPr="002112A6" w:rsidRDefault="00142D65" w:rsidP="0009137B">
      <w:pPr>
        <w:pStyle w:val="Ttulo2"/>
        <w:numPr>
          <w:ilvl w:val="1"/>
          <w:numId w:val="12"/>
        </w:numPr>
        <w:tabs>
          <w:tab w:val="num" w:pos="576"/>
        </w:tabs>
        <w:rPr>
          <w:rFonts w:ascii="Arial" w:hAnsi="Arial" w:cs="Arial"/>
        </w:rPr>
      </w:pPr>
      <w:bookmarkStart w:id="73" w:name="__RefHeading__4542_12074067"/>
      <w:bookmarkStart w:id="74" w:name="__RefHeading__2577_12074067"/>
      <w:bookmarkStart w:id="75" w:name="__RefHeading__695_12074067"/>
      <w:bookmarkStart w:id="76" w:name="__RefHeading__6759_1559246588"/>
      <w:bookmarkStart w:id="77" w:name="__RefHeading__163_237864228"/>
      <w:bookmarkStart w:id="78" w:name="__RefHeading__100_1890593341"/>
      <w:bookmarkStart w:id="79" w:name="__RefHeading__6271_1492096150"/>
      <w:bookmarkStart w:id="80" w:name="__RefHeading__55_237864228"/>
      <w:bookmarkStart w:id="81" w:name="__RefHeading__102_1559246588"/>
      <w:bookmarkStart w:id="82" w:name="__RefHeading__156_12074067"/>
      <w:bookmarkStart w:id="83" w:name="__RefHeading__1213_12074067"/>
      <w:bookmarkStart w:id="84" w:name="__RefHeading__3278_12074067"/>
      <w:bookmarkStart w:id="85" w:name="__RefHeading__360_1497988855"/>
      <w:bookmarkStart w:id="86" w:name="_Toc74773507"/>
      <w:bookmarkEnd w:id="73"/>
      <w:bookmarkEnd w:id="74"/>
      <w:bookmarkEnd w:id="75"/>
      <w:bookmarkEnd w:id="76"/>
      <w:bookmarkEnd w:id="77"/>
      <w:bookmarkEnd w:id="78"/>
      <w:bookmarkEnd w:id="79"/>
      <w:bookmarkEnd w:id="80"/>
      <w:bookmarkEnd w:id="81"/>
      <w:bookmarkEnd w:id="82"/>
      <w:bookmarkEnd w:id="83"/>
      <w:bookmarkEnd w:id="84"/>
      <w:bookmarkEnd w:id="85"/>
      <w:r w:rsidRPr="002112A6">
        <w:rPr>
          <w:rFonts w:ascii="Arial" w:hAnsi="Arial" w:cs="Arial"/>
        </w:rPr>
        <w:t>Independência Tecnológica</w:t>
      </w:r>
      <w:bookmarkEnd w:id="86"/>
    </w:p>
    <w:p w:rsidR="00654F1D"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d</w:t>
      </w:r>
      <w:r w:rsidR="00D83B65" w:rsidRPr="002112A6">
        <w:rPr>
          <w:rFonts w:ascii="Arial" w:hAnsi="Arial" w:cs="Arial"/>
          <w:color w:val="7F7F7F" w:themeColor="text1" w:themeTint="80"/>
          <w:sz w:val="20"/>
          <w:szCs w:val="20"/>
        </w:rPr>
        <w:t>escrever as regras para estratégia de independência do órgão com relação à empresa contratada, que contemplem, no mínimo</w:t>
      </w:r>
      <w:r w:rsidR="00F11BFF" w:rsidRPr="002112A6">
        <w:rPr>
          <w:rFonts w:ascii="Arial" w:hAnsi="Arial" w:cs="Arial"/>
          <w:color w:val="7F7F7F" w:themeColor="text1" w:themeTint="80"/>
          <w:sz w:val="20"/>
          <w:szCs w:val="20"/>
        </w:rPr>
        <w:t>,</w:t>
      </w:r>
      <w:r w:rsidR="00D83B65" w:rsidRPr="002112A6">
        <w:rPr>
          <w:rFonts w:ascii="Arial" w:hAnsi="Arial" w:cs="Arial"/>
          <w:color w:val="7F7F7F" w:themeColor="text1" w:themeTint="80"/>
          <w:sz w:val="20"/>
          <w:szCs w:val="20"/>
        </w:rPr>
        <w:t xml:space="preserve"> </w:t>
      </w:r>
      <w:r w:rsidR="00654F1D" w:rsidRPr="002112A6">
        <w:rPr>
          <w:rFonts w:ascii="Arial" w:hAnsi="Arial" w:cs="Arial"/>
          <w:color w:val="7F7F7F" w:themeColor="text1" w:themeTint="80"/>
          <w:sz w:val="20"/>
          <w:szCs w:val="20"/>
        </w:rPr>
        <w:t>os itens abaixo.</w:t>
      </w:r>
    </w:p>
    <w:p w:rsidR="00593844" w:rsidRPr="002112A6" w:rsidRDefault="00593844" w:rsidP="00654F1D">
      <w:pPr>
        <w:pStyle w:val="Ttulo2"/>
        <w:numPr>
          <w:ilvl w:val="2"/>
          <w:numId w:val="12"/>
        </w:numPr>
        <w:rPr>
          <w:rFonts w:ascii="Arial" w:hAnsi="Arial" w:cs="Arial"/>
          <w:bCs w:val="0"/>
          <w:color w:val="808080"/>
          <w:sz w:val="24"/>
          <w:szCs w:val="22"/>
        </w:rPr>
      </w:pPr>
      <w:bookmarkStart w:id="87" w:name="_Toc74773508"/>
      <w:r w:rsidRPr="002112A6">
        <w:rPr>
          <w:rFonts w:ascii="Arial" w:hAnsi="Arial" w:cs="Arial"/>
          <w:bCs w:val="0"/>
          <w:color w:val="808080"/>
          <w:sz w:val="24"/>
          <w:szCs w:val="22"/>
        </w:rPr>
        <w:t>Definir regras</w:t>
      </w:r>
      <w:r w:rsidR="00D83B65" w:rsidRPr="002112A6">
        <w:rPr>
          <w:rFonts w:ascii="Arial" w:hAnsi="Arial" w:cs="Arial"/>
          <w:bCs w:val="0"/>
          <w:color w:val="808080"/>
          <w:sz w:val="24"/>
          <w:szCs w:val="22"/>
        </w:rPr>
        <w:t xml:space="preserve"> de transferência de conhecimento tecnológico nos casos de contratação de desenvolvimento de softwares sob encomenda no mercado de TIC</w:t>
      </w:r>
      <w:bookmarkEnd w:id="87"/>
    </w:p>
    <w:p w:rsidR="00F22E51" w:rsidRPr="002112A6" w:rsidRDefault="00A203C6" w:rsidP="00F22E51">
      <w:pPr>
        <w:pStyle w:val="Corpodetexto"/>
        <w:jc w:val="both"/>
        <w:rPr>
          <w:rFonts w:ascii="Arial" w:hAnsi="Arial" w:cs="Arial"/>
        </w:rPr>
      </w:pPr>
      <w:r>
        <w:rPr>
          <w:rFonts w:ascii="Arial" w:hAnsi="Arial" w:cs="Arial"/>
        </w:rPr>
        <w:t>Não se aplica</w:t>
      </w:r>
      <w:r w:rsidR="00F22E51" w:rsidRPr="007A0536">
        <w:rPr>
          <w:rFonts w:ascii="Arial" w:hAnsi="Arial" w:cs="Arial"/>
        </w:rPr>
        <w:t>.</w:t>
      </w:r>
    </w:p>
    <w:p w:rsidR="00593844" w:rsidRPr="002112A6" w:rsidRDefault="00593844" w:rsidP="00654F1D">
      <w:pPr>
        <w:pStyle w:val="Ttulo2"/>
        <w:numPr>
          <w:ilvl w:val="2"/>
          <w:numId w:val="12"/>
        </w:numPr>
        <w:rPr>
          <w:rFonts w:ascii="Arial" w:hAnsi="Arial" w:cs="Arial"/>
          <w:bCs w:val="0"/>
          <w:color w:val="808080"/>
          <w:sz w:val="24"/>
          <w:szCs w:val="22"/>
        </w:rPr>
      </w:pPr>
      <w:bookmarkStart w:id="88" w:name="_Toc74773509"/>
      <w:r w:rsidRPr="002112A6">
        <w:rPr>
          <w:rFonts w:ascii="Arial" w:hAnsi="Arial" w:cs="Arial"/>
          <w:bCs w:val="0"/>
          <w:color w:val="808080"/>
          <w:sz w:val="24"/>
          <w:szCs w:val="22"/>
        </w:rPr>
        <w:t>Definir regras acerca d</w:t>
      </w:r>
      <w:r w:rsidR="00D83B65" w:rsidRPr="002112A6">
        <w:rPr>
          <w:rFonts w:ascii="Arial" w:hAnsi="Arial" w:cs="Arial"/>
          <w:bCs w:val="0"/>
          <w:color w:val="808080"/>
          <w:sz w:val="24"/>
          <w:szCs w:val="22"/>
        </w:rPr>
        <w:t>os direitos de propriedade intelectual e autorais da Solução de Tecnologia da Informação e Comunicação</w:t>
      </w:r>
      <w:bookmarkEnd w:id="88"/>
    </w:p>
    <w:p w:rsidR="00580B6A" w:rsidRPr="002112A6" w:rsidRDefault="00593844" w:rsidP="00593844">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 xml:space="preserve">Nota: deve incluir </w:t>
      </w:r>
      <w:r w:rsidR="00D83B65" w:rsidRPr="002112A6">
        <w:rPr>
          <w:rFonts w:ascii="Arial" w:hAnsi="Arial" w:cs="Arial"/>
          <w:color w:val="7F7F7F" w:themeColor="text1" w:themeTint="80"/>
          <w:sz w:val="20"/>
          <w:szCs w:val="20"/>
        </w:rPr>
        <w:t>os diversos produtos gerados ao longo do contrato, tais como documentação, modelos de dados e bases de dados, justificando os casos em que tais direitos são exclusivos da empresa contratada.</w:t>
      </w:r>
    </w:p>
    <w:p w:rsidR="001C0488" w:rsidRPr="002112A6" w:rsidRDefault="00A203C6" w:rsidP="00076EF2">
      <w:pPr>
        <w:pStyle w:val="Corpodetexto"/>
        <w:jc w:val="both"/>
        <w:rPr>
          <w:rFonts w:ascii="Arial" w:hAnsi="Arial" w:cs="Arial"/>
        </w:rPr>
      </w:pPr>
      <w:r>
        <w:rPr>
          <w:rFonts w:ascii="Arial" w:hAnsi="Arial" w:cs="Arial"/>
        </w:rPr>
        <w:t xml:space="preserve">Não se aplica, pois é um </w:t>
      </w:r>
      <w:r w:rsidRPr="00796753">
        <w:rPr>
          <w:rFonts w:ascii="Arial" w:hAnsi="Arial" w:cs="Arial"/>
          <w:i/>
        </w:rPr>
        <w:t>software</w:t>
      </w:r>
      <w:r>
        <w:rPr>
          <w:rFonts w:ascii="Arial" w:hAnsi="Arial" w:cs="Arial"/>
        </w:rPr>
        <w:t xml:space="preserve"> de prateleira (embora especializado), com suporte técnico</w:t>
      </w:r>
      <w:r w:rsidR="00247B23">
        <w:rPr>
          <w:rFonts w:ascii="Arial" w:hAnsi="Arial" w:cs="Arial"/>
        </w:rPr>
        <w:t>.</w:t>
      </w:r>
    </w:p>
    <w:p w:rsidR="00142D65" w:rsidRPr="002112A6" w:rsidRDefault="00D722E8" w:rsidP="00796753">
      <w:pPr>
        <w:rPr>
          <w:rFonts w:ascii="Arial" w:hAnsi="Arial" w:cs="Arial"/>
        </w:rPr>
      </w:pPr>
      <w:r w:rsidRPr="004D59BB">
        <w:rPr>
          <w:rFonts w:ascii="Arial" w:hAnsi="Arial" w:cs="Arial"/>
          <w:sz w:val="16"/>
          <w:szCs w:val="16"/>
        </w:rPr>
        <w:br w:type="page"/>
      </w:r>
      <w:bookmarkStart w:id="89" w:name="__RefHeading__362_374339109"/>
      <w:bookmarkStart w:id="90" w:name="__RefHeading__4544_12074067"/>
      <w:bookmarkStart w:id="91" w:name="__RefHeading__2579_12074067"/>
      <w:bookmarkStart w:id="92" w:name="__RefHeading__697_12074067"/>
      <w:bookmarkStart w:id="93" w:name="__RefHeading__6761_1559246588"/>
      <w:bookmarkStart w:id="94" w:name="__RefHeading__6273_1492096150"/>
      <w:bookmarkStart w:id="95" w:name="__RefHeading__104_1559246588"/>
      <w:bookmarkStart w:id="96" w:name="__RefHeading__158_12074067"/>
      <w:bookmarkStart w:id="97" w:name="__RefHeading__1215_12074067"/>
      <w:bookmarkStart w:id="98" w:name="__RefHeading__3280_12074067"/>
      <w:bookmarkStart w:id="99" w:name="__RefHeading__362_1497988855"/>
      <w:bookmarkStart w:id="100" w:name="__RefHeading__369_1330941357"/>
      <w:bookmarkStart w:id="101" w:name="_Toc74773510"/>
      <w:bookmarkEnd w:id="89"/>
      <w:bookmarkEnd w:id="90"/>
      <w:bookmarkEnd w:id="91"/>
      <w:bookmarkEnd w:id="92"/>
      <w:bookmarkEnd w:id="93"/>
      <w:bookmarkEnd w:id="94"/>
      <w:bookmarkEnd w:id="95"/>
      <w:bookmarkEnd w:id="96"/>
      <w:bookmarkEnd w:id="97"/>
      <w:bookmarkEnd w:id="98"/>
      <w:bookmarkEnd w:id="99"/>
      <w:bookmarkEnd w:id="100"/>
      <w:r w:rsidR="00142D65" w:rsidRPr="002112A6">
        <w:rPr>
          <w:rFonts w:ascii="Arial" w:hAnsi="Arial" w:cs="Arial"/>
        </w:rPr>
        <w:lastRenderedPageBreak/>
        <w:t>ESTRATÉGIA PARA A CONTRATAÇÃO</w:t>
      </w:r>
      <w:bookmarkEnd w:id="101"/>
    </w:p>
    <w:p w:rsidR="00142D65" w:rsidRPr="002112A6" w:rsidRDefault="00142D65" w:rsidP="001103CD">
      <w:pPr>
        <w:pStyle w:val="Ttulo2"/>
        <w:numPr>
          <w:ilvl w:val="1"/>
          <w:numId w:val="12"/>
        </w:numPr>
        <w:tabs>
          <w:tab w:val="num" w:pos="576"/>
        </w:tabs>
        <w:rPr>
          <w:rFonts w:ascii="Arial" w:hAnsi="Arial" w:cs="Arial"/>
        </w:rPr>
      </w:pPr>
      <w:bookmarkStart w:id="102" w:name="__RefHeading__4546_12074067"/>
      <w:bookmarkStart w:id="103" w:name="__RefHeading__2581_12074067"/>
      <w:bookmarkStart w:id="104" w:name="__RefHeading__699_12074067"/>
      <w:bookmarkStart w:id="105" w:name="__RefHeading__6763_1559246588"/>
      <w:bookmarkStart w:id="106" w:name="__RefHeading__165_237864228"/>
      <w:bookmarkStart w:id="107" w:name="__RefHeading__102_1890593341"/>
      <w:bookmarkStart w:id="108" w:name="__RefHeading__6275_1492096150"/>
      <w:bookmarkStart w:id="109" w:name="__RefHeading__57_237864228"/>
      <w:bookmarkStart w:id="110" w:name="__RefHeading__106_1559246588"/>
      <w:bookmarkStart w:id="111" w:name="__RefHeading__160_12074067"/>
      <w:bookmarkStart w:id="112" w:name="__RefHeading__1217_12074067"/>
      <w:bookmarkStart w:id="113" w:name="__RefHeading__3282_12074067"/>
      <w:bookmarkStart w:id="114" w:name="__RefHeading__364_1497988855"/>
      <w:bookmarkStart w:id="115" w:name="_Toc74773511"/>
      <w:bookmarkEnd w:id="102"/>
      <w:bookmarkEnd w:id="103"/>
      <w:bookmarkEnd w:id="104"/>
      <w:bookmarkEnd w:id="105"/>
      <w:bookmarkEnd w:id="106"/>
      <w:bookmarkEnd w:id="107"/>
      <w:bookmarkEnd w:id="108"/>
      <w:bookmarkEnd w:id="109"/>
      <w:bookmarkEnd w:id="110"/>
      <w:bookmarkEnd w:id="111"/>
      <w:bookmarkEnd w:id="112"/>
      <w:bookmarkEnd w:id="113"/>
      <w:bookmarkEnd w:id="114"/>
      <w:r w:rsidRPr="002112A6">
        <w:rPr>
          <w:rFonts w:ascii="Arial" w:hAnsi="Arial" w:cs="Arial"/>
        </w:rPr>
        <w:t>Objeto</w:t>
      </w:r>
      <w:bookmarkEnd w:id="115"/>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d</w:t>
      </w:r>
      <w:r w:rsidR="00F11BFF" w:rsidRPr="002112A6">
        <w:rPr>
          <w:rFonts w:ascii="Arial" w:hAnsi="Arial" w:cs="Arial"/>
          <w:color w:val="7F7F7F" w:themeColor="text1" w:themeTint="80"/>
          <w:sz w:val="20"/>
          <w:szCs w:val="20"/>
        </w:rPr>
        <w:t>escrever o objeto com a indicação dos elementos necessários para caracteriz</w:t>
      </w:r>
      <w:r w:rsidR="00DC0A69">
        <w:rPr>
          <w:rFonts w:ascii="Arial" w:hAnsi="Arial" w:cs="Arial"/>
          <w:color w:val="7F7F7F" w:themeColor="text1" w:themeTint="80"/>
          <w:sz w:val="20"/>
          <w:szCs w:val="20"/>
        </w:rPr>
        <w:t>á-lo</w:t>
      </w:r>
      <w:r w:rsidRPr="002112A6">
        <w:rPr>
          <w:rFonts w:ascii="Arial" w:hAnsi="Arial" w:cs="Arial"/>
          <w:color w:val="7F7F7F" w:themeColor="text1" w:themeTint="80"/>
          <w:sz w:val="20"/>
          <w:szCs w:val="20"/>
        </w:rPr>
        <w:t>.</w:t>
      </w:r>
    </w:p>
    <w:p w:rsidR="001C0488" w:rsidRPr="002112A6" w:rsidRDefault="00796753" w:rsidP="00076EF2">
      <w:pPr>
        <w:pStyle w:val="Corpodetexto"/>
        <w:jc w:val="both"/>
        <w:rPr>
          <w:rFonts w:ascii="Arial" w:hAnsi="Arial" w:cs="Arial"/>
        </w:rPr>
      </w:pPr>
      <w:r>
        <w:rPr>
          <w:rFonts w:ascii="Arial" w:hAnsi="Arial" w:cs="Arial"/>
        </w:rPr>
        <w:t>Renovação</w:t>
      </w:r>
      <w:r w:rsidR="00A203C6">
        <w:rPr>
          <w:rFonts w:ascii="Arial" w:hAnsi="Arial" w:cs="Arial"/>
        </w:rPr>
        <w:t xml:space="preserve"> de licenças de programa de computador com suporte técnico por 60 meses</w:t>
      </w:r>
      <w:r w:rsidR="00247B23">
        <w:rPr>
          <w:rFonts w:ascii="Arial" w:hAnsi="Arial" w:cs="Arial"/>
        </w:rPr>
        <w:t>.</w:t>
      </w:r>
    </w:p>
    <w:p w:rsidR="00D81940" w:rsidRPr="002112A6" w:rsidRDefault="00D81940" w:rsidP="001103CD">
      <w:pPr>
        <w:pStyle w:val="Ttulo2"/>
        <w:numPr>
          <w:ilvl w:val="1"/>
          <w:numId w:val="12"/>
        </w:numPr>
        <w:tabs>
          <w:tab w:val="num" w:pos="576"/>
        </w:tabs>
        <w:rPr>
          <w:rFonts w:ascii="Arial" w:hAnsi="Arial" w:cs="Arial"/>
        </w:rPr>
      </w:pPr>
      <w:bookmarkStart w:id="116" w:name="_Toc74773512"/>
      <w:r w:rsidRPr="002112A6">
        <w:rPr>
          <w:rFonts w:ascii="Arial" w:hAnsi="Arial" w:cs="Arial"/>
        </w:rPr>
        <w:t>Parcelamento do Objeto</w:t>
      </w:r>
      <w:bookmarkEnd w:id="116"/>
    </w:p>
    <w:p w:rsidR="00D81940" w:rsidRPr="002112A6" w:rsidRDefault="00D81940" w:rsidP="00D81940">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verificar se é técnica e economicamente viável dividir a solução a ser contratada, informando se o objeto pode ou não ser dividido em itens ou em grupos</w:t>
      </w:r>
      <w:r w:rsidR="007E71FA">
        <w:rPr>
          <w:rFonts w:ascii="Arial" w:hAnsi="Arial" w:cs="Arial"/>
          <w:color w:val="7F7F7F" w:themeColor="text1" w:themeTint="80"/>
          <w:sz w:val="20"/>
          <w:szCs w:val="20"/>
        </w:rPr>
        <w:t xml:space="preserve"> e/ou</w:t>
      </w:r>
      <w:r w:rsidR="00DC0A69">
        <w:rPr>
          <w:rFonts w:ascii="Arial" w:hAnsi="Arial" w:cs="Arial"/>
          <w:color w:val="7F7F7F" w:themeColor="text1" w:themeTint="80"/>
          <w:sz w:val="20"/>
          <w:szCs w:val="20"/>
        </w:rPr>
        <w:t xml:space="preserve"> </w:t>
      </w:r>
      <w:r w:rsidR="007E71FA">
        <w:rPr>
          <w:rFonts w:ascii="Arial" w:hAnsi="Arial" w:cs="Arial"/>
          <w:color w:val="7F7F7F" w:themeColor="text1" w:themeTint="80"/>
          <w:sz w:val="20"/>
          <w:szCs w:val="20"/>
        </w:rPr>
        <w:t xml:space="preserve">adjudicado a mais de um fornecedor, </w:t>
      </w:r>
      <w:r w:rsidR="00DC0A69">
        <w:rPr>
          <w:rFonts w:ascii="Arial" w:hAnsi="Arial" w:cs="Arial"/>
          <w:color w:val="7F7F7F" w:themeColor="text1" w:themeTint="80"/>
          <w:sz w:val="20"/>
          <w:szCs w:val="20"/>
        </w:rPr>
        <w:t>devendo apresentar a devida justificativa para a escolha.</w:t>
      </w:r>
      <w:r w:rsidRPr="002112A6">
        <w:rPr>
          <w:rFonts w:ascii="Arial" w:hAnsi="Arial" w:cs="Arial"/>
          <w:color w:val="7F7F7F" w:themeColor="text1" w:themeTint="80"/>
          <w:sz w:val="20"/>
          <w:szCs w:val="20"/>
        </w:rPr>
        <w:t xml:space="preserve"> </w:t>
      </w:r>
    </w:p>
    <w:p w:rsidR="00D81940" w:rsidRPr="002112A6" w:rsidRDefault="00A203C6" w:rsidP="00D81940">
      <w:pPr>
        <w:pStyle w:val="Corpodetexto"/>
        <w:jc w:val="both"/>
        <w:rPr>
          <w:rFonts w:ascii="Arial" w:hAnsi="Arial" w:cs="Arial"/>
        </w:rPr>
      </w:pPr>
      <w:r>
        <w:rPr>
          <w:rFonts w:ascii="Arial" w:hAnsi="Arial" w:cs="Arial"/>
        </w:rPr>
        <w:t xml:space="preserve">Não se aplica, visto se tratar de um único </w:t>
      </w:r>
      <w:r w:rsidRPr="00796753">
        <w:rPr>
          <w:rFonts w:ascii="Arial" w:hAnsi="Arial" w:cs="Arial"/>
          <w:i/>
        </w:rPr>
        <w:t>software</w:t>
      </w:r>
      <w:r>
        <w:rPr>
          <w:rFonts w:ascii="Arial" w:hAnsi="Arial" w:cs="Arial"/>
        </w:rPr>
        <w:t>, indivisível</w:t>
      </w:r>
      <w:r w:rsidR="00247B23">
        <w:rPr>
          <w:rFonts w:ascii="Arial" w:hAnsi="Arial" w:cs="Arial"/>
        </w:rPr>
        <w:t>.</w:t>
      </w:r>
    </w:p>
    <w:p w:rsidR="00142D65" w:rsidRPr="002112A6" w:rsidRDefault="007E71FA" w:rsidP="001103CD">
      <w:pPr>
        <w:pStyle w:val="Ttulo2"/>
        <w:numPr>
          <w:ilvl w:val="1"/>
          <w:numId w:val="12"/>
        </w:numPr>
        <w:tabs>
          <w:tab w:val="num" w:pos="576"/>
        </w:tabs>
        <w:rPr>
          <w:rFonts w:ascii="Arial" w:hAnsi="Arial" w:cs="Arial"/>
        </w:rPr>
      </w:pPr>
      <w:bookmarkStart w:id="117" w:name="__RefHeading__4550_12074067"/>
      <w:bookmarkStart w:id="118" w:name="__RefHeading__2585_12074067"/>
      <w:bookmarkStart w:id="119" w:name="__RefHeading__703_12074067"/>
      <w:bookmarkStart w:id="120" w:name="__RefHeading__6767_1559246588"/>
      <w:bookmarkStart w:id="121" w:name="__RefHeading__169_237864228"/>
      <w:bookmarkStart w:id="122" w:name="__RefHeading__106_1890593341"/>
      <w:bookmarkStart w:id="123" w:name="__RefHeading__6279_1492096150"/>
      <w:bookmarkStart w:id="124" w:name="__RefHeading__61_237864228"/>
      <w:bookmarkStart w:id="125" w:name="__RefHeading__110_1559246588"/>
      <w:bookmarkStart w:id="126" w:name="__RefHeading__164_12074067"/>
      <w:bookmarkStart w:id="127" w:name="__RefHeading__1221_12074067"/>
      <w:bookmarkStart w:id="128" w:name="__RefHeading__3286_12074067"/>
      <w:bookmarkStart w:id="129" w:name="__RefHeading__368_1497988855"/>
      <w:bookmarkStart w:id="130" w:name="__RefHeading__4552_12074067"/>
      <w:bookmarkStart w:id="131" w:name="__RefHeading__2587_12074067"/>
      <w:bookmarkStart w:id="132" w:name="__RefHeading__705_12074067"/>
      <w:bookmarkStart w:id="133" w:name="__RefHeading__6769_1559246588"/>
      <w:bookmarkStart w:id="134" w:name="__RefHeading__171_237864228"/>
      <w:bookmarkStart w:id="135" w:name="__RefHeading__108_1890593341"/>
      <w:bookmarkStart w:id="136" w:name="__RefHeading__6281_1492096150"/>
      <w:bookmarkStart w:id="137" w:name="__RefHeading__63_237864228"/>
      <w:bookmarkStart w:id="138" w:name="__RefHeading__112_1559246588"/>
      <w:bookmarkStart w:id="139" w:name="__RefHeading__166_12074067"/>
      <w:bookmarkStart w:id="140" w:name="__RefHeading__1223_12074067"/>
      <w:bookmarkStart w:id="141" w:name="__RefHeading__3288_12074067"/>
      <w:bookmarkStart w:id="142" w:name="__RefHeading__370_1497988855"/>
      <w:bookmarkStart w:id="143" w:name="_Toc74773513"/>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Arial" w:hAnsi="Arial" w:cs="Arial"/>
        </w:rPr>
        <w:t>Forma de Contratação</w:t>
      </w:r>
      <w:bookmarkEnd w:id="143"/>
    </w:p>
    <w:p w:rsidR="00580B6A" w:rsidRPr="002112A6" w:rsidRDefault="00580B6A" w:rsidP="00D27D66">
      <w:pPr>
        <w:pStyle w:val="Corpodetexto"/>
        <w:jc w:val="both"/>
        <w:rPr>
          <w:rFonts w:ascii="Arial" w:hAnsi="Arial" w:cs="Arial"/>
          <w:color w:val="7F7F7F" w:themeColor="text1" w:themeTint="80"/>
          <w:sz w:val="20"/>
          <w:szCs w:val="20"/>
        </w:rPr>
      </w:pPr>
      <w:bookmarkStart w:id="144" w:name="__RefHeading__173_237864228"/>
      <w:bookmarkStart w:id="145" w:name="__RefHeading__110_1890593341"/>
      <w:bookmarkStart w:id="146" w:name="__RefHeading__6283_1492096150"/>
      <w:bookmarkStart w:id="147" w:name="__RefHeading__65_237864228"/>
      <w:bookmarkEnd w:id="144"/>
      <w:bookmarkEnd w:id="145"/>
      <w:bookmarkEnd w:id="146"/>
      <w:bookmarkEnd w:id="147"/>
      <w:r w:rsidRPr="002112A6">
        <w:rPr>
          <w:rFonts w:ascii="Arial" w:hAnsi="Arial" w:cs="Arial"/>
          <w:color w:val="7F7F7F" w:themeColor="text1" w:themeTint="80"/>
          <w:sz w:val="20"/>
          <w:szCs w:val="20"/>
        </w:rPr>
        <w:t>Nota: i</w:t>
      </w:r>
      <w:r w:rsidR="00FB5165" w:rsidRPr="002112A6">
        <w:rPr>
          <w:rFonts w:ascii="Arial" w:hAnsi="Arial" w:cs="Arial"/>
          <w:color w:val="7F7F7F" w:themeColor="text1" w:themeTint="80"/>
          <w:sz w:val="20"/>
          <w:szCs w:val="20"/>
        </w:rPr>
        <w:t xml:space="preserve">nformar a modalidade e o tipo de licitação </w:t>
      </w:r>
      <w:r w:rsidR="007E71FA">
        <w:rPr>
          <w:rFonts w:ascii="Arial" w:hAnsi="Arial" w:cs="Arial"/>
          <w:color w:val="7F7F7F" w:themeColor="text1" w:themeTint="80"/>
          <w:sz w:val="20"/>
          <w:szCs w:val="20"/>
        </w:rPr>
        <w:t xml:space="preserve">(pregão tradicional, pregão para registro de preços etc.) ou de contratação direta, </w:t>
      </w:r>
      <w:r w:rsidR="00FB5165" w:rsidRPr="002112A6">
        <w:rPr>
          <w:rFonts w:ascii="Arial" w:hAnsi="Arial" w:cs="Arial"/>
          <w:color w:val="7F7F7F" w:themeColor="text1" w:themeTint="80"/>
          <w:sz w:val="20"/>
          <w:szCs w:val="20"/>
        </w:rPr>
        <w:t>com a indicação e a justificativa para as escolhas</w:t>
      </w:r>
      <w:r w:rsidRPr="002112A6">
        <w:rPr>
          <w:rFonts w:ascii="Arial" w:hAnsi="Arial" w:cs="Arial"/>
          <w:color w:val="7F7F7F" w:themeColor="text1" w:themeTint="80"/>
          <w:sz w:val="20"/>
          <w:szCs w:val="20"/>
        </w:rPr>
        <w:t>.</w:t>
      </w:r>
    </w:p>
    <w:p w:rsidR="001103CD" w:rsidRPr="002112A6" w:rsidRDefault="00A203C6" w:rsidP="001103CD">
      <w:pPr>
        <w:pStyle w:val="Corpodetexto"/>
        <w:jc w:val="both"/>
        <w:rPr>
          <w:rFonts w:ascii="Arial" w:hAnsi="Arial" w:cs="Arial"/>
        </w:rPr>
      </w:pPr>
      <w:bookmarkStart w:id="148" w:name="__RefHeading__6771_1559246588"/>
      <w:bookmarkStart w:id="149" w:name="__RefHeading__114_1559246588"/>
      <w:bookmarkStart w:id="150" w:name="__RefHeading__4554_12074067"/>
      <w:bookmarkStart w:id="151" w:name="__RefHeading__2589_12074067"/>
      <w:bookmarkStart w:id="152" w:name="__RefHeading__707_12074067"/>
      <w:bookmarkStart w:id="153" w:name="__RefHeading__168_12074067"/>
      <w:bookmarkStart w:id="154" w:name="__RefHeading__1225_12074067"/>
      <w:bookmarkStart w:id="155" w:name="__RefHeading__3290_12074067"/>
      <w:bookmarkStart w:id="156" w:name="__RefHeading__372_1497988855"/>
      <w:bookmarkEnd w:id="148"/>
      <w:bookmarkEnd w:id="149"/>
      <w:bookmarkEnd w:id="150"/>
      <w:bookmarkEnd w:id="151"/>
      <w:bookmarkEnd w:id="152"/>
      <w:bookmarkEnd w:id="153"/>
      <w:bookmarkEnd w:id="154"/>
      <w:bookmarkEnd w:id="155"/>
      <w:bookmarkEnd w:id="156"/>
      <w:r>
        <w:rPr>
          <w:rFonts w:ascii="Arial" w:hAnsi="Arial" w:cs="Arial"/>
        </w:rPr>
        <w:t>Aquisição por pregão eletrônico</w:t>
      </w:r>
      <w:r w:rsidR="00247B23">
        <w:rPr>
          <w:rFonts w:ascii="Arial" w:hAnsi="Arial" w:cs="Arial"/>
        </w:rPr>
        <w:t>.</w:t>
      </w:r>
    </w:p>
    <w:p w:rsidR="00142D65" w:rsidRPr="002112A6" w:rsidRDefault="00142D65" w:rsidP="001103CD">
      <w:pPr>
        <w:pStyle w:val="Ttulo2"/>
        <w:numPr>
          <w:ilvl w:val="1"/>
          <w:numId w:val="12"/>
        </w:numPr>
        <w:tabs>
          <w:tab w:val="num" w:pos="576"/>
        </w:tabs>
        <w:rPr>
          <w:rFonts w:ascii="Arial" w:hAnsi="Arial" w:cs="Arial"/>
        </w:rPr>
      </w:pPr>
      <w:bookmarkStart w:id="157" w:name="_Toc74773514"/>
      <w:r w:rsidRPr="002112A6">
        <w:rPr>
          <w:rFonts w:ascii="Arial" w:hAnsi="Arial" w:cs="Arial"/>
        </w:rPr>
        <w:t>Classificação</w:t>
      </w:r>
      <w:r w:rsidR="001F15A6">
        <w:rPr>
          <w:rFonts w:ascii="Arial" w:hAnsi="Arial" w:cs="Arial"/>
        </w:rPr>
        <w:t xml:space="preserve"> Contábil</w:t>
      </w:r>
      <w:r w:rsidRPr="002112A6">
        <w:rPr>
          <w:rFonts w:ascii="Arial" w:hAnsi="Arial" w:cs="Arial"/>
        </w:rPr>
        <w:t xml:space="preserve"> e Indicação </w:t>
      </w:r>
      <w:r w:rsidR="001F15A6">
        <w:rPr>
          <w:rFonts w:ascii="Arial" w:hAnsi="Arial" w:cs="Arial"/>
        </w:rPr>
        <w:t xml:space="preserve">de Fonte </w:t>
      </w:r>
      <w:r w:rsidRPr="002112A6">
        <w:rPr>
          <w:rFonts w:ascii="Arial" w:hAnsi="Arial" w:cs="Arial"/>
        </w:rPr>
        <w:t>Orçamentária</w:t>
      </w:r>
      <w:bookmarkEnd w:id="157"/>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i</w:t>
      </w:r>
      <w:r w:rsidR="00FB5165" w:rsidRPr="002112A6">
        <w:rPr>
          <w:rFonts w:ascii="Arial" w:hAnsi="Arial" w:cs="Arial"/>
          <w:color w:val="7F7F7F" w:themeColor="text1" w:themeTint="80"/>
          <w:sz w:val="20"/>
          <w:szCs w:val="20"/>
        </w:rPr>
        <w:t xml:space="preserve">nformar a classificação </w:t>
      </w:r>
      <w:r w:rsidR="001F15A6">
        <w:rPr>
          <w:rFonts w:ascii="Arial" w:hAnsi="Arial" w:cs="Arial"/>
          <w:color w:val="7F7F7F" w:themeColor="text1" w:themeTint="80"/>
          <w:sz w:val="20"/>
          <w:szCs w:val="20"/>
        </w:rPr>
        <w:t xml:space="preserve">contábil e a fonte </w:t>
      </w:r>
      <w:r w:rsidR="00FB5165" w:rsidRPr="002112A6">
        <w:rPr>
          <w:rFonts w:ascii="Arial" w:hAnsi="Arial" w:cs="Arial"/>
          <w:color w:val="7F7F7F" w:themeColor="text1" w:themeTint="80"/>
          <w:sz w:val="20"/>
          <w:szCs w:val="20"/>
        </w:rPr>
        <w:t xml:space="preserve">orçamentária </w:t>
      </w:r>
      <w:r w:rsidR="001F15A6">
        <w:rPr>
          <w:rFonts w:ascii="Arial" w:hAnsi="Arial" w:cs="Arial"/>
          <w:color w:val="7F7F7F" w:themeColor="text1" w:themeTint="80"/>
          <w:sz w:val="20"/>
          <w:szCs w:val="20"/>
        </w:rPr>
        <w:t>prevista</w:t>
      </w:r>
      <w:r w:rsidR="00FB5165" w:rsidRPr="002112A6">
        <w:rPr>
          <w:rFonts w:ascii="Arial" w:hAnsi="Arial" w:cs="Arial"/>
          <w:color w:val="7F7F7F" w:themeColor="text1" w:themeTint="80"/>
          <w:sz w:val="20"/>
          <w:szCs w:val="20"/>
        </w:rPr>
        <w:t xml:space="preserve"> para atender a necessidade de contratação de Solução de Tecnologia da Informação e Comunicação demandada</w:t>
      </w:r>
      <w:r w:rsidR="00FB6294">
        <w:rPr>
          <w:rFonts w:ascii="Arial" w:hAnsi="Arial" w:cs="Arial"/>
          <w:color w:val="7F7F7F" w:themeColor="text1" w:themeTint="80"/>
          <w:sz w:val="20"/>
          <w:szCs w:val="20"/>
        </w:rPr>
        <w:t>, inclusive para remanejamento de orçamento</w:t>
      </w:r>
      <w:r w:rsidRPr="002112A6">
        <w:rPr>
          <w:rFonts w:ascii="Arial" w:hAnsi="Arial" w:cs="Arial"/>
          <w:color w:val="7F7F7F" w:themeColor="text1" w:themeTint="80"/>
          <w:sz w:val="20"/>
          <w:szCs w:val="20"/>
        </w:rPr>
        <w:t>.</w:t>
      </w:r>
    </w:p>
    <w:p w:rsidR="001103CD" w:rsidRPr="002112A6" w:rsidRDefault="00E26D1C" w:rsidP="001103CD">
      <w:pPr>
        <w:pStyle w:val="Corpodetexto"/>
        <w:jc w:val="both"/>
        <w:rPr>
          <w:rFonts w:ascii="Arial" w:hAnsi="Arial" w:cs="Arial"/>
        </w:rPr>
      </w:pPr>
      <w:bookmarkStart w:id="158" w:name="__RefHeading__4556_12074067"/>
      <w:bookmarkStart w:id="159" w:name="__RefHeading__2591_12074067"/>
      <w:bookmarkStart w:id="160" w:name="__RefHeading__709_12074067"/>
      <w:bookmarkStart w:id="161" w:name="__RefHeading__6773_1559246588"/>
      <w:bookmarkStart w:id="162" w:name="__RefHeading__116_1559246588"/>
      <w:bookmarkStart w:id="163" w:name="__RefHeading__170_12074067"/>
      <w:bookmarkStart w:id="164" w:name="__RefHeading__1227_12074067"/>
      <w:bookmarkStart w:id="165" w:name="__RefHeading__3292_12074067"/>
      <w:bookmarkStart w:id="166" w:name="__RefHeading__374_1497988855"/>
      <w:bookmarkEnd w:id="158"/>
      <w:bookmarkEnd w:id="159"/>
      <w:bookmarkEnd w:id="160"/>
      <w:bookmarkEnd w:id="161"/>
      <w:bookmarkEnd w:id="162"/>
      <w:bookmarkEnd w:id="163"/>
      <w:bookmarkEnd w:id="164"/>
      <w:bookmarkEnd w:id="165"/>
      <w:bookmarkEnd w:id="166"/>
      <w:r w:rsidRPr="00E26D1C">
        <w:rPr>
          <w:rFonts w:ascii="Arial" w:hAnsi="Arial" w:cs="Arial"/>
        </w:rPr>
        <w:t>4.4.90.36.46</w:t>
      </w:r>
      <w:r w:rsidR="00247B23">
        <w:rPr>
          <w:rFonts w:ascii="Arial" w:hAnsi="Arial" w:cs="Arial"/>
        </w:rPr>
        <w:t xml:space="preserve">– </w:t>
      </w:r>
      <w:r>
        <w:rPr>
          <w:rFonts w:ascii="Arial" w:hAnsi="Arial" w:cs="Arial"/>
        </w:rPr>
        <w:t>Aquisição de softwares</w:t>
      </w:r>
      <w:r w:rsidR="00247B23">
        <w:rPr>
          <w:rFonts w:ascii="Arial" w:hAnsi="Arial" w:cs="Arial"/>
        </w:rPr>
        <w:t xml:space="preserve">. </w:t>
      </w:r>
      <w:r w:rsidR="00247B23" w:rsidRPr="00247B23">
        <w:rPr>
          <w:rFonts w:ascii="Arial" w:hAnsi="Arial" w:cs="Arial"/>
        </w:rPr>
        <w:t>Ação 02.122.0033.20GP.0001 – Julgamento de Causas e Gestão Administrativa na Justiça Eleitoral.</w:t>
      </w:r>
    </w:p>
    <w:p w:rsidR="00142D65" w:rsidRPr="002112A6" w:rsidRDefault="00142D65" w:rsidP="001103CD">
      <w:pPr>
        <w:pStyle w:val="Ttulo2"/>
        <w:numPr>
          <w:ilvl w:val="1"/>
          <w:numId w:val="12"/>
        </w:numPr>
        <w:tabs>
          <w:tab w:val="num" w:pos="576"/>
        </w:tabs>
        <w:rPr>
          <w:rFonts w:ascii="Arial" w:hAnsi="Arial" w:cs="Arial"/>
        </w:rPr>
      </w:pPr>
      <w:bookmarkStart w:id="167" w:name="_Toc74773515"/>
      <w:r w:rsidRPr="002112A6">
        <w:rPr>
          <w:rFonts w:ascii="Arial" w:hAnsi="Arial" w:cs="Arial"/>
        </w:rPr>
        <w:t xml:space="preserve">Vigência </w:t>
      </w:r>
      <w:r w:rsidR="001F15A6">
        <w:rPr>
          <w:rFonts w:ascii="Arial" w:hAnsi="Arial" w:cs="Arial"/>
        </w:rPr>
        <w:t>Contratual</w:t>
      </w:r>
      <w:bookmarkEnd w:id="167"/>
    </w:p>
    <w:p w:rsidR="00580B6A" w:rsidRPr="002112A6" w:rsidRDefault="00580B6A" w:rsidP="00D27D66">
      <w:pPr>
        <w:pStyle w:val="Corpodetexto"/>
        <w:jc w:val="both"/>
        <w:rPr>
          <w:rFonts w:ascii="Arial" w:hAnsi="Arial" w:cs="Arial"/>
          <w:color w:val="7F7F7F" w:themeColor="text1" w:themeTint="80"/>
          <w:sz w:val="20"/>
          <w:szCs w:val="20"/>
        </w:rPr>
      </w:pPr>
      <w:r w:rsidRPr="002112A6">
        <w:rPr>
          <w:rFonts w:ascii="Arial" w:hAnsi="Arial" w:cs="Arial"/>
          <w:color w:val="7F7F7F" w:themeColor="text1" w:themeTint="80"/>
          <w:sz w:val="20"/>
          <w:szCs w:val="20"/>
        </w:rPr>
        <w:t>Nota: i</w:t>
      </w:r>
      <w:r w:rsidR="00605323" w:rsidRPr="002112A6">
        <w:rPr>
          <w:rFonts w:ascii="Arial" w:hAnsi="Arial" w:cs="Arial"/>
          <w:color w:val="7F7F7F" w:themeColor="text1" w:themeTint="80"/>
          <w:sz w:val="20"/>
          <w:szCs w:val="20"/>
        </w:rPr>
        <w:t xml:space="preserve">nformar </w:t>
      </w:r>
      <w:r w:rsidR="001F15A6">
        <w:rPr>
          <w:rFonts w:ascii="Arial" w:hAnsi="Arial" w:cs="Arial"/>
          <w:color w:val="7F7F7F" w:themeColor="text1" w:themeTint="80"/>
          <w:sz w:val="20"/>
          <w:szCs w:val="20"/>
        </w:rPr>
        <w:t>o prazo d</w:t>
      </w:r>
      <w:r w:rsidR="00FB5165" w:rsidRPr="002112A6">
        <w:rPr>
          <w:rFonts w:ascii="Arial" w:hAnsi="Arial" w:cs="Arial"/>
          <w:color w:val="7F7F7F" w:themeColor="text1" w:themeTint="80"/>
          <w:sz w:val="20"/>
          <w:szCs w:val="20"/>
        </w:rPr>
        <w:t xml:space="preserve">a vigência </w:t>
      </w:r>
      <w:r w:rsidR="001F15A6">
        <w:rPr>
          <w:rFonts w:ascii="Arial" w:hAnsi="Arial" w:cs="Arial"/>
          <w:color w:val="7F7F7F" w:themeColor="text1" w:themeTint="80"/>
          <w:sz w:val="20"/>
          <w:szCs w:val="20"/>
        </w:rPr>
        <w:t>do contrato, em se tratando de prestação de serviços.</w:t>
      </w:r>
    </w:p>
    <w:p w:rsidR="001103CD" w:rsidRPr="002112A6" w:rsidRDefault="00E26D1C" w:rsidP="001103CD">
      <w:pPr>
        <w:pStyle w:val="Corpodetexto"/>
        <w:jc w:val="both"/>
        <w:rPr>
          <w:rFonts w:ascii="Arial" w:hAnsi="Arial" w:cs="Arial"/>
        </w:rPr>
      </w:pPr>
      <w:bookmarkStart w:id="168" w:name="__RefHeading__4558_12074067"/>
      <w:bookmarkStart w:id="169" w:name="__RefHeading__2593_12074067"/>
      <w:bookmarkStart w:id="170" w:name="__RefHeading__711_12074067"/>
      <w:bookmarkStart w:id="171" w:name="__RefHeading__6775_1559246588"/>
      <w:bookmarkStart w:id="172" w:name="__RefHeading__118_1559246588"/>
      <w:bookmarkStart w:id="173" w:name="__RefHeading__172_12074067"/>
      <w:bookmarkStart w:id="174" w:name="__RefHeading__1229_12074067"/>
      <w:bookmarkStart w:id="175" w:name="__RefHeading__3294_12074067"/>
      <w:bookmarkStart w:id="176" w:name="__RefHeading__376_1497988855"/>
      <w:bookmarkEnd w:id="168"/>
      <w:bookmarkEnd w:id="169"/>
      <w:bookmarkEnd w:id="170"/>
      <w:bookmarkEnd w:id="171"/>
      <w:bookmarkEnd w:id="172"/>
      <w:bookmarkEnd w:id="173"/>
      <w:bookmarkEnd w:id="174"/>
      <w:bookmarkEnd w:id="175"/>
      <w:bookmarkEnd w:id="176"/>
      <w:r>
        <w:rPr>
          <w:rFonts w:ascii="Arial" w:hAnsi="Arial" w:cs="Arial"/>
        </w:rPr>
        <w:t>6</w:t>
      </w:r>
      <w:r w:rsidR="00247B23">
        <w:rPr>
          <w:rFonts w:ascii="Arial" w:hAnsi="Arial" w:cs="Arial"/>
        </w:rPr>
        <w:t>0 meses.</w:t>
      </w:r>
    </w:p>
    <w:p w:rsidR="00142D65" w:rsidRPr="002112A6" w:rsidRDefault="00142D65" w:rsidP="001103CD">
      <w:pPr>
        <w:pStyle w:val="Ttulo2"/>
        <w:numPr>
          <w:ilvl w:val="1"/>
          <w:numId w:val="12"/>
        </w:numPr>
        <w:tabs>
          <w:tab w:val="num" w:pos="576"/>
        </w:tabs>
        <w:rPr>
          <w:rFonts w:ascii="Arial" w:hAnsi="Arial" w:cs="Arial"/>
        </w:rPr>
      </w:pPr>
      <w:bookmarkStart w:id="177" w:name="_Toc74773516"/>
      <w:r w:rsidRPr="002112A6">
        <w:rPr>
          <w:rFonts w:ascii="Arial" w:hAnsi="Arial" w:cs="Arial"/>
        </w:rPr>
        <w:t>Equipe de Apoio à Contratação</w:t>
      </w:r>
      <w:bookmarkEnd w:id="177"/>
    </w:p>
    <w:p w:rsidR="001C0488" w:rsidRPr="002112A6" w:rsidRDefault="00247B23" w:rsidP="00066CB1">
      <w:pPr>
        <w:pStyle w:val="Corpodetexto"/>
        <w:spacing w:before="120"/>
        <w:jc w:val="both"/>
        <w:rPr>
          <w:rFonts w:ascii="Arial" w:hAnsi="Arial" w:cs="Arial"/>
        </w:rPr>
      </w:pPr>
      <w:bookmarkStart w:id="178" w:name="__RefHeading__179_237864228"/>
      <w:bookmarkStart w:id="179" w:name="__RefHeading__116_1890593341"/>
      <w:bookmarkStart w:id="180" w:name="__RefHeading__6289_1492096150"/>
      <w:bookmarkStart w:id="181" w:name="__RefHeading__71_237864228"/>
      <w:bookmarkEnd w:id="178"/>
      <w:bookmarkEnd w:id="179"/>
      <w:bookmarkEnd w:id="180"/>
      <w:bookmarkEnd w:id="181"/>
      <w:r>
        <w:rPr>
          <w:rFonts w:ascii="Arial" w:hAnsi="Arial" w:cs="Arial"/>
        </w:rPr>
        <w:t>Equipe de planejamento da contratação.</w:t>
      </w:r>
    </w:p>
    <w:p w:rsidR="00142D65" w:rsidRPr="002112A6" w:rsidRDefault="00142D65" w:rsidP="001103CD">
      <w:pPr>
        <w:pStyle w:val="Ttulo2"/>
        <w:numPr>
          <w:ilvl w:val="1"/>
          <w:numId w:val="12"/>
        </w:numPr>
        <w:tabs>
          <w:tab w:val="num" w:pos="576"/>
        </w:tabs>
        <w:rPr>
          <w:rFonts w:ascii="Arial" w:hAnsi="Arial" w:cs="Arial"/>
        </w:rPr>
      </w:pPr>
      <w:bookmarkStart w:id="182" w:name="__RefHeading__4560_12074067"/>
      <w:bookmarkStart w:id="183" w:name="__RefHeading__2595_12074067"/>
      <w:bookmarkStart w:id="184" w:name="__RefHeading__713_12074067"/>
      <w:bookmarkStart w:id="185" w:name="__RefHeading__6777_1559246588"/>
      <w:bookmarkStart w:id="186" w:name="__RefHeading__120_1559246588"/>
      <w:bookmarkStart w:id="187" w:name="__RefHeading__174_12074067"/>
      <w:bookmarkStart w:id="188" w:name="__RefHeading__1231_12074067"/>
      <w:bookmarkStart w:id="189" w:name="__RefHeading__3296_12074067"/>
      <w:bookmarkStart w:id="190" w:name="__RefHeading__378_1497988855"/>
      <w:bookmarkStart w:id="191" w:name="_Toc74773517"/>
      <w:bookmarkEnd w:id="182"/>
      <w:bookmarkEnd w:id="183"/>
      <w:bookmarkEnd w:id="184"/>
      <w:bookmarkEnd w:id="185"/>
      <w:bookmarkEnd w:id="186"/>
      <w:bookmarkEnd w:id="187"/>
      <w:bookmarkEnd w:id="188"/>
      <w:bookmarkEnd w:id="189"/>
      <w:bookmarkEnd w:id="190"/>
      <w:r w:rsidRPr="002112A6">
        <w:rPr>
          <w:rFonts w:ascii="Arial" w:hAnsi="Arial" w:cs="Arial"/>
        </w:rPr>
        <w:t>Equipe de Gestão da Contratação</w:t>
      </w:r>
      <w:bookmarkEnd w:id="191"/>
    </w:p>
    <w:p w:rsidR="00360DB2" w:rsidRPr="002112A6" w:rsidRDefault="00360DB2" w:rsidP="007A716F">
      <w:pPr>
        <w:pStyle w:val="Corpodetexto"/>
        <w:spacing w:before="120"/>
        <w:jc w:val="both"/>
        <w:rPr>
          <w:rFonts w:ascii="Arial" w:hAnsi="Arial" w:cs="Arial"/>
          <w:sz w:val="8"/>
          <w:szCs w:val="8"/>
        </w:rPr>
      </w:pPr>
      <w:r w:rsidRPr="002112A6">
        <w:rPr>
          <w:rFonts w:ascii="Arial" w:hAnsi="Arial" w:cs="Arial"/>
        </w:rPr>
        <w:t>No âmbito deste Tribunal, a equipe de apoio à contratação será composta pelo Gestor do Contrato e pelos fiscais demandante, técnico e administrativo. A indicação dos fiscais e seus substitutos será feita no Formulário Padrão para Contratação de Bens e Serviços.</w:t>
      </w:r>
      <w:r w:rsidRPr="002112A6">
        <w:rPr>
          <w:rFonts w:ascii="Arial" w:hAnsi="Arial" w:cs="Arial"/>
          <w:sz w:val="8"/>
          <w:szCs w:val="8"/>
        </w:rPr>
        <w:br w:type="page"/>
      </w:r>
    </w:p>
    <w:p w:rsidR="00142D65" w:rsidRPr="002112A6" w:rsidRDefault="00142D65" w:rsidP="00DC4C7D">
      <w:pPr>
        <w:pStyle w:val="Ttulo1"/>
        <w:pageBreakBefore/>
        <w:numPr>
          <w:ilvl w:val="0"/>
          <w:numId w:val="12"/>
        </w:numPr>
        <w:tabs>
          <w:tab w:val="num" w:pos="432"/>
        </w:tabs>
        <w:spacing w:before="240"/>
        <w:jc w:val="both"/>
        <w:rPr>
          <w:rFonts w:ascii="Arial" w:hAnsi="Arial" w:cs="Arial"/>
        </w:rPr>
      </w:pPr>
      <w:bookmarkStart w:id="192" w:name="__RefHeading__364_374339109"/>
      <w:bookmarkStart w:id="193" w:name="__RefHeading__4562_12074067"/>
      <w:bookmarkStart w:id="194" w:name="__RefHeading__2597_12074067"/>
      <w:bookmarkStart w:id="195" w:name="__RefHeading__715_12074067"/>
      <w:bookmarkStart w:id="196" w:name="__RefHeading__6779_1559246588"/>
      <w:bookmarkStart w:id="197" w:name="__RefHeading__6291_1492096150"/>
      <w:bookmarkStart w:id="198" w:name="__RefHeading__122_1559246588"/>
      <w:bookmarkStart w:id="199" w:name="__RefHeading__176_12074067"/>
      <w:bookmarkStart w:id="200" w:name="__RefHeading__1233_12074067"/>
      <w:bookmarkStart w:id="201" w:name="__RefHeading__3298_12074067"/>
      <w:bookmarkStart w:id="202" w:name="__RefHeading__380_1497988855"/>
      <w:bookmarkStart w:id="203" w:name="__RefHeading__371_1330941357"/>
      <w:bookmarkStart w:id="204" w:name="_Toc74773518"/>
      <w:bookmarkEnd w:id="192"/>
      <w:bookmarkEnd w:id="193"/>
      <w:bookmarkEnd w:id="194"/>
      <w:bookmarkEnd w:id="195"/>
      <w:bookmarkEnd w:id="196"/>
      <w:bookmarkEnd w:id="197"/>
      <w:bookmarkEnd w:id="198"/>
      <w:bookmarkEnd w:id="199"/>
      <w:bookmarkEnd w:id="200"/>
      <w:bookmarkEnd w:id="201"/>
      <w:bookmarkEnd w:id="202"/>
      <w:bookmarkEnd w:id="203"/>
      <w:r w:rsidRPr="002112A6">
        <w:rPr>
          <w:rFonts w:ascii="Arial" w:hAnsi="Arial" w:cs="Arial"/>
        </w:rPr>
        <w:lastRenderedPageBreak/>
        <w:t>ANÁLISE DE RISCOS</w:t>
      </w:r>
      <w:bookmarkEnd w:id="204"/>
    </w:p>
    <w:p w:rsidR="00142D65" w:rsidRPr="002112A6" w:rsidRDefault="00BA7D39" w:rsidP="00365699">
      <w:pPr>
        <w:pStyle w:val="Primeirorecuodecorpodetexto1"/>
        <w:spacing w:before="120" w:after="120"/>
        <w:ind w:firstLine="0"/>
        <w:rPr>
          <w:rFonts w:ascii="Arial" w:hAnsi="Arial" w:cs="Arial"/>
          <w:b/>
        </w:rPr>
      </w:pPr>
      <w:r w:rsidRPr="002112A6">
        <w:rPr>
          <w:rFonts w:ascii="Arial" w:hAnsi="Arial" w:cs="Arial"/>
          <w:b/>
        </w:rPr>
        <w:t>Referencial</w:t>
      </w:r>
      <w:r w:rsidR="00F85A64" w:rsidRPr="002112A6">
        <w:rPr>
          <w:rFonts w:ascii="Arial" w:hAnsi="Arial" w:cs="Arial"/>
          <w:b/>
        </w:rPr>
        <w:t xml:space="preserve"> para a análise de riscos</w:t>
      </w:r>
      <w:r w:rsidR="002112A6" w:rsidRPr="002112A6">
        <w:rPr>
          <w:rStyle w:val="Refdenotaderodap"/>
          <w:rFonts w:ascii="Arial" w:hAnsi="Arial" w:cs="Arial"/>
          <w:b/>
        </w:rPr>
        <w:footnoteReference w:id="1"/>
      </w:r>
      <w:r w:rsidRPr="002112A6">
        <w:rPr>
          <w:rFonts w:ascii="Arial" w:hAnsi="Arial" w:cs="Arial"/>
          <w:b/>
        </w:rPr>
        <w:t>:</w:t>
      </w:r>
    </w:p>
    <w:p w:rsidR="007A716F" w:rsidRDefault="007A716F" w:rsidP="00EF2177">
      <w:pPr>
        <w:pStyle w:val="Corpodetexto"/>
        <w:jc w:val="both"/>
        <w:rPr>
          <w:rFonts w:ascii="Arial" w:hAnsi="Arial" w:cs="Arial"/>
          <w:b/>
        </w:rPr>
      </w:pPr>
      <w:r>
        <w:rPr>
          <w:rFonts w:ascii="Arial" w:hAnsi="Arial" w:cs="Arial"/>
          <w:b/>
        </w:rPr>
        <w:t>Risco –</w:t>
      </w:r>
      <w:r>
        <w:rPr>
          <w:rFonts w:ascii="Arial" w:hAnsi="Arial" w:cs="Arial"/>
        </w:rPr>
        <w:t xml:space="preserve"> possibilidade de que um evento ocorrerá e afetará negativamente a realização dos objetivos. (NBR ISSO 31000:2009, p. 2)</w:t>
      </w:r>
    </w:p>
    <w:p w:rsidR="00EF2177" w:rsidRDefault="00EF2177" w:rsidP="00EF2177">
      <w:pPr>
        <w:pStyle w:val="Corpodetexto"/>
        <w:jc w:val="both"/>
        <w:rPr>
          <w:rFonts w:ascii="Arial" w:hAnsi="Arial" w:cs="Arial"/>
        </w:rPr>
      </w:pPr>
      <w:r>
        <w:rPr>
          <w:rFonts w:ascii="Arial" w:hAnsi="Arial" w:cs="Arial"/>
          <w:b/>
        </w:rPr>
        <w:t xml:space="preserve">Evento </w:t>
      </w:r>
      <w:r w:rsidRPr="00EF2177">
        <w:rPr>
          <w:rFonts w:ascii="Arial" w:hAnsi="Arial" w:cs="Arial"/>
        </w:rPr>
        <w:t xml:space="preserve">– um ou mais incidentes ou ocorrências, proveniente do ambiente interno ou externo, ou mudança em um conjunto específico de circunstâncias, podendo também consistir em algo não acontecer (incidente/acidente/omissão). </w:t>
      </w:r>
      <w:r>
        <w:rPr>
          <w:rFonts w:ascii="Arial" w:hAnsi="Arial" w:cs="Arial"/>
        </w:rPr>
        <w:t>Um evento é</w:t>
      </w:r>
      <w:r w:rsidRPr="00EF2177">
        <w:rPr>
          <w:rFonts w:ascii="Arial" w:hAnsi="Arial" w:cs="Arial"/>
        </w:rPr>
        <w:t xml:space="preserve"> a materialização do risco;</w:t>
      </w:r>
    </w:p>
    <w:p w:rsidR="009C08D7" w:rsidRPr="009C08D7" w:rsidRDefault="009C08D7" w:rsidP="009C08D7">
      <w:pPr>
        <w:pStyle w:val="Corpodetexto"/>
        <w:jc w:val="both"/>
        <w:rPr>
          <w:rFonts w:ascii="Arial" w:hAnsi="Arial" w:cs="Arial"/>
        </w:rPr>
      </w:pPr>
      <w:r w:rsidRPr="009C08D7">
        <w:rPr>
          <w:rFonts w:ascii="Arial" w:hAnsi="Arial" w:cs="Arial"/>
          <w:b/>
        </w:rPr>
        <w:t>Consequência –</w:t>
      </w:r>
      <w:r w:rsidRPr="009C08D7">
        <w:rPr>
          <w:rFonts w:ascii="Arial" w:hAnsi="Arial" w:cs="Arial"/>
        </w:rPr>
        <w:t xml:space="preserve"> resultado de um evento que afeta os objetivos. Um mesmo evento pode levar a uma série de consequências</w:t>
      </w:r>
      <w:r>
        <w:rPr>
          <w:rFonts w:ascii="Arial" w:hAnsi="Arial" w:cs="Arial"/>
        </w:rPr>
        <w:t>.</w:t>
      </w:r>
    </w:p>
    <w:p w:rsidR="002112A6" w:rsidRPr="002112A6" w:rsidRDefault="002112A6" w:rsidP="002112A6">
      <w:pPr>
        <w:pStyle w:val="Corpodetexto"/>
        <w:jc w:val="both"/>
        <w:rPr>
          <w:rFonts w:ascii="Arial" w:hAnsi="Arial" w:cs="Arial"/>
        </w:rPr>
      </w:pPr>
      <w:r w:rsidRPr="002112A6">
        <w:rPr>
          <w:rFonts w:ascii="Arial" w:hAnsi="Arial" w:cs="Arial"/>
          <w:b/>
        </w:rPr>
        <w:t>Probabilidade</w:t>
      </w:r>
      <w:r w:rsidR="009C08D7">
        <w:rPr>
          <w:rFonts w:ascii="Arial" w:hAnsi="Arial" w:cs="Arial"/>
        </w:rPr>
        <w:t xml:space="preserve"> – chance de algo acontecer.</w:t>
      </w:r>
    </w:p>
    <w:p w:rsidR="002112A6" w:rsidRPr="002112A6" w:rsidRDefault="002112A6" w:rsidP="002112A6">
      <w:pPr>
        <w:pStyle w:val="Corpodetexto"/>
        <w:jc w:val="both"/>
        <w:rPr>
          <w:rFonts w:ascii="Arial" w:hAnsi="Arial" w:cs="Arial"/>
        </w:rPr>
      </w:pPr>
      <w:r w:rsidRPr="002112A6">
        <w:rPr>
          <w:rFonts w:ascii="Arial" w:hAnsi="Arial" w:cs="Arial"/>
          <w:b/>
        </w:rPr>
        <w:t>Impacto</w:t>
      </w:r>
      <w:r w:rsidRPr="002112A6">
        <w:rPr>
          <w:rFonts w:ascii="Arial" w:hAnsi="Arial" w:cs="Arial"/>
        </w:rPr>
        <w:t xml:space="preserve"> – resultado de um evento que afeta os objetivos. </w:t>
      </w:r>
    </w:p>
    <w:p w:rsidR="002112A6" w:rsidRPr="002112A6" w:rsidRDefault="002112A6" w:rsidP="002112A6">
      <w:pPr>
        <w:pStyle w:val="Corpodetexto"/>
        <w:jc w:val="both"/>
        <w:rPr>
          <w:rFonts w:ascii="Arial" w:hAnsi="Arial" w:cs="Arial"/>
        </w:rPr>
      </w:pPr>
      <w:r w:rsidRPr="002112A6">
        <w:rPr>
          <w:rFonts w:ascii="Arial" w:hAnsi="Arial" w:cs="Arial"/>
          <w:b/>
        </w:rPr>
        <w:t>Nível do risco</w:t>
      </w:r>
      <w:r w:rsidRPr="002112A6">
        <w:rPr>
          <w:rFonts w:ascii="Arial" w:hAnsi="Arial" w:cs="Arial"/>
        </w:rPr>
        <w:t xml:space="preserve"> – medida da importância ou significância do risco, considerando a probabilidade de ocorrência do evento e o seu impacto nos objetivos. </w:t>
      </w:r>
    </w:p>
    <w:p w:rsidR="002112A6" w:rsidRPr="002112A6" w:rsidRDefault="002112A6" w:rsidP="002112A6">
      <w:pPr>
        <w:pStyle w:val="Corpodetexto"/>
        <w:jc w:val="both"/>
        <w:rPr>
          <w:rFonts w:ascii="Arial" w:hAnsi="Arial" w:cs="Arial"/>
        </w:rPr>
      </w:pPr>
      <w:r w:rsidRPr="00EF2177">
        <w:rPr>
          <w:rFonts w:ascii="Arial" w:hAnsi="Arial" w:cs="Arial"/>
          <w:b/>
          <w:spacing w:val="-4"/>
        </w:rPr>
        <w:t>Escala de Probabilidade</w:t>
      </w:r>
      <w:r w:rsidRPr="00EF2177">
        <w:rPr>
          <w:rFonts w:ascii="Arial" w:hAnsi="Arial" w:cs="Arial"/>
          <w:spacing w:val="-4"/>
        </w:rPr>
        <w:t xml:space="preserve"> – define como a probabilidade será medida. A</w:t>
      </w:r>
      <w:r w:rsidRPr="002112A6">
        <w:rPr>
          <w:rFonts w:ascii="Arial" w:hAnsi="Arial" w:cs="Arial"/>
        </w:rPr>
        <w:t xml:space="preserve"> </w:t>
      </w:r>
      <w:r w:rsidRPr="00EF2177">
        <w:rPr>
          <w:rFonts w:ascii="Arial" w:hAnsi="Arial" w:cs="Arial"/>
          <w:spacing w:val="-4"/>
        </w:rPr>
        <w:t xml:space="preserve">probabilidade </w:t>
      </w:r>
      <w:r w:rsidRPr="00EF2177">
        <w:rPr>
          <w:rFonts w:ascii="Arial" w:hAnsi="Arial" w:cs="Arial"/>
        </w:rPr>
        <w:t>está associada às chances de um evento ocorrer. No âmbito do TRE-BA, a</w:t>
      </w:r>
      <w:r w:rsidRPr="002112A6">
        <w:rPr>
          <w:rFonts w:ascii="Arial" w:hAnsi="Arial" w:cs="Arial"/>
        </w:rPr>
        <w:t xml:space="preserve"> probabilidade será avaliada utilizando-se a tabela</w:t>
      </w:r>
      <w:r w:rsidR="00EF2177">
        <w:rPr>
          <w:rFonts w:ascii="Arial" w:hAnsi="Arial" w:cs="Arial"/>
        </w:rPr>
        <w:t xml:space="preserve"> a seguir, contendo a e</w:t>
      </w:r>
      <w:r w:rsidRPr="002112A6">
        <w:rPr>
          <w:rFonts w:ascii="Arial" w:hAnsi="Arial" w:cs="Arial"/>
        </w:rPr>
        <w:t xml:space="preserve">scala de </w:t>
      </w:r>
      <w:r w:rsidR="00EF2177">
        <w:rPr>
          <w:rFonts w:ascii="Arial" w:hAnsi="Arial" w:cs="Arial"/>
        </w:rPr>
        <w:t>p</w:t>
      </w:r>
      <w:r w:rsidRPr="002112A6">
        <w:rPr>
          <w:rFonts w:ascii="Arial" w:hAnsi="Arial" w:cs="Arial"/>
        </w:rPr>
        <w:t>robabilidade:</w:t>
      </w:r>
    </w:p>
    <w:tbl>
      <w:tblPr>
        <w:tblStyle w:val="Tabelacomgrade"/>
        <w:tblW w:w="0" w:type="auto"/>
        <w:tblInd w:w="108" w:type="dxa"/>
        <w:tblLook w:val="04A0" w:firstRow="1" w:lastRow="0" w:firstColumn="1" w:lastColumn="0" w:noHBand="0" w:noVBand="1"/>
      </w:tblPr>
      <w:tblGrid>
        <w:gridCol w:w="2268"/>
        <w:gridCol w:w="6096"/>
        <w:gridCol w:w="992"/>
      </w:tblGrid>
      <w:tr w:rsidR="002112A6" w:rsidRPr="002112A6" w:rsidTr="00EF35DC">
        <w:tc>
          <w:tcPr>
            <w:tcW w:w="2268" w:type="dxa"/>
            <w:shd w:val="clear" w:color="auto" w:fill="9CC2E5" w:themeFill="accent1" w:themeFillTint="99"/>
            <w:vAlign w:val="center"/>
          </w:tcPr>
          <w:p w:rsidR="002112A6" w:rsidRPr="002112A6" w:rsidRDefault="002112A6" w:rsidP="002112A6">
            <w:pPr>
              <w:pStyle w:val="Corpodetexto"/>
              <w:spacing w:after="0"/>
              <w:jc w:val="center"/>
              <w:rPr>
                <w:rFonts w:ascii="Arial" w:hAnsi="Arial" w:cs="Arial"/>
                <w:b/>
              </w:rPr>
            </w:pPr>
            <w:r w:rsidRPr="002112A6">
              <w:rPr>
                <w:rFonts w:ascii="Arial" w:hAnsi="Arial" w:cs="Arial"/>
                <w:b/>
              </w:rPr>
              <w:t>PROBABILIDADE</w:t>
            </w:r>
          </w:p>
        </w:tc>
        <w:tc>
          <w:tcPr>
            <w:tcW w:w="6096" w:type="dxa"/>
            <w:shd w:val="clear" w:color="auto" w:fill="9CC2E5" w:themeFill="accent1" w:themeFillTint="99"/>
            <w:vAlign w:val="center"/>
          </w:tcPr>
          <w:p w:rsidR="002112A6" w:rsidRPr="002112A6" w:rsidRDefault="002112A6" w:rsidP="002112A6">
            <w:pPr>
              <w:pStyle w:val="Corpodetexto"/>
              <w:spacing w:after="0"/>
              <w:jc w:val="center"/>
              <w:rPr>
                <w:rFonts w:ascii="Arial" w:hAnsi="Arial" w:cs="Arial"/>
                <w:b/>
              </w:rPr>
            </w:pPr>
            <w:r w:rsidRPr="002112A6">
              <w:rPr>
                <w:rFonts w:ascii="Arial" w:hAnsi="Arial" w:cs="Arial"/>
                <w:b/>
              </w:rPr>
              <w:t>DESCRIÇÃO</w:t>
            </w:r>
          </w:p>
        </w:tc>
        <w:tc>
          <w:tcPr>
            <w:tcW w:w="992" w:type="dxa"/>
            <w:shd w:val="clear" w:color="auto" w:fill="9CC2E5" w:themeFill="accent1" w:themeFillTint="99"/>
            <w:vAlign w:val="center"/>
          </w:tcPr>
          <w:p w:rsidR="002112A6" w:rsidRPr="002112A6" w:rsidRDefault="002112A6" w:rsidP="002112A6">
            <w:pPr>
              <w:pStyle w:val="Corpodetexto"/>
              <w:spacing w:after="0"/>
              <w:jc w:val="center"/>
              <w:rPr>
                <w:rFonts w:ascii="Arial" w:hAnsi="Arial" w:cs="Arial"/>
                <w:b/>
              </w:rPr>
            </w:pPr>
            <w:r w:rsidRPr="002112A6">
              <w:rPr>
                <w:rFonts w:ascii="Arial" w:hAnsi="Arial" w:cs="Arial"/>
                <w:b/>
              </w:rPr>
              <w:t>NÍVEL</w:t>
            </w:r>
          </w:p>
        </w:tc>
      </w:tr>
      <w:tr w:rsidR="002112A6" w:rsidRPr="002112A6" w:rsidTr="00EF35DC">
        <w:tc>
          <w:tcPr>
            <w:tcW w:w="2268"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Muito Baixa</w:t>
            </w:r>
          </w:p>
        </w:tc>
        <w:tc>
          <w:tcPr>
            <w:tcW w:w="6096" w:type="dxa"/>
            <w:vAlign w:val="center"/>
          </w:tcPr>
          <w:p w:rsidR="002112A6" w:rsidRPr="002112A6" w:rsidRDefault="002112A6" w:rsidP="00E91959">
            <w:pPr>
              <w:pStyle w:val="Corpodetexto"/>
              <w:spacing w:before="100" w:after="100"/>
              <w:jc w:val="both"/>
              <w:rPr>
                <w:rFonts w:ascii="Arial" w:hAnsi="Arial" w:cs="Arial"/>
              </w:rPr>
            </w:pPr>
            <w:r w:rsidRPr="002112A6">
              <w:rPr>
                <w:rFonts w:ascii="Arial" w:hAnsi="Arial" w:cs="Arial"/>
              </w:rPr>
              <w:t>Improvável.</w:t>
            </w:r>
            <w:r w:rsidR="00710286">
              <w:rPr>
                <w:rFonts w:ascii="Arial" w:hAnsi="Arial" w:cs="Arial"/>
              </w:rPr>
              <w:t xml:space="preserve"> </w:t>
            </w:r>
            <w:r w:rsidRPr="002112A6">
              <w:rPr>
                <w:rFonts w:ascii="Arial" w:hAnsi="Arial" w:cs="Arial"/>
              </w:rPr>
              <w:t>Em</w:t>
            </w:r>
            <w:r w:rsidR="00710286">
              <w:rPr>
                <w:rFonts w:ascii="Arial" w:hAnsi="Arial" w:cs="Arial"/>
              </w:rPr>
              <w:t xml:space="preserve"> </w:t>
            </w:r>
            <w:r w:rsidRPr="002112A6">
              <w:rPr>
                <w:rFonts w:ascii="Arial" w:hAnsi="Arial" w:cs="Arial"/>
              </w:rPr>
              <w:t>situações</w:t>
            </w:r>
            <w:r w:rsidR="00710286">
              <w:rPr>
                <w:rFonts w:ascii="Arial" w:hAnsi="Arial" w:cs="Arial"/>
              </w:rPr>
              <w:t xml:space="preserve"> </w:t>
            </w:r>
            <w:r w:rsidRPr="002112A6">
              <w:rPr>
                <w:rFonts w:ascii="Arial" w:hAnsi="Arial" w:cs="Arial"/>
              </w:rPr>
              <w:t>excepcionais,</w:t>
            </w:r>
            <w:r w:rsidR="00710286">
              <w:rPr>
                <w:rFonts w:ascii="Arial" w:hAnsi="Arial" w:cs="Arial"/>
              </w:rPr>
              <w:t xml:space="preserve"> </w:t>
            </w:r>
            <w:r w:rsidRPr="002112A6">
              <w:rPr>
                <w:rFonts w:ascii="Arial" w:hAnsi="Arial" w:cs="Arial"/>
              </w:rPr>
              <w:t>o</w:t>
            </w:r>
            <w:r w:rsidR="00710286">
              <w:rPr>
                <w:rFonts w:ascii="Arial" w:hAnsi="Arial" w:cs="Arial"/>
              </w:rPr>
              <w:t xml:space="preserve"> </w:t>
            </w:r>
            <w:r w:rsidRPr="002112A6">
              <w:rPr>
                <w:rFonts w:ascii="Arial" w:hAnsi="Arial" w:cs="Arial"/>
              </w:rPr>
              <w:t>evento</w:t>
            </w:r>
            <w:r w:rsidR="00710286">
              <w:rPr>
                <w:rFonts w:ascii="Arial" w:hAnsi="Arial" w:cs="Arial"/>
              </w:rPr>
              <w:t xml:space="preserve"> </w:t>
            </w:r>
            <w:r w:rsidRPr="002112A6">
              <w:rPr>
                <w:rFonts w:ascii="Arial" w:hAnsi="Arial" w:cs="Arial"/>
              </w:rPr>
              <w:t>poderá</w:t>
            </w:r>
            <w:r w:rsidR="00710286">
              <w:rPr>
                <w:rFonts w:ascii="Arial" w:hAnsi="Arial" w:cs="Arial"/>
              </w:rPr>
              <w:t xml:space="preserve"> </w:t>
            </w:r>
            <w:r w:rsidRPr="002112A6">
              <w:rPr>
                <w:rFonts w:ascii="Arial" w:hAnsi="Arial" w:cs="Arial"/>
              </w:rPr>
              <w:t>até</w:t>
            </w:r>
            <w:r w:rsidR="00710286">
              <w:rPr>
                <w:rFonts w:ascii="Arial" w:hAnsi="Arial" w:cs="Arial"/>
              </w:rPr>
              <w:t xml:space="preserve"> </w:t>
            </w:r>
            <w:r w:rsidRPr="002112A6">
              <w:rPr>
                <w:rFonts w:ascii="Arial" w:hAnsi="Arial" w:cs="Arial"/>
              </w:rPr>
              <w:t>ocorrer,</w:t>
            </w:r>
            <w:r w:rsidR="00710286">
              <w:rPr>
                <w:rFonts w:ascii="Arial" w:hAnsi="Arial" w:cs="Arial"/>
              </w:rPr>
              <w:t xml:space="preserve"> </w:t>
            </w:r>
            <w:r w:rsidRPr="002112A6">
              <w:rPr>
                <w:rFonts w:ascii="Arial" w:hAnsi="Arial" w:cs="Arial"/>
              </w:rPr>
              <w:t>mas nada nas circunstâncias normais indica essa possibilidade. Poderá ocorrer em circunstâncias excepcionais.</w:t>
            </w:r>
          </w:p>
        </w:tc>
        <w:tc>
          <w:tcPr>
            <w:tcW w:w="992"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1</w:t>
            </w:r>
          </w:p>
        </w:tc>
      </w:tr>
      <w:tr w:rsidR="002112A6" w:rsidRPr="002112A6" w:rsidTr="00EF35DC">
        <w:tc>
          <w:tcPr>
            <w:tcW w:w="2268"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Baixa</w:t>
            </w:r>
          </w:p>
        </w:tc>
        <w:tc>
          <w:tcPr>
            <w:tcW w:w="6096" w:type="dxa"/>
            <w:vAlign w:val="center"/>
          </w:tcPr>
          <w:p w:rsidR="002112A6" w:rsidRPr="002112A6" w:rsidRDefault="002112A6" w:rsidP="00E91959">
            <w:pPr>
              <w:pStyle w:val="Corpodetexto"/>
              <w:spacing w:before="100" w:after="100"/>
              <w:jc w:val="both"/>
              <w:rPr>
                <w:rFonts w:ascii="Arial" w:hAnsi="Arial" w:cs="Arial"/>
              </w:rPr>
            </w:pPr>
            <w:r w:rsidRPr="002112A6">
              <w:rPr>
                <w:rFonts w:ascii="Arial" w:hAnsi="Arial" w:cs="Arial"/>
              </w:rPr>
              <w:t>Rara.</w:t>
            </w:r>
            <w:r w:rsidR="00710286">
              <w:rPr>
                <w:rFonts w:ascii="Arial" w:hAnsi="Arial" w:cs="Arial"/>
              </w:rPr>
              <w:t xml:space="preserve"> </w:t>
            </w:r>
            <w:r w:rsidRPr="002112A6">
              <w:rPr>
                <w:rFonts w:ascii="Arial" w:hAnsi="Arial" w:cs="Arial"/>
              </w:rPr>
              <w:t>De</w:t>
            </w:r>
            <w:r w:rsidR="00710286">
              <w:rPr>
                <w:rFonts w:ascii="Arial" w:hAnsi="Arial" w:cs="Arial"/>
              </w:rPr>
              <w:t xml:space="preserve"> </w:t>
            </w:r>
            <w:r w:rsidRPr="002112A6">
              <w:rPr>
                <w:rFonts w:ascii="Arial" w:hAnsi="Arial" w:cs="Arial"/>
              </w:rPr>
              <w:t>forma</w:t>
            </w:r>
            <w:r w:rsidR="00710286">
              <w:rPr>
                <w:rFonts w:ascii="Arial" w:hAnsi="Arial" w:cs="Arial"/>
              </w:rPr>
              <w:t xml:space="preserve"> </w:t>
            </w:r>
            <w:r w:rsidRPr="002112A6">
              <w:rPr>
                <w:rFonts w:ascii="Arial" w:hAnsi="Arial" w:cs="Arial"/>
              </w:rPr>
              <w:t>inesperada</w:t>
            </w:r>
            <w:r w:rsidR="00710286">
              <w:rPr>
                <w:rFonts w:ascii="Arial" w:hAnsi="Arial" w:cs="Arial"/>
              </w:rPr>
              <w:t xml:space="preserve"> </w:t>
            </w:r>
            <w:r w:rsidRPr="002112A6">
              <w:rPr>
                <w:rFonts w:ascii="Arial" w:hAnsi="Arial" w:cs="Arial"/>
              </w:rPr>
              <w:t>ou</w:t>
            </w:r>
            <w:r w:rsidR="00710286">
              <w:rPr>
                <w:rFonts w:ascii="Arial" w:hAnsi="Arial" w:cs="Arial"/>
              </w:rPr>
              <w:t xml:space="preserve"> </w:t>
            </w:r>
            <w:r w:rsidRPr="002112A6">
              <w:rPr>
                <w:rFonts w:ascii="Arial" w:hAnsi="Arial" w:cs="Arial"/>
              </w:rPr>
              <w:t>casual,</w:t>
            </w:r>
            <w:r w:rsidR="00710286">
              <w:rPr>
                <w:rFonts w:ascii="Arial" w:hAnsi="Arial" w:cs="Arial"/>
              </w:rPr>
              <w:t xml:space="preserve"> </w:t>
            </w:r>
            <w:r w:rsidRPr="002112A6">
              <w:rPr>
                <w:rFonts w:ascii="Arial" w:hAnsi="Arial" w:cs="Arial"/>
              </w:rPr>
              <w:t>o</w:t>
            </w:r>
            <w:r w:rsidR="00710286">
              <w:rPr>
                <w:rFonts w:ascii="Arial" w:hAnsi="Arial" w:cs="Arial"/>
              </w:rPr>
              <w:t xml:space="preserve"> </w:t>
            </w:r>
            <w:r w:rsidRPr="002112A6">
              <w:rPr>
                <w:rFonts w:ascii="Arial" w:hAnsi="Arial" w:cs="Arial"/>
              </w:rPr>
              <w:t>evento</w:t>
            </w:r>
            <w:r w:rsidR="00710286">
              <w:rPr>
                <w:rFonts w:ascii="Arial" w:hAnsi="Arial" w:cs="Arial"/>
              </w:rPr>
              <w:t xml:space="preserve"> </w:t>
            </w:r>
            <w:r w:rsidRPr="002112A6">
              <w:rPr>
                <w:rFonts w:ascii="Arial" w:hAnsi="Arial" w:cs="Arial"/>
              </w:rPr>
              <w:t>poderá</w:t>
            </w:r>
            <w:r w:rsidR="00710286">
              <w:rPr>
                <w:rFonts w:ascii="Arial" w:hAnsi="Arial" w:cs="Arial"/>
              </w:rPr>
              <w:t xml:space="preserve"> </w:t>
            </w:r>
            <w:r w:rsidRPr="002112A6">
              <w:rPr>
                <w:rFonts w:ascii="Arial" w:hAnsi="Arial" w:cs="Arial"/>
              </w:rPr>
              <w:t>ocorrer,</w:t>
            </w:r>
            <w:r w:rsidR="00710286">
              <w:rPr>
                <w:rFonts w:ascii="Arial" w:hAnsi="Arial" w:cs="Arial"/>
              </w:rPr>
              <w:t xml:space="preserve"> </w:t>
            </w:r>
            <w:r w:rsidRPr="002112A6">
              <w:rPr>
                <w:rFonts w:ascii="Arial" w:hAnsi="Arial" w:cs="Arial"/>
              </w:rPr>
              <w:t>pois</w:t>
            </w:r>
            <w:r w:rsidR="00710286">
              <w:rPr>
                <w:rFonts w:ascii="Arial" w:hAnsi="Arial" w:cs="Arial"/>
              </w:rPr>
              <w:t xml:space="preserve"> </w:t>
            </w:r>
            <w:r w:rsidRPr="002112A6">
              <w:rPr>
                <w:rFonts w:ascii="Arial" w:hAnsi="Arial" w:cs="Arial"/>
              </w:rPr>
              <w:t>as circunstâncias pouco indicam essa possibilidade. Não se espera que ocorra.</w:t>
            </w:r>
          </w:p>
        </w:tc>
        <w:tc>
          <w:tcPr>
            <w:tcW w:w="992"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2</w:t>
            </w:r>
          </w:p>
        </w:tc>
      </w:tr>
      <w:tr w:rsidR="002112A6" w:rsidRPr="002112A6" w:rsidTr="00EF35DC">
        <w:tc>
          <w:tcPr>
            <w:tcW w:w="2268"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Média</w:t>
            </w:r>
          </w:p>
        </w:tc>
        <w:tc>
          <w:tcPr>
            <w:tcW w:w="6096" w:type="dxa"/>
            <w:vAlign w:val="center"/>
          </w:tcPr>
          <w:p w:rsidR="002112A6" w:rsidRPr="00710286" w:rsidRDefault="002112A6" w:rsidP="00E91959">
            <w:pPr>
              <w:pStyle w:val="Corpodetexto"/>
              <w:spacing w:before="100" w:after="100"/>
              <w:jc w:val="both"/>
              <w:rPr>
                <w:rFonts w:ascii="Arial" w:eastAsia="Calibri" w:hAnsi="Arial" w:cs="Arial"/>
                <w:szCs w:val="22"/>
                <w:lang w:eastAsia="zh-CN"/>
              </w:rPr>
            </w:pPr>
            <w:r w:rsidRPr="00710286">
              <w:rPr>
                <w:rFonts w:ascii="Arial" w:eastAsia="Calibri" w:hAnsi="Arial" w:cs="Arial"/>
                <w:szCs w:val="22"/>
                <w:lang w:eastAsia="zh-CN"/>
              </w:rPr>
              <w:t xml:space="preserve">Possível. O evento poderá ocorrer, pois as circunstâncias indicam moderadamente essa possibilidade. Pode ocorrer em algum momento. </w:t>
            </w:r>
          </w:p>
        </w:tc>
        <w:tc>
          <w:tcPr>
            <w:tcW w:w="992" w:type="dxa"/>
            <w:vAlign w:val="center"/>
          </w:tcPr>
          <w:p w:rsidR="002112A6" w:rsidRPr="002112A6" w:rsidRDefault="00710286" w:rsidP="002112A6">
            <w:pPr>
              <w:pStyle w:val="Corpodetexto"/>
              <w:spacing w:after="0"/>
              <w:jc w:val="center"/>
              <w:rPr>
                <w:rFonts w:ascii="Arial" w:hAnsi="Arial" w:cs="Arial"/>
              </w:rPr>
            </w:pPr>
            <w:r>
              <w:rPr>
                <w:rFonts w:ascii="Arial" w:hAnsi="Arial" w:cs="Arial"/>
              </w:rPr>
              <w:t>5</w:t>
            </w:r>
          </w:p>
        </w:tc>
      </w:tr>
      <w:tr w:rsidR="002112A6" w:rsidRPr="002112A6" w:rsidTr="00EF35DC">
        <w:tc>
          <w:tcPr>
            <w:tcW w:w="2268"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Alta</w:t>
            </w:r>
          </w:p>
        </w:tc>
        <w:tc>
          <w:tcPr>
            <w:tcW w:w="6096" w:type="dxa"/>
            <w:vAlign w:val="center"/>
          </w:tcPr>
          <w:p w:rsidR="002112A6" w:rsidRPr="002112A6" w:rsidRDefault="00710286" w:rsidP="00E91959">
            <w:pPr>
              <w:pStyle w:val="Corpodetexto"/>
              <w:spacing w:before="100" w:after="100"/>
              <w:jc w:val="both"/>
              <w:rPr>
                <w:rFonts w:ascii="Arial" w:hAnsi="Arial" w:cs="Arial"/>
              </w:rPr>
            </w:pPr>
            <w:r w:rsidRPr="00710286">
              <w:rPr>
                <w:rFonts w:ascii="Arial" w:eastAsia="Calibri" w:hAnsi="Arial" w:cs="Arial"/>
                <w:szCs w:val="22"/>
                <w:lang w:eastAsia="zh-CN"/>
              </w:rPr>
              <w:t>Provável. De forma até esperada o evento poderá ocorrer, pois as circunstâncias indicam fortemente essa possibilidade. Provavelmente ocorrerá.</w:t>
            </w:r>
          </w:p>
        </w:tc>
        <w:tc>
          <w:tcPr>
            <w:tcW w:w="992" w:type="dxa"/>
            <w:vAlign w:val="center"/>
          </w:tcPr>
          <w:p w:rsidR="002112A6" w:rsidRPr="002112A6" w:rsidRDefault="00710286" w:rsidP="002112A6">
            <w:pPr>
              <w:pStyle w:val="Corpodetexto"/>
              <w:spacing w:after="0"/>
              <w:jc w:val="center"/>
              <w:rPr>
                <w:rFonts w:ascii="Arial" w:hAnsi="Arial" w:cs="Arial"/>
              </w:rPr>
            </w:pPr>
            <w:r>
              <w:rPr>
                <w:rFonts w:ascii="Arial" w:hAnsi="Arial" w:cs="Arial"/>
              </w:rPr>
              <w:t>8</w:t>
            </w:r>
          </w:p>
        </w:tc>
      </w:tr>
      <w:tr w:rsidR="002112A6" w:rsidRPr="002112A6" w:rsidTr="00EF35DC">
        <w:tc>
          <w:tcPr>
            <w:tcW w:w="2268" w:type="dxa"/>
            <w:vAlign w:val="center"/>
          </w:tcPr>
          <w:p w:rsidR="002112A6" w:rsidRPr="002112A6" w:rsidRDefault="002112A6" w:rsidP="002112A6">
            <w:pPr>
              <w:pStyle w:val="Corpodetexto"/>
              <w:spacing w:after="0"/>
              <w:jc w:val="center"/>
              <w:rPr>
                <w:rFonts w:ascii="Arial" w:hAnsi="Arial" w:cs="Arial"/>
              </w:rPr>
            </w:pPr>
            <w:r>
              <w:rPr>
                <w:rFonts w:ascii="Arial" w:hAnsi="Arial" w:cs="Arial"/>
              </w:rPr>
              <w:t>Muito Alta</w:t>
            </w:r>
          </w:p>
        </w:tc>
        <w:tc>
          <w:tcPr>
            <w:tcW w:w="6096" w:type="dxa"/>
            <w:vAlign w:val="center"/>
          </w:tcPr>
          <w:p w:rsidR="002112A6" w:rsidRPr="00710286" w:rsidRDefault="00710286" w:rsidP="00E91959">
            <w:pPr>
              <w:pStyle w:val="Corpodetexto"/>
              <w:spacing w:before="100" w:after="100"/>
              <w:jc w:val="both"/>
              <w:rPr>
                <w:rFonts w:ascii="Arial" w:eastAsia="Calibri" w:hAnsi="Arial" w:cs="Arial"/>
                <w:szCs w:val="22"/>
                <w:lang w:eastAsia="zh-CN"/>
              </w:rPr>
            </w:pPr>
            <w:r w:rsidRPr="00710286">
              <w:rPr>
                <w:rFonts w:ascii="Arial" w:eastAsia="Calibri" w:hAnsi="Arial" w:cs="Arial"/>
                <w:szCs w:val="22"/>
                <w:lang w:eastAsia="zh-CN"/>
              </w:rPr>
              <w:t>Praticamente certa. De forma inequívoca, o evento ocorrerá, as circunstâncias indicam claramente essa possibilidade. Certamente ocorrerá na maioria das circunstâncias.</w:t>
            </w:r>
          </w:p>
        </w:tc>
        <w:tc>
          <w:tcPr>
            <w:tcW w:w="992" w:type="dxa"/>
            <w:vAlign w:val="center"/>
          </w:tcPr>
          <w:p w:rsidR="002112A6" w:rsidRPr="002112A6" w:rsidRDefault="00710286" w:rsidP="002112A6">
            <w:pPr>
              <w:pStyle w:val="Corpodetexto"/>
              <w:spacing w:after="0"/>
              <w:jc w:val="center"/>
              <w:rPr>
                <w:rFonts w:ascii="Arial" w:hAnsi="Arial" w:cs="Arial"/>
              </w:rPr>
            </w:pPr>
            <w:r>
              <w:rPr>
                <w:rFonts w:ascii="Arial" w:hAnsi="Arial" w:cs="Arial"/>
              </w:rPr>
              <w:t>10</w:t>
            </w:r>
          </w:p>
        </w:tc>
      </w:tr>
    </w:tbl>
    <w:p w:rsidR="00710286" w:rsidRPr="00710286" w:rsidRDefault="00710286" w:rsidP="00710286">
      <w:pPr>
        <w:pStyle w:val="Corpodetexto"/>
        <w:jc w:val="both"/>
        <w:rPr>
          <w:rFonts w:ascii="Arial" w:eastAsia="Calibri" w:hAnsi="Arial" w:cs="Arial"/>
          <w:szCs w:val="22"/>
          <w:lang w:eastAsia="zh-CN"/>
        </w:rPr>
      </w:pPr>
      <w:r w:rsidRPr="00710286">
        <w:rPr>
          <w:rFonts w:ascii="Arial" w:eastAsia="Calibri" w:hAnsi="Arial" w:cs="Arial"/>
          <w:b/>
          <w:szCs w:val="22"/>
          <w:lang w:eastAsia="zh-CN"/>
        </w:rPr>
        <w:lastRenderedPageBreak/>
        <w:t>Escala de Impacto</w:t>
      </w:r>
      <w:r w:rsidRPr="00710286">
        <w:rPr>
          <w:rFonts w:ascii="Arial" w:eastAsia="Calibri" w:hAnsi="Arial" w:cs="Arial"/>
          <w:szCs w:val="22"/>
          <w:lang w:eastAsia="zh-CN"/>
        </w:rPr>
        <w:t xml:space="preserve"> – define natureza e tipos de consequências, e como elas serão medidas nas diversas áreas. O impacto está associado às consequências da materialização do evento de risco ocorrido. No âmbito do TRE-BA, o impacto será avaliado utilizando-se a tabela “Escala de Impacto”, consoante parâmetros abaixo estabelecidos (grau de impacto):</w:t>
      </w:r>
    </w:p>
    <w:tbl>
      <w:tblPr>
        <w:tblStyle w:val="Tabelacomgrade"/>
        <w:tblW w:w="0" w:type="auto"/>
        <w:tblInd w:w="108" w:type="dxa"/>
        <w:tblLook w:val="04A0" w:firstRow="1" w:lastRow="0" w:firstColumn="1" w:lastColumn="0" w:noHBand="0" w:noVBand="1"/>
      </w:tblPr>
      <w:tblGrid>
        <w:gridCol w:w="1701"/>
        <w:gridCol w:w="6663"/>
        <w:gridCol w:w="992"/>
      </w:tblGrid>
      <w:tr w:rsidR="00710286" w:rsidRPr="002112A6" w:rsidTr="00EF35DC">
        <w:tc>
          <w:tcPr>
            <w:tcW w:w="1701" w:type="dxa"/>
            <w:shd w:val="clear" w:color="auto" w:fill="9CC2E5" w:themeFill="accent1" w:themeFillTint="99"/>
            <w:vAlign w:val="center"/>
          </w:tcPr>
          <w:p w:rsidR="00710286" w:rsidRPr="002112A6" w:rsidRDefault="00710286" w:rsidP="002512ED">
            <w:pPr>
              <w:pStyle w:val="Corpodetexto"/>
              <w:spacing w:after="0"/>
              <w:jc w:val="center"/>
              <w:rPr>
                <w:rFonts w:ascii="Arial" w:hAnsi="Arial" w:cs="Arial"/>
                <w:b/>
              </w:rPr>
            </w:pPr>
            <w:r>
              <w:rPr>
                <w:rFonts w:ascii="Arial" w:hAnsi="Arial" w:cs="Arial"/>
                <w:b/>
              </w:rPr>
              <w:t>IMPACTO</w:t>
            </w:r>
          </w:p>
        </w:tc>
        <w:tc>
          <w:tcPr>
            <w:tcW w:w="6663" w:type="dxa"/>
            <w:shd w:val="clear" w:color="auto" w:fill="9CC2E5" w:themeFill="accent1" w:themeFillTint="99"/>
            <w:vAlign w:val="center"/>
          </w:tcPr>
          <w:p w:rsidR="00710286" w:rsidRPr="002112A6" w:rsidRDefault="00710286" w:rsidP="002512ED">
            <w:pPr>
              <w:pStyle w:val="Corpodetexto"/>
              <w:spacing w:after="0"/>
              <w:jc w:val="center"/>
              <w:rPr>
                <w:rFonts w:ascii="Arial" w:hAnsi="Arial" w:cs="Arial"/>
                <w:b/>
              </w:rPr>
            </w:pPr>
            <w:r w:rsidRPr="002112A6">
              <w:rPr>
                <w:rFonts w:ascii="Arial" w:hAnsi="Arial" w:cs="Arial"/>
                <w:b/>
              </w:rPr>
              <w:t>DESCRIÇÃO</w:t>
            </w:r>
          </w:p>
        </w:tc>
        <w:tc>
          <w:tcPr>
            <w:tcW w:w="992" w:type="dxa"/>
            <w:shd w:val="clear" w:color="auto" w:fill="9CC2E5" w:themeFill="accent1" w:themeFillTint="99"/>
            <w:vAlign w:val="center"/>
          </w:tcPr>
          <w:p w:rsidR="00710286" w:rsidRPr="002112A6" w:rsidRDefault="00710286" w:rsidP="002512ED">
            <w:pPr>
              <w:pStyle w:val="Corpodetexto"/>
              <w:spacing w:after="0"/>
              <w:jc w:val="center"/>
              <w:rPr>
                <w:rFonts w:ascii="Arial" w:hAnsi="Arial" w:cs="Arial"/>
                <w:b/>
              </w:rPr>
            </w:pPr>
            <w:r w:rsidRPr="002112A6">
              <w:rPr>
                <w:rFonts w:ascii="Arial" w:hAnsi="Arial" w:cs="Arial"/>
                <w:b/>
              </w:rPr>
              <w:t>NÍVEL</w:t>
            </w:r>
          </w:p>
        </w:tc>
      </w:tr>
      <w:tr w:rsidR="00710286" w:rsidRPr="002112A6" w:rsidTr="00EF35DC">
        <w:tc>
          <w:tcPr>
            <w:tcW w:w="1701" w:type="dxa"/>
            <w:vAlign w:val="center"/>
          </w:tcPr>
          <w:p w:rsidR="00710286" w:rsidRPr="002112A6" w:rsidRDefault="00710286" w:rsidP="00710286">
            <w:pPr>
              <w:pStyle w:val="Corpodetexto"/>
              <w:spacing w:after="0"/>
              <w:jc w:val="center"/>
              <w:rPr>
                <w:rFonts w:ascii="Arial" w:hAnsi="Arial" w:cs="Arial"/>
              </w:rPr>
            </w:pPr>
            <w:r>
              <w:rPr>
                <w:rFonts w:ascii="Arial" w:hAnsi="Arial" w:cs="Arial"/>
              </w:rPr>
              <w:t>Muito Baixo</w:t>
            </w:r>
          </w:p>
        </w:tc>
        <w:tc>
          <w:tcPr>
            <w:tcW w:w="6663" w:type="dxa"/>
            <w:vAlign w:val="center"/>
          </w:tcPr>
          <w:p w:rsidR="00710286" w:rsidRPr="002112A6" w:rsidRDefault="00E91959" w:rsidP="00E91959">
            <w:pPr>
              <w:pStyle w:val="Corpodetexto"/>
              <w:spacing w:before="100" w:after="100"/>
              <w:jc w:val="both"/>
              <w:rPr>
                <w:rFonts w:ascii="Arial" w:hAnsi="Arial" w:cs="Arial"/>
              </w:rPr>
            </w:pPr>
            <w:r w:rsidRPr="00E91959">
              <w:rPr>
                <w:rFonts w:ascii="Arial" w:hAnsi="Arial" w:cs="Arial"/>
              </w:rPr>
              <w:t>Irrelevante para o alcance do objetivo organizacional e/ou do processo de trabalho associado; não compromete a execução do processo associado; e/ou causa quantidade insignificante</w:t>
            </w:r>
            <w:r>
              <w:rPr>
                <w:rFonts w:ascii="Arial" w:hAnsi="Arial" w:cs="Arial"/>
              </w:rPr>
              <w:t xml:space="preserve"> </w:t>
            </w:r>
            <w:r w:rsidRPr="00E91959">
              <w:rPr>
                <w:rFonts w:ascii="Arial" w:hAnsi="Arial" w:cs="Arial"/>
              </w:rPr>
              <w:t>de</w:t>
            </w:r>
            <w:r>
              <w:rPr>
                <w:rFonts w:ascii="Arial" w:hAnsi="Arial" w:cs="Arial"/>
              </w:rPr>
              <w:t xml:space="preserve"> </w:t>
            </w:r>
            <w:r w:rsidRPr="00E91959">
              <w:rPr>
                <w:rFonts w:ascii="Arial" w:hAnsi="Arial" w:cs="Arial"/>
              </w:rPr>
              <w:t>desconformidades</w:t>
            </w:r>
            <w:r>
              <w:rPr>
                <w:rFonts w:ascii="Arial" w:hAnsi="Arial" w:cs="Arial"/>
              </w:rPr>
              <w:t xml:space="preserve"> </w:t>
            </w:r>
            <w:r w:rsidRPr="00E91959">
              <w:rPr>
                <w:rFonts w:ascii="Arial" w:hAnsi="Arial" w:cs="Arial"/>
              </w:rPr>
              <w:t>com</w:t>
            </w:r>
            <w:r>
              <w:rPr>
                <w:rFonts w:ascii="Arial" w:hAnsi="Arial" w:cs="Arial"/>
              </w:rPr>
              <w:t xml:space="preserve"> </w:t>
            </w:r>
            <w:r w:rsidRPr="00E91959">
              <w:rPr>
                <w:rFonts w:ascii="Arial" w:hAnsi="Arial" w:cs="Arial"/>
              </w:rPr>
              <w:t>a</w:t>
            </w:r>
            <w:r>
              <w:rPr>
                <w:rFonts w:ascii="Arial" w:hAnsi="Arial" w:cs="Arial"/>
              </w:rPr>
              <w:t xml:space="preserve"> </w:t>
            </w:r>
            <w:r w:rsidRPr="00E91959">
              <w:rPr>
                <w:rFonts w:ascii="Arial" w:hAnsi="Arial" w:cs="Arial"/>
              </w:rPr>
              <w:t>legislação</w:t>
            </w:r>
            <w:r>
              <w:rPr>
                <w:rFonts w:ascii="Arial" w:hAnsi="Arial" w:cs="Arial"/>
              </w:rPr>
              <w:t xml:space="preserve"> </w:t>
            </w:r>
            <w:r w:rsidRPr="00E91959">
              <w:rPr>
                <w:rFonts w:ascii="Arial" w:hAnsi="Arial" w:cs="Arial"/>
              </w:rPr>
              <w:t>vigente;</w:t>
            </w:r>
            <w:r>
              <w:rPr>
                <w:rFonts w:ascii="Arial" w:hAnsi="Arial" w:cs="Arial"/>
              </w:rPr>
              <w:t xml:space="preserve"> </w:t>
            </w:r>
            <w:r w:rsidRPr="00E91959">
              <w:rPr>
                <w:rFonts w:ascii="Arial" w:hAnsi="Arial" w:cs="Arial"/>
              </w:rPr>
              <w:t>e/ou</w:t>
            </w:r>
            <w:r>
              <w:rPr>
                <w:rFonts w:ascii="Arial" w:hAnsi="Arial" w:cs="Arial"/>
              </w:rPr>
              <w:t xml:space="preserve"> </w:t>
            </w:r>
            <w:r w:rsidRPr="00E91959">
              <w:rPr>
                <w:rFonts w:ascii="Arial" w:hAnsi="Arial" w:cs="Arial"/>
              </w:rPr>
              <w:t>não</w:t>
            </w:r>
            <w:r>
              <w:rPr>
                <w:rFonts w:ascii="Arial" w:hAnsi="Arial" w:cs="Arial"/>
              </w:rPr>
              <w:t xml:space="preserve"> </w:t>
            </w:r>
            <w:r w:rsidRPr="00E91959">
              <w:rPr>
                <w:rFonts w:ascii="Arial" w:hAnsi="Arial" w:cs="Arial"/>
              </w:rPr>
              <w:t>leva</w:t>
            </w:r>
            <w:r>
              <w:rPr>
                <w:rFonts w:ascii="Arial" w:hAnsi="Arial" w:cs="Arial"/>
              </w:rPr>
              <w:t xml:space="preserve"> </w:t>
            </w:r>
            <w:r w:rsidRPr="00E91959">
              <w:rPr>
                <w:rFonts w:ascii="Arial" w:hAnsi="Arial" w:cs="Arial"/>
              </w:rPr>
              <w:t>a responsabilização do gestor por ato de improbidade.</w:t>
            </w:r>
          </w:p>
        </w:tc>
        <w:tc>
          <w:tcPr>
            <w:tcW w:w="992" w:type="dxa"/>
            <w:vAlign w:val="center"/>
          </w:tcPr>
          <w:p w:rsidR="00710286" w:rsidRPr="002112A6" w:rsidRDefault="00710286" w:rsidP="002512ED">
            <w:pPr>
              <w:pStyle w:val="Corpodetexto"/>
              <w:spacing w:after="0"/>
              <w:jc w:val="center"/>
              <w:rPr>
                <w:rFonts w:ascii="Arial" w:hAnsi="Arial" w:cs="Arial"/>
              </w:rPr>
            </w:pPr>
            <w:r>
              <w:rPr>
                <w:rFonts w:ascii="Arial" w:hAnsi="Arial" w:cs="Arial"/>
              </w:rPr>
              <w:t>1</w:t>
            </w:r>
          </w:p>
        </w:tc>
      </w:tr>
      <w:tr w:rsidR="00710286" w:rsidRPr="002112A6" w:rsidTr="00EF35DC">
        <w:tc>
          <w:tcPr>
            <w:tcW w:w="1701" w:type="dxa"/>
            <w:vAlign w:val="center"/>
          </w:tcPr>
          <w:p w:rsidR="00710286" w:rsidRPr="002112A6" w:rsidRDefault="00710286" w:rsidP="00710286">
            <w:pPr>
              <w:pStyle w:val="Corpodetexto"/>
              <w:spacing w:after="0"/>
              <w:jc w:val="center"/>
              <w:rPr>
                <w:rFonts w:ascii="Arial" w:hAnsi="Arial" w:cs="Arial"/>
              </w:rPr>
            </w:pPr>
            <w:r>
              <w:rPr>
                <w:rFonts w:ascii="Arial" w:hAnsi="Arial" w:cs="Arial"/>
              </w:rPr>
              <w:t>Baixo</w:t>
            </w:r>
          </w:p>
        </w:tc>
        <w:tc>
          <w:tcPr>
            <w:tcW w:w="6663" w:type="dxa"/>
            <w:vAlign w:val="center"/>
          </w:tcPr>
          <w:p w:rsidR="00710286" w:rsidRPr="002112A6" w:rsidRDefault="00E91959" w:rsidP="00E91959">
            <w:pPr>
              <w:pStyle w:val="Corpodetexto"/>
              <w:spacing w:before="100" w:after="100"/>
              <w:jc w:val="both"/>
              <w:rPr>
                <w:rFonts w:ascii="Arial" w:hAnsi="Arial" w:cs="Arial"/>
              </w:rPr>
            </w:pPr>
            <w:r w:rsidRPr="00E91959">
              <w:rPr>
                <w:rFonts w:ascii="Arial" w:hAnsi="Arial" w:cs="Arial"/>
              </w:rPr>
              <w:t>Pouco</w:t>
            </w:r>
            <w:r>
              <w:rPr>
                <w:rFonts w:ascii="Arial" w:hAnsi="Arial" w:cs="Arial"/>
              </w:rPr>
              <w:t xml:space="preserve"> </w:t>
            </w:r>
            <w:r w:rsidRPr="00E91959">
              <w:rPr>
                <w:rFonts w:ascii="Arial" w:hAnsi="Arial" w:cs="Arial"/>
              </w:rPr>
              <w:t>importante</w:t>
            </w:r>
            <w:r>
              <w:rPr>
                <w:rFonts w:ascii="Arial" w:hAnsi="Arial" w:cs="Arial"/>
              </w:rPr>
              <w:t xml:space="preserve"> </w:t>
            </w:r>
            <w:r w:rsidRPr="00E91959">
              <w:rPr>
                <w:rFonts w:ascii="Arial" w:hAnsi="Arial" w:cs="Arial"/>
              </w:rPr>
              <w:t>para</w:t>
            </w:r>
            <w:r>
              <w:rPr>
                <w:rFonts w:ascii="Arial" w:hAnsi="Arial" w:cs="Arial"/>
              </w:rPr>
              <w:t xml:space="preserve"> </w:t>
            </w:r>
            <w:r w:rsidRPr="00E91959">
              <w:rPr>
                <w:rFonts w:ascii="Arial" w:hAnsi="Arial" w:cs="Arial"/>
              </w:rPr>
              <w:t>o</w:t>
            </w:r>
            <w:r>
              <w:rPr>
                <w:rFonts w:ascii="Arial" w:hAnsi="Arial" w:cs="Arial"/>
              </w:rPr>
              <w:t xml:space="preserve"> </w:t>
            </w:r>
            <w:r w:rsidRPr="00E91959">
              <w:rPr>
                <w:rFonts w:ascii="Arial" w:hAnsi="Arial" w:cs="Arial"/>
              </w:rPr>
              <w:t>alcance</w:t>
            </w:r>
            <w:r>
              <w:rPr>
                <w:rFonts w:ascii="Arial" w:hAnsi="Arial" w:cs="Arial"/>
              </w:rPr>
              <w:t xml:space="preserve"> </w:t>
            </w:r>
            <w:r w:rsidRPr="00E91959">
              <w:rPr>
                <w:rFonts w:ascii="Arial" w:hAnsi="Arial" w:cs="Arial"/>
              </w:rPr>
              <w:t>do</w:t>
            </w:r>
            <w:r>
              <w:rPr>
                <w:rFonts w:ascii="Arial" w:hAnsi="Arial" w:cs="Arial"/>
              </w:rPr>
              <w:t xml:space="preserve"> </w:t>
            </w:r>
            <w:r w:rsidRPr="00E91959">
              <w:rPr>
                <w:rFonts w:ascii="Arial" w:hAnsi="Arial" w:cs="Arial"/>
              </w:rPr>
              <w:t>objetivo</w:t>
            </w:r>
            <w:r>
              <w:rPr>
                <w:rFonts w:ascii="Arial" w:hAnsi="Arial" w:cs="Arial"/>
              </w:rPr>
              <w:t xml:space="preserve"> </w:t>
            </w:r>
            <w:r w:rsidRPr="00E91959">
              <w:rPr>
                <w:rFonts w:ascii="Arial" w:hAnsi="Arial" w:cs="Arial"/>
              </w:rPr>
              <w:t>organizacional</w:t>
            </w:r>
            <w:r>
              <w:rPr>
                <w:rFonts w:ascii="Arial" w:hAnsi="Arial" w:cs="Arial"/>
              </w:rPr>
              <w:t xml:space="preserve"> </w:t>
            </w:r>
            <w:r w:rsidRPr="00E91959">
              <w:rPr>
                <w:rFonts w:ascii="Arial" w:hAnsi="Arial" w:cs="Arial"/>
              </w:rPr>
              <w:t>e/ou</w:t>
            </w:r>
            <w:r>
              <w:rPr>
                <w:rFonts w:ascii="Arial" w:hAnsi="Arial" w:cs="Arial"/>
              </w:rPr>
              <w:t xml:space="preserve"> </w:t>
            </w:r>
            <w:r w:rsidRPr="00E91959">
              <w:rPr>
                <w:rFonts w:ascii="Arial" w:hAnsi="Arial" w:cs="Arial"/>
              </w:rPr>
              <w:t>do</w:t>
            </w:r>
            <w:r>
              <w:rPr>
                <w:rFonts w:ascii="Arial" w:hAnsi="Arial" w:cs="Arial"/>
              </w:rPr>
              <w:t xml:space="preserve"> </w:t>
            </w:r>
            <w:r w:rsidRPr="00E91959">
              <w:rPr>
                <w:rFonts w:ascii="Arial" w:hAnsi="Arial" w:cs="Arial"/>
              </w:rPr>
              <w:t>processo</w:t>
            </w:r>
            <w:r>
              <w:rPr>
                <w:rFonts w:ascii="Arial" w:hAnsi="Arial" w:cs="Arial"/>
              </w:rPr>
              <w:t xml:space="preserve"> </w:t>
            </w:r>
            <w:r w:rsidRPr="00E91959">
              <w:rPr>
                <w:rFonts w:ascii="Arial" w:hAnsi="Arial" w:cs="Arial"/>
              </w:rPr>
              <w:t>de trabalho associado; não compromete a execução do processo associado; e/ou causa pequena quantidade de desconformidades com a legislação vigente; e/ou não leva a responsabilização do gestor por ato de improbidade.</w:t>
            </w:r>
          </w:p>
        </w:tc>
        <w:tc>
          <w:tcPr>
            <w:tcW w:w="992" w:type="dxa"/>
            <w:vAlign w:val="center"/>
          </w:tcPr>
          <w:p w:rsidR="00710286" w:rsidRPr="002112A6" w:rsidRDefault="00710286" w:rsidP="002512ED">
            <w:pPr>
              <w:pStyle w:val="Corpodetexto"/>
              <w:spacing w:after="0"/>
              <w:jc w:val="center"/>
              <w:rPr>
                <w:rFonts w:ascii="Arial" w:hAnsi="Arial" w:cs="Arial"/>
              </w:rPr>
            </w:pPr>
            <w:r>
              <w:rPr>
                <w:rFonts w:ascii="Arial" w:hAnsi="Arial" w:cs="Arial"/>
              </w:rPr>
              <w:t>2</w:t>
            </w:r>
          </w:p>
        </w:tc>
      </w:tr>
      <w:tr w:rsidR="00710286" w:rsidRPr="002112A6" w:rsidTr="00EF35DC">
        <w:tc>
          <w:tcPr>
            <w:tcW w:w="1701" w:type="dxa"/>
            <w:vAlign w:val="center"/>
          </w:tcPr>
          <w:p w:rsidR="00710286" w:rsidRPr="002112A6" w:rsidRDefault="00710286" w:rsidP="00710286">
            <w:pPr>
              <w:pStyle w:val="Corpodetexto"/>
              <w:spacing w:after="0"/>
              <w:jc w:val="center"/>
              <w:rPr>
                <w:rFonts w:ascii="Arial" w:hAnsi="Arial" w:cs="Arial"/>
              </w:rPr>
            </w:pPr>
            <w:r>
              <w:rPr>
                <w:rFonts w:ascii="Arial" w:hAnsi="Arial" w:cs="Arial"/>
              </w:rPr>
              <w:t>Médio</w:t>
            </w:r>
          </w:p>
        </w:tc>
        <w:tc>
          <w:tcPr>
            <w:tcW w:w="6663" w:type="dxa"/>
            <w:vAlign w:val="center"/>
          </w:tcPr>
          <w:p w:rsidR="00710286" w:rsidRPr="00E91959" w:rsidRDefault="00E91959" w:rsidP="00E91959">
            <w:pPr>
              <w:pStyle w:val="Corpodetexto"/>
              <w:spacing w:before="100" w:after="100"/>
              <w:jc w:val="both"/>
              <w:rPr>
                <w:rFonts w:ascii="Arial" w:eastAsia="Calibri" w:hAnsi="Arial" w:cs="Arial"/>
                <w:szCs w:val="22"/>
                <w:lang w:eastAsia="zh-CN"/>
              </w:rPr>
            </w:pPr>
            <w:r w:rsidRPr="00E91959">
              <w:rPr>
                <w:rFonts w:ascii="Arial" w:eastAsia="Calibri" w:hAnsi="Arial" w:cs="Arial"/>
                <w:szCs w:val="22"/>
                <w:lang w:eastAsia="zh-CN"/>
              </w:rPr>
              <w:t>Importante para o alcance do objetivo organizacional e/ou do processo de trabalho associado; não compromete a execução do processo associado; e/ou causa média quantidade de desconformidades com a legislação vigente; e/ou leva à responsabilização do gestor por ato de improbidade em baixo grau.</w:t>
            </w:r>
          </w:p>
        </w:tc>
        <w:tc>
          <w:tcPr>
            <w:tcW w:w="992" w:type="dxa"/>
            <w:vAlign w:val="center"/>
          </w:tcPr>
          <w:p w:rsidR="00710286" w:rsidRPr="002112A6" w:rsidRDefault="00710286" w:rsidP="002512ED">
            <w:pPr>
              <w:pStyle w:val="Corpodetexto"/>
              <w:spacing w:after="0"/>
              <w:jc w:val="center"/>
              <w:rPr>
                <w:rFonts w:ascii="Arial" w:hAnsi="Arial" w:cs="Arial"/>
              </w:rPr>
            </w:pPr>
            <w:r>
              <w:rPr>
                <w:rFonts w:ascii="Arial" w:hAnsi="Arial" w:cs="Arial"/>
              </w:rPr>
              <w:t>5</w:t>
            </w:r>
          </w:p>
        </w:tc>
      </w:tr>
      <w:tr w:rsidR="00710286" w:rsidRPr="002112A6" w:rsidTr="00EF35DC">
        <w:tc>
          <w:tcPr>
            <w:tcW w:w="1701" w:type="dxa"/>
            <w:vAlign w:val="center"/>
          </w:tcPr>
          <w:p w:rsidR="00710286" w:rsidRPr="002112A6" w:rsidRDefault="00710286" w:rsidP="00710286">
            <w:pPr>
              <w:pStyle w:val="Corpodetexto"/>
              <w:spacing w:after="0"/>
              <w:jc w:val="center"/>
              <w:rPr>
                <w:rFonts w:ascii="Arial" w:hAnsi="Arial" w:cs="Arial"/>
              </w:rPr>
            </w:pPr>
            <w:r>
              <w:rPr>
                <w:rFonts w:ascii="Arial" w:hAnsi="Arial" w:cs="Arial"/>
              </w:rPr>
              <w:t>Alto</w:t>
            </w:r>
          </w:p>
        </w:tc>
        <w:tc>
          <w:tcPr>
            <w:tcW w:w="6663" w:type="dxa"/>
            <w:vAlign w:val="center"/>
          </w:tcPr>
          <w:p w:rsidR="00710286" w:rsidRPr="002112A6" w:rsidRDefault="00E91959" w:rsidP="00E91959">
            <w:pPr>
              <w:pStyle w:val="Corpodetexto"/>
              <w:spacing w:before="100" w:after="100"/>
              <w:jc w:val="both"/>
              <w:rPr>
                <w:rFonts w:ascii="Arial" w:hAnsi="Arial" w:cs="Arial"/>
              </w:rPr>
            </w:pPr>
            <w:r w:rsidRPr="00E91959">
              <w:rPr>
                <w:rFonts w:ascii="Arial" w:hAnsi="Arial" w:cs="Arial"/>
              </w:rPr>
              <w:t>Muito</w:t>
            </w:r>
            <w:r>
              <w:rPr>
                <w:rFonts w:ascii="Arial" w:hAnsi="Arial" w:cs="Arial"/>
              </w:rPr>
              <w:t xml:space="preserve"> </w:t>
            </w:r>
            <w:r w:rsidRPr="00E91959">
              <w:rPr>
                <w:rFonts w:ascii="Arial" w:hAnsi="Arial" w:cs="Arial"/>
              </w:rPr>
              <w:t>importante</w:t>
            </w:r>
            <w:r>
              <w:rPr>
                <w:rFonts w:ascii="Arial" w:hAnsi="Arial" w:cs="Arial"/>
              </w:rPr>
              <w:t xml:space="preserve"> </w:t>
            </w:r>
            <w:r w:rsidRPr="00E91959">
              <w:rPr>
                <w:rFonts w:ascii="Arial" w:hAnsi="Arial" w:cs="Arial"/>
              </w:rPr>
              <w:t>para</w:t>
            </w:r>
            <w:r>
              <w:rPr>
                <w:rFonts w:ascii="Arial" w:hAnsi="Arial" w:cs="Arial"/>
              </w:rPr>
              <w:t xml:space="preserve"> </w:t>
            </w:r>
            <w:r w:rsidRPr="00E91959">
              <w:rPr>
                <w:rFonts w:ascii="Arial" w:hAnsi="Arial" w:cs="Arial"/>
              </w:rPr>
              <w:t>o</w:t>
            </w:r>
            <w:r>
              <w:rPr>
                <w:rFonts w:ascii="Arial" w:hAnsi="Arial" w:cs="Arial"/>
              </w:rPr>
              <w:t xml:space="preserve"> </w:t>
            </w:r>
            <w:r w:rsidRPr="00E91959">
              <w:rPr>
                <w:rFonts w:ascii="Arial" w:hAnsi="Arial" w:cs="Arial"/>
              </w:rPr>
              <w:t>alcance</w:t>
            </w:r>
            <w:r>
              <w:rPr>
                <w:rFonts w:ascii="Arial" w:hAnsi="Arial" w:cs="Arial"/>
              </w:rPr>
              <w:t xml:space="preserve"> </w:t>
            </w:r>
            <w:r w:rsidRPr="00E91959">
              <w:rPr>
                <w:rFonts w:ascii="Arial" w:hAnsi="Arial" w:cs="Arial"/>
              </w:rPr>
              <w:t>do</w:t>
            </w:r>
            <w:r>
              <w:rPr>
                <w:rFonts w:ascii="Arial" w:hAnsi="Arial" w:cs="Arial"/>
              </w:rPr>
              <w:t xml:space="preserve"> </w:t>
            </w:r>
            <w:r w:rsidRPr="00E91959">
              <w:rPr>
                <w:rFonts w:ascii="Arial" w:hAnsi="Arial" w:cs="Arial"/>
              </w:rPr>
              <w:t>objetivo</w:t>
            </w:r>
            <w:r>
              <w:rPr>
                <w:rFonts w:ascii="Arial" w:hAnsi="Arial" w:cs="Arial"/>
              </w:rPr>
              <w:t xml:space="preserve"> </w:t>
            </w:r>
            <w:r w:rsidRPr="00E91959">
              <w:rPr>
                <w:rFonts w:ascii="Arial" w:hAnsi="Arial" w:cs="Arial"/>
              </w:rPr>
              <w:t>organizacional</w:t>
            </w:r>
            <w:r>
              <w:rPr>
                <w:rFonts w:ascii="Arial" w:hAnsi="Arial" w:cs="Arial"/>
              </w:rPr>
              <w:t xml:space="preserve"> </w:t>
            </w:r>
            <w:r w:rsidRPr="00E91959">
              <w:rPr>
                <w:rFonts w:ascii="Arial" w:hAnsi="Arial" w:cs="Arial"/>
              </w:rPr>
              <w:t>e/ou</w:t>
            </w:r>
            <w:r>
              <w:rPr>
                <w:rFonts w:ascii="Arial" w:hAnsi="Arial" w:cs="Arial"/>
              </w:rPr>
              <w:t xml:space="preserve"> </w:t>
            </w:r>
            <w:r w:rsidRPr="00E91959">
              <w:rPr>
                <w:rFonts w:ascii="Arial" w:hAnsi="Arial" w:cs="Arial"/>
              </w:rPr>
              <w:t>do</w:t>
            </w:r>
            <w:r>
              <w:rPr>
                <w:rFonts w:ascii="Arial" w:hAnsi="Arial" w:cs="Arial"/>
              </w:rPr>
              <w:t xml:space="preserve"> </w:t>
            </w:r>
            <w:r w:rsidRPr="00E91959">
              <w:rPr>
                <w:rFonts w:ascii="Arial" w:hAnsi="Arial" w:cs="Arial"/>
              </w:rPr>
              <w:t>processo</w:t>
            </w:r>
            <w:r>
              <w:rPr>
                <w:rFonts w:ascii="Arial" w:hAnsi="Arial" w:cs="Arial"/>
              </w:rPr>
              <w:t xml:space="preserve"> </w:t>
            </w:r>
            <w:r w:rsidRPr="00E91959">
              <w:rPr>
                <w:rFonts w:ascii="Arial" w:hAnsi="Arial" w:cs="Arial"/>
              </w:rPr>
              <w:t>de trabalho associado; dificulta a execução do processo associado; e/ou causa grande quantidade</w:t>
            </w:r>
            <w:r>
              <w:rPr>
                <w:rFonts w:ascii="Arial" w:hAnsi="Arial" w:cs="Arial"/>
              </w:rPr>
              <w:t xml:space="preserve"> </w:t>
            </w:r>
            <w:r w:rsidRPr="00E91959">
              <w:rPr>
                <w:rFonts w:ascii="Arial" w:hAnsi="Arial" w:cs="Arial"/>
              </w:rPr>
              <w:t>de</w:t>
            </w:r>
            <w:r>
              <w:rPr>
                <w:rFonts w:ascii="Arial" w:hAnsi="Arial" w:cs="Arial"/>
              </w:rPr>
              <w:t xml:space="preserve"> </w:t>
            </w:r>
            <w:r w:rsidRPr="00E91959">
              <w:rPr>
                <w:rFonts w:ascii="Arial" w:hAnsi="Arial" w:cs="Arial"/>
              </w:rPr>
              <w:t>desconformidades</w:t>
            </w:r>
            <w:r>
              <w:rPr>
                <w:rFonts w:ascii="Arial" w:hAnsi="Arial" w:cs="Arial"/>
              </w:rPr>
              <w:t xml:space="preserve"> </w:t>
            </w:r>
            <w:r w:rsidRPr="00E91959">
              <w:rPr>
                <w:rFonts w:ascii="Arial" w:hAnsi="Arial" w:cs="Arial"/>
              </w:rPr>
              <w:t>com</w:t>
            </w:r>
            <w:r>
              <w:rPr>
                <w:rFonts w:ascii="Arial" w:hAnsi="Arial" w:cs="Arial"/>
              </w:rPr>
              <w:t xml:space="preserve"> </w:t>
            </w:r>
            <w:r w:rsidRPr="00E91959">
              <w:rPr>
                <w:rFonts w:ascii="Arial" w:hAnsi="Arial" w:cs="Arial"/>
              </w:rPr>
              <w:t>a</w:t>
            </w:r>
            <w:r>
              <w:rPr>
                <w:rFonts w:ascii="Arial" w:hAnsi="Arial" w:cs="Arial"/>
              </w:rPr>
              <w:t xml:space="preserve"> </w:t>
            </w:r>
            <w:r w:rsidRPr="00E91959">
              <w:rPr>
                <w:rFonts w:ascii="Arial" w:hAnsi="Arial" w:cs="Arial"/>
              </w:rPr>
              <w:t>legislação</w:t>
            </w:r>
            <w:r>
              <w:rPr>
                <w:rFonts w:ascii="Arial" w:hAnsi="Arial" w:cs="Arial"/>
              </w:rPr>
              <w:t xml:space="preserve"> </w:t>
            </w:r>
            <w:r w:rsidRPr="00E91959">
              <w:rPr>
                <w:rFonts w:ascii="Arial" w:hAnsi="Arial" w:cs="Arial"/>
              </w:rPr>
              <w:t>vigente;</w:t>
            </w:r>
            <w:r>
              <w:rPr>
                <w:rFonts w:ascii="Arial" w:hAnsi="Arial" w:cs="Arial"/>
              </w:rPr>
              <w:t xml:space="preserve"> </w:t>
            </w:r>
            <w:r w:rsidRPr="00E91959">
              <w:rPr>
                <w:rFonts w:ascii="Arial" w:hAnsi="Arial" w:cs="Arial"/>
              </w:rPr>
              <w:t>e/ou</w:t>
            </w:r>
            <w:r>
              <w:rPr>
                <w:rFonts w:ascii="Arial" w:hAnsi="Arial" w:cs="Arial"/>
              </w:rPr>
              <w:t xml:space="preserve"> </w:t>
            </w:r>
            <w:r w:rsidRPr="00E91959">
              <w:rPr>
                <w:rFonts w:ascii="Arial" w:hAnsi="Arial" w:cs="Arial"/>
              </w:rPr>
              <w:t>leva</w:t>
            </w:r>
            <w:r>
              <w:rPr>
                <w:rFonts w:ascii="Arial" w:hAnsi="Arial" w:cs="Arial"/>
              </w:rPr>
              <w:t xml:space="preserve"> </w:t>
            </w:r>
            <w:r w:rsidRPr="00E91959">
              <w:rPr>
                <w:rFonts w:ascii="Arial" w:hAnsi="Arial" w:cs="Arial"/>
              </w:rPr>
              <w:t>à responsabilização do gestor por ato de improbidade em médio grau.</w:t>
            </w:r>
          </w:p>
        </w:tc>
        <w:tc>
          <w:tcPr>
            <w:tcW w:w="992" w:type="dxa"/>
            <w:vAlign w:val="center"/>
          </w:tcPr>
          <w:p w:rsidR="00710286" w:rsidRPr="002112A6" w:rsidRDefault="00710286" w:rsidP="002512ED">
            <w:pPr>
              <w:pStyle w:val="Corpodetexto"/>
              <w:spacing w:after="0"/>
              <w:jc w:val="center"/>
              <w:rPr>
                <w:rFonts w:ascii="Arial" w:hAnsi="Arial" w:cs="Arial"/>
              </w:rPr>
            </w:pPr>
            <w:r>
              <w:rPr>
                <w:rFonts w:ascii="Arial" w:hAnsi="Arial" w:cs="Arial"/>
              </w:rPr>
              <w:t>8</w:t>
            </w:r>
          </w:p>
        </w:tc>
      </w:tr>
      <w:tr w:rsidR="00710286" w:rsidRPr="002112A6" w:rsidTr="00EF35DC">
        <w:tc>
          <w:tcPr>
            <w:tcW w:w="1701" w:type="dxa"/>
            <w:vAlign w:val="center"/>
          </w:tcPr>
          <w:p w:rsidR="00710286" w:rsidRPr="002112A6" w:rsidRDefault="00710286" w:rsidP="00710286">
            <w:pPr>
              <w:pStyle w:val="Corpodetexto"/>
              <w:spacing w:after="0"/>
              <w:jc w:val="center"/>
              <w:rPr>
                <w:rFonts w:ascii="Arial" w:hAnsi="Arial" w:cs="Arial"/>
              </w:rPr>
            </w:pPr>
            <w:r>
              <w:rPr>
                <w:rFonts w:ascii="Arial" w:hAnsi="Arial" w:cs="Arial"/>
              </w:rPr>
              <w:t>Muito Alto</w:t>
            </w:r>
          </w:p>
        </w:tc>
        <w:tc>
          <w:tcPr>
            <w:tcW w:w="6663" w:type="dxa"/>
            <w:vAlign w:val="center"/>
          </w:tcPr>
          <w:p w:rsidR="00710286" w:rsidRPr="00E91959" w:rsidRDefault="00E91959" w:rsidP="00E91959">
            <w:pPr>
              <w:pStyle w:val="Corpodetexto"/>
              <w:spacing w:before="100" w:after="100"/>
              <w:jc w:val="both"/>
              <w:rPr>
                <w:rFonts w:ascii="Arial" w:eastAsia="Calibri" w:hAnsi="Arial" w:cs="Arial"/>
                <w:szCs w:val="22"/>
                <w:lang w:eastAsia="zh-CN"/>
              </w:rPr>
            </w:pPr>
            <w:r w:rsidRPr="00E91959">
              <w:rPr>
                <w:rFonts w:ascii="Arial" w:eastAsia="Calibri" w:hAnsi="Arial" w:cs="Arial"/>
                <w:szCs w:val="22"/>
                <w:lang w:eastAsia="zh-CN"/>
              </w:rPr>
              <w:t>Essencial para o alcance do objetivo organizacional e/ou do processo de trabalho associado; impede a execução do processo associado; e/ou causa múltiplas desconformidades com a legislação vigente; e/ou leva à responsabilização do gestor por ato de improbidade em alto grau.</w:t>
            </w:r>
          </w:p>
        </w:tc>
        <w:tc>
          <w:tcPr>
            <w:tcW w:w="992" w:type="dxa"/>
            <w:vAlign w:val="center"/>
          </w:tcPr>
          <w:p w:rsidR="00710286" w:rsidRPr="002112A6" w:rsidRDefault="00710286" w:rsidP="002512ED">
            <w:pPr>
              <w:pStyle w:val="Corpodetexto"/>
              <w:spacing w:after="0"/>
              <w:jc w:val="center"/>
              <w:rPr>
                <w:rFonts w:ascii="Arial" w:hAnsi="Arial" w:cs="Arial"/>
              </w:rPr>
            </w:pPr>
            <w:r>
              <w:rPr>
                <w:rFonts w:ascii="Arial" w:hAnsi="Arial" w:cs="Arial"/>
              </w:rPr>
              <w:t>10</w:t>
            </w:r>
          </w:p>
        </w:tc>
      </w:tr>
    </w:tbl>
    <w:p w:rsidR="00710286" w:rsidRPr="00710286" w:rsidRDefault="00710286" w:rsidP="00710286">
      <w:pPr>
        <w:pStyle w:val="Corpodetexto"/>
        <w:jc w:val="both"/>
        <w:rPr>
          <w:rFonts w:ascii="Arial" w:eastAsia="Calibri" w:hAnsi="Arial" w:cs="Arial"/>
          <w:szCs w:val="22"/>
          <w:lang w:eastAsia="zh-CN"/>
        </w:rPr>
      </w:pPr>
    </w:p>
    <w:p w:rsidR="002112A6" w:rsidRPr="002112A6" w:rsidRDefault="009769F8" w:rsidP="009769F8">
      <w:pPr>
        <w:pStyle w:val="Corpodetexto"/>
        <w:jc w:val="both"/>
        <w:rPr>
          <w:rFonts w:ascii="Arial" w:hAnsi="Arial" w:cs="Arial"/>
        </w:rPr>
      </w:pPr>
      <w:r w:rsidRPr="0037738B">
        <w:rPr>
          <w:rFonts w:ascii="Arial" w:hAnsi="Arial" w:cs="Arial"/>
          <w:b/>
        </w:rPr>
        <w:t>Matriz ‘Impacto X Probabilidade’</w:t>
      </w:r>
      <w:r w:rsidRPr="009769F8">
        <w:rPr>
          <w:rFonts w:ascii="Arial" w:hAnsi="Arial" w:cs="Arial"/>
        </w:rPr>
        <w:t xml:space="preserve"> </w:t>
      </w:r>
      <w:r w:rsidR="0037738B">
        <w:rPr>
          <w:rFonts w:ascii="Arial" w:hAnsi="Arial" w:cs="Arial"/>
        </w:rPr>
        <w:t xml:space="preserve">– </w:t>
      </w:r>
      <w:r w:rsidRPr="009769F8">
        <w:rPr>
          <w:rFonts w:ascii="Arial" w:hAnsi="Arial" w:cs="Arial"/>
        </w:rPr>
        <w:t>define o nível de risco</w:t>
      </w:r>
      <w:r w:rsidR="0037738B" w:rsidRPr="0037738B">
        <w:rPr>
          <w:rFonts w:ascii="Arial" w:hAnsi="Arial" w:cs="Arial"/>
        </w:rPr>
        <w:t xml:space="preserve"> </w:t>
      </w:r>
      <w:r w:rsidR="0037738B" w:rsidRPr="009769F8">
        <w:rPr>
          <w:rFonts w:ascii="Arial" w:hAnsi="Arial" w:cs="Arial"/>
        </w:rPr>
        <w:t>a partir dos níveis de probabilidade e impacto</w:t>
      </w:r>
      <w:r w:rsidRPr="009769F8">
        <w:rPr>
          <w:rFonts w:ascii="Arial" w:hAnsi="Arial" w:cs="Arial"/>
        </w:rPr>
        <w:t>, conforme parâmetros da</w:t>
      </w:r>
      <w:r w:rsidR="0037738B">
        <w:rPr>
          <w:rFonts w:ascii="Arial" w:hAnsi="Arial" w:cs="Arial"/>
        </w:rPr>
        <w:t xml:space="preserve"> tabela a seguir</w:t>
      </w:r>
      <w:r w:rsidRPr="009769F8">
        <w:rPr>
          <w:rFonts w:ascii="Arial" w:hAnsi="Arial" w:cs="Arial"/>
        </w:rPr>
        <w:t>.</w:t>
      </w:r>
    </w:p>
    <w:p w:rsidR="002112A6" w:rsidRDefault="002112A6" w:rsidP="00076EF2">
      <w:pPr>
        <w:pStyle w:val="Primeirorecuodecorpodetexto1"/>
        <w:spacing w:after="120"/>
        <w:ind w:firstLine="0"/>
        <w:rPr>
          <w:rFonts w:ascii="Arial" w:hAnsi="Arial" w:cs="Arial"/>
        </w:rPr>
      </w:pPr>
    </w:p>
    <w:p w:rsidR="009C08D7" w:rsidRPr="002112A6" w:rsidRDefault="009C08D7" w:rsidP="00076EF2">
      <w:pPr>
        <w:pStyle w:val="Primeirorecuodecorpodetexto1"/>
        <w:spacing w:after="120"/>
        <w:ind w:firstLine="0"/>
        <w:rPr>
          <w:rFonts w:ascii="Arial" w:hAnsi="Arial" w:cs="Arial"/>
        </w:rPr>
      </w:pPr>
    </w:p>
    <w:tbl>
      <w:tblPr>
        <w:tblStyle w:val="Tabelacomgrade"/>
        <w:tblW w:w="0" w:type="auto"/>
        <w:tblInd w:w="108" w:type="dxa"/>
        <w:tblLayout w:type="fixed"/>
        <w:tblLook w:val="04A0" w:firstRow="1" w:lastRow="0" w:firstColumn="1" w:lastColumn="0" w:noHBand="0" w:noVBand="1"/>
      </w:tblPr>
      <w:tblGrid>
        <w:gridCol w:w="426"/>
        <w:gridCol w:w="1559"/>
        <w:gridCol w:w="1417"/>
        <w:gridCol w:w="1417"/>
        <w:gridCol w:w="1418"/>
        <w:gridCol w:w="1417"/>
        <w:gridCol w:w="1418"/>
      </w:tblGrid>
      <w:tr w:rsidR="00B743BB" w:rsidRPr="002112A6" w:rsidTr="001D220E">
        <w:tc>
          <w:tcPr>
            <w:tcW w:w="9072" w:type="dxa"/>
            <w:gridSpan w:val="7"/>
            <w:tcBorders>
              <w:top w:val="single" w:sz="12" w:space="0" w:color="auto"/>
              <w:left w:val="single" w:sz="12" w:space="0" w:color="auto"/>
              <w:right w:val="single" w:sz="12" w:space="0" w:color="auto"/>
            </w:tcBorders>
            <w:shd w:val="clear" w:color="auto" w:fill="9CC2E5" w:themeFill="accent1" w:themeFillTint="99"/>
            <w:vAlign w:val="center"/>
          </w:tcPr>
          <w:p w:rsidR="00B743BB" w:rsidRPr="001D220E" w:rsidRDefault="00B743BB" w:rsidP="001D220E">
            <w:pPr>
              <w:pStyle w:val="Primeirorecuodecorpodetexto1"/>
              <w:spacing w:before="60" w:after="60"/>
              <w:ind w:firstLine="0"/>
              <w:jc w:val="center"/>
              <w:rPr>
                <w:rFonts w:ascii="Arial" w:hAnsi="Arial" w:cs="Arial"/>
                <w:b/>
                <w:sz w:val="23"/>
                <w:szCs w:val="23"/>
              </w:rPr>
            </w:pPr>
            <w:r w:rsidRPr="001D220E">
              <w:rPr>
                <w:rFonts w:ascii="Arial" w:hAnsi="Arial" w:cs="Arial"/>
                <w:b/>
                <w:sz w:val="23"/>
                <w:szCs w:val="23"/>
              </w:rPr>
              <w:lastRenderedPageBreak/>
              <w:t xml:space="preserve">Matriz </w:t>
            </w:r>
            <w:r w:rsidR="001D220E" w:rsidRPr="001D220E">
              <w:rPr>
                <w:rFonts w:ascii="Arial" w:hAnsi="Arial" w:cs="Arial"/>
                <w:b/>
                <w:sz w:val="23"/>
                <w:szCs w:val="23"/>
              </w:rPr>
              <w:t xml:space="preserve">Impacto X </w:t>
            </w:r>
            <w:r w:rsidRPr="001D220E">
              <w:rPr>
                <w:rFonts w:ascii="Arial" w:hAnsi="Arial" w:cs="Arial"/>
                <w:b/>
                <w:sz w:val="23"/>
                <w:szCs w:val="23"/>
              </w:rPr>
              <w:t xml:space="preserve">Probabilidade </w:t>
            </w:r>
            <w:r w:rsidR="001D220E" w:rsidRPr="001D220E">
              <w:rPr>
                <w:rFonts w:ascii="Arial" w:hAnsi="Arial" w:cs="Arial"/>
                <w:b/>
                <w:sz w:val="23"/>
                <w:szCs w:val="23"/>
              </w:rPr>
              <w:t>(Nível de Risco)</w:t>
            </w:r>
          </w:p>
        </w:tc>
      </w:tr>
      <w:tr w:rsidR="00DA486C" w:rsidRPr="002112A6" w:rsidTr="001D220E">
        <w:tc>
          <w:tcPr>
            <w:tcW w:w="1985" w:type="dxa"/>
            <w:gridSpan w:val="2"/>
            <w:vMerge w:val="restart"/>
            <w:tcBorders>
              <w:top w:val="nil"/>
              <w:left w:val="single" w:sz="12" w:space="0" w:color="auto"/>
            </w:tcBorders>
            <w:shd w:val="clear" w:color="auto" w:fill="9CC2E5" w:themeFill="accent1" w:themeFillTint="99"/>
            <w:vAlign w:val="center"/>
          </w:tcPr>
          <w:p w:rsidR="00DA486C" w:rsidRPr="001D220E" w:rsidRDefault="001D220E" w:rsidP="00B743B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Nível de Risco</w:t>
            </w:r>
          </w:p>
        </w:tc>
        <w:tc>
          <w:tcPr>
            <w:tcW w:w="7087" w:type="dxa"/>
            <w:gridSpan w:val="5"/>
            <w:tcBorders>
              <w:right w:val="single" w:sz="12" w:space="0" w:color="auto"/>
            </w:tcBorders>
            <w:shd w:val="clear" w:color="auto" w:fill="9CC2E5" w:themeFill="accent1" w:themeFillTint="99"/>
            <w:vAlign w:val="center"/>
          </w:tcPr>
          <w:p w:rsidR="00DA486C" w:rsidRPr="007A4B41" w:rsidRDefault="001D220E" w:rsidP="00B743BB">
            <w:pPr>
              <w:pStyle w:val="Primeirorecuodecorpodetexto1"/>
              <w:spacing w:before="60" w:after="60"/>
              <w:ind w:firstLine="0"/>
              <w:jc w:val="center"/>
              <w:rPr>
                <w:rFonts w:ascii="Arial" w:hAnsi="Arial" w:cs="Arial"/>
                <w:b/>
                <w:sz w:val="23"/>
                <w:szCs w:val="23"/>
              </w:rPr>
            </w:pPr>
            <w:r w:rsidRPr="007A4B41">
              <w:rPr>
                <w:rFonts w:ascii="Arial" w:hAnsi="Arial" w:cs="Arial"/>
                <w:b/>
                <w:sz w:val="23"/>
                <w:szCs w:val="23"/>
              </w:rPr>
              <w:t>Probabilidade</w:t>
            </w:r>
          </w:p>
        </w:tc>
      </w:tr>
      <w:tr w:rsidR="00DA486C" w:rsidRPr="002112A6" w:rsidTr="001D220E">
        <w:tc>
          <w:tcPr>
            <w:tcW w:w="1985" w:type="dxa"/>
            <w:gridSpan w:val="2"/>
            <w:vMerge/>
            <w:tcBorders>
              <w:top w:val="nil"/>
              <w:left w:val="single" w:sz="12" w:space="0" w:color="auto"/>
              <w:bottom w:val="single" w:sz="12" w:space="0" w:color="auto"/>
            </w:tcBorders>
            <w:shd w:val="clear" w:color="auto" w:fill="9CC2E5" w:themeFill="accent1" w:themeFillTint="99"/>
            <w:vAlign w:val="center"/>
          </w:tcPr>
          <w:p w:rsidR="00DA486C" w:rsidRPr="001D220E" w:rsidRDefault="00DA486C" w:rsidP="00B743BB">
            <w:pPr>
              <w:pStyle w:val="Primeirorecuodecorpodetexto1"/>
              <w:spacing w:before="60" w:after="60"/>
              <w:ind w:firstLine="0"/>
              <w:jc w:val="center"/>
              <w:rPr>
                <w:rFonts w:ascii="Arial" w:hAnsi="Arial" w:cs="Arial"/>
                <w:sz w:val="23"/>
                <w:szCs w:val="23"/>
              </w:rPr>
            </w:pPr>
          </w:p>
        </w:tc>
        <w:tc>
          <w:tcPr>
            <w:tcW w:w="1417" w:type="dxa"/>
            <w:tcBorders>
              <w:top w:val="nil"/>
              <w:bottom w:val="single" w:sz="12" w:space="0" w:color="auto"/>
            </w:tcBorders>
            <w:shd w:val="clear" w:color="auto" w:fill="9CC2E5" w:themeFill="accent1" w:themeFillTint="99"/>
            <w:vAlign w:val="center"/>
          </w:tcPr>
          <w:p w:rsidR="001D220E" w:rsidRPr="001D220E" w:rsidRDefault="00AD36EB" w:rsidP="001D220E">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1</w:t>
            </w:r>
          </w:p>
          <w:p w:rsidR="001D220E" w:rsidRPr="001D220E" w:rsidRDefault="001D220E" w:rsidP="001D220E">
            <w:pPr>
              <w:pStyle w:val="Primeirorecuodecorpodetexto1"/>
              <w:spacing w:before="60" w:after="60"/>
              <w:ind w:firstLine="0"/>
              <w:jc w:val="center"/>
              <w:rPr>
                <w:rFonts w:ascii="Arial" w:hAnsi="Arial" w:cs="Arial"/>
                <w:spacing w:val="-4"/>
                <w:sz w:val="23"/>
                <w:szCs w:val="23"/>
              </w:rPr>
            </w:pPr>
            <w:r w:rsidRPr="001D220E">
              <w:rPr>
                <w:rFonts w:ascii="Arial" w:hAnsi="Arial" w:cs="Arial"/>
                <w:spacing w:val="-4"/>
                <w:sz w:val="23"/>
                <w:szCs w:val="23"/>
              </w:rPr>
              <w:t>Muito Baixa</w:t>
            </w:r>
          </w:p>
        </w:tc>
        <w:tc>
          <w:tcPr>
            <w:tcW w:w="1417" w:type="dxa"/>
            <w:tcBorders>
              <w:bottom w:val="single" w:sz="12" w:space="0" w:color="auto"/>
            </w:tcBorders>
            <w:shd w:val="clear" w:color="auto" w:fill="9CC2E5" w:themeFill="accent1" w:themeFillTint="99"/>
            <w:vAlign w:val="center"/>
          </w:tcPr>
          <w:p w:rsidR="00DA486C" w:rsidRDefault="00AD36EB" w:rsidP="00B743B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2</w:t>
            </w:r>
          </w:p>
          <w:p w:rsidR="007A4B41" w:rsidRPr="001D220E"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Baixa</w:t>
            </w:r>
          </w:p>
        </w:tc>
        <w:tc>
          <w:tcPr>
            <w:tcW w:w="1418" w:type="dxa"/>
            <w:tcBorders>
              <w:bottom w:val="single" w:sz="12" w:space="0" w:color="auto"/>
            </w:tcBorders>
            <w:shd w:val="clear" w:color="auto" w:fill="9CC2E5" w:themeFill="accent1" w:themeFillTint="99"/>
            <w:vAlign w:val="center"/>
          </w:tcPr>
          <w:p w:rsidR="00DA486C"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5</w:t>
            </w:r>
          </w:p>
          <w:p w:rsidR="007A4B41" w:rsidRPr="001D220E"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Média</w:t>
            </w:r>
          </w:p>
        </w:tc>
        <w:tc>
          <w:tcPr>
            <w:tcW w:w="1417" w:type="dxa"/>
            <w:tcBorders>
              <w:bottom w:val="single" w:sz="12" w:space="0" w:color="auto"/>
            </w:tcBorders>
            <w:shd w:val="clear" w:color="auto" w:fill="9CC2E5" w:themeFill="accent1" w:themeFillTint="99"/>
            <w:vAlign w:val="center"/>
          </w:tcPr>
          <w:p w:rsidR="00DA486C"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8</w:t>
            </w:r>
          </w:p>
          <w:p w:rsidR="007A4B41" w:rsidRPr="001D220E"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Alta</w:t>
            </w:r>
          </w:p>
        </w:tc>
        <w:tc>
          <w:tcPr>
            <w:tcW w:w="1418" w:type="dxa"/>
            <w:tcBorders>
              <w:bottom w:val="single" w:sz="12" w:space="0" w:color="auto"/>
              <w:right w:val="single" w:sz="12" w:space="0" w:color="auto"/>
            </w:tcBorders>
            <w:shd w:val="clear" w:color="auto" w:fill="9CC2E5" w:themeFill="accent1" w:themeFillTint="99"/>
            <w:vAlign w:val="center"/>
          </w:tcPr>
          <w:p w:rsidR="00DA486C"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10</w:t>
            </w:r>
          </w:p>
          <w:p w:rsidR="007A4B41" w:rsidRPr="001D220E" w:rsidRDefault="007A4B41" w:rsidP="00B743BB">
            <w:pPr>
              <w:pStyle w:val="Primeirorecuodecorpodetexto1"/>
              <w:spacing w:before="60" w:after="60"/>
              <w:ind w:firstLine="0"/>
              <w:jc w:val="center"/>
              <w:rPr>
                <w:rFonts w:ascii="Arial" w:hAnsi="Arial" w:cs="Arial"/>
                <w:sz w:val="23"/>
                <w:szCs w:val="23"/>
              </w:rPr>
            </w:pPr>
            <w:r>
              <w:rPr>
                <w:rFonts w:ascii="Arial" w:hAnsi="Arial" w:cs="Arial"/>
                <w:sz w:val="23"/>
                <w:szCs w:val="23"/>
              </w:rPr>
              <w:t>Muito Alta</w:t>
            </w:r>
          </w:p>
        </w:tc>
      </w:tr>
      <w:tr w:rsidR="00DA486C" w:rsidRPr="002112A6" w:rsidTr="007A4B41">
        <w:tc>
          <w:tcPr>
            <w:tcW w:w="426" w:type="dxa"/>
            <w:vMerge w:val="restart"/>
            <w:tcBorders>
              <w:top w:val="single" w:sz="12" w:space="0" w:color="auto"/>
              <w:left w:val="single" w:sz="12" w:space="0" w:color="auto"/>
            </w:tcBorders>
            <w:shd w:val="clear" w:color="auto" w:fill="9CC2E5" w:themeFill="accent1" w:themeFillTint="99"/>
            <w:textDirection w:val="btLr"/>
            <w:vAlign w:val="center"/>
          </w:tcPr>
          <w:p w:rsidR="00DA486C" w:rsidRPr="007A4B41" w:rsidRDefault="001D220E" w:rsidP="00B743BB">
            <w:pPr>
              <w:pStyle w:val="Primeirorecuodecorpodetexto1"/>
              <w:spacing w:before="60" w:after="60"/>
              <w:ind w:left="113" w:right="113" w:firstLine="0"/>
              <w:jc w:val="center"/>
              <w:rPr>
                <w:rFonts w:ascii="Arial" w:hAnsi="Arial" w:cs="Arial"/>
                <w:b/>
                <w:sz w:val="23"/>
                <w:szCs w:val="23"/>
              </w:rPr>
            </w:pPr>
            <w:r w:rsidRPr="007A4B41">
              <w:rPr>
                <w:rFonts w:ascii="Arial" w:hAnsi="Arial" w:cs="Arial"/>
                <w:b/>
                <w:sz w:val="23"/>
                <w:szCs w:val="23"/>
              </w:rPr>
              <w:t>Impacto</w:t>
            </w:r>
          </w:p>
        </w:tc>
        <w:tc>
          <w:tcPr>
            <w:tcW w:w="1559" w:type="dxa"/>
            <w:tcBorders>
              <w:top w:val="single" w:sz="12" w:space="0" w:color="auto"/>
            </w:tcBorders>
            <w:shd w:val="clear" w:color="auto" w:fill="9CC2E5" w:themeFill="accent1" w:themeFillTint="99"/>
            <w:vAlign w:val="center"/>
          </w:tcPr>
          <w:p w:rsidR="00DA486C"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10</w:t>
            </w:r>
          </w:p>
          <w:p w:rsidR="001D220E"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Muito Alto</w:t>
            </w:r>
          </w:p>
        </w:tc>
        <w:tc>
          <w:tcPr>
            <w:tcW w:w="1417" w:type="dxa"/>
            <w:tcBorders>
              <w:top w:val="single" w:sz="12" w:space="0" w:color="auto"/>
            </w:tcBorders>
            <w:shd w:val="clear" w:color="auto" w:fill="FFFF00"/>
            <w:vAlign w:val="center"/>
          </w:tcPr>
          <w:p w:rsidR="007A4B41" w:rsidRPr="001D220E" w:rsidRDefault="007A4B41" w:rsidP="007A4B41">
            <w:pPr>
              <w:pStyle w:val="Primeirorecuodecorpodetexto1"/>
              <w:spacing w:before="60" w:after="60"/>
              <w:ind w:firstLine="0"/>
              <w:jc w:val="center"/>
              <w:rPr>
                <w:rFonts w:ascii="Arial" w:hAnsi="Arial" w:cs="Arial"/>
                <w:sz w:val="23"/>
                <w:szCs w:val="23"/>
              </w:rPr>
            </w:pPr>
            <w:r>
              <w:rPr>
                <w:rFonts w:ascii="Arial" w:hAnsi="Arial" w:cs="Arial"/>
                <w:sz w:val="23"/>
                <w:szCs w:val="23"/>
              </w:rPr>
              <w:t>10</w:t>
            </w:r>
          </w:p>
        </w:tc>
        <w:tc>
          <w:tcPr>
            <w:tcW w:w="1417" w:type="dxa"/>
            <w:tcBorders>
              <w:top w:val="single" w:sz="12" w:space="0" w:color="auto"/>
            </w:tcBorders>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2</w:t>
            </w:r>
            <w:r w:rsidR="00AD36EB" w:rsidRPr="001D220E">
              <w:rPr>
                <w:rFonts w:ascii="Arial" w:hAnsi="Arial" w:cs="Arial"/>
                <w:sz w:val="23"/>
                <w:szCs w:val="23"/>
              </w:rPr>
              <w:t>0</w:t>
            </w:r>
          </w:p>
        </w:tc>
        <w:tc>
          <w:tcPr>
            <w:tcW w:w="1418" w:type="dxa"/>
            <w:tcBorders>
              <w:top w:val="single" w:sz="12" w:space="0" w:color="auto"/>
            </w:tcBorders>
            <w:shd w:val="clear" w:color="auto" w:fill="FFC000" w:themeFill="accent4"/>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50</w:t>
            </w:r>
          </w:p>
        </w:tc>
        <w:tc>
          <w:tcPr>
            <w:tcW w:w="1417" w:type="dxa"/>
            <w:tcBorders>
              <w:top w:val="single" w:sz="12" w:space="0" w:color="auto"/>
            </w:tcBorders>
            <w:shd w:val="clear" w:color="auto" w:fill="FF00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8</w:t>
            </w:r>
            <w:r w:rsidR="00AD36EB" w:rsidRPr="001D220E">
              <w:rPr>
                <w:rFonts w:ascii="Arial" w:hAnsi="Arial" w:cs="Arial"/>
                <w:sz w:val="23"/>
                <w:szCs w:val="23"/>
              </w:rPr>
              <w:t>0</w:t>
            </w:r>
          </w:p>
        </w:tc>
        <w:tc>
          <w:tcPr>
            <w:tcW w:w="1418" w:type="dxa"/>
            <w:tcBorders>
              <w:top w:val="single" w:sz="12" w:space="0" w:color="auto"/>
              <w:right w:val="single" w:sz="12" w:space="0" w:color="auto"/>
            </w:tcBorders>
            <w:shd w:val="clear" w:color="auto" w:fill="FF00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100</w:t>
            </w:r>
          </w:p>
        </w:tc>
      </w:tr>
      <w:tr w:rsidR="00DA486C" w:rsidRPr="002112A6" w:rsidTr="007A4B41">
        <w:tc>
          <w:tcPr>
            <w:tcW w:w="426" w:type="dxa"/>
            <w:vMerge/>
            <w:tcBorders>
              <w:left w:val="single" w:sz="12" w:space="0" w:color="auto"/>
            </w:tcBorders>
            <w:shd w:val="clear" w:color="auto" w:fill="9CC2E5" w:themeFill="accent1" w:themeFillTint="99"/>
          </w:tcPr>
          <w:p w:rsidR="00DA486C" w:rsidRPr="001D220E" w:rsidRDefault="00DA486C" w:rsidP="00B743BB">
            <w:pPr>
              <w:pStyle w:val="Primeirorecuodecorpodetexto1"/>
              <w:spacing w:before="60" w:after="60"/>
              <w:ind w:firstLine="0"/>
              <w:rPr>
                <w:rFonts w:ascii="Arial" w:hAnsi="Arial" w:cs="Arial"/>
                <w:sz w:val="23"/>
                <w:szCs w:val="23"/>
              </w:rPr>
            </w:pPr>
          </w:p>
        </w:tc>
        <w:tc>
          <w:tcPr>
            <w:tcW w:w="1559" w:type="dxa"/>
            <w:shd w:val="clear" w:color="auto" w:fill="9CC2E5" w:themeFill="accent1" w:themeFillTint="99"/>
            <w:vAlign w:val="center"/>
          </w:tcPr>
          <w:p w:rsidR="00DA486C"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8</w:t>
            </w:r>
          </w:p>
          <w:p w:rsidR="001D220E"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Alto</w:t>
            </w:r>
          </w:p>
        </w:tc>
        <w:tc>
          <w:tcPr>
            <w:tcW w:w="1417" w:type="dxa"/>
            <w:shd w:val="clear" w:color="auto" w:fill="39CD05"/>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8</w:t>
            </w:r>
          </w:p>
        </w:tc>
        <w:tc>
          <w:tcPr>
            <w:tcW w:w="1417" w:type="dxa"/>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16</w:t>
            </w:r>
          </w:p>
        </w:tc>
        <w:tc>
          <w:tcPr>
            <w:tcW w:w="1418" w:type="dxa"/>
            <w:shd w:val="clear" w:color="auto" w:fill="FFC000" w:themeFill="accent4"/>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40</w:t>
            </w:r>
          </w:p>
        </w:tc>
        <w:tc>
          <w:tcPr>
            <w:tcW w:w="1417" w:type="dxa"/>
            <w:shd w:val="clear" w:color="auto" w:fill="FFC000" w:themeFill="accent4"/>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64</w:t>
            </w:r>
          </w:p>
        </w:tc>
        <w:tc>
          <w:tcPr>
            <w:tcW w:w="1418" w:type="dxa"/>
            <w:tcBorders>
              <w:right w:val="single" w:sz="12" w:space="0" w:color="auto"/>
            </w:tcBorders>
            <w:shd w:val="clear" w:color="auto" w:fill="FF00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8</w:t>
            </w:r>
            <w:r w:rsidR="00AD36EB" w:rsidRPr="001D220E">
              <w:rPr>
                <w:rFonts w:ascii="Arial" w:hAnsi="Arial" w:cs="Arial"/>
                <w:sz w:val="23"/>
                <w:szCs w:val="23"/>
              </w:rPr>
              <w:t>0</w:t>
            </w:r>
          </w:p>
        </w:tc>
      </w:tr>
      <w:tr w:rsidR="00DA486C" w:rsidRPr="002112A6" w:rsidTr="007A4B41">
        <w:tc>
          <w:tcPr>
            <w:tcW w:w="426" w:type="dxa"/>
            <w:vMerge/>
            <w:tcBorders>
              <w:left w:val="single" w:sz="12" w:space="0" w:color="auto"/>
            </w:tcBorders>
            <w:shd w:val="clear" w:color="auto" w:fill="9CC2E5" w:themeFill="accent1" w:themeFillTint="99"/>
          </w:tcPr>
          <w:p w:rsidR="00DA486C" w:rsidRPr="001D220E" w:rsidRDefault="00DA486C" w:rsidP="00B743BB">
            <w:pPr>
              <w:pStyle w:val="Primeirorecuodecorpodetexto1"/>
              <w:spacing w:before="60" w:after="60"/>
              <w:ind w:firstLine="0"/>
              <w:rPr>
                <w:rFonts w:ascii="Arial" w:hAnsi="Arial" w:cs="Arial"/>
                <w:sz w:val="23"/>
                <w:szCs w:val="23"/>
              </w:rPr>
            </w:pPr>
          </w:p>
        </w:tc>
        <w:tc>
          <w:tcPr>
            <w:tcW w:w="1559" w:type="dxa"/>
            <w:shd w:val="clear" w:color="auto" w:fill="9CC2E5" w:themeFill="accent1" w:themeFillTint="99"/>
            <w:vAlign w:val="center"/>
          </w:tcPr>
          <w:p w:rsidR="00DA486C"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5</w:t>
            </w:r>
          </w:p>
          <w:p w:rsidR="001D220E"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Médio</w:t>
            </w:r>
          </w:p>
        </w:tc>
        <w:tc>
          <w:tcPr>
            <w:tcW w:w="1417" w:type="dxa"/>
            <w:shd w:val="clear" w:color="auto" w:fill="39CD05"/>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5</w:t>
            </w:r>
          </w:p>
        </w:tc>
        <w:tc>
          <w:tcPr>
            <w:tcW w:w="1417" w:type="dxa"/>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10</w:t>
            </w:r>
          </w:p>
        </w:tc>
        <w:tc>
          <w:tcPr>
            <w:tcW w:w="1418" w:type="dxa"/>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25</w:t>
            </w:r>
          </w:p>
        </w:tc>
        <w:tc>
          <w:tcPr>
            <w:tcW w:w="1417" w:type="dxa"/>
            <w:shd w:val="clear" w:color="auto" w:fill="FFC000" w:themeFill="accent4"/>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40</w:t>
            </w:r>
          </w:p>
        </w:tc>
        <w:tc>
          <w:tcPr>
            <w:tcW w:w="1418" w:type="dxa"/>
            <w:tcBorders>
              <w:right w:val="single" w:sz="12" w:space="0" w:color="auto"/>
            </w:tcBorders>
            <w:shd w:val="clear" w:color="auto" w:fill="FFC000" w:themeFill="accent4"/>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50</w:t>
            </w:r>
          </w:p>
        </w:tc>
      </w:tr>
      <w:tr w:rsidR="00DA486C" w:rsidRPr="002112A6" w:rsidTr="007A4B41">
        <w:tc>
          <w:tcPr>
            <w:tcW w:w="426" w:type="dxa"/>
            <w:vMerge/>
            <w:tcBorders>
              <w:left w:val="single" w:sz="12" w:space="0" w:color="auto"/>
            </w:tcBorders>
            <w:shd w:val="clear" w:color="auto" w:fill="9CC2E5" w:themeFill="accent1" w:themeFillTint="99"/>
          </w:tcPr>
          <w:p w:rsidR="00DA486C" w:rsidRPr="001D220E" w:rsidRDefault="00DA486C" w:rsidP="00B743BB">
            <w:pPr>
              <w:pStyle w:val="Primeirorecuodecorpodetexto1"/>
              <w:spacing w:before="60" w:after="60"/>
              <w:ind w:firstLine="0"/>
              <w:rPr>
                <w:rFonts w:ascii="Arial" w:hAnsi="Arial" w:cs="Arial"/>
                <w:sz w:val="23"/>
                <w:szCs w:val="23"/>
              </w:rPr>
            </w:pPr>
          </w:p>
        </w:tc>
        <w:tc>
          <w:tcPr>
            <w:tcW w:w="1559" w:type="dxa"/>
            <w:shd w:val="clear" w:color="auto" w:fill="9CC2E5" w:themeFill="accent1" w:themeFillTint="99"/>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2</w:t>
            </w:r>
          </w:p>
          <w:p w:rsidR="001D220E"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Baixo</w:t>
            </w:r>
          </w:p>
        </w:tc>
        <w:tc>
          <w:tcPr>
            <w:tcW w:w="1417" w:type="dxa"/>
            <w:shd w:val="clear" w:color="auto" w:fill="39CD05"/>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2</w:t>
            </w:r>
          </w:p>
        </w:tc>
        <w:tc>
          <w:tcPr>
            <w:tcW w:w="1417" w:type="dxa"/>
            <w:shd w:val="clear" w:color="auto" w:fill="39CD05"/>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4</w:t>
            </w:r>
          </w:p>
        </w:tc>
        <w:tc>
          <w:tcPr>
            <w:tcW w:w="1418" w:type="dxa"/>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10</w:t>
            </w:r>
          </w:p>
        </w:tc>
        <w:tc>
          <w:tcPr>
            <w:tcW w:w="1417" w:type="dxa"/>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16</w:t>
            </w:r>
          </w:p>
        </w:tc>
        <w:tc>
          <w:tcPr>
            <w:tcW w:w="1418" w:type="dxa"/>
            <w:tcBorders>
              <w:right w:val="single" w:sz="12" w:space="0" w:color="auto"/>
            </w:tcBorders>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2</w:t>
            </w:r>
            <w:r w:rsidR="00AD36EB" w:rsidRPr="001D220E">
              <w:rPr>
                <w:rFonts w:ascii="Arial" w:hAnsi="Arial" w:cs="Arial"/>
                <w:sz w:val="23"/>
                <w:szCs w:val="23"/>
              </w:rPr>
              <w:t>0</w:t>
            </w:r>
          </w:p>
        </w:tc>
      </w:tr>
      <w:tr w:rsidR="007A4B41" w:rsidRPr="002112A6" w:rsidTr="007A4B41">
        <w:tc>
          <w:tcPr>
            <w:tcW w:w="426" w:type="dxa"/>
            <w:vMerge/>
            <w:tcBorders>
              <w:left w:val="single" w:sz="12" w:space="0" w:color="auto"/>
              <w:bottom w:val="single" w:sz="12" w:space="0" w:color="auto"/>
            </w:tcBorders>
            <w:shd w:val="clear" w:color="auto" w:fill="9CC2E5" w:themeFill="accent1" w:themeFillTint="99"/>
          </w:tcPr>
          <w:p w:rsidR="00DA486C" w:rsidRPr="001D220E" w:rsidRDefault="00DA486C" w:rsidP="00B743BB">
            <w:pPr>
              <w:pStyle w:val="Primeirorecuodecorpodetexto1"/>
              <w:spacing w:before="60" w:after="60"/>
              <w:ind w:firstLine="0"/>
              <w:rPr>
                <w:rFonts w:ascii="Arial" w:hAnsi="Arial" w:cs="Arial"/>
                <w:sz w:val="23"/>
                <w:szCs w:val="23"/>
              </w:rPr>
            </w:pPr>
          </w:p>
        </w:tc>
        <w:tc>
          <w:tcPr>
            <w:tcW w:w="1559" w:type="dxa"/>
            <w:tcBorders>
              <w:bottom w:val="single" w:sz="12" w:space="0" w:color="auto"/>
            </w:tcBorders>
            <w:shd w:val="clear" w:color="auto" w:fill="9CC2E5" w:themeFill="accent1" w:themeFillTint="99"/>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1</w:t>
            </w:r>
          </w:p>
          <w:p w:rsidR="001D220E" w:rsidRPr="001D220E" w:rsidRDefault="001D220E"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Muito Baixo</w:t>
            </w:r>
          </w:p>
        </w:tc>
        <w:tc>
          <w:tcPr>
            <w:tcW w:w="1417" w:type="dxa"/>
            <w:tcBorders>
              <w:bottom w:val="single" w:sz="12" w:space="0" w:color="auto"/>
            </w:tcBorders>
            <w:shd w:val="clear" w:color="auto" w:fill="39CD05"/>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1</w:t>
            </w:r>
          </w:p>
        </w:tc>
        <w:tc>
          <w:tcPr>
            <w:tcW w:w="1417" w:type="dxa"/>
            <w:tcBorders>
              <w:bottom w:val="single" w:sz="12" w:space="0" w:color="auto"/>
            </w:tcBorders>
            <w:shd w:val="clear" w:color="auto" w:fill="39CD05"/>
            <w:vAlign w:val="center"/>
          </w:tcPr>
          <w:p w:rsidR="00DA486C" w:rsidRPr="001D220E" w:rsidRDefault="00AD36EB" w:rsidP="00AD36EB">
            <w:pPr>
              <w:pStyle w:val="Primeirorecuodecorpodetexto1"/>
              <w:spacing w:before="60" w:after="60"/>
              <w:ind w:firstLine="0"/>
              <w:jc w:val="center"/>
              <w:rPr>
                <w:rFonts w:ascii="Arial" w:hAnsi="Arial" w:cs="Arial"/>
                <w:sz w:val="23"/>
                <w:szCs w:val="23"/>
              </w:rPr>
            </w:pPr>
            <w:r w:rsidRPr="001D220E">
              <w:rPr>
                <w:rFonts w:ascii="Arial" w:hAnsi="Arial" w:cs="Arial"/>
                <w:sz w:val="23"/>
                <w:szCs w:val="23"/>
              </w:rPr>
              <w:t>2</w:t>
            </w:r>
          </w:p>
        </w:tc>
        <w:tc>
          <w:tcPr>
            <w:tcW w:w="1418" w:type="dxa"/>
            <w:tcBorders>
              <w:bottom w:val="single" w:sz="12" w:space="0" w:color="auto"/>
            </w:tcBorders>
            <w:shd w:val="clear" w:color="auto" w:fill="39CD05"/>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5</w:t>
            </w:r>
          </w:p>
        </w:tc>
        <w:tc>
          <w:tcPr>
            <w:tcW w:w="1417" w:type="dxa"/>
            <w:tcBorders>
              <w:bottom w:val="single" w:sz="12" w:space="0" w:color="auto"/>
            </w:tcBorders>
            <w:shd w:val="clear" w:color="auto" w:fill="39CD05"/>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8</w:t>
            </w:r>
          </w:p>
        </w:tc>
        <w:tc>
          <w:tcPr>
            <w:tcW w:w="1418" w:type="dxa"/>
            <w:tcBorders>
              <w:bottom w:val="single" w:sz="12" w:space="0" w:color="auto"/>
              <w:right w:val="single" w:sz="12" w:space="0" w:color="auto"/>
            </w:tcBorders>
            <w:shd w:val="clear" w:color="auto" w:fill="FFFF00"/>
            <w:vAlign w:val="center"/>
          </w:tcPr>
          <w:p w:rsidR="00DA486C" w:rsidRPr="001D220E" w:rsidRDefault="007A4B41" w:rsidP="00AD36EB">
            <w:pPr>
              <w:pStyle w:val="Primeirorecuodecorpodetexto1"/>
              <w:spacing w:before="60" w:after="60"/>
              <w:ind w:firstLine="0"/>
              <w:jc w:val="center"/>
              <w:rPr>
                <w:rFonts w:ascii="Arial" w:hAnsi="Arial" w:cs="Arial"/>
                <w:sz w:val="23"/>
                <w:szCs w:val="23"/>
              </w:rPr>
            </w:pPr>
            <w:r>
              <w:rPr>
                <w:rFonts w:ascii="Arial" w:hAnsi="Arial" w:cs="Arial"/>
                <w:sz w:val="23"/>
                <w:szCs w:val="23"/>
              </w:rPr>
              <w:t>10</w:t>
            </w:r>
          </w:p>
        </w:tc>
      </w:tr>
    </w:tbl>
    <w:p w:rsidR="00B743BB" w:rsidRPr="002112A6" w:rsidRDefault="0037738B" w:rsidP="0037738B">
      <w:pPr>
        <w:pStyle w:val="Primeirorecuodecorpodetexto1"/>
        <w:spacing w:before="240" w:after="120"/>
        <w:ind w:firstLine="0"/>
        <w:rPr>
          <w:rFonts w:ascii="Arial" w:hAnsi="Arial" w:cs="Arial"/>
        </w:rPr>
      </w:pPr>
      <w:r>
        <w:rPr>
          <w:rFonts w:ascii="Arial" w:hAnsi="Arial" w:cs="Arial"/>
        </w:rPr>
        <w:t>Níveis de risco</w:t>
      </w:r>
      <w:r w:rsidR="004956AE" w:rsidRPr="002112A6">
        <w:rPr>
          <w:rFonts w:ascii="Arial" w:hAnsi="Arial" w:cs="Arial"/>
        </w:rPr>
        <w:t>:</w:t>
      </w:r>
    </w:p>
    <w:tbl>
      <w:tblPr>
        <w:tblStyle w:val="Tabelacomgrade"/>
        <w:tblW w:w="4678" w:type="dxa"/>
        <w:tblInd w:w="108" w:type="dxa"/>
        <w:tblLook w:val="04A0" w:firstRow="1" w:lastRow="0" w:firstColumn="1" w:lastColumn="0" w:noHBand="0" w:noVBand="1"/>
      </w:tblPr>
      <w:tblGrid>
        <w:gridCol w:w="1418"/>
        <w:gridCol w:w="3260"/>
      </w:tblGrid>
      <w:tr w:rsidR="00AB70C1" w:rsidTr="00BE329C">
        <w:tc>
          <w:tcPr>
            <w:tcW w:w="1418" w:type="dxa"/>
            <w:tcBorders>
              <w:right w:val="single" w:sz="4" w:space="0" w:color="auto"/>
            </w:tcBorders>
            <w:shd w:val="clear" w:color="auto" w:fill="39CD05"/>
            <w:vAlign w:val="center"/>
          </w:tcPr>
          <w:p w:rsidR="00AB70C1" w:rsidRDefault="00AB70C1" w:rsidP="00AB70C1">
            <w:pPr>
              <w:pStyle w:val="Primeirorecuodecorpodetexto1"/>
              <w:spacing w:after="0"/>
              <w:ind w:firstLine="0"/>
              <w:jc w:val="center"/>
              <w:rPr>
                <w:rFonts w:ascii="Arial" w:hAnsi="Arial" w:cs="Arial"/>
              </w:rPr>
            </w:pPr>
            <w:r>
              <w:rPr>
                <w:rFonts w:ascii="Arial" w:hAnsi="Arial" w:cs="Arial"/>
              </w:rPr>
              <w:t>1 – 9,99</w:t>
            </w:r>
          </w:p>
        </w:tc>
        <w:tc>
          <w:tcPr>
            <w:tcW w:w="3260" w:type="dxa"/>
            <w:tcBorders>
              <w:top w:val="nil"/>
              <w:left w:val="single" w:sz="4" w:space="0" w:color="auto"/>
              <w:bottom w:val="nil"/>
              <w:right w:val="nil"/>
            </w:tcBorders>
            <w:vAlign w:val="center"/>
          </w:tcPr>
          <w:p w:rsidR="00AB70C1" w:rsidRDefault="00AB70C1" w:rsidP="00BE329C">
            <w:pPr>
              <w:pStyle w:val="Primeirorecuodecorpodetexto1"/>
              <w:spacing w:after="0"/>
              <w:ind w:firstLine="0"/>
              <w:jc w:val="left"/>
              <w:rPr>
                <w:rFonts w:ascii="Arial" w:hAnsi="Arial" w:cs="Arial"/>
              </w:rPr>
            </w:pPr>
            <w:r w:rsidRPr="002112A6">
              <w:rPr>
                <w:rFonts w:ascii="Arial" w:hAnsi="Arial" w:cs="Arial"/>
              </w:rPr>
              <w:t xml:space="preserve">Risco </w:t>
            </w:r>
            <w:r w:rsidR="00BE329C">
              <w:rPr>
                <w:rFonts w:ascii="Arial" w:hAnsi="Arial" w:cs="Arial"/>
              </w:rPr>
              <w:t xml:space="preserve">muito baixo ou </w:t>
            </w:r>
            <w:r w:rsidRPr="002112A6">
              <w:rPr>
                <w:rFonts w:ascii="Arial" w:hAnsi="Arial" w:cs="Arial"/>
              </w:rPr>
              <w:t>baixo</w:t>
            </w:r>
          </w:p>
        </w:tc>
      </w:tr>
      <w:tr w:rsidR="00AB70C1" w:rsidTr="00BE329C">
        <w:tc>
          <w:tcPr>
            <w:tcW w:w="1418" w:type="dxa"/>
            <w:tcBorders>
              <w:right w:val="single" w:sz="4" w:space="0" w:color="auto"/>
            </w:tcBorders>
            <w:shd w:val="clear" w:color="auto" w:fill="FFFF00"/>
            <w:vAlign w:val="center"/>
          </w:tcPr>
          <w:p w:rsidR="00AB70C1" w:rsidRDefault="00AB70C1" w:rsidP="00AB70C1">
            <w:pPr>
              <w:pStyle w:val="Primeirorecuodecorpodetexto1"/>
              <w:spacing w:after="0"/>
              <w:ind w:firstLine="0"/>
              <w:jc w:val="center"/>
              <w:rPr>
                <w:rFonts w:ascii="Arial" w:hAnsi="Arial" w:cs="Arial"/>
              </w:rPr>
            </w:pPr>
            <w:r>
              <w:rPr>
                <w:rFonts w:ascii="Arial" w:hAnsi="Arial" w:cs="Arial"/>
              </w:rPr>
              <w:t>10 – 39,99</w:t>
            </w:r>
          </w:p>
        </w:tc>
        <w:tc>
          <w:tcPr>
            <w:tcW w:w="3260" w:type="dxa"/>
            <w:tcBorders>
              <w:top w:val="nil"/>
              <w:left w:val="single" w:sz="4" w:space="0" w:color="auto"/>
              <w:bottom w:val="nil"/>
              <w:right w:val="nil"/>
            </w:tcBorders>
            <w:vAlign w:val="center"/>
          </w:tcPr>
          <w:p w:rsidR="00AB70C1" w:rsidRDefault="00AB70C1" w:rsidP="00AB70C1">
            <w:pPr>
              <w:pStyle w:val="Primeirorecuodecorpodetexto1"/>
              <w:spacing w:after="0"/>
              <w:ind w:firstLine="0"/>
              <w:jc w:val="left"/>
              <w:rPr>
                <w:rFonts w:ascii="Arial" w:hAnsi="Arial" w:cs="Arial"/>
              </w:rPr>
            </w:pPr>
            <w:r w:rsidRPr="002112A6">
              <w:rPr>
                <w:rFonts w:ascii="Arial" w:hAnsi="Arial" w:cs="Arial"/>
              </w:rPr>
              <w:t>Risco médio</w:t>
            </w:r>
          </w:p>
        </w:tc>
      </w:tr>
      <w:tr w:rsidR="00AB70C1" w:rsidTr="00BE329C">
        <w:tc>
          <w:tcPr>
            <w:tcW w:w="1418" w:type="dxa"/>
            <w:tcBorders>
              <w:right w:val="single" w:sz="4" w:space="0" w:color="auto"/>
            </w:tcBorders>
            <w:shd w:val="clear" w:color="auto" w:fill="FFC000" w:themeFill="accent4"/>
            <w:vAlign w:val="center"/>
          </w:tcPr>
          <w:p w:rsidR="00AB70C1" w:rsidRDefault="00AB70C1" w:rsidP="00AB70C1">
            <w:pPr>
              <w:pStyle w:val="Primeirorecuodecorpodetexto1"/>
              <w:spacing w:after="0"/>
              <w:ind w:firstLine="0"/>
              <w:jc w:val="center"/>
              <w:rPr>
                <w:rFonts w:ascii="Arial" w:hAnsi="Arial" w:cs="Arial"/>
              </w:rPr>
            </w:pPr>
            <w:r>
              <w:rPr>
                <w:rFonts w:ascii="Arial" w:hAnsi="Arial" w:cs="Arial"/>
              </w:rPr>
              <w:t>40 – 79,99</w:t>
            </w:r>
          </w:p>
        </w:tc>
        <w:tc>
          <w:tcPr>
            <w:tcW w:w="3260" w:type="dxa"/>
            <w:tcBorders>
              <w:top w:val="nil"/>
              <w:left w:val="single" w:sz="4" w:space="0" w:color="auto"/>
              <w:bottom w:val="nil"/>
              <w:right w:val="nil"/>
            </w:tcBorders>
            <w:vAlign w:val="center"/>
          </w:tcPr>
          <w:p w:rsidR="00AB70C1" w:rsidRDefault="00AB70C1" w:rsidP="00AB70C1">
            <w:pPr>
              <w:pStyle w:val="Primeirorecuodecorpodetexto1"/>
              <w:spacing w:after="0"/>
              <w:ind w:firstLine="0"/>
              <w:jc w:val="left"/>
              <w:rPr>
                <w:rFonts w:ascii="Arial" w:hAnsi="Arial" w:cs="Arial"/>
              </w:rPr>
            </w:pPr>
            <w:r w:rsidRPr="002112A6">
              <w:rPr>
                <w:rFonts w:ascii="Arial" w:hAnsi="Arial" w:cs="Arial"/>
              </w:rPr>
              <w:t>Risco alto</w:t>
            </w:r>
          </w:p>
        </w:tc>
      </w:tr>
      <w:tr w:rsidR="00AB70C1" w:rsidTr="00BE329C">
        <w:tc>
          <w:tcPr>
            <w:tcW w:w="1418" w:type="dxa"/>
            <w:tcBorders>
              <w:right w:val="single" w:sz="4" w:space="0" w:color="auto"/>
            </w:tcBorders>
            <w:shd w:val="clear" w:color="auto" w:fill="FF0000"/>
            <w:vAlign w:val="center"/>
          </w:tcPr>
          <w:p w:rsidR="00AB70C1" w:rsidRDefault="00AB70C1" w:rsidP="00AB70C1">
            <w:pPr>
              <w:pStyle w:val="Primeirorecuodecorpodetexto1"/>
              <w:spacing w:after="0"/>
              <w:ind w:firstLine="0"/>
              <w:jc w:val="center"/>
              <w:rPr>
                <w:rFonts w:ascii="Arial" w:hAnsi="Arial" w:cs="Arial"/>
              </w:rPr>
            </w:pPr>
            <w:r>
              <w:rPr>
                <w:rFonts w:ascii="Arial" w:hAnsi="Arial" w:cs="Arial"/>
              </w:rPr>
              <w:t>80 – 100</w:t>
            </w:r>
          </w:p>
        </w:tc>
        <w:tc>
          <w:tcPr>
            <w:tcW w:w="3260" w:type="dxa"/>
            <w:tcBorders>
              <w:top w:val="nil"/>
              <w:left w:val="single" w:sz="4" w:space="0" w:color="auto"/>
              <w:bottom w:val="nil"/>
              <w:right w:val="nil"/>
            </w:tcBorders>
            <w:vAlign w:val="center"/>
          </w:tcPr>
          <w:p w:rsidR="00AB70C1" w:rsidRDefault="00AB70C1" w:rsidP="00AB70C1">
            <w:pPr>
              <w:pStyle w:val="Primeirorecuodecorpodetexto1"/>
              <w:spacing w:after="0"/>
              <w:ind w:firstLine="0"/>
              <w:jc w:val="left"/>
              <w:rPr>
                <w:rFonts w:ascii="Arial" w:hAnsi="Arial" w:cs="Arial"/>
              </w:rPr>
            </w:pPr>
            <w:r w:rsidRPr="002112A6">
              <w:rPr>
                <w:rFonts w:ascii="Arial" w:hAnsi="Arial" w:cs="Arial"/>
              </w:rPr>
              <w:t xml:space="preserve">Risco </w:t>
            </w:r>
            <w:r>
              <w:rPr>
                <w:rFonts w:ascii="Arial" w:hAnsi="Arial" w:cs="Arial"/>
              </w:rPr>
              <w:t xml:space="preserve">muito </w:t>
            </w:r>
            <w:r w:rsidRPr="002112A6">
              <w:rPr>
                <w:rFonts w:ascii="Arial" w:hAnsi="Arial" w:cs="Arial"/>
              </w:rPr>
              <w:t>alto</w:t>
            </w:r>
          </w:p>
        </w:tc>
      </w:tr>
    </w:tbl>
    <w:p w:rsidR="005D2837" w:rsidRDefault="005D2837" w:rsidP="003415A4">
      <w:pPr>
        <w:pStyle w:val="Primeirorecuodecorpodetexto1"/>
        <w:spacing w:after="120"/>
        <w:ind w:firstLine="0"/>
        <w:rPr>
          <w:rFonts w:ascii="Arial" w:hAnsi="Arial" w:cs="Arial"/>
        </w:rPr>
      </w:pPr>
      <w:r w:rsidRPr="003415A4">
        <w:rPr>
          <w:rFonts w:ascii="Arial" w:hAnsi="Arial" w:cs="Arial"/>
          <w:b/>
        </w:rPr>
        <w:t>Tratamento de riscos</w:t>
      </w:r>
      <w:r>
        <w:rPr>
          <w:rFonts w:ascii="Arial" w:hAnsi="Arial" w:cs="Arial"/>
        </w:rPr>
        <w:t xml:space="preserve"> – compreende a adoção de ações para modificar o nível do risco. Esta atividade envolve as seguintes respostas: evitar o risco; transferir ou compartilhar o risco; mitigar ou reduzir o risco; e aceitar o risco. No tocante ao processo de contratação de soluções de TIC, a resposta padrão será a de mitigação</w:t>
      </w:r>
      <w:r w:rsidR="003415A4">
        <w:rPr>
          <w:rFonts w:ascii="Arial" w:hAnsi="Arial" w:cs="Arial"/>
        </w:rPr>
        <w:t>.</w:t>
      </w:r>
    </w:p>
    <w:p w:rsidR="005D2837" w:rsidRDefault="003415A4" w:rsidP="003415A4">
      <w:pPr>
        <w:pStyle w:val="Primeirorecuodecorpodetexto1"/>
        <w:spacing w:after="120"/>
        <w:ind w:firstLine="0"/>
        <w:rPr>
          <w:rFonts w:ascii="Arial" w:hAnsi="Arial" w:cs="Arial"/>
        </w:rPr>
      </w:pPr>
      <w:r w:rsidRPr="003415A4">
        <w:rPr>
          <w:rFonts w:ascii="Arial" w:hAnsi="Arial" w:cs="Arial"/>
          <w:b/>
        </w:rPr>
        <w:t>Mitigar ou reduzir o risco</w:t>
      </w:r>
      <w:r>
        <w:rPr>
          <w:rFonts w:ascii="Arial" w:hAnsi="Arial" w:cs="Arial"/>
        </w:rPr>
        <w:t xml:space="preserve"> – reduzir a p</w:t>
      </w:r>
      <w:r w:rsidR="00BF089B">
        <w:rPr>
          <w:rFonts w:ascii="Arial" w:hAnsi="Arial" w:cs="Arial"/>
        </w:rPr>
        <w:t>ossi</w:t>
      </w:r>
      <w:r>
        <w:rPr>
          <w:rFonts w:ascii="Arial" w:hAnsi="Arial" w:cs="Arial"/>
        </w:rPr>
        <w:t>bilidade de o evento acontecer e</w:t>
      </w:r>
      <w:r w:rsidR="00EC5C66">
        <w:rPr>
          <w:rFonts w:ascii="Arial" w:hAnsi="Arial" w:cs="Arial"/>
        </w:rPr>
        <w:t xml:space="preserve"> prever meios de minorar o </w:t>
      </w:r>
      <w:r>
        <w:rPr>
          <w:rFonts w:ascii="Arial" w:hAnsi="Arial" w:cs="Arial"/>
        </w:rPr>
        <w:t>impacto</w:t>
      </w:r>
      <w:r w:rsidR="00EC5C66">
        <w:rPr>
          <w:rFonts w:ascii="Arial" w:hAnsi="Arial" w:cs="Arial"/>
        </w:rPr>
        <w:t>, caso o evento se concretize</w:t>
      </w:r>
      <w:r>
        <w:rPr>
          <w:rFonts w:ascii="Arial" w:hAnsi="Arial" w:cs="Arial"/>
        </w:rPr>
        <w:t>.</w:t>
      </w:r>
    </w:p>
    <w:p w:rsidR="00BF089B" w:rsidRDefault="002512ED" w:rsidP="003415A4">
      <w:pPr>
        <w:pStyle w:val="Primeirorecuodecorpodetexto1"/>
        <w:spacing w:after="120"/>
        <w:ind w:firstLine="0"/>
        <w:rPr>
          <w:rFonts w:ascii="Arial" w:hAnsi="Arial" w:cs="Arial"/>
        </w:rPr>
      </w:pPr>
      <w:r w:rsidRPr="002512ED">
        <w:rPr>
          <w:rFonts w:ascii="Arial" w:hAnsi="Arial" w:cs="Arial"/>
          <w:b/>
        </w:rPr>
        <w:t>Ações de contingência</w:t>
      </w:r>
      <w:r>
        <w:rPr>
          <w:rFonts w:ascii="Arial" w:hAnsi="Arial" w:cs="Arial"/>
        </w:rPr>
        <w:t xml:space="preserve"> – ações a serem adotadas em caso de ocorrência do evento.</w:t>
      </w:r>
    </w:p>
    <w:p w:rsidR="00BE329C" w:rsidRDefault="00BE329C" w:rsidP="0037738B">
      <w:pPr>
        <w:pStyle w:val="Primeirorecuodecorpodetexto1"/>
        <w:spacing w:after="0"/>
        <w:ind w:firstLine="0"/>
        <w:rPr>
          <w:rFonts w:ascii="Arial" w:hAnsi="Arial" w:cs="Arial"/>
        </w:rPr>
      </w:pPr>
    </w:p>
    <w:tbl>
      <w:tblPr>
        <w:tblStyle w:val="Tabelacomgrade"/>
        <w:tblW w:w="9356" w:type="dxa"/>
        <w:tblInd w:w="108" w:type="dxa"/>
        <w:tblLook w:val="04A0" w:firstRow="1" w:lastRow="0" w:firstColumn="1" w:lastColumn="0" w:noHBand="0" w:noVBand="1"/>
      </w:tblPr>
      <w:tblGrid>
        <w:gridCol w:w="680"/>
        <w:gridCol w:w="1007"/>
        <w:gridCol w:w="3403"/>
        <w:gridCol w:w="1676"/>
        <w:gridCol w:w="1069"/>
        <w:gridCol w:w="1521"/>
      </w:tblGrid>
      <w:tr w:rsidR="00F85A64" w:rsidRPr="002112A6" w:rsidTr="00B233DA">
        <w:tc>
          <w:tcPr>
            <w:tcW w:w="5090" w:type="dxa"/>
            <w:gridSpan w:val="3"/>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F85A64" w:rsidRPr="00EC5C66" w:rsidRDefault="002512ED" w:rsidP="00247B23">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t>Event</w:t>
            </w:r>
            <w:r w:rsidR="00F85A64" w:rsidRPr="00EC5C66">
              <w:rPr>
                <w:rFonts w:ascii="Arial" w:hAnsi="Arial" w:cs="Arial"/>
                <w:sz w:val="23"/>
                <w:szCs w:val="23"/>
              </w:rPr>
              <w:t xml:space="preserve">o 1: </w:t>
            </w:r>
            <w:r w:rsidR="00247B23">
              <w:rPr>
                <w:rFonts w:ascii="Arial" w:hAnsi="Arial" w:cs="Arial"/>
                <w:sz w:val="23"/>
                <w:szCs w:val="23"/>
              </w:rPr>
              <w:t>Termo de referência não alinhado com os estudos preliminares.</w:t>
            </w:r>
          </w:p>
        </w:tc>
        <w:tc>
          <w:tcPr>
            <w:tcW w:w="4266" w:type="dxa"/>
            <w:gridSpan w:val="3"/>
            <w:tcBorders>
              <w:top w:val="single" w:sz="12" w:space="0" w:color="auto"/>
              <w:left w:val="single" w:sz="4" w:space="0" w:color="auto"/>
              <w:bottom w:val="single" w:sz="4" w:space="0" w:color="auto"/>
              <w:right w:val="single" w:sz="12" w:space="0" w:color="auto"/>
            </w:tcBorders>
            <w:shd w:val="clear" w:color="auto" w:fill="9CC2E5" w:themeFill="accent1" w:themeFillTint="99"/>
            <w:vAlign w:val="center"/>
          </w:tcPr>
          <w:p w:rsidR="00F85A64" w:rsidRPr="00EC5C66" w:rsidRDefault="00F85A64" w:rsidP="00247B23">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t xml:space="preserve">Fase: </w:t>
            </w:r>
            <w:r w:rsidR="00247B23">
              <w:rPr>
                <w:rFonts w:ascii="Arial" w:hAnsi="Arial" w:cs="Arial"/>
                <w:sz w:val="23"/>
                <w:szCs w:val="23"/>
              </w:rPr>
              <w:t>Planejamento da contratação</w:t>
            </w:r>
          </w:p>
        </w:tc>
      </w:tr>
      <w:tr w:rsidR="00C408E8" w:rsidRPr="002112A6" w:rsidTr="00B233DA">
        <w:tc>
          <w:tcPr>
            <w:tcW w:w="680" w:type="dxa"/>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Id</w:t>
            </w:r>
          </w:p>
        </w:tc>
        <w:tc>
          <w:tcPr>
            <w:tcW w:w="4410"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C408E8" w:rsidRPr="00EC5C66" w:rsidRDefault="002512ED"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Consequências</w:t>
            </w:r>
          </w:p>
        </w:tc>
        <w:tc>
          <w:tcPr>
            <w:tcW w:w="1676"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Probabilidade</w:t>
            </w:r>
          </w:p>
        </w:tc>
        <w:tc>
          <w:tcPr>
            <w:tcW w:w="1069"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Impacto</w:t>
            </w:r>
          </w:p>
        </w:tc>
        <w:tc>
          <w:tcPr>
            <w:tcW w:w="1521" w:type="dxa"/>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C408E8" w:rsidRPr="00EC5C66" w:rsidRDefault="002512ED"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Nível de Risco</w:t>
            </w:r>
          </w:p>
        </w:tc>
      </w:tr>
      <w:tr w:rsidR="00C408E8" w:rsidRPr="002112A6" w:rsidTr="00B233DA">
        <w:tc>
          <w:tcPr>
            <w:tcW w:w="680" w:type="dxa"/>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4410" w:type="dxa"/>
            <w:gridSpan w:val="2"/>
            <w:tcBorders>
              <w:top w:val="single" w:sz="12"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Atraso na tramitação do processo licitatório.</w:t>
            </w:r>
          </w:p>
        </w:tc>
        <w:tc>
          <w:tcPr>
            <w:tcW w:w="1676" w:type="dxa"/>
            <w:tcBorders>
              <w:top w:val="single" w:sz="12"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5</w:t>
            </w:r>
          </w:p>
        </w:tc>
        <w:tc>
          <w:tcPr>
            <w:tcW w:w="1069" w:type="dxa"/>
            <w:tcBorders>
              <w:top w:val="single" w:sz="12"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5</w:t>
            </w:r>
          </w:p>
        </w:tc>
        <w:tc>
          <w:tcPr>
            <w:tcW w:w="1521" w:type="dxa"/>
            <w:tcBorders>
              <w:top w:val="single" w:sz="12" w:space="0" w:color="auto"/>
              <w:left w:val="single" w:sz="4" w:space="0" w:color="auto"/>
              <w:bottom w:val="single" w:sz="4" w:space="0" w:color="auto"/>
              <w:right w:val="single" w:sz="12"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Médio</w:t>
            </w:r>
          </w:p>
        </w:tc>
      </w:tr>
      <w:tr w:rsidR="00C408E8" w:rsidRPr="002112A6" w:rsidTr="00B233DA">
        <w:tc>
          <w:tcPr>
            <w:tcW w:w="680" w:type="dxa"/>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4410" w:type="dxa"/>
            <w:gridSpan w:val="2"/>
            <w:tcBorders>
              <w:top w:val="single" w:sz="4"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Descumprimento de normas</w:t>
            </w:r>
          </w:p>
        </w:tc>
        <w:tc>
          <w:tcPr>
            <w:tcW w:w="1676" w:type="dxa"/>
            <w:tcBorders>
              <w:top w:val="single" w:sz="4"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069" w:type="dxa"/>
            <w:tcBorders>
              <w:top w:val="single" w:sz="4" w:space="0" w:color="auto"/>
              <w:left w:val="single" w:sz="4" w:space="0" w:color="auto"/>
              <w:bottom w:val="single" w:sz="4"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521" w:type="dxa"/>
            <w:tcBorders>
              <w:top w:val="single" w:sz="4" w:space="0" w:color="auto"/>
              <w:left w:val="single" w:sz="4" w:space="0" w:color="auto"/>
              <w:bottom w:val="single" w:sz="4" w:space="0" w:color="auto"/>
              <w:right w:val="single" w:sz="12"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Alto</w:t>
            </w:r>
          </w:p>
        </w:tc>
      </w:tr>
      <w:tr w:rsidR="00C408E8" w:rsidRPr="002112A6" w:rsidTr="00B233DA">
        <w:tc>
          <w:tcPr>
            <w:tcW w:w="680" w:type="dxa"/>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3</w:t>
            </w:r>
          </w:p>
        </w:tc>
        <w:tc>
          <w:tcPr>
            <w:tcW w:w="4410" w:type="dxa"/>
            <w:gridSpan w:val="2"/>
            <w:tcBorders>
              <w:top w:val="single" w:sz="4" w:space="0" w:color="auto"/>
              <w:left w:val="single" w:sz="4" w:space="0" w:color="auto"/>
              <w:bottom w:val="single" w:sz="12"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Contratação de serviço distinto da necessidade.</w:t>
            </w:r>
          </w:p>
        </w:tc>
        <w:tc>
          <w:tcPr>
            <w:tcW w:w="1676" w:type="dxa"/>
            <w:tcBorders>
              <w:top w:val="single" w:sz="4" w:space="0" w:color="auto"/>
              <w:left w:val="single" w:sz="4" w:space="0" w:color="auto"/>
              <w:bottom w:val="single" w:sz="12"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1</w:t>
            </w:r>
          </w:p>
        </w:tc>
        <w:tc>
          <w:tcPr>
            <w:tcW w:w="1069" w:type="dxa"/>
            <w:tcBorders>
              <w:top w:val="single" w:sz="4" w:space="0" w:color="auto"/>
              <w:left w:val="single" w:sz="4" w:space="0" w:color="auto"/>
              <w:bottom w:val="single" w:sz="12" w:space="0" w:color="auto"/>
              <w:right w:val="single" w:sz="4"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10</w:t>
            </w:r>
          </w:p>
        </w:tc>
        <w:tc>
          <w:tcPr>
            <w:tcW w:w="1521" w:type="dxa"/>
            <w:tcBorders>
              <w:top w:val="single" w:sz="4" w:space="0" w:color="auto"/>
              <w:left w:val="single" w:sz="4" w:space="0" w:color="auto"/>
              <w:bottom w:val="single" w:sz="12" w:space="0" w:color="auto"/>
              <w:right w:val="single" w:sz="12" w:space="0" w:color="auto"/>
            </w:tcBorders>
            <w:vAlign w:val="center"/>
          </w:tcPr>
          <w:p w:rsidR="00C408E8"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Médio</w:t>
            </w:r>
          </w:p>
        </w:tc>
      </w:tr>
      <w:tr w:rsidR="00C408E8" w:rsidRPr="002112A6" w:rsidTr="00B233DA">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C408E8" w:rsidRPr="00EC5C66" w:rsidRDefault="00C408E8"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Mitigação</w:t>
            </w:r>
          </w:p>
        </w:tc>
      </w:tr>
      <w:tr w:rsidR="00F85A64" w:rsidRPr="002112A6" w:rsidTr="00B233DA">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F85A64" w:rsidRPr="00EC5C66" w:rsidRDefault="00F85A64"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lastRenderedPageBreak/>
              <w:t xml:space="preserve">Id </w:t>
            </w:r>
            <w:r w:rsidR="00EC5C66">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F85A64" w:rsidRPr="00EC5C66" w:rsidRDefault="00F85A64"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sidR="00EC5C66">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F85A64" w:rsidRPr="00EC5C66" w:rsidRDefault="00F85A64"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247B23" w:rsidRPr="002112A6" w:rsidTr="00883AAD">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vMerge w:val="restart"/>
            <w:tcBorders>
              <w:top w:val="single" w:sz="12" w:space="0" w:color="auto"/>
              <w:left w:val="single" w:sz="4" w:space="0" w:color="auto"/>
              <w:right w:val="single" w:sz="4" w:space="0" w:color="auto"/>
            </w:tcBorders>
            <w:vAlign w:val="center"/>
          </w:tcPr>
          <w:p w:rsidR="00247B23" w:rsidRPr="00EC5C66" w:rsidRDefault="00247B23" w:rsidP="00247B23">
            <w:pPr>
              <w:pStyle w:val="Primeirorecuodecorpodetexto1"/>
              <w:spacing w:before="60" w:after="60"/>
              <w:ind w:firstLine="0"/>
              <w:jc w:val="left"/>
              <w:rPr>
                <w:rFonts w:ascii="Arial" w:hAnsi="Arial" w:cs="Arial"/>
                <w:sz w:val="23"/>
                <w:szCs w:val="23"/>
              </w:rPr>
            </w:pPr>
            <w:r>
              <w:rPr>
                <w:rFonts w:ascii="Arial" w:hAnsi="Arial" w:cs="Arial"/>
                <w:sz w:val="23"/>
                <w:szCs w:val="23"/>
              </w:rPr>
              <w:t>Atentar ao alinhamento entre os estudos e o termo de referência.</w:t>
            </w:r>
          </w:p>
        </w:tc>
        <w:tc>
          <w:tcPr>
            <w:tcW w:w="2590" w:type="dxa"/>
            <w:gridSpan w:val="2"/>
            <w:vMerge w:val="restart"/>
            <w:tcBorders>
              <w:top w:val="single" w:sz="12" w:space="0" w:color="auto"/>
              <w:left w:val="single" w:sz="4" w:space="0" w:color="auto"/>
              <w:right w:val="single" w:sz="12" w:space="0" w:color="auto"/>
            </w:tcBorders>
            <w:vAlign w:val="center"/>
          </w:tcPr>
          <w:p w:rsidR="00247B23" w:rsidRPr="00EC5C66" w:rsidRDefault="00247B23" w:rsidP="00247B23">
            <w:pPr>
              <w:pStyle w:val="Primeirorecuodecorpodetexto1"/>
              <w:spacing w:before="60" w:after="60"/>
              <w:ind w:firstLine="0"/>
              <w:jc w:val="left"/>
              <w:rPr>
                <w:rFonts w:ascii="Arial" w:hAnsi="Arial" w:cs="Arial"/>
                <w:sz w:val="23"/>
                <w:szCs w:val="23"/>
              </w:rPr>
            </w:pPr>
            <w:r>
              <w:rPr>
                <w:rFonts w:ascii="Arial" w:hAnsi="Arial" w:cs="Arial"/>
                <w:sz w:val="23"/>
                <w:szCs w:val="23"/>
              </w:rPr>
              <w:t>Equipe de planejamento</w:t>
            </w:r>
          </w:p>
        </w:tc>
      </w:tr>
      <w:tr w:rsidR="00247B23" w:rsidRPr="002112A6" w:rsidTr="00883AAD">
        <w:tc>
          <w:tcPr>
            <w:tcW w:w="1687" w:type="dxa"/>
            <w:gridSpan w:val="2"/>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5079" w:type="dxa"/>
            <w:gridSpan w:val="2"/>
            <w:vMerge/>
            <w:tcBorders>
              <w:left w:val="single" w:sz="4" w:space="0" w:color="auto"/>
              <w:right w:val="single" w:sz="4"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c>
          <w:tcPr>
            <w:tcW w:w="2590" w:type="dxa"/>
            <w:gridSpan w:val="2"/>
            <w:vMerge/>
            <w:tcBorders>
              <w:left w:val="single" w:sz="4" w:space="0" w:color="auto"/>
              <w:right w:val="single" w:sz="12"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r>
      <w:tr w:rsidR="00247B23" w:rsidRPr="002112A6" w:rsidTr="00883AAD">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3</w:t>
            </w:r>
          </w:p>
        </w:tc>
        <w:tc>
          <w:tcPr>
            <w:tcW w:w="5079" w:type="dxa"/>
            <w:gridSpan w:val="2"/>
            <w:vMerge/>
            <w:tcBorders>
              <w:left w:val="single" w:sz="4" w:space="0" w:color="auto"/>
              <w:bottom w:val="single" w:sz="12" w:space="0" w:color="auto"/>
              <w:right w:val="single" w:sz="4"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c>
          <w:tcPr>
            <w:tcW w:w="2590" w:type="dxa"/>
            <w:gridSpan w:val="2"/>
            <w:vMerge/>
            <w:tcBorders>
              <w:left w:val="single" w:sz="4" w:space="0" w:color="auto"/>
              <w:bottom w:val="single" w:sz="12" w:space="0" w:color="auto"/>
              <w:right w:val="single" w:sz="12"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r>
      <w:tr w:rsidR="00D27D66" w:rsidRPr="002112A6" w:rsidTr="00B233DA">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D27D66" w:rsidRPr="00EC5C66" w:rsidRDefault="00D27D66"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Contingência</w:t>
            </w:r>
          </w:p>
        </w:tc>
      </w:tr>
      <w:tr w:rsidR="00EC5C66" w:rsidRPr="002112A6" w:rsidTr="00B233DA">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 xml:space="preserve">Id </w:t>
            </w:r>
            <w:r>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EC5C66" w:rsidRPr="00EC5C66" w:rsidRDefault="00EC5C66"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247B23" w:rsidRPr="002112A6" w:rsidTr="00883AAD">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vMerge w:val="restart"/>
            <w:tcBorders>
              <w:top w:val="single" w:sz="12" w:space="0" w:color="auto"/>
              <w:left w:val="single" w:sz="4" w:space="0" w:color="auto"/>
              <w:right w:val="single" w:sz="4"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Revisar os estudos preliminares ou o termo de referência</w:t>
            </w:r>
          </w:p>
        </w:tc>
        <w:tc>
          <w:tcPr>
            <w:tcW w:w="2590" w:type="dxa"/>
            <w:gridSpan w:val="2"/>
            <w:vMerge w:val="restart"/>
            <w:tcBorders>
              <w:top w:val="single" w:sz="12" w:space="0" w:color="auto"/>
              <w:left w:val="single" w:sz="4" w:space="0" w:color="auto"/>
              <w:right w:val="single" w:sz="12"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Equipe de planejamento</w:t>
            </w:r>
          </w:p>
        </w:tc>
      </w:tr>
      <w:tr w:rsidR="00247B23" w:rsidRPr="002112A6" w:rsidTr="00883AAD">
        <w:tc>
          <w:tcPr>
            <w:tcW w:w="1687" w:type="dxa"/>
            <w:gridSpan w:val="2"/>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5079" w:type="dxa"/>
            <w:gridSpan w:val="2"/>
            <w:vMerge/>
            <w:tcBorders>
              <w:left w:val="single" w:sz="4" w:space="0" w:color="auto"/>
              <w:bottom w:val="single" w:sz="4" w:space="0" w:color="auto"/>
              <w:right w:val="single" w:sz="4"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c>
          <w:tcPr>
            <w:tcW w:w="2590" w:type="dxa"/>
            <w:gridSpan w:val="2"/>
            <w:vMerge/>
            <w:tcBorders>
              <w:left w:val="single" w:sz="4" w:space="0" w:color="auto"/>
              <w:bottom w:val="single" w:sz="4" w:space="0" w:color="auto"/>
              <w:right w:val="single" w:sz="12"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p>
        </w:tc>
      </w:tr>
      <w:tr w:rsidR="00247B23" w:rsidRPr="002112A6" w:rsidTr="00B233DA">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247B23" w:rsidRPr="00EC5C66" w:rsidRDefault="00247B23" w:rsidP="00EC5C66">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3</w:t>
            </w:r>
          </w:p>
        </w:tc>
        <w:tc>
          <w:tcPr>
            <w:tcW w:w="5079" w:type="dxa"/>
            <w:gridSpan w:val="2"/>
            <w:tcBorders>
              <w:top w:val="single" w:sz="4" w:space="0" w:color="auto"/>
              <w:left w:val="single" w:sz="4" w:space="0" w:color="auto"/>
              <w:bottom w:val="single" w:sz="12" w:space="0" w:color="auto"/>
              <w:right w:val="single" w:sz="4" w:space="0" w:color="auto"/>
            </w:tcBorders>
            <w:vAlign w:val="center"/>
          </w:tcPr>
          <w:p w:rsidR="00247B23" w:rsidRPr="00EC5C66" w:rsidRDefault="00247B23"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Rescisão contratual</w:t>
            </w:r>
          </w:p>
        </w:tc>
        <w:tc>
          <w:tcPr>
            <w:tcW w:w="2590" w:type="dxa"/>
            <w:gridSpan w:val="2"/>
            <w:tcBorders>
              <w:top w:val="single" w:sz="4" w:space="0" w:color="auto"/>
              <w:left w:val="single" w:sz="4" w:space="0" w:color="auto"/>
              <w:bottom w:val="single" w:sz="12" w:space="0" w:color="auto"/>
              <w:right w:val="single" w:sz="12" w:space="0" w:color="auto"/>
            </w:tcBorders>
            <w:vAlign w:val="center"/>
          </w:tcPr>
          <w:p w:rsidR="00247B23" w:rsidRPr="00EC5C66" w:rsidRDefault="00247B23" w:rsidP="00EC5C66">
            <w:pPr>
              <w:pStyle w:val="Primeirorecuodecorpodetexto1"/>
              <w:spacing w:before="60" w:after="60"/>
              <w:ind w:firstLine="0"/>
              <w:jc w:val="left"/>
              <w:rPr>
                <w:rFonts w:ascii="Arial" w:hAnsi="Arial" w:cs="Arial"/>
                <w:sz w:val="23"/>
                <w:szCs w:val="23"/>
              </w:rPr>
            </w:pPr>
            <w:r>
              <w:rPr>
                <w:rFonts w:ascii="Arial" w:hAnsi="Arial" w:cs="Arial"/>
                <w:sz w:val="23"/>
                <w:szCs w:val="23"/>
              </w:rPr>
              <w:t>Gestor</w:t>
            </w:r>
          </w:p>
        </w:tc>
      </w:tr>
    </w:tbl>
    <w:p w:rsidR="004956AE" w:rsidRDefault="004956AE" w:rsidP="00076EF2">
      <w:pPr>
        <w:pStyle w:val="Corpodetexto"/>
        <w:jc w:val="both"/>
        <w:rPr>
          <w:rFonts w:ascii="Arial" w:hAnsi="Arial" w:cs="Arial"/>
        </w:rPr>
      </w:pPr>
    </w:p>
    <w:tbl>
      <w:tblPr>
        <w:tblStyle w:val="Tabelacomgrade"/>
        <w:tblW w:w="9356" w:type="dxa"/>
        <w:tblInd w:w="108" w:type="dxa"/>
        <w:tblLook w:val="04A0" w:firstRow="1" w:lastRow="0" w:firstColumn="1" w:lastColumn="0" w:noHBand="0" w:noVBand="1"/>
      </w:tblPr>
      <w:tblGrid>
        <w:gridCol w:w="680"/>
        <w:gridCol w:w="1007"/>
        <w:gridCol w:w="3403"/>
        <w:gridCol w:w="1676"/>
        <w:gridCol w:w="1069"/>
        <w:gridCol w:w="1521"/>
      </w:tblGrid>
      <w:tr w:rsidR="00EC5C66" w:rsidRPr="002112A6" w:rsidTr="00B233DA">
        <w:tc>
          <w:tcPr>
            <w:tcW w:w="5090" w:type="dxa"/>
            <w:gridSpan w:val="3"/>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EC5C66" w:rsidRPr="00EC5C66" w:rsidRDefault="00EC5C66" w:rsidP="003214C4">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t xml:space="preserve">Evento </w:t>
            </w:r>
            <w:r>
              <w:rPr>
                <w:rFonts w:ascii="Arial" w:hAnsi="Arial" w:cs="Arial"/>
                <w:sz w:val="23"/>
                <w:szCs w:val="23"/>
              </w:rPr>
              <w:t>2</w:t>
            </w:r>
            <w:r w:rsidRPr="00EC5C66">
              <w:rPr>
                <w:rFonts w:ascii="Arial" w:hAnsi="Arial" w:cs="Arial"/>
                <w:sz w:val="23"/>
                <w:szCs w:val="23"/>
              </w:rPr>
              <w:t xml:space="preserve">: </w:t>
            </w:r>
            <w:r w:rsidR="003214C4">
              <w:rPr>
                <w:rFonts w:ascii="Arial" w:hAnsi="Arial" w:cs="Arial"/>
                <w:sz w:val="23"/>
                <w:szCs w:val="23"/>
              </w:rPr>
              <w:t>Preço inexequível</w:t>
            </w:r>
          </w:p>
        </w:tc>
        <w:tc>
          <w:tcPr>
            <w:tcW w:w="4266" w:type="dxa"/>
            <w:gridSpan w:val="3"/>
            <w:tcBorders>
              <w:top w:val="single" w:sz="12" w:space="0" w:color="auto"/>
              <w:left w:val="single" w:sz="4" w:space="0" w:color="auto"/>
              <w:bottom w:val="single" w:sz="4" w:space="0" w:color="auto"/>
              <w:right w:val="single" w:sz="12" w:space="0" w:color="auto"/>
            </w:tcBorders>
            <w:shd w:val="clear" w:color="auto" w:fill="9CC2E5" w:themeFill="accent1" w:themeFillTint="99"/>
            <w:vAlign w:val="center"/>
          </w:tcPr>
          <w:p w:rsidR="00EC5C66" w:rsidRPr="00EC5C66" w:rsidRDefault="00EC5C66" w:rsidP="003214C4">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t xml:space="preserve">Fase: </w:t>
            </w:r>
            <w:r w:rsidR="003214C4">
              <w:rPr>
                <w:rFonts w:ascii="Arial" w:hAnsi="Arial" w:cs="Arial"/>
                <w:sz w:val="23"/>
                <w:szCs w:val="23"/>
              </w:rPr>
              <w:t>Processo licitatório</w:t>
            </w:r>
          </w:p>
        </w:tc>
      </w:tr>
      <w:tr w:rsidR="00EC5C66" w:rsidRPr="002112A6" w:rsidTr="00B233DA">
        <w:tc>
          <w:tcPr>
            <w:tcW w:w="680" w:type="dxa"/>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Id</w:t>
            </w:r>
          </w:p>
        </w:tc>
        <w:tc>
          <w:tcPr>
            <w:tcW w:w="4410"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Consequências</w:t>
            </w:r>
          </w:p>
        </w:tc>
        <w:tc>
          <w:tcPr>
            <w:tcW w:w="1676"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Probabilidade</w:t>
            </w:r>
          </w:p>
        </w:tc>
        <w:tc>
          <w:tcPr>
            <w:tcW w:w="1069"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Impacto</w:t>
            </w:r>
          </w:p>
        </w:tc>
        <w:tc>
          <w:tcPr>
            <w:tcW w:w="1521" w:type="dxa"/>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Nível de Risco</w:t>
            </w:r>
          </w:p>
        </w:tc>
      </w:tr>
      <w:tr w:rsidR="00EC5C66" w:rsidRPr="002112A6" w:rsidTr="00B233DA">
        <w:tc>
          <w:tcPr>
            <w:tcW w:w="680" w:type="dxa"/>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4410" w:type="dxa"/>
            <w:gridSpan w:val="2"/>
            <w:tcBorders>
              <w:top w:val="single" w:sz="12"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Licitação sem vencedor</w:t>
            </w:r>
          </w:p>
        </w:tc>
        <w:tc>
          <w:tcPr>
            <w:tcW w:w="1676" w:type="dxa"/>
            <w:tcBorders>
              <w:top w:val="single" w:sz="12"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1</w:t>
            </w:r>
          </w:p>
        </w:tc>
        <w:tc>
          <w:tcPr>
            <w:tcW w:w="1069" w:type="dxa"/>
            <w:tcBorders>
              <w:top w:val="single" w:sz="12"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521" w:type="dxa"/>
            <w:tcBorders>
              <w:top w:val="single" w:sz="12" w:space="0" w:color="auto"/>
              <w:left w:val="single" w:sz="4" w:space="0" w:color="auto"/>
              <w:bottom w:val="single" w:sz="4" w:space="0" w:color="auto"/>
              <w:right w:val="single" w:sz="12"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Baixo</w:t>
            </w:r>
          </w:p>
        </w:tc>
      </w:tr>
      <w:tr w:rsidR="00EC5C66" w:rsidRPr="002112A6" w:rsidTr="00B233DA">
        <w:tc>
          <w:tcPr>
            <w:tcW w:w="680" w:type="dxa"/>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4410" w:type="dxa"/>
            <w:gridSpan w:val="2"/>
            <w:tcBorders>
              <w:top w:val="single" w:sz="4"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Rescisão contratual</w:t>
            </w:r>
          </w:p>
        </w:tc>
        <w:tc>
          <w:tcPr>
            <w:tcW w:w="1676" w:type="dxa"/>
            <w:tcBorders>
              <w:top w:val="single" w:sz="4"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069" w:type="dxa"/>
            <w:tcBorders>
              <w:top w:val="single" w:sz="4"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521" w:type="dxa"/>
            <w:tcBorders>
              <w:top w:val="single" w:sz="4" w:space="0" w:color="auto"/>
              <w:left w:val="single" w:sz="4" w:space="0" w:color="auto"/>
              <w:bottom w:val="single" w:sz="4" w:space="0" w:color="auto"/>
              <w:right w:val="single" w:sz="12"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Alto</w:t>
            </w:r>
          </w:p>
        </w:tc>
      </w:tr>
      <w:tr w:rsidR="00EC5C66" w:rsidRPr="002112A6" w:rsidTr="00B233DA">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Mitigação</w:t>
            </w:r>
          </w:p>
        </w:tc>
      </w:tr>
      <w:tr w:rsidR="00EC5C66" w:rsidRPr="002112A6" w:rsidTr="00B233DA">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 xml:space="preserve">Id </w:t>
            </w:r>
            <w:r>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3214C4" w:rsidRPr="002112A6" w:rsidTr="00883AAD">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vMerge w:val="restart"/>
            <w:tcBorders>
              <w:top w:val="single" w:sz="12" w:space="0" w:color="auto"/>
              <w:left w:val="single" w:sz="4" w:space="0" w:color="auto"/>
              <w:right w:val="single" w:sz="4" w:space="0" w:color="auto"/>
            </w:tcBorders>
            <w:vAlign w:val="center"/>
          </w:tcPr>
          <w:p w:rsidR="003214C4"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Cotação de mercado</w:t>
            </w:r>
          </w:p>
        </w:tc>
        <w:tc>
          <w:tcPr>
            <w:tcW w:w="2590" w:type="dxa"/>
            <w:gridSpan w:val="2"/>
            <w:vMerge w:val="restart"/>
            <w:tcBorders>
              <w:top w:val="single" w:sz="12" w:space="0" w:color="auto"/>
              <w:left w:val="single" w:sz="4" w:space="0" w:color="auto"/>
              <w:right w:val="single" w:sz="12" w:space="0" w:color="auto"/>
            </w:tcBorders>
            <w:vAlign w:val="center"/>
          </w:tcPr>
          <w:p w:rsidR="003214C4"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SEAQUI</w:t>
            </w:r>
          </w:p>
        </w:tc>
      </w:tr>
      <w:tr w:rsidR="003214C4" w:rsidRPr="002112A6" w:rsidTr="00883AAD">
        <w:tc>
          <w:tcPr>
            <w:tcW w:w="1687" w:type="dxa"/>
            <w:gridSpan w:val="2"/>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5079" w:type="dxa"/>
            <w:gridSpan w:val="2"/>
            <w:vMerge/>
            <w:tcBorders>
              <w:left w:val="single" w:sz="4" w:space="0" w:color="auto"/>
              <w:bottom w:val="single" w:sz="4" w:space="0" w:color="auto"/>
              <w:right w:val="single" w:sz="4" w:space="0" w:color="auto"/>
            </w:tcBorders>
            <w:vAlign w:val="center"/>
          </w:tcPr>
          <w:p w:rsidR="003214C4" w:rsidRPr="00EC5C66" w:rsidRDefault="003214C4" w:rsidP="00E37F7D">
            <w:pPr>
              <w:pStyle w:val="Primeirorecuodecorpodetexto1"/>
              <w:spacing w:before="60" w:after="60"/>
              <w:ind w:firstLine="0"/>
              <w:jc w:val="left"/>
              <w:rPr>
                <w:rFonts w:ascii="Arial" w:hAnsi="Arial" w:cs="Arial"/>
                <w:sz w:val="23"/>
                <w:szCs w:val="23"/>
              </w:rPr>
            </w:pPr>
          </w:p>
        </w:tc>
        <w:tc>
          <w:tcPr>
            <w:tcW w:w="2590" w:type="dxa"/>
            <w:gridSpan w:val="2"/>
            <w:vMerge/>
            <w:tcBorders>
              <w:left w:val="single" w:sz="4" w:space="0" w:color="auto"/>
              <w:bottom w:val="single" w:sz="4" w:space="0" w:color="auto"/>
              <w:right w:val="single" w:sz="12" w:space="0" w:color="auto"/>
            </w:tcBorders>
            <w:vAlign w:val="center"/>
          </w:tcPr>
          <w:p w:rsidR="003214C4" w:rsidRPr="00EC5C66" w:rsidRDefault="003214C4" w:rsidP="00E37F7D">
            <w:pPr>
              <w:pStyle w:val="Primeirorecuodecorpodetexto1"/>
              <w:spacing w:before="60" w:after="60"/>
              <w:ind w:firstLine="0"/>
              <w:jc w:val="left"/>
              <w:rPr>
                <w:rFonts w:ascii="Arial" w:hAnsi="Arial" w:cs="Arial"/>
                <w:sz w:val="23"/>
                <w:szCs w:val="23"/>
              </w:rPr>
            </w:pPr>
          </w:p>
        </w:tc>
      </w:tr>
      <w:tr w:rsidR="00EC5C66" w:rsidRPr="002112A6" w:rsidTr="00B233DA">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Contingência</w:t>
            </w:r>
          </w:p>
        </w:tc>
      </w:tr>
      <w:tr w:rsidR="00EC5C66" w:rsidRPr="002112A6" w:rsidTr="00B233DA">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 xml:space="preserve">Id </w:t>
            </w:r>
            <w:r>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EC5C66" w:rsidRPr="002112A6" w:rsidTr="00B233DA">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tcBorders>
              <w:top w:val="single" w:sz="12"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Revisar cotações</w:t>
            </w:r>
          </w:p>
        </w:tc>
        <w:tc>
          <w:tcPr>
            <w:tcW w:w="2590" w:type="dxa"/>
            <w:gridSpan w:val="2"/>
            <w:tcBorders>
              <w:top w:val="single" w:sz="12" w:space="0" w:color="auto"/>
              <w:left w:val="single" w:sz="4" w:space="0" w:color="auto"/>
              <w:bottom w:val="single" w:sz="4" w:space="0" w:color="auto"/>
              <w:right w:val="single" w:sz="12"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SEAQUI</w:t>
            </w:r>
          </w:p>
        </w:tc>
      </w:tr>
      <w:tr w:rsidR="00EC5C66" w:rsidRPr="002112A6" w:rsidTr="00B233DA">
        <w:tc>
          <w:tcPr>
            <w:tcW w:w="1687" w:type="dxa"/>
            <w:gridSpan w:val="2"/>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EC5C66" w:rsidRPr="00EC5C66" w:rsidRDefault="00EC5C66" w:rsidP="00E37F7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5079" w:type="dxa"/>
            <w:gridSpan w:val="2"/>
            <w:tcBorders>
              <w:top w:val="single" w:sz="4" w:space="0" w:color="auto"/>
              <w:left w:val="single" w:sz="4" w:space="0" w:color="auto"/>
              <w:bottom w:val="single" w:sz="4" w:space="0" w:color="auto"/>
              <w:right w:val="single" w:sz="4"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Nova licitação</w:t>
            </w:r>
          </w:p>
        </w:tc>
        <w:tc>
          <w:tcPr>
            <w:tcW w:w="2590" w:type="dxa"/>
            <w:gridSpan w:val="2"/>
            <w:tcBorders>
              <w:top w:val="single" w:sz="4" w:space="0" w:color="auto"/>
              <w:left w:val="single" w:sz="4" w:space="0" w:color="auto"/>
              <w:bottom w:val="single" w:sz="4" w:space="0" w:color="auto"/>
              <w:right w:val="single" w:sz="12" w:space="0" w:color="auto"/>
            </w:tcBorders>
            <w:vAlign w:val="center"/>
          </w:tcPr>
          <w:p w:rsidR="00EC5C66" w:rsidRPr="00EC5C66" w:rsidRDefault="003214C4" w:rsidP="00E37F7D">
            <w:pPr>
              <w:pStyle w:val="Primeirorecuodecorpodetexto1"/>
              <w:spacing w:before="60" w:after="60"/>
              <w:ind w:firstLine="0"/>
              <w:jc w:val="left"/>
              <w:rPr>
                <w:rFonts w:ascii="Arial" w:hAnsi="Arial" w:cs="Arial"/>
                <w:sz w:val="23"/>
                <w:szCs w:val="23"/>
              </w:rPr>
            </w:pPr>
            <w:r>
              <w:rPr>
                <w:rFonts w:ascii="Arial" w:hAnsi="Arial" w:cs="Arial"/>
                <w:sz w:val="23"/>
                <w:szCs w:val="23"/>
              </w:rPr>
              <w:t>Equipe de planejamento</w:t>
            </w:r>
          </w:p>
        </w:tc>
      </w:tr>
    </w:tbl>
    <w:p w:rsidR="00EC5C66" w:rsidRDefault="00EC5C66" w:rsidP="00076EF2">
      <w:pPr>
        <w:pStyle w:val="Corpodetexto"/>
        <w:jc w:val="both"/>
        <w:rPr>
          <w:rFonts w:ascii="Arial" w:hAnsi="Arial" w:cs="Arial"/>
        </w:rPr>
      </w:pPr>
    </w:p>
    <w:p w:rsidR="003214C4" w:rsidRDefault="003214C4" w:rsidP="00076EF2">
      <w:pPr>
        <w:pStyle w:val="Corpodetexto"/>
        <w:jc w:val="both"/>
        <w:rPr>
          <w:rFonts w:ascii="Arial" w:hAnsi="Arial" w:cs="Arial"/>
        </w:rPr>
      </w:pPr>
    </w:p>
    <w:p w:rsidR="003214C4" w:rsidRDefault="003214C4" w:rsidP="00076EF2">
      <w:pPr>
        <w:pStyle w:val="Corpodetexto"/>
        <w:jc w:val="both"/>
        <w:rPr>
          <w:rFonts w:ascii="Arial" w:hAnsi="Arial" w:cs="Arial"/>
        </w:rPr>
      </w:pPr>
    </w:p>
    <w:p w:rsidR="003214C4" w:rsidRDefault="003214C4" w:rsidP="00076EF2">
      <w:pPr>
        <w:pStyle w:val="Corpodetexto"/>
        <w:jc w:val="both"/>
        <w:rPr>
          <w:rFonts w:ascii="Arial" w:hAnsi="Arial" w:cs="Arial"/>
        </w:rPr>
      </w:pPr>
    </w:p>
    <w:p w:rsidR="003214C4" w:rsidRDefault="003214C4" w:rsidP="00076EF2">
      <w:pPr>
        <w:pStyle w:val="Corpodetexto"/>
        <w:jc w:val="both"/>
        <w:rPr>
          <w:rFonts w:ascii="Arial" w:hAnsi="Arial" w:cs="Arial"/>
        </w:rPr>
      </w:pPr>
    </w:p>
    <w:p w:rsidR="003214C4" w:rsidRDefault="003214C4" w:rsidP="00076EF2">
      <w:pPr>
        <w:pStyle w:val="Corpodetexto"/>
        <w:jc w:val="both"/>
        <w:rPr>
          <w:rFonts w:ascii="Arial" w:hAnsi="Arial" w:cs="Arial"/>
        </w:rPr>
      </w:pPr>
    </w:p>
    <w:tbl>
      <w:tblPr>
        <w:tblStyle w:val="Tabelacomgrade"/>
        <w:tblW w:w="9356" w:type="dxa"/>
        <w:tblInd w:w="108" w:type="dxa"/>
        <w:tblLook w:val="04A0" w:firstRow="1" w:lastRow="0" w:firstColumn="1" w:lastColumn="0" w:noHBand="0" w:noVBand="1"/>
      </w:tblPr>
      <w:tblGrid>
        <w:gridCol w:w="680"/>
        <w:gridCol w:w="1007"/>
        <w:gridCol w:w="3403"/>
        <w:gridCol w:w="1676"/>
        <w:gridCol w:w="1069"/>
        <w:gridCol w:w="1521"/>
      </w:tblGrid>
      <w:tr w:rsidR="003214C4" w:rsidRPr="002112A6" w:rsidTr="00883AAD">
        <w:tc>
          <w:tcPr>
            <w:tcW w:w="5090" w:type="dxa"/>
            <w:gridSpan w:val="3"/>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3214C4">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lastRenderedPageBreak/>
              <w:t xml:space="preserve">Evento </w:t>
            </w:r>
            <w:r>
              <w:rPr>
                <w:rFonts w:ascii="Arial" w:hAnsi="Arial" w:cs="Arial"/>
                <w:sz w:val="23"/>
                <w:szCs w:val="23"/>
              </w:rPr>
              <w:t>2</w:t>
            </w:r>
            <w:r w:rsidRPr="00EC5C66">
              <w:rPr>
                <w:rFonts w:ascii="Arial" w:hAnsi="Arial" w:cs="Arial"/>
                <w:sz w:val="23"/>
                <w:szCs w:val="23"/>
              </w:rPr>
              <w:t xml:space="preserve">: </w:t>
            </w:r>
            <w:r>
              <w:rPr>
                <w:rFonts w:ascii="Arial" w:hAnsi="Arial" w:cs="Arial"/>
                <w:sz w:val="23"/>
                <w:szCs w:val="23"/>
              </w:rPr>
              <w:t>Licitação deserta</w:t>
            </w:r>
          </w:p>
        </w:tc>
        <w:tc>
          <w:tcPr>
            <w:tcW w:w="4266" w:type="dxa"/>
            <w:gridSpan w:val="3"/>
            <w:tcBorders>
              <w:top w:val="single" w:sz="12" w:space="0" w:color="auto"/>
              <w:left w:val="single" w:sz="4" w:space="0" w:color="auto"/>
              <w:bottom w:val="single" w:sz="4"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sidRPr="00EC5C66">
              <w:rPr>
                <w:rFonts w:ascii="Arial" w:hAnsi="Arial" w:cs="Arial"/>
                <w:sz w:val="23"/>
                <w:szCs w:val="23"/>
              </w:rPr>
              <w:t xml:space="preserve">Fase: </w:t>
            </w:r>
            <w:r>
              <w:rPr>
                <w:rFonts w:ascii="Arial" w:hAnsi="Arial" w:cs="Arial"/>
                <w:sz w:val="23"/>
                <w:szCs w:val="23"/>
              </w:rPr>
              <w:t>Processo licitatório</w:t>
            </w:r>
          </w:p>
        </w:tc>
      </w:tr>
      <w:tr w:rsidR="003214C4" w:rsidRPr="002112A6" w:rsidTr="00883AAD">
        <w:tc>
          <w:tcPr>
            <w:tcW w:w="680" w:type="dxa"/>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Id</w:t>
            </w:r>
          </w:p>
        </w:tc>
        <w:tc>
          <w:tcPr>
            <w:tcW w:w="4410"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Consequências</w:t>
            </w:r>
          </w:p>
        </w:tc>
        <w:tc>
          <w:tcPr>
            <w:tcW w:w="1676"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Probabilidade</w:t>
            </w:r>
          </w:p>
        </w:tc>
        <w:tc>
          <w:tcPr>
            <w:tcW w:w="1069" w:type="dxa"/>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Impacto</w:t>
            </w:r>
          </w:p>
        </w:tc>
        <w:tc>
          <w:tcPr>
            <w:tcW w:w="1521" w:type="dxa"/>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Nível de Risco</w:t>
            </w:r>
          </w:p>
        </w:tc>
      </w:tr>
      <w:tr w:rsidR="003214C4" w:rsidRPr="002112A6" w:rsidTr="00883AAD">
        <w:tc>
          <w:tcPr>
            <w:tcW w:w="680" w:type="dxa"/>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4410" w:type="dxa"/>
            <w:gridSpan w:val="2"/>
            <w:tcBorders>
              <w:top w:val="single" w:sz="12" w:space="0" w:color="auto"/>
              <w:left w:val="single" w:sz="4" w:space="0" w:color="auto"/>
              <w:bottom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Licitação sem vencedor</w:t>
            </w:r>
          </w:p>
        </w:tc>
        <w:tc>
          <w:tcPr>
            <w:tcW w:w="1676" w:type="dxa"/>
            <w:tcBorders>
              <w:top w:val="single" w:sz="12" w:space="0" w:color="auto"/>
              <w:left w:val="single" w:sz="4" w:space="0" w:color="auto"/>
              <w:bottom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1</w:t>
            </w:r>
          </w:p>
        </w:tc>
        <w:tc>
          <w:tcPr>
            <w:tcW w:w="1069" w:type="dxa"/>
            <w:tcBorders>
              <w:top w:val="single" w:sz="12" w:space="0" w:color="auto"/>
              <w:left w:val="single" w:sz="4" w:space="0" w:color="auto"/>
              <w:bottom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8</w:t>
            </w:r>
          </w:p>
        </w:tc>
        <w:tc>
          <w:tcPr>
            <w:tcW w:w="1521" w:type="dxa"/>
            <w:tcBorders>
              <w:top w:val="single" w:sz="12" w:space="0" w:color="auto"/>
              <w:left w:val="single" w:sz="4" w:space="0" w:color="auto"/>
              <w:bottom w:val="single" w:sz="4" w:space="0" w:color="auto"/>
              <w:right w:val="single" w:sz="12"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Baixo</w:t>
            </w:r>
          </w:p>
        </w:tc>
      </w:tr>
      <w:tr w:rsidR="003214C4" w:rsidRPr="002112A6" w:rsidTr="00883AAD">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Mitigação</w:t>
            </w:r>
          </w:p>
        </w:tc>
      </w:tr>
      <w:tr w:rsidR="003214C4" w:rsidRPr="002112A6" w:rsidTr="00883AAD">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 xml:space="preserve">Id </w:t>
            </w:r>
            <w:r>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3214C4" w:rsidRPr="002112A6" w:rsidTr="00883AAD">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tcBorders>
              <w:top w:val="single" w:sz="12" w:space="0" w:color="auto"/>
              <w:left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Cotação de mercado</w:t>
            </w:r>
          </w:p>
        </w:tc>
        <w:tc>
          <w:tcPr>
            <w:tcW w:w="2590" w:type="dxa"/>
            <w:gridSpan w:val="2"/>
            <w:vMerge w:val="restart"/>
            <w:tcBorders>
              <w:top w:val="single" w:sz="12" w:space="0" w:color="auto"/>
              <w:left w:val="single" w:sz="4" w:space="0" w:color="auto"/>
              <w:right w:val="single" w:sz="12"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SELIC e SEAQUI</w:t>
            </w:r>
          </w:p>
        </w:tc>
      </w:tr>
      <w:tr w:rsidR="003214C4" w:rsidRPr="002112A6" w:rsidTr="00883AAD">
        <w:tc>
          <w:tcPr>
            <w:tcW w:w="1687" w:type="dxa"/>
            <w:gridSpan w:val="2"/>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2</w:t>
            </w:r>
          </w:p>
        </w:tc>
        <w:tc>
          <w:tcPr>
            <w:tcW w:w="5079" w:type="dxa"/>
            <w:gridSpan w:val="2"/>
            <w:tcBorders>
              <w:left w:val="single" w:sz="4" w:space="0" w:color="auto"/>
              <w:bottom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Verificação de obrigações contratuais</w:t>
            </w:r>
          </w:p>
        </w:tc>
        <w:tc>
          <w:tcPr>
            <w:tcW w:w="2590" w:type="dxa"/>
            <w:gridSpan w:val="2"/>
            <w:vMerge/>
            <w:tcBorders>
              <w:left w:val="single" w:sz="4" w:space="0" w:color="auto"/>
              <w:bottom w:val="single" w:sz="4" w:space="0" w:color="auto"/>
              <w:right w:val="single" w:sz="12"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p>
        </w:tc>
      </w:tr>
      <w:tr w:rsidR="003214C4" w:rsidRPr="002112A6" w:rsidTr="00883AAD">
        <w:tc>
          <w:tcPr>
            <w:tcW w:w="9356" w:type="dxa"/>
            <w:gridSpan w:val="6"/>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Ações de Contingência</w:t>
            </w:r>
          </w:p>
        </w:tc>
      </w:tr>
      <w:tr w:rsidR="003214C4" w:rsidRPr="002112A6" w:rsidTr="00883AAD">
        <w:tc>
          <w:tcPr>
            <w:tcW w:w="1687" w:type="dxa"/>
            <w:gridSpan w:val="2"/>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 xml:space="preserve">Id </w:t>
            </w:r>
            <w:r>
              <w:rPr>
                <w:rFonts w:ascii="Arial" w:hAnsi="Arial" w:cs="Arial"/>
                <w:sz w:val="23"/>
                <w:szCs w:val="23"/>
              </w:rPr>
              <w:t>Consequência</w:t>
            </w:r>
          </w:p>
        </w:tc>
        <w:tc>
          <w:tcPr>
            <w:tcW w:w="5079" w:type="dxa"/>
            <w:gridSpan w:val="2"/>
            <w:tcBorders>
              <w:top w:val="single" w:sz="4" w:space="0" w:color="auto"/>
              <w:left w:val="single" w:sz="4" w:space="0" w:color="auto"/>
              <w:bottom w:val="single" w:sz="12"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Aç</w:t>
            </w:r>
            <w:r>
              <w:rPr>
                <w:rFonts w:ascii="Arial" w:hAnsi="Arial" w:cs="Arial"/>
                <w:sz w:val="23"/>
                <w:szCs w:val="23"/>
              </w:rPr>
              <w:t>ões</w:t>
            </w:r>
          </w:p>
        </w:tc>
        <w:tc>
          <w:tcPr>
            <w:tcW w:w="2590" w:type="dxa"/>
            <w:gridSpan w:val="2"/>
            <w:tcBorders>
              <w:top w:val="single" w:sz="4" w:space="0" w:color="auto"/>
              <w:left w:val="single" w:sz="4" w:space="0" w:color="auto"/>
              <w:bottom w:val="single" w:sz="12" w:space="0" w:color="auto"/>
              <w:right w:val="single" w:sz="12"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Responsável</w:t>
            </w:r>
          </w:p>
        </w:tc>
      </w:tr>
      <w:tr w:rsidR="003214C4" w:rsidRPr="002112A6" w:rsidTr="00883AAD">
        <w:tc>
          <w:tcPr>
            <w:tcW w:w="1687" w:type="dxa"/>
            <w:gridSpan w:val="2"/>
            <w:tcBorders>
              <w:top w:val="single" w:sz="12" w:space="0" w:color="auto"/>
              <w:left w:val="single" w:sz="12" w:space="0" w:color="auto"/>
              <w:bottom w:val="single" w:sz="4" w:space="0" w:color="auto"/>
              <w:right w:val="single" w:sz="4" w:space="0" w:color="auto"/>
            </w:tcBorders>
            <w:shd w:val="clear" w:color="auto" w:fill="9CC2E5" w:themeFill="accent1" w:themeFillTint="99"/>
            <w:vAlign w:val="center"/>
          </w:tcPr>
          <w:p w:rsidR="003214C4" w:rsidRPr="00EC5C66" w:rsidRDefault="003214C4" w:rsidP="00883AAD">
            <w:pPr>
              <w:pStyle w:val="Primeirorecuodecorpodetexto1"/>
              <w:spacing w:before="60" w:after="60"/>
              <w:ind w:firstLine="0"/>
              <w:jc w:val="center"/>
              <w:rPr>
                <w:rFonts w:ascii="Arial" w:hAnsi="Arial" w:cs="Arial"/>
                <w:sz w:val="23"/>
                <w:szCs w:val="23"/>
              </w:rPr>
            </w:pPr>
            <w:r w:rsidRPr="00EC5C66">
              <w:rPr>
                <w:rFonts w:ascii="Arial" w:hAnsi="Arial" w:cs="Arial"/>
                <w:sz w:val="23"/>
                <w:szCs w:val="23"/>
              </w:rPr>
              <w:t>1</w:t>
            </w:r>
          </w:p>
        </w:tc>
        <w:tc>
          <w:tcPr>
            <w:tcW w:w="5079" w:type="dxa"/>
            <w:gridSpan w:val="2"/>
            <w:tcBorders>
              <w:top w:val="single" w:sz="12" w:space="0" w:color="auto"/>
              <w:left w:val="single" w:sz="4" w:space="0" w:color="auto"/>
              <w:bottom w:val="single" w:sz="4" w:space="0" w:color="auto"/>
              <w:right w:val="single" w:sz="4"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Revisar causas de desinteresse e TR.</w:t>
            </w:r>
          </w:p>
        </w:tc>
        <w:tc>
          <w:tcPr>
            <w:tcW w:w="2590" w:type="dxa"/>
            <w:gridSpan w:val="2"/>
            <w:tcBorders>
              <w:top w:val="single" w:sz="12" w:space="0" w:color="auto"/>
              <w:left w:val="single" w:sz="4" w:space="0" w:color="auto"/>
              <w:bottom w:val="single" w:sz="4" w:space="0" w:color="auto"/>
              <w:right w:val="single" w:sz="12" w:space="0" w:color="auto"/>
            </w:tcBorders>
            <w:vAlign w:val="center"/>
          </w:tcPr>
          <w:p w:rsidR="003214C4" w:rsidRPr="00EC5C66" w:rsidRDefault="003214C4" w:rsidP="00883AAD">
            <w:pPr>
              <w:pStyle w:val="Primeirorecuodecorpodetexto1"/>
              <w:spacing w:before="60" w:after="60"/>
              <w:ind w:firstLine="0"/>
              <w:jc w:val="left"/>
              <w:rPr>
                <w:rFonts w:ascii="Arial" w:hAnsi="Arial" w:cs="Arial"/>
                <w:sz w:val="23"/>
                <w:szCs w:val="23"/>
              </w:rPr>
            </w:pPr>
            <w:r>
              <w:rPr>
                <w:rFonts w:ascii="Arial" w:hAnsi="Arial" w:cs="Arial"/>
                <w:sz w:val="23"/>
                <w:szCs w:val="23"/>
              </w:rPr>
              <w:t>Equipe de planejamento</w:t>
            </w:r>
          </w:p>
        </w:tc>
      </w:tr>
    </w:tbl>
    <w:p w:rsidR="00C075F1" w:rsidRPr="002112A6" w:rsidRDefault="00C075F1">
      <w:pPr>
        <w:rPr>
          <w:rFonts w:ascii="Arial" w:hAnsi="Arial" w:cs="Arial"/>
        </w:rPr>
      </w:pPr>
      <w:r w:rsidRPr="002112A6">
        <w:rPr>
          <w:rFonts w:ascii="Arial" w:hAnsi="Arial" w:cs="Arial"/>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2999"/>
        <w:gridCol w:w="2999"/>
        <w:gridCol w:w="3000"/>
      </w:tblGrid>
      <w:tr w:rsidR="000C30FB" w:rsidRPr="00E63D94" w:rsidTr="00E37F7D">
        <w:trPr>
          <w:trHeight w:val="90"/>
        </w:trPr>
        <w:tc>
          <w:tcPr>
            <w:tcW w:w="8998" w:type="dxa"/>
            <w:gridSpan w:val="3"/>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lastRenderedPageBreak/>
              <w:t>Equipe de Planejamento da Contratação</w:t>
            </w:r>
          </w:p>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Documento assinado eletronicamente via PAD</w:t>
            </w:r>
          </w:p>
        </w:tc>
      </w:tr>
      <w:tr w:rsidR="000C30FB" w:rsidRPr="00E63D94" w:rsidTr="00E37F7D">
        <w:trPr>
          <w:trHeight w:val="240"/>
        </w:trPr>
        <w:tc>
          <w:tcPr>
            <w:tcW w:w="2999" w:type="dxa"/>
            <w:tcBorders>
              <w:top w:val="single" w:sz="12" w:space="0" w:color="auto"/>
              <w:left w:val="single" w:sz="12" w:space="0" w:color="auto"/>
            </w:tcBorders>
            <w:shd w:val="clear" w:color="auto" w:fill="BDD6EE" w:themeFill="accent1" w:themeFillTint="66"/>
            <w:vAlign w:val="center"/>
          </w:tcPr>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Integrante</w:t>
            </w:r>
          </w:p>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Técnico</w:t>
            </w:r>
          </w:p>
        </w:tc>
        <w:tc>
          <w:tcPr>
            <w:tcW w:w="2999" w:type="dxa"/>
            <w:tcBorders>
              <w:top w:val="single" w:sz="12" w:space="0" w:color="auto"/>
            </w:tcBorders>
            <w:shd w:val="clear" w:color="auto" w:fill="BDD6EE" w:themeFill="accent1" w:themeFillTint="66"/>
            <w:vAlign w:val="center"/>
          </w:tcPr>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Integrante Demandante (Coordenador dos trabalhos)</w:t>
            </w:r>
          </w:p>
        </w:tc>
        <w:tc>
          <w:tcPr>
            <w:tcW w:w="3000" w:type="dxa"/>
            <w:tcBorders>
              <w:top w:val="single" w:sz="12" w:space="0" w:color="auto"/>
              <w:right w:val="single" w:sz="12" w:space="0" w:color="auto"/>
            </w:tcBorders>
            <w:shd w:val="clear" w:color="auto" w:fill="BDD6EE" w:themeFill="accent1" w:themeFillTint="66"/>
            <w:vAlign w:val="center"/>
          </w:tcPr>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Integrante</w:t>
            </w:r>
          </w:p>
          <w:p w:rsidR="000C30FB" w:rsidRPr="00E63D94" w:rsidRDefault="000C30FB" w:rsidP="00E37F7D">
            <w:pPr>
              <w:pStyle w:val="Primeirorecuodecorpodetexto1"/>
              <w:spacing w:before="60" w:after="60"/>
              <w:ind w:firstLine="0"/>
              <w:jc w:val="center"/>
              <w:rPr>
                <w:rFonts w:ascii="Arial" w:hAnsi="Arial" w:cs="Arial"/>
              </w:rPr>
            </w:pPr>
            <w:r w:rsidRPr="00E63D94">
              <w:rPr>
                <w:rFonts w:ascii="Arial" w:hAnsi="Arial" w:cs="Arial"/>
              </w:rPr>
              <w:t>Administrativo</w:t>
            </w:r>
          </w:p>
        </w:tc>
      </w:tr>
      <w:tr w:rsidR="000C30FB" w:rsidRPr="00E63D94" w:rsidTr="00E37F7D">
        <w:trPr>
          <w:trHeight w:val="240"/>
        </w:trPr>
        <w:tc>
          <w:tcPr>
            <w:tcW w:w="2999" w:type="dxa"/>
            <w:tcBorders>
              <w:left w:val="single" w:sz="12" w:space="0" w:color="auto"/>
            </w:tcBorders>
            <w:shd w:val="clear" w:color="auto" w:fill="auto"/>
            <w:vAlign w:val="center"/>
          </w:tcPr>
          <w:p w:rsidR="000C30FB" w:rsidRPr="00E63D94" w:rsidRDefault="000C30FB" w:rsidP="00E37F7D">
            <w:pPr>
              <w:snapToGrid w:val="0"/>
              <w:jc w:val="center"/>
              <w:rPr>
                <w:rFonts w:ascii="Arial" w:hAnsi="Arial" w:cs="Arial"/>
                <w:b/>
                <w:bCs/>
                <w:sz w:val="18"/>
                <w:szCs w:val="18"/>
              </w:rPr>
            </w:pPr>
          </w:p>
          <w:p w:rsidR="000C30FB" w:rsidRPr="00E63D94" w:rsidRDefault="003214C4" w:rsidP="00E37F7D">
            <w:pPr>
              <w:jc w:val="center"/>
              <w:rPr>
                <w:rFonts w:ascii="Arial" w:hAnsi="Arial" w:cs="Arial"/>
                <w:b/>
                <w:bCs/>
                <w:i/>
                <w:iCs/>
                <w:spacing w:val="30"/>
                <w:sz w:val="18"/>
                <w:szCs w:val="18"/>
              </w:rPr>
            </w:pPr>
            <w:r>
              <w:rPr>
                <w:rFonts w:ascii="Arial" w:hAnsi="Arial" w:cs="Arial"/>
                <w:b/>
                <w:bCs/>
                <w:i/>
                <w:iCs/>
                <w:spacing w:val="30"/>
                <w:sz w:val="18"/>
                <w:szCs w:val="18"/>
              </w:rPr>
              <w:t>THIAGO FREIRE</w:t>
            </w:r>
          </w:p>
          <w:p w:rsidR="000C30FB" w:rsidRPr="00E63D94" w:rsidRDefault="003214C4" w:rsidP="00E37F7D">
            <w:pPr>
              <w:jc w:val="center"/>
              <w:rPr>
                <w:rFonts w:ascii="Arial" w:hAnsi="Arial" w:cs="Arial"/>
                <w:b/>
                <w:bCs/>
                <w:sz w:val="18"/>
                <w:szCs w:val="18"/>
              </w:rPr>
            </w:pPr>
            <w:r>
              <w:rPr>
                <w:rFonts w:ascii="Arial" w:hAnsi="Arial" w:cs="Arial"/>
                <w:b/>
                <w:bCs/>
                <w:i/>
                <w:iCs/>
                <w:spacing w:val="30"/>
                <w:sz w:val="18"/>
                <w:szCs w:val="18"/>
              </w:rPr>
              <w:t>SEINFRA</w:t>
            </w:r>
          </w:p>
        </w:tc>
        <w:tc>
          <w:tcPr>
            <w:tcW w:w="2999" w:type="dxa"/>
            <w:shd w:val="clear" w:color="auto" w:fill="auto"/>
            <w:vAlign w:val="center"/>
          </w:tcPr>
          <w:p w:rsidR="000C30FB" w:rsidRPr="00E63D94" w:rsidRDefault="000C30FB" w:rsidP="00E37F7D">
            <w:pPr>
              <w:snapToGrid w:val="0"/>
              <w:jc w:val="center"/>
              <w:rPr>
                <w:rFonts w:ascii="Arial" w:hAnsi="Arial" w:cs="Arial"/>
                <w:b/>
                <w:bCs/>
                <w:sz w:val="18"/>
                <w:szCs w:val="18"/>
              </w:rPr>
            </w:pPr>
          </w:p>
          <w:p w:rsidR="000C30FB" w:rsidRPr="00E63D94" w:rsidRDefault="003214C4" w:rsidP="00E37F7D">
            <w:pPr>
              <w:jc w:val="center"/>
              <w:rPr>
                <w:rFonts w:ascii="Arial" w:hAnsi="Arial" w:cs="Arial"/>
                <w:b/>
                <w:bCs/>
                <w:i/>
                <w:iCs/>
                <w:spacing w:val="30"/>
                <w:sz w:val="18"/>
                <w:szCs w:val="18"/>
              </w:rPr>
            </w:pPr>
            <w:r>
              <w:rPr>
                <w:rFonts w:ascii="Arial" w:hAnsi="Arial" w:cs="Arial"/>
                <w:b/>
                <w:bCs/>
                <w:i/>
                <w:iCs/>
                <w:spacing w:val="30"/>
                <w:sz w:val="18"/>
                <w:szCs w:val="18"/>
              </w:rPr>
              <w:t>SIDNEY DORIA</w:t>
            </w:r>
          </w:p>
          <w:p w:rsidR="000C30FB" w:rsidRPr="00E63D94" w:rsidRDefault="003214C4" w:rsidP="00E37F7D">
            <w:pPr>
              <w:jc w:val="center"/>
              <w:rPr>
                <w:rFonts w:ascii="Arial" w:hAnsi="Arial" w:cs="Arial"/>
                <w:b/>
                <w:bCs/>
                <w:sz w:val="18"/>
                <w:szCs w:val="18"/>
              </w:rPr>
            </w:pPr>
            <w:r>
              <w:rPr>
                <w:rFonts w:ascii="Arial" w:hAnsi="Arial" w:cs="Arial"/>
                <w:b/>
                <w:bCs/>
                <w:i/>
                <w:iCs/>
                <w:spacing w:val="30"/>
                <w:sz w:val="18"/>
                <w:szCs w:val="18"/>
              </w:rPr>
              <w:t>SEINFRA</w:t>
            </w:r>
          </w:p>
        </w:tc>
        <w:tc>
          <w:tcPr>
            <w:tcW w:w="3000" w:type="dxa"/>
            <w:tcBorders>
              <w:right w:val="single" w:sz="12" w:space="0" w:color="auto"/>
            </w:tcBorders>
            <w:shd w:val="clear" w:color="auto" w:fill="auto"/>
            <w:vAlign w:val="center"/>
          </w:tcPr>
          <w:p w:rsidR="000C30FB" w:rsidRPr="00E63D94" w:rsidRDefault="000C30FB" w:rsidP="00E37F7D">
            <w:pPr>
              <w:snapToGrid w:val="0"/>
              <w:jc w:val="center"/>
              <w:rPr>
                <w:rFonts w:ascii="Arial" w:hAnsi="Arial" w:cs="Arial"/>
                <w:b/>
                <w:bCs/>
                <w:sz w:val="18"/>
                <w:szCs w:val="18"/>
              </w:rPr>
            </w:pPr>
          </w:p>
          <w:p w:rsidR="00E26D1C" w:rsidRDefault="00796753" w:rsidP="00E37F7D">
            <w:pPr>
              <w:jc w:val="center"/>
              <w:rPr>
                <w:rFonts w:ascii="Arial" w:hAnsi="Arial" w:cs="Arial"/>
                <w:b/>
                <w:bCs/>
                <w:i/>
                <w:iCs/>
                <w:spacing w:val="30"/>
                <w:sz w:val="18"/>
                <w:szCs w:val="18"/>
              </w:rPr>
            </w:pPr>
            <w:r>
              <w:rPr>
                <w:rFonts w:ascii="Arial" w:hAnsi="Arial" w:cs="Arial"/>
                <w:b/>
                <w:bCs/>
                <w:i/>
                <w:iCs/>
                <w:spacing w:val="30"/>
                <w:sz w:val="18"/>
                <w:szCs w:val="18"/>
              </w:rPr>
              <w:t>ADAILDA MARTINS DOS SANTOS</w:t>
            </w:r>
          </w:p>
          <w:p w:rsidR="000C30FB" w:rsidRPr="00E63D94" w:rsidRDefault="00796753" w:rsidP="00E37F7D">
            <w:pPr>
              <w:jc w:val="center"/>
              <w:rPr>
                <w:rFonts w:ascii="Arial" w:hAnsi="Arial" w:cs="Arial"/>
              </w:rPr>
            </w:pPr>
            <w:r>
              <w:rPr>
                <w:rFonts w:ascii="Arial" w:hAnsi="Arial" w:cs="Arial"/>
                <w:b/>
                <w:bCs/>
                <w:i/>
                <w:iCs/>
                <w:spacing w:val="30"/>
                <w:sz w:val="18"/>
                <w:szCs w:val="18"/>
              </w:rPr>
              <w:t>GAB-CRE</w:t>
            </w:r>
          </w:p>
        </w:tc>
      </w:tr>
      <w:tr w:rsidR="000C30FB" w:rsidRPr="00E63D94" w:rsidTr="00E37F7D">
        <w:trPr>
          <w:trHeight w:val="225"/>
        </w:trPr>
        <w:tc>
          <w:tcPr>
            <w:tcW w:w="8998" w:type="dxa"/>
            <w:gridSpan w:val="3"/>
            <w:tcBorders>
              <w:left w:val="single" w:sz="12" w:space="0" w:color="auto"/>
              <w:bottom w:val="single" w:sz="12" w:space="0" w:color="auto"/>
              <w:right w:val="single" w:sz="12" w:space="0" w:color="auto"/>
            </w:tcBorders>
            <w:shd w:val="clear" w:color="auto" w:fill="auto"/>
            <w:vAlign w:val="center"/>
          </w:tcPr>
          <w:p w:rsidR="000C30FB" w:rsidRPr="00E63D94" w:rsidRDefault="000C30FB" w:rsidP="00E37F7D">
            <w:pPr>
              <w:snapToGrid w:val="0"/>
              <w:rPr>
                <w:rFonts w:ascii="Arial" w:hAnsi="Arial" w:cs="Arial"/>
              </w:rPr>
            </w:pPr>
          </w:p>
          <w:p w:rsidR="000C30FB" w:rsidRPr="00E63D94" w:rsidRDefault="000C30FB" w:rsidP="00796753">
            <w:pPr>
              <w:jc w:val="center"/>
              <w:rPr>
                <w:rFonts w:ascii="Arial" w:hAnsi="Arial" w:cs="Arial"/>
              </w:rPr>
            </w:pPr>
            <w:r w:rsidRPr="00E63D94">
              <w:rPr>
                <w:rFonts w:ascii="Arial" w:hAnsi="Arial" w:cs="Arial"/>
              </w:rPr>
              <w:t xml:space="preserve">Salvador, </w:t>
            </w:r>
            <w:r w:rsidR="00E26D1C">
              <w:rPr>
                <w:rFonts w:ascii="Arial" w:hAnsi="Arial" w:cs="Arial"/>
              </w:rPr>
              <w:t>2</w:t>
            </w:r>
            <w:r w:rsidR="00796753">
              <w:rPr>
                <w:rFonts w:ascii="Arial" w:hAnsi="Arial" w:cs="Arial"/>
              </w:rPr>
              <w:t>3</w:t>
            </w:r>
            <w:r w:rsidRPr="00E63D94">
              <w:rPr>
                <w:rFonts w:ascii="Arial" w:hAnsi="Arial" w:cs="Arial"/>
              </w:rPr>
              <w:t xml:space="preserve"> de </w:t>
            </w:r>
            <w:r w:rsidR="00796753">
              <w:rPr>
                <w:rFonts w:ascii="Arial" w:hAnsi="Arial" w:cs="Arial"/>
              </w:rPr>
              <w:t>Agosto</w:t>
            </w:r>
            <w:r w:rsidR="003214C4">
              <w:rPr>
                <w:rFonts w:ascii="Arial" w:hAnsi="Arial" w:cs="Arial"/>
              </w:rPr>
              <w:t xml:space="preserve"> de 2021</w:t>
            </w:r>
          </w:p>
        </w:tc>
      </w:tr>
    </w:tbl>
    <w:p w:rsidR="000C30FB" w:rsidRPr="00E63D94" w:rsidRDefault="000C30FB" w:rsidP="000C30FB">
      <w:pPr>
        <w:pStyle w:val="Primeirorecuodecorpodetexto1"/>
        <w:spacing w:after="120"/>
        <w:ind w:firstLine="0"/>
        <w:rPr>
          <w:rFonts w:ascii="Arial" w:hAnsi="Arial" w:cs="Arial"/>
        </w:rPr>
      </w:pPr>
    </w:p>
    <w:p w:rsidR="001C0488" w:rsidRPr="002112A6" w:rsidRDefault="001C0488" w:rsidP="00C16721">
      <w:pPr>
        <w:pStyle w:val="Primeirorecuodecorpodetexto1"/>
        <w:spacing w:after="120"/>
        <w:rPr>
          <w:rFonts w:ascii="Arial" w:hAnsi="Arial" w:cs="Arial"/>
        </w:rPr>
      </w:pPr>
      <w:bookmarkStart w:id="205" w:name="__RefHeading__382_1497988855"/>
      <w:bookmarkEnd w:id="205"/>
    </w:p>
    <w:sectPr w:rsidR="001C0488" w:rsidRPr="002112A6" w:rsidSect="00EF35DC">
      <w:type w:val="continuous"/>
      <w:pgSz w:w="11906" w:h="16838"/>
      <w:pgMar w:top="2383" w:right="1133" w:bottom="1276" w:left="1418" w:header="284" w:footer="9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C6" w:rsidRDefault="00A203C6">
      <w:r>
        <w:separator/>
      </w:r>
    </w:p>
  </w:endnote>
  <w:endnote w:type="continuationSeparator" w:id="0">
    <w:p w:rsidR="00A203C6" w:rsidRDefault="00A2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Pr="00076EF2" w:rsidRDefault="00A203C6" w:rsidP="00580B6A">
    <w:pPr>
      <w:pStyle w:val="Rodap"/>
      <w:jc w:val="right"/>
    </w:pPr>
    <w:r w:rsidRPr="00076EF2">
      <w:t>Versão do modelo: 1.</w:t>
    </w:r>
    <w:r>
      <w:t>2</w:t>
    </w:r>
    <w:r w:rsidRPr="00076EF2">
      <w:t xml:space="preserve"> de </w:t>
    </w:r>
    <w:r>
      <w:t>08</w:t>
    </w:r>
    <w:r w:rsidRPr="00076EF2">
      <w:t>/0</w:t>
    </w:r>
    <w:r>
      <w:t>2</w:t>
    </w:r>
    <w:r w:rsidRPr="00076EF2">
      <w:t>/201</w:t>
    </w:r>
    <w:r>
      <w:t>9</w:t>
    </w:r>
    <w:r w:rsidRPr="00076EF2">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Pr="00AB1556" w:rsidRDefault="00A203C6" w:rsidP="00B233DA">
    <w:pPr>
      <w:pStyle w:val="Rodap"/>
      <w:tabs>
        <w:tab w:val="right" w:pos="9356"/>
      </w:tabs>
    </w:pPr>
    <w:r>
      <w:t>Sustentação do Contrato, Estratégia para a Contratação e Análise de Riscos</w:t>
    </w:r>
    <w:r w:rsidRPr="00AB1556">
      <w:tab/>
      <w:t xml:space="preserve"> </w:t>
    </w:r>
    <w:r w:rsidRPr="00AB1556">
      <w:fldChar w:fldCharType="begin"/>
    </w:r>
    <w:r w:rsidRPr="00AB1556">
      <w:instrText xml:space="preserve"> PAGE </w:instrText>
    </w:r>
    <w:r w:rsidRPr="00AB1556">
      <w:fldChar w:fldCharType="separate"/>
    </w:r>
    <w:r w:rsidR="004D782F">
      <w:rPr>
        <w:noProof/>
      </w:rPr>
      <w:t>2</w:t>
    </w:r>
    <w:r w:rsidRPr="00AB155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C6" w:rsidRDefault="00A203C6">
      <w:r>
        <w:separator/>
      </w:r>
    </w:p>
  </w:footnote>
  <w:footnote w:type="continuationSeparator" w:id="0">
    <w:p w:rsidR="00A203C6" w:rsidRDefault="00A203C6">
      <w:r>
        <w:continuationSeparator/>
      </w:r>
    </w:p>
  </w:footnote>
  <w:footnote w:id="1">
    <w:p w:rsidR="00A203C6" w:rsidRDefault="00A203C6">
      <w:pPr>
        <w:pStyle w:val="Textodenotaderodap"/>
      </w:pPr>
      <w:r>
        <w:rPr>
          <w:rStyle w:val="Refdenotaderodap"/>
        </w:rPr>
        <w:footnoteRef/>
      </w:r>
      <w:r>
        <w:t xml:space="preserve"> Fonte: Manual de Gestão de Riscos do TRE/BA, disponível em </w:t>
      </w:r>
      <w:r w:rsidRPr="002112A6">
        <w:t>http://www.justicaeleitoral.jus.br/arquivos/tre-ba-manual-de-gestao-de-riscos-versao</w:t>
      </w:r>
      <w:r>
        <w:t>. Acesso em 13 fev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pPr>
      <w:pStyle w:val="Cabealho"/>
      <w:jc w:val="center"/>
      <w:rPr>
        <w:b/>
        <w:sz w:val="28"/>
      </w:rPr>
    </w:pPr>
    <w:r>
      <w:rPr>
        <w:noProof/>
        <w:position w:val="-18"/>
        <w:sz w:val="40"/>
      </w:rPr>
      <w:drawing>
        <wp:inline distT="0" distB="0" distL="0" distR="0" wp14:anchorId="1DE1C85D" wp14:editId="79D04F01">
          <wp:extent cx="733425" cy="719321"/>
          <wp:effectExtent l="0" t="0" r="0" b="508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11" cy="732351"/>
                  </a:xfrm>
                  <a:prstGeom prst="rect">
                    <a:avLst/>
                  </a:prstGeom>
                  <a:solidFill>
                    <a:srgbClr val="FFFFFF">
                      <a:alpha val="0"/>
                    </a:srgbClr>
                  </a:solidFill>
                  <a:ln>
                    <a:noFill/>
                  </a:ln>
                </pic:spPr>
              </pic:pic>
            </a:graphicData>
          </a:graphic>
        </wp:inline>
      </w:drawing>
    </w:r>
  </w:p>
  <w:p w:rsidR="00A203C6" w:rsidRDefault="00A203C6">
    <w:pPr>
      <w:pStyle w:val="Cabealho"/>
      <w:jc w:val="center"/>
      <w:rPr>
        <w:b/>
        <w:sz w:val="28"/>
      </w:rPr>
    </w:pPr>
    <w:r>
      <w:rPr>
        <w:b/>
        <w:sz w:val="28"/>
      </w:rPr>
      <w:t>Poder Judiciário</w:t>
    </w:r>
  </w:p>
  <w:p w:rsidR="00A203C6" w:rsidRDefault="00A203C6">
    <w:pPr>
      <w:pStyle w:val="Cabealho"/>
      <w:jc w:val="center"/>
    </w:pPr>
    <w:r>
      <w:rPr>
        <w:b/>
        <w:sz w:val="28"/>
      </w:rPr>
      <w:t>Tribunal Regional Eleitoral da Bahia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pPr>
      <w:pStyle w:val="Cabealho"/>
      <w:jc w:val="center"/>
      <w:rPr>
        <w:b/>
        <w:sz w:val="28"/>
      </w:rPr>
    </w:pPr>
    <w:r>
      <w:rPr>
        <w:noProof/>
        <w:position w:val="-18"/>
        <w:sz w:val="40"/>
      </w:rPr>
      <w:drawing>
        <wp:inline distT="0" distB="0" distL="0" distR="0" wp14:anchorId="1E379EA6" wp14:editId="56CE0E16">
          <wp:extent cx="733425" cy="719321"/>
          <wp:effectExtent l="0" t="0" r="0" b="508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11" cy="732351"/>
                  </a:xfrm>
                  <a:prstGeom prst="rect">
                    <a:avLst/>
                  </a:prstGeom>
                  <a:solidFill>
                    <a:srgbClr val="FFFFFF">
                      <a:alpha val="0"/>
                    </a:srgbClr>
                  </a:solidFill>
                  <a:ln>
                    <a:noFill/>
                  </a:ln>
                </pic:spPr>
              </pic:pic>
            </a:graphicData>
          </a:graphic>
        </wp:inline>
      </w:drawing>
    </w:r>
  </w:p>
  <w:p w:rsidR="00A203C6" w:rsidRDefault="00A203C6">
    <w:pPr>
      <w:pStyle w:val="Cabealho"/>
      <w:jc w:val="center"/>
      <w:rPr>
        <w:b/>
        <w:sz w:val="28"/>
      </w:rPr>
    </w:pPr>
    <w:r>
      <w:rPr>
        <w:b/>
        <w:sz w:val="28"/>
      </w:rPr>
      <w:t>Poder Judiciário</w:t>
    </w:r>
  </w:p>
  <w:p w:rsidR="00A203C6" w:rsidRDefault="00A203C6">
    <w:pPr>
      <w:pStyle w:val="Cabealho"/>
      <w:jc w:val="center"/>
    </w:pPr>
    <w:r>
      <w:rPr>
        <w:b/>
        <w:sz w:val="28"/>
      </w:rPr>
      <w:t>Tribunal Regional Eleitoral da Bahia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3C6" w:rsidRDefault="00A203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52CA78B2"/>
    <w:name w:val="WW8Num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3"/>
    <w:multiLevelType w:val="multilevel"/>
    <w:tmpl w:val="3446ADB4"/>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4"/>
    <w:multiLevelType w:val="multilevel"/>
    <w:tmpl w:val="00000004"/>
    <w:name w:val="WW8Num3"/>
    <w:lvl w:ilvl="0">
      <w:start w:val="1"/>
      <w:numFmt w:val="decimal"/>
      <w:pStyle w:val="Ttulo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05"/>
    <w:multiLevelType w:val="singleLevel"/>
    <w:tmpl w:val="00000005"/>
    <w:name w:val="WW8Num4"/>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5"/>
    <w:lvl w:ilvl="0">
      <w:start w:val="1"/>
      <w:numFmt w:val="bullet"/>
      <w:lvlText w:val=""/>
      <w:lvlJc w:val="left"/>
      <w:pPr>
        <w:tabs>
          <w:tab w:val="num" w:pos="360"/>
        </w:tabs>
        <w:ind w:left="360" w:hanging="360"/>
      </w:pPr>
      <w:rPr>
        <w:rFonts w:ascii="Symbol" w:hAnsi="Symbol" w:cs="Symbol"/>
      </w:rPr>
    </w:lvl>
  </w:abstractNum>
  <w:abstractNum w:abstractNumId="6">
    <w:nsid w:val="00000007"/>
    <w:multiLevelType w:val="singleLevel"/>
    <w:tmpl w:val="00000007"/>
    <w:name w:val="WW8Num6"/>
    <w:lvl w:ilvl="0">
      <w:start w:val="1"/>
      <w:numFmt w:val="decimal"/>
      <w:lvlText w:val="%1."/>
      <w:lvlJc w:val="left"/>
      <w:pPr>
        <w:tabs>
          <w:tab w:val="num" w:pos="360"/>
        </w:tabs>
        <w:ind w:left="360" w:hanging="360"/>
      </w:pPr>
    </w:lvl>
  </w:abstractNum>
  <w:abstractNum w:abstractNumId="7">
    <w:nsid w:val="0B5A3E8C"/>
    <w:multiLevelType w:val="hybridMultilevel"/>
    <w:tmpl w:val="7F045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A1260C8"/>
    <w:multiLevelType w:val="multilevel"/>
    <w:tmpl w:val="EAA2CAE8"/>
    <w:lvl w:ilvl="0">
      <w:start w:val="1"/>
      <w:numFmt w:val="decimal"/>
      <w:lvlText w:val="%1"/>
      <w:lvlJc w:val="left"/>
      <w:pPr>
        <w:ind w:left="432" w:hanging="432"/>
      </w:pPr>
    </w:lvl>
    <w:lvl w:ilvl="1">
      <w:start w:val="1"/>
      <w:numFmt w:val="decimal"/>
      <w:lvlText w:val="%1.%2"/>
      <w:lvlJc w:val="left"/>
      <w:pPr>
        <w:ind w:left="576" w:hanging="576"/>
      </w:pPr>
      <w:rPr>
        <w:color w:val="auto"/>
      </w:rPr>
    </w:lvl>
    <w:lvl w:ilvl="2">
      <w:start w:val="1"/>
      <w:numFmt w:val="decimal"/>
      <w:lvlText w:val="%1.%2.%3"/>
      <w:lvlJc w:val="left"/>
      <w:pPr>
        <w:ind w:left="720" w:hanging="720"/>
      </w:pPr>
      <w:rPr>
        <w:color w:val="auto"/>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nsid w:val="35F06B42"/>
    <w:multiLevelType w:val="hybridMultilevel"/>
    <w:tmpl w:val="39806EEE"/>
    <w:lvl w:ilvl="0" w:tplc="04160017">
      <w:start w:val="1"/>
      <w:numFmt w:val="lowerLetter"/>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10">
    <w:nsid w:val="69BF0A5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8104BE4"/>
    <w:multiLevelType w:val="hybridMultilevel"/>
    <w:tmpl w:val="39806EEE"/>
    <w:lvl w:ilvl="0" w:tplc="04160017">
      <w:start w:val="1"/>
      <w:numFmt w:val="lowerLetter"/>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9"/>
  </w:num>
  <w:num w:numId="11">
    <w:abstractNumId w:val="10"/>
  </w:num>
  <w:num w:numId="12">
    <w:abstractNumId w:val="8"/>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06"/>
    <w:rsid w:val="0004534E"/>
    <w:rsid w:val="00066CB1"/>
    <w:rsid w:val="00076EF2"/>
    <w:rsid w:val="0009137B"/>
    <w:rsid w:val="000C30FB"/>
    <w:rsid w:val="000F4817"/>
    <w:rsid w:val="000F56FC"/>
    <w:rsid w:val="001103CD"/>
    <w:rsid w:val="00116054"/>
    <w:rsid w:val="00142D65"/>
    <w:rsid w:val="00143852"/>
    <w:rsid w:val="00146A8E"/>
    <w:rsid w:val="00153039"/>
    <w:rsid w:val="00191F83"/>
    <w:rsid w:val="00196538"/>
    <w:rsid w:val="001C0488"/>
    <w:rsid w:val="001D220E"/>
    <w:rsid w:val="001F15A6"/>
    <w:rsid w:val="002112A6"/>
    <w:rsid w:val="00222490"/>
    <w:rsid w:val="00247B23"/>
    <w:rsid w:val="002512ED"/>
    <w:rsid w:val="002601E6"/>
    <w:rsid w:val="002621AD"/>
    <w:rsid w:val="002641AA"/>
    <w:rsid w:val="0027648B"/>
    <w:rsid w:val="002832B8"/>
    <w:rsid w:val="002C166F"/>
    <w:rsid w:val="002C6264"/>
    <w:rsid w:val="00303BFE"/>
    <w:rsid w:val="003214C4"/>
    <w:rsid w:val="003415A4"/>
    <w:rsid w:val="00360DB2"/>
    <w:rsid w:val="00365699"/>
    <w:rsid w:val="0037738B"/>
    <w:rsid w:val="00380649"/>
    <w:rsid w:val="003B2E4A"/>
    <w:rsid w:val="003C121B"/>
    <w:rsid w:val="003E1D3C"/>
    <w:rsid w:val="004014DB"/>
    <w:rsid w:val="00421950"/>
    <w:rsid w:val="00437C18"/>
    <w:rsid w:val="00445F07"/>
    <w:rsid w:val="004624AB"/>
    <w:rsid w:val="00464406"/>
    <w:rsid w:val="0048044B"/>
    <w:rsid w:val="004956AE"/>
    <w:rsid w:val="004D59BB"/>
    <w:rsid w:val="004D782F"/>
    <w:rsid w:val="004E7F9C"/>
    <w:rsid w:val="004F6A02"/>
    <w:rsid w:val="005029AF"/>
    <w:rsid w:val="005036C9"/>
    <w:rsid w:val="00527D64"/>
    <w:rsid w:val="00560D87"/>
    <w:rsid w:val="005766A2"/>
    <w:rsid w:val="00580B6A"/>
    <w:rsid w:val="00592F13"/>
    <w:rsid w:val="00593844"/>
    <w:rsid w:val="005A2518"/>
    <w:rsid w:val="005C0A90"/>
    <w:rsid w:val="005C15B2"/>
    <w:rsid w:val="005D2837"/>
    <w:rsid w:val="005F4692"/>
    <w:rsid w:val="00605323"/>
    <w:rsid w:val="00611827"/>
    <w:rsid w:val="00632805"/>
    <w:rsid w:val="00643666"/>
    <w:rsid w:val="00654F1D"/>
    <w:rsid w:val="00683D39"/>
    <w:rsid w:val="00690AA3"/>
    <w:rsid w:val="006927A7"/>
    <w:rsid w:val="006B1556"/>
    <w:rsid w:val="006B36D8"/>
    <w:rsid w:val="006B448E"/>
    <w:rsid w:val="006B56D4"/>
    <w:rsid w:val="006C5D7E"/>
    <w:rsid w:val="006D1016"/>
    <w:rsid w:val="006D60E2"/>
    <w:rsid w:val="006F07A3"/>
    <w:rsid w:val="007019C5"/>
    <w:rsid w:val="00710286"/>
    <w:rsid w:val="00715C5D"/>
    <w:rsid w:val="00727C40"/>
    <w:rsid w:val="00730AB4"/>
    <w:rsid w:val="00743A85"/>
    <w:rsid w:val="00781953"/>
    <w:rsid w:val="007940DD"/>
    <w:rsid w:val="00796753"/>
    <w:rsid w:val="007A0536"/>
    <w:rsid w:val="007A4B41"/>
    <w:rsid w:val="007A716F"/>
    <w:rsid w:val="007B357D"/>
    <w:rsid w:val="007B7184"/>
    <w:rsid w:val="007C508F"/>
    <w:rsid w:val="007E71FA"/>
    <w:rsid w:val="00812A5C"/>
    <w:rsid w:val="00815F3A"/>
    <w:rsid w:val="00822CA3"/>
    <w:rsid w:val="00827626"/>
    <w:rsid w:val="00841005"/>
    <w:rsid w:val="00845143"/>
    <w:rsid w:val="008517E1"/>
    <w:rsid w:val="00855BAB"/>
    <w:rsid w:val="0086124F"/>
    <w:rsid w:val="00883AAD"/>
    <w:rsid w:val="008E6AC4"/>
    <w:rsid w:val="00903BA0"/>
    <w:rsid w:val="00911609"/>
    <w:rsid w:val="009220B0"/>
    <w:rsid w:val="00925AEC"/>
    <w:rsid w:val="009571DA"/>
    <w:rsid w:val="009769F8"/>
    <w:rsid w:val="00976FE8"/>
    <w:rsid w:val="009A57E7"/>
    <w:rsid w:val="009C08D7"/>
    <w:rsid w:val="009D0851"/>
    <w:rsid w:val="00A134FE"/>
    <w:rsid w:val="00A15EB3"/>
    <w:rsid w:val="00A16AD1"/>
    <w:rsid w:val="00A203C6"/>
    <w:rsid w:val="00A25ABF"/>
    <w:rsid w:val="00A51102"/>
    <w:rsid w:val="00A81AE1"/>
    <w:rsid w:val="00A83EC4"/>
    <w:rsid w:val="00AA64FF"/>
    <w:rsid w:val="00AB1556"/>
    <w:rsid w:val="00AB70C1"/>
    <w:rsid w:val="00AD36EB"/>
    <w:rsid w:val="00AE1844"/>
    <w:rsid w:val="00B233DA"/>
    <w:rsid w:val="00B31BB6"/>
    <w:rsid w:val="00B65187"/>
    <w:rsid w:val="00B70092"/>
    <w:rsid w:val="00B743BB"/>
    <w:rsid w:val="00B83FC6"/>
    <w:rsid w:val="00BA734A"/>
    <w:rsid w:val="00BA7D39"/>
    <w:rsid w:val="00BB511F"/>
    <w:rsid w:val="00BC2D40"/>
    <w:rsid w:val="00BE329C"/>
    <w:rsid w:val="00BF089B"/>
    <w:rsid w:val="00BF5579"/>
    <w:rsid w:val="00C075F1"/>
    <w:rsid w:val="00C16721"/>
    <w:rsid w:val="00C21B26"/>
    <w:rsid w:val="00C2502E"/>
    <w:rsid w:val="00C408E8"/>
    <w:rsid w:val="00C6135A"/>
    <w:rsid w:val="00C62581"/>
    <w:rsid w:val="00C6536D"/>
    <w:rsid w:val="00C9438F"/>
    <w:rsid w:val="00CA5243"/>
    <w:rsid w:val="00CF72F5"/>
    <w:rsid w:val="00D03711"/>
    <w:rsid w:val="00D27D66"/>
    <w:rsid w:val="00D722E8"/>
    <w:rsid w:val="00D81940"/>
    <w:rsid w:val="00D83B65"/>
    <w:rsid w:val="00DA486C"/>
    <w:rsid w:val="00DA7562"/>
    <w:rsid w:val="00DC0A69"/>
    <w:rsid w:val="00DC4C7D"/>
    <w:rsid w:val="00E034B4"/>
    <w:rsid w:val="00E104C6"/>
    <w:rsid w:val="00E22776"/>
    <w:rsid w:val="00E26D1C"/>
    <w:rsid w:val="00E36BFF"/>
    <w:rsid w:val="00E37F7D"/>
    <w:rsid w:val="00E55F1F"/>
    <w:rsid w:val="00E91959"/>
    <w:rsid w:val="00EC5C66"/>
    <w:rsid w:val="00ED2DE6"/>
    <w:rsid w:val="00EF2177"/>
    <w:rsid w:val="00EF35DC"/>
    <w:rsid w:val="00F11BFF"/>
    <w:rsid w:val="00F22E51"/>
    <w:rsid w:val="00F309C2"/>
    <w:rsid w:val="00F34018"/>
    <w:rsid w:val="00F714B1"/>
    <w:rsid w:val="00F73E0C"/>
    <w:rsid w:val="00F85A64"/>
    <w:rsid w:val="00F9736D"/>
    <w:rsid w:val="00FB5165"/>
    <w:rsid w:val="00FB6294"/>
    <w:rsid w:val="00FC78BB"/>
    <w:rsid w:val="00FD38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E329C"/>
    <w:rPr>
      <w:sz w:val="24"/>
      <w:szCs w:val="24"/>
    </w:rPr>
  </w:style>
  <w:style w:type="paragraph" w:styleId="Ttulo1">
    <w:name w:val="heading 1"/>
    <w:basedOn w:val="Normal"/>
    <w:next w:val="Normal"/>
    <w:qFormat/>
    <w:pPr>
      <w:keepNext/>
      <w:keepLines/>
      <w:spacing w:before="480"/>
      <w:outlineLvl w:val="0"/>
    </w:pPr>
    <w:rPr>
      <w:rFonts w:ascii="Cambria" w:hAnsi="Cambria"/>
      <w:b/>
      <w:bCs/>
      <w:caps/>
      <w:color w:val="365F91"/>
      <w:sz w:val="28"/>
      <w:szCs w:val="28"/>
    </w:rPr>
  </w:style>
  <w:style w:type="paragraph" w:styleId="Ttulo2">
    <w:name w:val="heading 2"/>
    <w:basedOn w:val="Normal"/>
    <w:next w:val="Normal"/>
    <w:qFormat/>
    <w:pPr>
      <w:keepNext/>
      <w:keepLines/>
      <w:spacing w:before="200"/>
      <w:outlineLvl w:val="1"/>
    </w:pPr>
    <w:rPr>
      <w:rFonts w:ascii="Cambria" w:hAnsi="Cambria"/>
      <w:b/>
      <w:bCs/>
      <w:color w:val="4F81BD"/>
      <w:sz w:val="26"/>
      <w:szCs w:val="26"/>
    </w:rPr>
  </w:style>
  <w:style w:type="paragraph" w:styleId="Ttulo3">
    <w:name w:val="heading 3"/>
    <w:basedOn w:val="Normal"/>
    <w:next w:val="Normal"/>
    <w:qFormat/>
    <w:pPr>
      <w:keepNext/>
      <w:keepLines/>
      <w:spacing w:before="200" w:after="120"/>
      <w:jc w:val="both"/>
      <w:outlineLvl w:val="2"/>
    </w:pPr>
    <w:rPr>
      <w:b/>
      <w:color w:val="808080"/>
    </w:rPr>
  </w:style>
  <w:style w:type="paragraph" w:styleId="Ttulo4">
    <w:name w:val="heading 4"/>
    <w:basedOn w:val="Normal"/>
    <w:next w:val="Normal"/>
    <w:qFormat/>
    <w:pPr>
      <w:keepNext/>
      <w:keepLines/>
      <w:numPr>
        <w:ilvl w:val="3"/>
        <w:numId w:val="12"/>
      </w:numPr>
      <w:spacing w:before="200"/>
      <w:outlineLvl w:val="3"/>
    </w:pPr>
    <w:rPr>
      <w:rFonts w:ascii="Cambria" w:hAnsi="Cambria"/>
      <w:b/>
      <w:bCs/>
      <w:i/>
      <w:iCs/>
      <w:color w:val="4F81BD"/>
    </w:rPr>
  </w:style>
  <w:style w:type="paragraph" w:styleId="Ttulo5">
    <w:name w:val="heading 5"/>
    <w:basedOn w:val="Normal"/>
    <w:next w:val="Normal"/>
    <w:qFormat/>
    <w:pPr>
      <w:keepNext/>
      <w:keepLines/>
      <w:numPr>
        <w:ilvl w:val="4"/>
        <w:numId w:val="12"/>
      </w:numPr>
      <w:spacing w:before="200"/>
      <w:outlineLvl w:val="4"/>
    </w:pPr>
    <w:rPr>
      <w:rFonts w:ascii="Cambria" w:hAnsi="Cambria"/>
      <w:color w:val="243F60"/>
    </w:rPr>
  </w:style>
  <w:style w:type="paragraph" w:styleId="Ttulo6">
    <w:name w:val="heading 6"/>
    <w:basedOn w:val="Normal"/>
    <w:next w:val="Normal"/>
    <w:qFormat/>
    <w:pPr>
      <w:keepNext/>
      <w:keepLines/>
      <w:numPr>
        <w:ilvl w:val="5"/>
        <w:numId w:val="12"/>
      </w:numPr>
      <w:spacing w:before="200"/>
      <w:outlineLvl w:val="5"/>
    </w:pPr>
    <w:rPr>
      <w:rFonts w:ascii="Cambria" w:hAnsi="Cambria"/>
      <w:i/>
      <w:iCs/>
      <w:color w:val="243F60"/>
    </w:rPr>
  </w:style>
  <w:style w:type="paragraph" w:styleId="Ttulo7">
    <w:name w:val="heading 7"/>
    <w:basedOn w:val="Normal"/>
    <w:next w:val="Normal"/>
    <w:qFormat/>
    <w:pPr>
      <w:keepNext/>
      <w:keepLines/>
      <w:numPr>
        <w:ilvl w:val="6"/>
        <w:numId w:val="12"/>
      </w:numPr>
      <w:spacing w:before="200"/>
      <w:outlineLvl w:val="6"/>
    </w:pPr>
    <w:rPr>
      <w:rFonts w:ascii="Cambria" w:hAnsi="Cambria"/>
      <w:i/>
      <w:iCs/>
      <w:color w:val="404040"/>
    </w:rPr>
  </w:style>
  <w:style w:type="paragraph" w:styleId="Ttulo8">
    <w:name w:val="heading 8"/>
    <w:basedOn w:val="Normal"/>
    <w:next w:val="Normal"/>
    <w:qFormat/>
    <w:pPr>
      <w:keepNext/>
      <w:keepLines/>
      <w:numPr>
        <w:ilvl w:val="7"/>
        <w:numId w:val="12"/>
      </w:numPr>
      <w:spacing w:before="200"/>
      <w:outlineLvl w:val="7"/>
    </w:pPr>
    <w:rPr>
      <w:rFonts w:ascii="Cambria" w:hAnsi="Cambria"/>
      <w:color w:val="404040"/>
      <w:sz w:val="20"/>
      <w:szCs w:val="20"/>
    </w:rPr>
  </w:style>
  <w:style w:type="paragraph" w:styleId="Ttulo9">
    <w:name w:val="heading 9"/>
    <w:basedOn w:val="Normal"/>
    <w:next w:val="Normal"/>
    <w:qFormat/>
    <w:pPr>
      <w:keepNext/>
      <w:keepLines/>
      <w:numPr>
        <w:ilvl w:val="8"/>
        <w:numId w:val="12"/>
      </w:numPr>
      <w:spacing w:before="20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1">
    <w:name w:val="Fonte parág. padrão1"/>
  </w:style>
  <w:style w:type="character" w:customStyle="1" w:styleId="WW-Fontepargpadro">
    <w:name w:val="WW-Fonte parág. padrão"/>
  </w:style>
  <w:style w:type="character" w:customStyle="1" w:styleId="WW-Fontepargpadro1">
    <w:name w:val="WW-Fonte parág. padrão1"/>
  </w:style>
  <w:style w:type="character" w:customStyle="1" w:styleId="WW-Fontepargpadro11">
    <w:name w:val="WW-Fonte parág. padrão11"/>
  </w:style>
  <w:style w:type="character" w:customStyle="1" w:styleId="WW8Num8z0">
    <w:name w:val="WW8Num8z0"/>
    <w:rPr>
      <w:rFonts w:ascii="Symbol" w:hAnsi="Symbol" w:cs="Symbol"/>
    </w:rPr>
  </w:style>
  <w:style w:type="character" w:customStyle="1" w:styleId="WW8Num8z1">
    <w:name w:val="WW8Num8z1"/>
    <w:rPr>
      <w:rFonts w:ascii="Courier New" w:hAnsi="Courier New" w:cs="Wingdings"/>
    </w:rPr>
  </w:style>
  <w:style w:type="character" w:customStyle="1" w:styleId="WW8Num8z2">
    <w:name w:val="WW8Num8z2"/>
    <w:rPr>
      <w:rFonts w:ascii="Wingdings" w:hAnsi="Wingdings" w:cs="Tahoma"/>
    </w:rPr>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Fontepargpadro111">
    <w:name w:val="WW-Fonte parág. padrão111"/>
  </w:style>
  <w:style w:type="character" w:customStyle="1" w:styleId="WW-Fontepargpadro1111">
    <w:name w:val="WW-Fonte parág. padrão1111"/>
  </w:style>
  <w:style w:type="character" w:customStyle="1" w:styleId="CabealhoChar">
    <w:name w:val="Cabeçalho Char"/>
    <w:basedOn w:val="WW-Fontepargpadro1111"/>
  </w:style>
  <w:style w:type="character" w:customStyle="1" w:styleId="RodapChar">
    <w:name w:val="Rodapé Char"/>
    <w:basedOn w:val="WW-Fontepargpadro1111"/>
    <w:rPr>
      <w:sz w:val="16"/>
    </w:rPr>
  </w:style>
  <w:style w:type="character" w:customStyle="1" w:styleId="TextodebaloChar">
    <w:name w:val="Texto de balão Char"/>
    <w:basedOn w:val="WW-Fontepargpadro1111"/>
    <w:rPr>
      <w:rFonts w:ascii="Tahoma" w:hAnsi="Tahoma" w:cs="Tahoma"/>
      <w:sz w:val="16"/>
      <w:szCs w:val="16"/>
    </w:rPr>
  </w:style>
  <w:style w:type="character" w:styleId="TextodoEspaoReservado">
    <w:name w:val="Placeholder Text"/>
    <w:basedOn w:val="WW-Fontepargpadro1111"/>
    <w:rPr>
      <w:color w:val="808080"/>
    </w:rPr>
  </w:style>
  <w:style w:type="character" w:customStyle="1" w:styleId="TtuloChar">
    <w:name w:val="Título Char"/>
    <w:basedOn w:val="WW-Fontepargpadro1111"/>
    <w:rPr>
      <w:rFonts w:ascii="Cambria" w:eastAsia="Times New Roman" w:hAnsi="Cambria" w:cs="Times New Roman"/>
      <w:color w:val="17365D"/>
      <w:spacing w:val="5"/>
      <w:kern w:val="1"/>
      <w:sz w:val="52"/>
      <w:szCs w:val="52"/>
    </w:rPr>
  </w:style>
  <w:style w:type="character" w:customStyle="1" w:styleId="SubttuloChar">
    <w:name w:val="Subtítulo Char"/>
    <w:basedOn w:val="WW-Fontepargpadro111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rPr>
      <w:rFonts w:ascii="Cambria" w:eastAsia="Times New Roman" w:hAnsi="Cambria" w:cs="Times New Roman"/>
      <w:b/>
      <w:bCs/>
      <w:caps/>
      <w:color w:val="365F91"/>
      <w:sz w:val="28"/>
      <w:szCs w:val="28"/>
    </w:rPr>
  </w:style>
  <w:style w:type="character" w:customStyle="1" w:styleId="Ttulo2Char">
    <w:name w:val="Título 2 Char"/>
    <w:basedOn w:val="WW-Fontepargpadro1111"/>
    <w:rPr>
      <w:rFonts w:ascii="Cambria" w:eastAsia="Times New Roman" w:hAnsi="Cambria" w:cs="Times New Roman"/>
      <w:b/>
      <w:bCs/>
      <w:color w:val="4F81BD"/>
      <w:sz w:val="26"/>
      <w:szCs w:val="26"/>
    </w:rPr>
  </w:style>
  <w:style w:type="character" w:customStyle="1" w:styleId="Ttulo3Char">
    <w:name w:val="Título 3 Char"/>
    <w:basedOn w:val="WW-Fontepargpadro1111"/>
    <w:rPr>
      <w:rFonts w:ascii="Cambria" w:eastAsia="Times New Roman" w:hAnsi="Cambria" w:cs="Times New Roman"/>
      <w:b/>
      <w:bCs/>
      <w:color w:val="4F81BD"/>
    </w:rPr>
  </w:style>
  <w:style w:type="character" w:customStyle="1" w:styleId="CorpodetextoChar">
    <w:name w:val="Corpo de texto Char"/>
    <w:basedOn w:val="WW-Fontepargpadro1111"/>
  </w:style>
  <w:style w:type="character" w:customStyle="1" w:styleId="Ttulo4Char">
    <w:name w:val="Título 4 Char"/>
    <w:basedOn w:val="WW-Fontepargpadro1111"/>
    <w:rPr>
      <w:rFonts w:ascii="Cambria" w:eastAsia="Times New Roman" w:hAnsi="Cambria" w:cs="Times New Roman"/>
      <w:b/>
      <w:bCs/>
      <w:i/>
      <w:iCs/>
      <w:color w:val="4F81BD"/>
    </w:rPr>
  </w:style>
  <w:style w:type="character" w:customStyle="1" w:styleId="Ttulo5Char">
    <w:name w:val="Título 5 Char"/>
    <w:basedOn w:val="WW-Fontepargpadro1111"/>
    <w:rPr>
      <w:rFonts w:ascii="Cambria" w:eastAsia="Times New Roman" w:hAnsi="Cambria" w:cs="Times New Roman"/>
      <w:color w:val="243F60"/>
    </w:rPr>
  </w:style>
  <w:style w:type="character" w:customStyle="1" w:styleId="Ttulo6Char">
    <w:name w:val="Título 6 Char"/>
    <w:basedOn w:val="WW-Fontepargpadro1111"/>
    <w:rPr>
      <w:rFonts w:ascii="Cambria" w:eastAsia="Times New Roman" w:hAnsi="Cambria" w:cs="Times New Roman"/>
      <w:i/>
      <w:iCs/>
      <w:color w:val="243F60"/>
    </w:rPr>
  </w:style>
  <w:style w:type="character" w:customStyle="1" w:styleId="Ttulo7Char">
    <w:name w:val="Título 7 Char"/>
    <w:basedOn w:val="WW-Fontepargpadro1111"/>
    <w:rPr>
      <w:rFonts w:ascii="Cambria" w:eastAsia="Times New Roman" w:hAnsi="Cambria" w:cs="Times New Roman"/>
      <w:i/>
      <w:iCs/>
      <w:color w:val="404040"/>
    </w:rPr>
  </w:style>
  <w:style w:type="character" w:customStyle="1" w:styleId="Ttulo8Char">
    <w:name w:val="Título 8 Char"/>
    <w:basedOn w:val="WW-Fontepargpadro1111"/>
    <w:rPr>
      <w:rFonts w:ascii="Cambria" w:eastAsia="Times New Roman" w:hAnsi="Cambria" w:cs="Times New Roman"/>
      <w:color w:val="404040"/>
      <w:sz w:val="20"/>
      <w:szCs w:val="20"/>
    </w:rPr>
  </w:style>
  <w:style w:type="character" w:customStyle="1" w:styleId="Ttulo9Char">
    <w:name w:val="Título 9 Char"/>
    <w:basedOn w:val="WW-Fontepargpadro111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style>
  <w:style w:type="character" w:customStyle="1" w:styleId="RecuodecorpodetextoChar">
    <w:name w:val="Recuo de corpo de texto Char"/>
    <w:basedOn w:val="WW-Fontepargpadro1111"/>
  </w:style>
  <w:style w:type="character" w:customStyle="1" w:styleId="Primeirorecuodecorpodetexto2Char">
    <w:name w:val="Primeiro recuo de corpo de texto 2 Char"/>
    <w:basedOn w:val="RecuodecorpodetextoChar"/>
  </w:style>
  <w:style w:type="character" w:styleId="Hyperlink">
    <w:name w:val="Hyperlink"/>
    <w:basedOn w:val="WW-Fontepargpadro1111"/>
    <w:uiPriority w:val="99"/>
    <w:rPr>
      <w:color w:val="0000FF"/>
      <w:u w:val="single"/>
    </w:rPr>
  </w:style>
  <w:style w:type="character" w:customStyle="1" w:styleId="Administrador">
    <w:name w:val="Administrador"/>
    <w:rPr>
      <w:rFonts w:ascii="Arial" w:hAnsi="Arial" w:cs="Arial"/>
      <w:color w:val="auto"/>
      <w:sz w:val="20"/>
      <w:szCs w:val="20"/>
    </w:rPr>
  </w:style>
  <w:style w:type="character" w:customStyle="1" w:styleId="apple-converted-space">
    <w:name w:val="apple-converted-space"/>
    <w:basedOn w:val="WW-Fontepargpadro1111"/>
  </w:style>
  <w:style w:type="character" w:styleId="Forte">
    <w:name w:val="Strong"/>
    <w:basedOn w:val="WW-Fontepargpadro1111"/>
    <w:qFormat/>
    <w:rPr>
      <w:b/>
      <w:bCs/>
    </w:rPr>
  </w:style>
  <w:style w:type="character" w:styleId="HiperlinkVisitado">
    <w:name w:val="FollowedHyperlink"/>
    <w:basedOn w:val="WW-Fontepargpadro1111"/>
    <w:rPr>
      <w:color w:val="800080"/>
      <w:u w:val="single"/>
    </w:rPr>
  </w:style>
  <w:style w:type="character" w:customStyle="1" w:styleId="Refdecomentrio1">
    <w:name w:val="Ref. de comentário1"/>
    <w:basedOn w:val="WW-Fontepargpadro1111"/>
    <w:rPr>
      <w:sz w:val="16"/>
      <w:szCs w:val="16"/>
    </w:rPr>
  </w:style>
  <w:style w:type="character" w:customStyle="1" w:styleId="TextodecomentrioChar">
    <w:name w:val="Texto de comentário Char"/>
    <w:basedOn w:val="WW-Fontepargpadro1111"/>
    <w:rPr>
      <w:sz w:val="20"/>
      <w:szCs w:val="20"/>
    </w:rPr>
  </w:style>
  <w:style w:type="character" w:customStyle="1" w:styleId="AssuntodocomentrioChar">
    <w:name w:val="Assunto do comentário Char"/>
    <w:basedOn w:val="TextodecomentrioChar"/>
    <w:rPr>
      <w:b/>
      <w:bCs/>
      <w:sz w:val="20"/>
      <w:szCs w:val="20"/>
    </w:rPr>
  </w:style>
  <w:style w:type="character" w:customStyle="1" w:styleId="Estilo6Char">
    <w:name w:val="Estilo6 Char"/>
    <w:rPr>
      <w:rFonts w:ascii="Arial" w:eastAsia="Times New Roman" w:hAnsi="Arial" w:cs="Arial"/>
      <w:b/>
      <w:bCs/>
      <w:sz w:val="24"/>
      <w:szCs w:val="24"/>
    </w:rPr>
  </w:style>
  <w:style w:type="character" w:customStyle="1" w:styleId="Vnculodendice">
    <w:name w:val="Vínculo de índice"/>
  </w:style>
  <w:style w:type="character" w:customStyle="1" w:styleId="Smbolosdenumerao">
    <w:name w:val="Símbolos de numeração"/>
  </w:style>
  <w:style w:type="character" w:customStyle="1" w:styleId="Marcas">
    <w:name w:val="Marcas"/>
    <w:rPr>
      <w:rFonts w:ascii="OpenSymbol" w:eastAsia="OpenSymbol" w:hAnsi="OpenSymbol" w:cs="OpenSymbol"/>
    </w:rPr>
  </w:style>
  <w:style w:type="paragraph" w:customStyle="1" w:styleId="Ttulo11">
    <w:name w:val="Título1"/>
    <w:basedOn w:val="Normal"/>
    <w:next w:val="Normal"/>
    <w:pPr>
      <w:spacing w:after="300"/>
      <w:contextualSpacing/>
    </w:pPr>
    <w:rPr>
      <w:rFonts w:ascii="Cambria" w:hAnsi="Cambria"/>
      <w:color w:val="17365D"/>
      <w:spacing w:val="5"/>
      <w:kern w:val="1"/>
      <w:sz w:val="52"/>
      <w:szCs w:val="52"/>
    </w:rPr>
  </w:style>
  <w:style w:type="paragraph" w:styleId="Corpodetexto">
    <w:name w:val="Body Text"/>
    <w:basedOn w:val="Normal"/>
    <w:pPr>
      <w:spacing w:after="120"/>
    </w:pPr>
  </w:style>
  <w:style w:type="paragraph" w:styleId="Lista">
    <w:name w:val="List"/>
    <w:basedOn w:val="Corpodetexto"/>
  </w:style>
  <w:style w:type="paragraph" w:styleId="Legenda">
    <w:name w:val="caption"/>
    <w:basedOn w:val="Normal"/>
    <w:next w:val="Normal"/>
    <w:qFormat/>
    <w:pPr>
      <w:spacing w:after="120"/>
      <w:jc w:val="center"/>
    </w:pPr>
    <w:rPr>
      <w:b/>
      <w:bCs/>
      <w:color w:val="4F81BD"/>
      <w:szCs w:val="18"/>
    </w:rPr>
  </w:style>
  <w:style w:type="paragraph" w:customStyle="1" w:styleId="ndice">
    <w:name w:val="Índice"/>
    <w:basedOn w:val="Normal"/>
    <w:pPr>
      <w:suppressLineNumbers/>
    </w:pPr>
  </w:style>
  <w:style w:type="paragraph" w:styleId="Cabealho">
    <w:name w:val="header"/>
    <w:basedOn w:val="Normal"/>
  </w:style>
  <w:style w:type="paragraph" w:styleId="Rodap">
    <w:name w:val="footer"/>
    <w:basedOn w:val="Normal"/>
    <w:rPr>
      <w:sz w:val="16"/>
    </w:rPr>
  </w:style>
  <w:style w:type="paragraph" w:styleId="Textodebalo">
    <w:name w:val="Balloon Text"/>
    <w:basedOn w:val="Normal"/>
    <w:rPr>
      <w:rFonts w:ascii="Tahoma" w:hAnsi="Tahoma" w:cs="Tahoma"/>
      <w:sz w:val="16"/>
      <w:szCs w:val="16"/>
    </w:rPr>
  </w:style>
  <w:style w:type="paragraph" w:styleId="Subttulo">
    <w:name w:val="Subtitle"/>
    <w:basedOn w:val="Normal"/>
    <w:next w:val="Normal"/>
    <w:qFormat/>
    <w:rPr>
      <w:rFonts w:ascii="Cambria" w:hAnsi="Cambria"/>
      <w:i/>
      <w:iCs/>
      <w:color w:val="4F81BD"/>
      <w:spacing w:val="15"/>
    </w:rPr>
  </w:style>
  <w:style w:type="paragraph" w:styleId="CabealhodoSumrio">
    <w:name w:val="TOC Heading"/>
    <w:basedOn w:val="Ttulo1"/>
    <w:next w:val="Normal"/>
    <w:uiPriority w:val="39"/>
    <w:qFormat/>
    <w:pPr>
      <w:pageBreakBefore/>
    </w:pPr>
  </w:style>
  <w:style w:type="paragraph" w:styleId="PargrafodaLista">
    <w:name w:val="List Paragraph"/>
    <w:basedOn w:val="Normal"/>
    <w:uiPriority w:val="34"/>
    <w:qFormat/>
    <w:pPr>
      <w:ind w:left="720"/>
      <w:contextualSpacing/>
      <w:jc w:val="both"/>
    </w:pPr>
  </w:style>
  <w:style w:type="paragraph" w:customStyle="1" w:styleId="Primeirorecuodecorpodetexto1">
    <w:name w:val="Primeiro recuo de corpo de texto1"/>
    <w:basedOn w:val="Corpodetexto"/>
    <w:pPr>
      <w:spacing w:after="200"/>
      <w:ind w:firstLine="357"/>
      <w:jc w:val="both"/>
    </w:pPr>
  </w:style>
  <w:style w:type="paragraph" w:styleId="SemEspaamento">
    <w:name w:val="No Spacing"/>
    <w:qFormat/>
    <w:pPr>
      <w:suppressAutoHyphens/>
    </w:pPr>
    <w:rPr>
      <w:rFonts w:ascii="Calibri" w:eastAsia="Calibri" w:hAnsi="Calibri" w:cs="Cambria"/>
      <w:sz w:val="22"/>
      <w:szCs w:val="22"/>
      <w:lang w:eastAsia="zh-CN"/>
    </w:rPr>
  </w:style>
  <w:style w:type="paragraph" w:styleId="Recuodecorpodetexto">
    <w:name w:val="Body Text Indent"/>
    <w:basedOn w:val="Normal"/>
    <w:pPr>
      <w:spacing w:after="120"/>
      <w:ind w:left="283"/>
    </w:pPr>
  </w:style>
  <w:style w:type="paragraph" w:customStyle="1" w:styleId="Primeirorecuodecorpodetexto21">
    <w:name w:val="Primeiro recuo de corpo de texto 21"/>
    <w:basedOn w:val="Recuodecorpodetexto"/>
    <w:pPr>
      <w:spacing w:after="200"/>
      <w:ind w:left="360" w:firstLine="360"/>
    </w:pPr>
  </w:style>
  <w:style w:type="paragraph" w:styleId="Sumrio1">
    <w:name w:val="toc 1"/>
    <w:basedOn w:val="Normal"/>
    <w:next w:val="Normal"/>
    <w:uiPriority w:val="39"/>
    <w:pPr>
      <w:spacing w:after="100"/>
    </w:pPr>
  </w:style>
  <w:style w:type="paragraph" w:styleId="Sumrio2">
    <w:name w:val="toc 2"/>
    <w:basedOn w:val="Normal"/>
    <w:next w:val="Normal"/>
    <w:uiPriority w:val="39"/>
    <w:pPr>
      <w:spacing w:after="100"/>
      <w:ind w:left="220"/>
    </w:pPr>
  </w:style>
  <w:style w:type="paragraph" w:styleId="Sumrio3">
    <w:name w:val="toc 3"/>
    <w:basedOn w:val="Normal"/>
    <w:next w:val="Normal"/>
    <w:uiPriority w:val="39"/>
    <w:pPr>
      <w:spacing w:after="100"/>
      <w:ind w:left="440"/>
    </w:pPr>
  </w:style>
  <w:style w:type="paragraph" w:styleId="NormalWeb">
    <w:name w:val="Normal (Web)"/>
    <w:basedOn w:val="Normal"/>
    <w:pPr>
      <w:spacing w:before="100" w:after="100"/>
    </w:pPr>
  </w:style>
  <w:style w:type="paragraph" w:customStyle="1" w:styleId="Textodecomentrio1">
    <w:name w:val="Texto de comentário1"/>
    <w:basedOn w:val="Normal"/>
    <w:rPr>
      <w:sz w:val="20"/>
      <w:szCs w:val="20"/>
    </w:rPr>
  </w:style>
  <w:style w:type="paragraph" w:styleId="Reviso">
    <w:name w:val="Revision"/>
    <w:pPr>
      <w:suppressAutoHyphens/>
    </w:pPr>
    <w:rPr>
      <w:rFonts w:ascii="Calibri" w:eastAsia="Calibri" w:hAnsi="Calibri" w:cs="Cambria"/>
      <w:sz w:val="22"/>
      <w:szCs w:val="22"/>
      <w:lang w:eastAsia="zh-CN"/>
    </w:rPr>
  </w:style>
  <w:style w:type="paragraph" w:styleId="Assuntodocomentrio">
    <w:name w:val="annotation subject"/>
    <w:basedOn w:val="Textodecomentrio1"/>
    <w:next w:val="Textodecomentrio1"/>
    <w:rPr>
      <w:b/>
      <w:bCs/>
    </w:rPr>
  </w:style>
  <w:style w:type="paragraph" w:customStyle="1" w:styleId="Estilo6">
    <w:name w:val="Estilo6"/>
    <w:basedOn w:val="Ttulo2"/>
    <w:pPr>
      <w:keepLines w:val="0"/>
      <w:spacing w:before="0" w:line="360" w:lineRule="auto"/>
      <w:jc w:val="center"/>
    </w:pPr>
    <w:rPr>
      <w:rFonts w:ascii="Arial" w:hAnsi="Arial"/>
      <w:color w:val="auto"/>
      <w:sz w:val="24"/>
      <w:szCs w:val="24"/>
    </w:rPr>
  </w:style>
  <w:style w:type="paragraph" w:styleId="Sumrio4">
    <w:name w:val="toc 4"/>
    <w:basedOn w:val="ndice"/>
    <w:pPr>
      <w:tabs>
        <w:tab w:val="right" w:leader="dot" w:pos="8789"/>
      </w:tabs>
      <w:ind w:left="849"/>
    </w:pPr>
  </w:style>
  <w:style w:type="paragraph" w:styleId="Sumrio5">
    <w:name w:val="toc 5"/>
    <w:basedOn w:val="ndice"/>
    <w:pPr>
      <w:tabs>
        <w:tab w:val="right" w:leader="dot" w:pos="8506"/>
      </w:tabs>
      <w:ind w:left="1132"/>
    </w:pPr>
  </w:style>
  <w:style w:type="paragraph" w:styleId="Sumrio6">
    <w:name w:val="toc 6"/>
    <w:basedOn w:val="ndice"/>
    <w:pPr>
      <w:tabs>
        <w:tab w:val="right" w:leader="dot" w:pos="8223"/>
      </w:tabs>
      <w:ind w:left="1415"/>
    </w:pPr>
  </w:style>
  <w:style w:type="paragraph" w:styleId="Sumrio7">
    <w:name w:val="toc 7"/>
    <w:basedOn w:val="ndice"/>
    <w:pPr>
      <w:tabs>
        <w:tab w:val="right" w:leader="dot" w:pos="7940"/>
      </w:tabs>
      <w:ind w:left="1698"/>
    </w:pPr>
  </w:style>
  <w:style w:type="paragraph" w:styleId="Sumrio8">
    <w:name w:val="toc 8"/>
    <w:basedOn w:val="ndice"/>
    <w:pPr>
      <w:tabs>
        <w:tab w:val="right" w:leader="dot" w:pos="7657"/>
      </w:tabs>
      <w:ind w:left="1981"/>
    </w:pPr>
  </w:style>
  <w:style w:type="paragraph" w:styleId="Sumrio9">
    <w:name w:val="toc 9"/>
    <w:basedOn w:val="ndice"/>
    <w:pPr>
      <w:tabs>
        <w:tab w:val="right" w:leader="dot" w:pos="7374"/>
      </w:tabs>
      <w:ind w:left="2264"/>
    </w:pPr>
  </w:style>
  <w:style w:type="paragraph" w:customStyle="1" w:styleId="Sumrio10">
    <w:name w:val="Sumário 10"/>
    <w:basedOn w:val="ndice"/>
    <w:pPr>
      <w:tabs>
        <w:tab w:val="right" w:leader="dot" w:pos="7091"/>
      </w:tabs>
      <w:ind w:left="2547"/>
    </w:p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styleId="Citao">
    <w:name w:val="Quote"/>
    <w:basedOn w:val="Normal"/>
    <w:next w:val="Normal"/>
    <w:qFormat/>
    <w:rPr>
      <w:i/>
      <w:color w:val="000080"/>
      <w:sz w:val="20"/>
    </w:rPr>
  </w:style>
  <w:style w:type="paragraph" w:customStyle="1" w:styleId="Caixa">
    <w:name w:val="Caixa"/>
    <w:basedOn w:val="Normal"/>
    <w:pPr>
      <w:spacing w:before="60" w:after="60"/>
    </w:pPr>
  </w:style>
  <w:style w:type="paragraph" w:customStyle="1" w:styleId="Ttulodenddeautoridades">
    <w:name w:val="Título de índ. de autoridades"/>
    <w:basedOn w:val="Ttulo11"/>
    <w:pPr>
      <w:suppressLineNumbers/>
    </w:pPr>
    <w:rPr>
      <w:b/>
      <w:bCs/>
      <w:sz w:val="32"/>
      <w:szCs w:val="32"/>
    </w:rPr>
  </w:style>
  <w:style w:type="paragraph" w:customStyle="1" w:styleId="Ttulo10">
    <w:name w:val="Título 10"/>
    <w:basedOn w:val="Ttulo11"/>
    <w:next w:val="Corpodetexto"/>
    <w:pPr>
      <w:numPr>
        <w:numId w:val="4"/>
      </w:numPr>
    </w:pPr>
    <w:rPr>
      <w:b/>
      <w:bCs/>
      <w:sz w:val="21"/>
      <w:szCs w:val="21"/>
    </w:rPr>
  </w:style>
  <w:style w:type="paragraph" w:styleId="Textodenotaderodap">
    <w:name w:val="footnote text"/>
    <w:basedOn w:val="Normal"/>
    <w:link w:val="TextodenotaderodapChar"/>
    <w:uiPriority w:val="99"/>
    <w:semiHidden/>
    <w:unhideWhenUsed/>
    <w:rsid w:val="002641AA"/>
    <w:rPr>
      <w:sz w:val="20"/>
      <w:szCs w:val="20"/>
    </w:rPr>
  </w:style>
  <w:style w:type="character" w:customStyle="1" w:styleId="TextodenotaderodapChar">
    <w:name w:val="Texto de nota de rodapé Char"/>
    <w:basedOn w:val="Fontepargpadro"/>
    <w:link w:val="Textodenotaderodap"/>
    <w:uiPriority w:val="99"/>
    <w:semiHidden/>
    <w:rsid w:val="002641AA"/>
    <w:rPr>
      <w:rFonts w:ascii="Calibri" w:eastAsia="Calibri" w:hAnsi="Calibri" w:cs="Cambria"/>
      <w:lang w:eastAsia="zh-CN"/>
    </w:rPr>
  </w:style>
  <w:style w:type="character" w:styleId="Refdenotaderodap">
    <w:name w:val="footnote reference"/>
    <w:basedOn w:val="Fontepargpadro"/>
    <w:uiPriority w:val="99"/>
    <w:semiHidden/>
    <w:unhideWhenUsed/>
    <w:rsid w:val="002641AA"/>
    <w:rPr>
      <w:vertAlign w:val="superscript"/>
    </w:rPr>
  </w:style>
  <w:style w:type="paragraph" w:customStyle="1" w:styleId="Default">
    <w:name w:val="Default"/>
    <w:rsid w:val="00781953"/>
    <w:pPr>
      <w:autoSpaceDE w:val="0"/>
      <w:autoSpaceDN w:val="0"/>
      <w:adjustRightInd w:val="0"/>
    </w:pPr>
    <w:rPr>
      <w:rFonts w:ascii="Verdana"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E329C"/>
    <w:rPr>
      <w:sz w:val="24"/>
      <w:szCs w:val="24"/>
    </w:rPr>
  </w:style>
  <w:style w:type="paragraph" w:styleId="Ttulo1">
    <w:name w:val="heading 1"/>
    <w:basedOn w:val="Normal"/>
    <w:next w:val="Normal"/>
    <w:qFormat/>
    <w:pPr>
      <w:keepNext/>
      <w:keepLines/>
      <w:spacing w:before="480"/>
      <w:outlineLvl w:val="0"/>
    </w:pPr>
    <w:rPr>
      <w:rFonts w:ascii="Cambria" w:hAnsi="Cambria"/>
      <w:b/>
      <w:bCs/>
      <w:caps/>
      <w:color w:val="365F91"/>
      <w:sz w:val="28"/>
      <w:szCs w:val="28"/>
    </w:rPr>
  </w:style>
  <w:style w:type="paragraph" w:styleId="Ttulo2">
    <w:name w:val="heading 2"/>
    <w:basedOn w:val="Normal"/>
    <w:next w:val="Normal"/>
    <w:qFormat/>
    <w:pPr>
      <w:keepNext/>
      <w:keepLines/>
      <w:spacing w:before="200"/>
      <w:outlineLvl w:val="1"/>
    </w:pPr>
    <w:rPr>
      <w:rFonts w:ascii="Cambria" w:hAnsi="Cambria"/>
      <w:b/>
      <w:bCs/>
      <w:color w:val="4F81BD"/>
      <w:sz w:val="26"/>
      <w:szCs w:val="26"/>
    </w:rPr>
  </w:style>
  <w:style w:type="paragraph" w:styleId="Ttulo3">
    <w:name w:val="heading 3"/>
    <w:basedOn w:val="Normal"/>
    <w:next w:val="Normal"/>
    <w:qFormat/>
    <w:pPr>
      <w:keepNext/>
      <w:keepLines/>
      <w:spacing w:before="200" w:after="120"/>
      <w:jc w:val="both"/>
      <w:outlineLvl w:val="2"/>
    </w:pPr>
    <w:rPr>
      <w:b/>
      <w:color w:val="808080"/>
    </w:rPr>
  </w:style>
  <w:style w:type="paragraph" w:styleId="Ttulo4">
    <w:name w:val="heading 4"/>
    <w:basedOn w:val="Normal"/>
    <w:next w:val="Normal"/>
    <w:qFormat/>
    <w:pPr>
      <w:keepNext/>
      <w:keepLines/>
      <w:numPr>
        <w:ilvl w:val="3"/>
        <w:numId w:val="12"/>
      </w:numPr>
      <w:spacing w:before="200"/>
      <w:outlineLvl w:val="3"/>
    </w:pPr>
    <w:rPr>
      <w:rFonts w:ascii="Cambria" w:hAnsi="Cambria"/>
      <w:b/>
      <w:bCs/>
      <w:i/>
      <w:iCs/>
      <w:color w:val="4F81BD"/>
    </w:rPr>
  </w:style>
  <w:style w:type="paragraph" w:styleId="Ttulo5">
    <w:name w:val="heading 5"/>
    <w:basedOn w:val="Normal"/>
    <w:next w:val="Normal"/>
    <w:qFormat/>
    <w:pPr>
      <w:keepNext/>
      <w:keepLines/>
      <w:numPr>
        <w:ilvl w:val="4"/>
        <w:numId w:val="12"/>
      </w:numPr>
      <w:spacing w:before="200"/>
      <w:outlineLvl w:val="4"/>
    </w:pPr>
    <w:rPr>
      <w:rFonts w:ascii="Cambria" w:hAnsi="Cambria"/>
      <w:color w:val="243F60"/>
    </w:rPr>
  </w:style>
  <w:style w:type="paragraph" w:styleId="Ttulo6">
    <w:name w:val="heading 6"/>
    <w:basedOn w:val="Normal"/>
    <w:next w:val="Normal"/>
    <w:qFormat/>
    <w:pPr>
      <w:keepNext/>
      <w:keepLines/>
      <w:numPr>
        <w:ilvl w:val="5"/>
        <w:numId w:val="12"/>
      </w:numPr>
      <w:spacing w:before="200"/>
      <w:outlineLvl w:val="5"/>
    </w:pPr>
    <w:rPr>
      <w:rFonts w:ascii="Cambria" w:hAnsi="Cambria"/>
      <w:i/>
      <w:iCs/>
      <w:color w:val="243F60"/>
    </w:rPr>
  </w:style>
  <w:style w:type="paragraph" w:styleId="Ttulo7">
    <w:name w:val="heading 7"/>
    <w:basedOn w:val="Normal"/>
    <w:next w:val="Normal"/>
    <w:qFormat/>
    <w:pPr>
      <w:keepNext/>
      <w:keepLines/>
      <w:numPr>
        <w:ilvl w:val="6"/>
        <w:numId w:val="12"/>
      </w:numPr>
      <w:spacing w:before="200"/>
      <w:outlineLvl w:val="6"/>
    </w:pPr>
    <w:rPr>
      <w:rFonts w:ascii="Cambria" w:hAnsi="Cambria"/>
      <w:i/>
      <w:iCs/>
      <w:color w:val="404040"/>
    </w:rPr>
  </w:style>
  <w:style w:type="paragraph" w:styleId="Ttulo8">
    <w:name w:val="heading 8"/>
    <w:basedOn w:val="Normal"/>
    <w:next w:val="Normal"/>
    <w:qFormat/>
    <w:pPr>
      <w:keepNext/>
      <w:keepLines/>
      <w:numPr>
        <w:ilvl w:val="7"/>
        <w:numId w:val="12"/>
      </w:numPr>
      <w:spacing w:before="200"/>
      <w:outlineLvl w:val="7"/>
    </w:pPr>
    <w:rPr>
      <w:rFonts w:ascii="Cambria" w:hAnsi="Cambria"/>
      <w:color w:val="404040"/>
      <w:sz w:val="20"/>
      <w:szCs w:val="20"/>
    </w:rPr>
  </w:style>
  <w:style w:type="paragraph" w:styleId="Ttulo9">
    <w:name w:val="heading 9"/>
    <w:basedOn w:val="Normal"/>
    <w:next w:val="Normal"/>
    <w:qFormat/>
    <w:pPr>
      <w:keepNext/>
      <w:keepLines/>
      <w:numPr>
        <w:ilvl w:val="8"/>
        <w:numId w:val="12"/>
      </w:numPr>
      <w:spacing w:before="20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1">
    <w:name w:val="Fonte parág. padrão1"/>
  </w:style>
  <w:style w:type="character" w:customStyle="1" w:styleId="WW-Fontepargpadro">
    <w:name w:val="WW-Fonte parág. padrão"/>
  </w:style>
  <w:style w:type="character" w:customStyle="1" w:styleId="WW-Fontepargpadro1">
    <w:name w:val="WW-Fonte parág. padrão1"/>
  </w:style>
  <w:style w:type="character" w:customStyle="1" w:styleId="WW-Fontepargpadro11">
    <w:name w:val="WW-Fonte parág. padrão11"/>
  </w:style>
  <w:style w:type="character" w:customStyle="1" w:styleId="WW8Num8z0">
    <w:name w:val="WW8Num8z0"/>
    <w:rPr>
      <w:rFonts w:ascii="Symbol" w:hAnsi="Symbol" w:cs="Symbol"/>
    </w:rPr>
  </w:style>
  <w:style w:type="character" w:customStyle="1" w:styleId="WW8Num8z1">
    <w:name w:val="WW8Num8z1"/>
    <w:rPr>
      <w:rFonts w:ascii="Courier New" w:hAnsi="Courier New" w:cs="Wingdings"/>
    </w:rPr>
  </w:style>
  <w:style w:type="character" w:customStyle="1" w:styleId="WW8Num8z2">
    <w:name w:val="WW8Num8z2"/>
    <w:rPr>
      <w:rFonts w:ascii="Wingdings" w:hAnsi="Wingdings" w:cs="Tahoma"/>
    </w:rPr>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Fontepargpadro111">
    <w:name w:val="WW-Fonte parág. padrão111"/>
  </w:style>
  <w:style w:type="character" w:customStyle="1" w:styleId="WW-Fontepargpadro1111">
    <w:name w:val="WW-Fonte parág. padrão1111"/>
  </w:style>
  <w:style w:type="character" w:customStyle="1" w:styleId="CabealhoChar">
    <w:name w:val="Cabeçalho Char"/>
    <w:basedOn w:val="WW-Fontepargpadro1111"/>
  </w:style>
  <w:style w:type="character" w:customStyle="1" w:styleId="RodapChar">
    <w:name w:val="Rodapé Char"/>
    <w:basedOn w:val="WW-Fontepargpadro1111"/>
    <w:rPr>
      <w:sz w:val="16"/>
    </w:rPr>
  </w:style>
  <w:style w:type="character" w:customStyle="1" w:styleId="TextodebaloChar">
    <w:name w:val="Texto de balão Char"/>
    <w:basedOn w:val="WW-Fontepargpadro1111"/>
    <w:rPr>
      <w:rFonts w:ascii="Tahoma" w:hAnsi="Tahoma" w:cs="Tahoma"/>
      <w:sz w:val="16"/>
      <w:szCs w:val="16"/>
    </w:rPr>
  </w:style>
  <w:style w:type="character" w:styleId="TextodoEspaoReservado">
    <w:name w:val="Placeholder Text"/>
    <w:basedOn w:val="WW-Fontepargpadro1111"/>
    <w:rPr>
      <w:color w:val="808080"/>
    </w:rPr>
  </w:style>
  <w:style w:type="character" w:customStyle="1" w:styleId="TtuloChar">
    <w:name w:val="Título Char"/>
    <w:basedOn w:val="WW-Fontepargpadro1111"/>
    <w:rPr>
      <w:rFonts w:ascii="Cambria" w:eastAsia="Times New Roman" w:hAnsi="Cambria" w:cs="Times New Roman"/>
      <w:color w:val="17365D"/>
      <w:spacing w:val="5"/>
      <w:kern w:val="1"/>
      <w:sz w:val="52"/>
      <w:szCs w:val="52"/>
    </w:rPr>
  </w:style>
  <w:style w:type="character" w:customStyle="1" w:styleId="SubttuloChar">
    <w:name w:val="Subtítulo Char"/>
    <w:basedOn w:val="WW-Fontepargpadro111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rPr>
      <w:rFonts w:ascii="Cambria" w:eastAsia="Times New Roman" w:hAnsi="Cambria" w:cs="Times New Roman"/>
      <w:b/>
      <w:bCs/>
      <w:caps/>
      <w:color w:val="365F91"/>
      <w:sz w:val="28"/>
      <w:szCs w:val="28"/>
    </w:rPr>
  </w:style>
  <w:style w:type="character" w:customStyle="1" w:styleId="Ttulo2Char">
    <w:name w:val="Título 2 Char"/>
    <w:basedOn w:val="WW-Fontepargpadro1111"/>
    <w:rPr>
      <w:rFonts w:ascii="Cambria" w:eastAsia="Times New Roman" w:hAnsi="Cambria" w:cs="Times New Roman"/>
      <w:b/>
      <w:bCs/>
      <w:color w:val="4F81BD"/>
      <w:sz w:val="26"/>
      <w:szCs w:val="26"/>
    </w:rPr>
  </w:style>
  <w:style w:type="character" w:customStyle="1" w:styleId="Ttulo3Char">
    <w:name w:val="Título 3 Char"/>
    <w:basedOn w:val="WW-Fontepargpadro1111"/>
    <w:rPr>
      <w:rFonts w:ascii="Cambria" w:eastAsia="Times New Roman" w:hAnsi="Cambria" w:cs="Times New Roman"/>
      <w:b/>
      <w:bCs/>
      <w:color w:val="4F81BD"/>
    </w:rPr>
  </w:style>
  <w:style w:type="character" w:customStyle="1" w:styleId="CorpodetextoChar">
    <w:name w:val="Corpo de texto Char"/>
    <w:basedOn w:val="WW-Fontepargpadro1111"/>
  </w:style>
  <w:style w:type="character" w:customStyle="1" w:styleId="Ttulo4Char">
    <w:name w:val="Título 4 Char"/>
    <w:basedOn w:val="WW-Fontepargpadro1111"/>
    <w:rPr>
      <w:rFonts w:ascii="Cambria" w:eastAsia="Times New Roman" w:hAnsi="Cambria" w:cs="Times New Roman"/>
      <w:b/>
      <w:bCs/>
      <w:i/>
      <w:iCs/>
      <w:color w:val="4F81BD"/>
    </w:rPr>
  </w:style>
  <w:style w:type="character" w:customStyle="1" w:styleId="Ttulo5Char">
    <w:name w:val="Título 5 Char"/>
    <w:basedOn w:val="WW-Fontepargpadro1111"/>
    <w:rPr>
      <w:rFonts w:ascii="Cambria" w:eastAsia="Times New Roman" w:hAnsi="Cambria" w:cs="Times New Roman"/>
      <w:color w:val="243F60"/>
    </w:rPr>
  </w:style>
  <w:style w:type="character" w:customStyle="1" w:styleId="Ttulo6Char">
    <w:name w:val="Título 6 Char"/>
    <w:basedOn w:val="WW-Fontepargpadro1111"/>
    <w:rPr>
      <w:rFonts w:ascii="Cambria" w:eastAsia="Times New Roman" w:hAnsi="Cambria" w:cs="Times New Roman"/>
      <w:i/>
      <w:iCs/>
      <w:color w:val="243F60"/>
    </w:rPr>
  </w:style>
  <w:style w:type="character" w:customStyle="1" w:styleId="Ttulo7Char">
    <w:name w:val="Título 7 Char"/>
    <w:basedOn w:val="WW-Fontepargpadro1111"/>
    <w:rPr>
      <w:rFonts w:ascii="Cambria" w:eastAsia="Times New Roman" w:hAnsi="Cambria" w:cs="Times New Roman"/>
      <w:i/>
      <w:iCs/>
      <w:color w:val="404040"/>
    </w:rPr>
  </w:style>
  <w:style w:type="character" w:customStyle="1" w:styleId="Ttulo8Char">
    <w:name w:val="Título 8 Char"/>
    <w:basedOn w:val="WW-Fontepargpadro1111"/>
    <w:rPr>
      <w:rFonts w:ascii="Cambria" w:eastAsia="Times New Roman" w:hAnsi="Cambria" w:cs="Times New Roman"/>
      <w:color w:val="404040"/>
      <w:sz w:val="20"/>
      <w:szCs w:val="20"/>
    </w:rPr>
  </w:style>
  <w:style w:type="character" w:customStyle="1" w:styleId="Ttulo9Char">
    <w:name w:val="Título 9 Char"/>
    <w:basedOn w:val="WW-Fontepargpadro111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style>
  <w:style w:type="character" w:customStyle="1" w:styleId="RecuodecorpodetextoChar">
    <w:name w:val="Recuo de corpo de texto Char"/>
    <w:basedOn w:val="WW-Fontepargpadro1111"/>
  </w:style>
  <w:style w:type="character" w:customStyle="1" w:styleId="Primeirorecuodecorpodetexto2Char">
    <w:name w:val="Primeiro recuo de corpo de texto 2 Char"/>
    <w:basedOn w:val="RecuodecorpodetextoChar"/>
  </w:style>
  <w:style w:type="character" w:styleId="Hyperlink">
    <w:name w:val="Hyperlink"/>
    <w:basedOn w:val="WW-Fontepargpadro1111"/>
    <w:uiPriority w:val="99"/>
    <w:rPr>
      <w:color w:val="0000FF"/>
      <w:u w:val="single"/>
    </w:rPr>
  </w:style>
  <w:style w:type="character" w:customStyle="1" w:styleId="Administrador">
    <w:name w:val="Administrador"/>
    <w:rPr>
      <w:rFonts w:ascii="Arial" w:hAnsi="Arial" w:cs="Arial"/>
      <w:color w:val="auto"/>
      <w:sz w:val="20"/>
      <w:szCs w:val="20"/>
    </w:rPr>
  </w:style>
  <w:style w:type="character" w:customStyle="1" w:styleId="apple-converted-space">
    <w:name w:val="apple-converted-space"/>
    <w:basedOn w:val="WW-Fontepargpadro1111"/>
  </w:style>
  <w:style w:type="character" w:styleId="Forte">
    <w:name w:val="Strong"/>
    <w:basedOn w:val="WW-Fontepargpadro1111"/>
    <w:qFormat/>
    <w:rPr>
      <w:b/>
      <w:bCs/>
    </w:rPr>
  </w:style>
  <w:style w:type="character" w:styleId="HiperlinkVisitado">
    <w:name w:val="FollowedHyperlink"/>
    <w:basedOn w:val="WW-Fontepargpadro1111"/>
    <w:rPr>
      <w:color w:val="800080"/>
      <w:u w:val="single"/>
    </w:rPr>
  </w:style>
  <w:style w:type="character" w:customStyle="1" w:styleId="Refdecomentrio1">
    <w:name w:val="Ref. de comentário1"/>
    <w:basedOn w:val="WW-Fontepargpadro1111"/>
    <w:rPr>
      <w:sz w:val="16"/>
      <w:szCs w:val="16"/>
    </w:rPr>
  </w:style>
  <w:style w:type="character" w:customStyle="1" w:styleId="TextodecomentrioChar">
    <w:name w:val="Texto de comentário Char"/>
    <w:basedOn w:val="WW-Fontepargpadro1111"/>
    <w:rPr>
      <w:sz w:val="20"/>
      <w:szCs w:val="20"/>
    </w:rPr>
  </w:style>
  <w:style w:type="character" w:customStyle="1" w:styleId="AssuntodocomentrioChar">
    <w:name w:val="Assunto do comentário Char"/>
    <w:basedOn w:val="TextodecomentrioChar"/>
    <w:rPr>
      <w:b/>
      <w:bCs/>
      <w:sz w:val="20"/>
      <w:szCs w:val="20"/>
    </w:rPr>
  </w:style>
  <w:style w:type="character" w:customStyle="1" w:styleId="Estilo6Char">
    <w:name w:val="Estilo6 Char"/>
    <w:rPr>
      <w:rFonts w:ascii="Arial" w:eastAsia="Times New Roman" w:hAnsi="Arial" w:cs="Arial"/>
      <w:b/>
      <w:bCs/>
      <w:sz w:val="24"/>
      <w:szCs w:val="24"/>
    </w:rPr>
  </w:style>
  <w:style w:type="character" w:customStyle="1" w:styleId="Vnculodendice">
    <w:name w:val="Vínculo de índice"/>
  </w:style>
  <w:style w:type="character" w:customStyle="1" w:styleId="Smbolosdenumerao">
    <w:name w:val="Símbolos de numeração"/>
  </w:style>
  <w:style w:type="character" w:customStyle="1" w:styleId="Marcas">
    <w:name w:val="Marcas"/>
    <w:rPr>
      <w:rFonts w:ascii="OpenSymbol" w:eastAsia="OpenSymbol" w:hAnsi="OpenSymbol" w:cs="OpenSymbol"/>
    </w:rPr>
  </w:style>
  <w:style w:type="paragraph" w:customStyle="1" w:styleId="Ttulo11">
    <w:name w:val="Título1"/>
    <w:basedOn w:val="Normal"/>
    <w:next w:val="Normal"/>
    <w:pPr>
      <w:spacing w:after="300"/>
      <w:contextualSpacing/>
    </w:pPr>
    <w:rPr>
      <w:rFonts w:ascii="Cambria" w:hAnsi="Cambria"/>
      <w:color w:val="17365D"/>
      <w:spacing w:val="5"/>
      <w:kern w:val="1"/>
      <w:sz w:val="52"/>
      <w:szCs w:val="52"/>
    </w:rPr>
  </w:style>
  <w:style w:type="paragraph" w:styleId="Corpodetexto">
    <w:name w:val="Body Text"/>
    <w:basedOn w:val="Normal"/>
    <w:pPr>
      <w:spacing w:after="120"/>
    </w:pPr>
  </w:style>
  <w:style w:type="paragraph" w:styleId="Lista">
    <w:name w:val="List"/>
    <w:basedOn w:val="Corpodetexto"/>
  </w:style>
  <w:style w:type="paragraph" w:styleId="Legenda">
    <w:name w:val="caption"/>
    <w:basedOn w:val="Normal"/>
    <w:next w:val="Normal"/>
    <w:qFormat/>
    <w:pPr>
      <w:spacing w:after="120"/>
      <w:jc w:val="center"/>
    </w:pPr>
    <w:rPr>
      <w:b/>
      <w:bCs/>
      <w:color w:val="4F81BD"/>
      <w:szCs w:val="18"/>
    </w:rPr>
  </w:style>
  <w:style w:type="paragraph" w:customStyle="1" w:styleId="ndice">
    <w:name w:val="Índice"/>
    <w:basedOn w:val="Normal"/>
    <w:pPr>
      <w:suppressLineNumbers/>
    </w:pPr>
  </w:style>
  <w:style w:type="paragraph" w:styleId="Cabealho">
    <w:name w:val="header"/>
    <w:basedOn w:val="Normal"/>
  </w:style>
  <w:style w:type="paragraph" w:styleId="Rodap">
    <w:name w:val="footer"/>
    <w:basedOn w:val="Normal"/>
    <w:rPr>
      <w:sz w:val="16"/>
    </w:rPr>
  </w:style>
  <w:style w:type="paragraph" w:styleId="Textodebalo">
    <w:name w:val="Balloon Text"/>
    <w:basedOn w:val="Normal"/>
    <w:rPr>
      <w:rFonts w:ascii="Tahoma" w:hAnsi="Tahoma" w:cs="Tahoma"/>
      <w:sz w:val="16"/>
      <w:szCs w:val="16"/>
    </w:rPr>
  </w:style>
  <w:style w:type="paragraph" w:styleId="Subttulo">
    <w:name w:val="Subtitle"/>
    <w:basedOn w:val="Normal"/>
    <w:next w:val="Normal"/>
    <w:qFormat/>
    <w:rPr>
      <w:rFonts w:ascii="Cambria" w:hAnsi="Cambria"/>
      <w:i/>
      <w:iCs/>
      <w:color w:val="4F81BD"/>
      <w:spacing w:val="15"/>
    </w:rPr>
  </w:style>
  <w:style w:type="paragraph" w:styleId="CabealhodoSumrio">
    <w:name w:val="TOC Heading"/>
    <w:basedOn w:val="Ttulo1"/>
    <w:next w:val="Normal"/>
    <w:uiPriority w:val="39"/>
    <w:qFormat/>
    <w:pPr>
      <w:pageBreakBefore/>
    </w:pPr>
  </w:style>
  <w:style w:type="paragraph" w:styleId="PargrafodaLista">
    <w:name w:val="List Paragraph"/>
    <w:basedOn w:val="Normal"/>
    <w:uiPriority w:val="34"/>
    <w:qFormat/>
    <w:pPr>
      <w:ind w:left="720"/>
      <w:contextualSpacing/>
      <w:jc w:val="both"/>
    </w:pPr>
  </w:style>
  <w:style w:type="paragraph" w:customStyle="1" w:styleId="Primeirorecuodecorpodetexto1">
    <w:name w:val="Primeiro recuo de corpo de texto1"/>
    <w:basedOn w:val="Corpodetexto"/>
    <w:pPr>
      <w:spacing w:after="200"/>
      <w:ind w:firstLine="357"/>
      <w:jc w:val="both"/>
    </w:pPr>
  </w:style>
  <w:style w:type="paragraph" w:styleId="SemEspaamento">
    <w:name w:val="No Spacing"/>
    <w:qFormat/>
    <w:pPr>
      <w:suppressAutoHyphens/>
    </w:pPr>
    <w:rPr>
      <w:rFonts w:ascii="Calibri" w:eastAsia="Calibri" w:hAnsi="Calibri" w:cs="Cambria"/>
      <w:sz w:val="22"/>
      <w:szCs w:val="22"/>
      <w:lang w:eastAsia="zh-CN"/>
    </w:rPr>
  </w:style>
  <w:style w:type="paragraph" w:styleId="Recuodecorpodetexto">
    <w:name w:val="Body Text Indent"/>
    <w:basedOn w:val="Normal"/>
    <w:pPr>
      <w:spacing w:after="120"/>
      <w:ind w:left="283"/>
    </w:pPr>
  </w:style>
  <w:style w:type="paragraph" w:customStyle="1" w:styleId="Primeirorecuodecorpodetexto21">
    <w:name w:val="Primeiro recuo de corpo de texto 21"/>
    <w:basedOn w:val="Recuodecorpodetexto"/>
    <w:pPr>
      <w:spacing w:after="200"/>
      <w:ind w:left="360" w:firstLine="360"/>
    </w:pPr>
  </w:style>
  <w:style w:type="paragraph" w:styleId="Sumrio1">
    <w:name w:val="toc 1"/>
    <w:basedOn w:val="Normal"/>
    <w:next w:val="Normal"/>
    <w:uiPriority w:val="39"/>
    <w:pPr>
      <w:spacing w:after="100"/>
    </w:pPr>
  </w:style>
  <w:style w:type="paragraph" w:styleId="Sumrio2">
    <w:name w:val="toc 2"/>
    <w:basedOn w:val="Normal"/>
    <w:next w:val="Normal"/>
    <w:uiPriority w:val="39"/>
    <w:pPr>
      <w:spacing w:after="100"/>
      <w:ind w:left="220"/>
    </w:pPr>
  </w:style>
  <w:style w:type="paragraph" w:styleId="Sumrio3">
    <w:name w:val="toc 3"/>
    <w:basedOn w:val="Normal"/>
    <w:next w:val="Normal"/>
    <w:uiPriority w:val="39"/>
    <w:pPr>
      <w:spacing w:after="100"/>
      <w:ind w:left="440"/>
    </w:pPr>
  </w:style>
  <w:style w:type="paragraph" w:styleId="NormalWeb">
    <w:name w:val="Normal (Web)"/>
    <w:basedOn w:val="Normal"/>
    <w:pPr>
      <w:spacing w:before="100" w:after="100"/>
    </w:pPr>
  </w:style>
  <w:style w:type="paragraph" w:customStyle="1" w:styleId="Textodecomentrio1">
    <w:name w:val="Texto de comentário1"/>
    <w:basedOn w:val="Normal"/>
    <w:rPr>
      <w:sz w:val="20"/>
      <w:szCs w:val="20"/>
    </w:rPr>
  </w:style>
  <w:style w:type="paragraph" w:styleId="Reviso">
    <w:name w:val="Revision"/>
    <w:pPr>
      <w:suppressAutoHyphens/>
    </w:pPr>
    <w:rPr>
      <w:rFonts w:ascii="Calibri" w:eastAsia="Calibri" w:hAnsi="Calibri" w:cs="Cambria"/>
      <w:sz w:val="22"/>
      <w:szCs w:val="22"/>
      <w:lang w:eastAsia="zh-CN"/>
    </w:rPr>
  </w:style>
  <w:style w:type="paragraph" w:styleId="Assuntodocomentrio">
    <w:name w:val="annotation subject"/>
    <w:basedOn w:val="Textodecomentrio1"/>
    <w:next w:val="Textodecomentrio1"/>
    <w:rPr>
      <w:b/>
      <w:bCs/>
    </w:rPr>
  </w:style>
  <w:style w:type="paragraph" w:customStyle="1" w:styleId="Estilo6">
    <w:name w:val="Estilo6"/>
    <w:basedOn w:val="Ttulo2"/>
    <w:pPr>
      <w:keepLines w:val="0"/>
      <w:spacing w:before="0" w:line="360" w:lineRule="auto"/>
      <w:jc w:val="center"/>
    </w:pPr>
    <w:rPr>
      <w:rFonts w:ascii="Arial" w:hAnsi="Arial"/>
      <w:color w:val="auto"/>
      <w:sz w:val="24"/>
      <w:szCs w:val="24"/>
    </w:rPr>
  </w:style>
  <w:style w:type="paragraph" w:styleId="Sumrio4">
    <w:name w:val="toc 4"/>
    <w:basedOn w:val="ndice"/>
    <w:pPr>
      <w:tabs>
        <w:tab w:val="right" w:leader="dot" w:pos="8789"/>
      </w:tabs>
      <w:ind w:left="849"/>
    </w:pPr>
  </w:style>
  <w:style w:type="paragraph" w:styleId="Sumrio5">
    <w:name w:val="toc 5"/>
    <w:basedOn w:val="ndice"/>
    <w:pPr>
      <w:tabs>
        <w:tab w:val="right" w:leader="dot" w:pos="8506"/>
      </w:tabs>
      <w:ind w:left="1132"/>
    </w:pPr>
  </w:style>
  <w:style w:type="paragraph" w:styleId="Sumrio6">
    <w:name w:val="toc 6"/>
    <w:basedOn w:val="ndice"/>
    <w:pPr>
      <w:tabs>
        <w:tab w:val="right" w:leader="dot" w:pos="8223"/>
      </w:tabs>
      <w:ind w:left="1415"/>
    </w:pPr>
  </w:style>
  <w:style w:type="paragraph" w:styleId="Sumrio7">
    <w:name w:val="toc 7"/>
    <w:basedOn w:val="ndice"/>
    <w:pPr>
      <w:tabs>
        <w:tab w:val="right" w:leader="dot" w:pos="7940"/>
      </w:tabs>
      <w:ind w:left="1698"/>
    </w:pPr>
  </w:style>
  <w:style w:type="paragraph" w:styleId="Sumrio8">
    <w:name w:val="toc 8"/>
    <w:basedOn w:val="ndice"/>
    <w:pPr>
      <w:tabs>
        <w:tab w:val="right" w:leader="dot" w:pos="7657"/>
      </w:tabs>
      <w:ind w:left="1981"/>
    </w:pPr>
  </w:style>
  <w:style w:type="paragraph" w:styleId="Sumrio9">
    <w:name w:val="toc 9"/>
    <w:basedOn w:val="ndice"/>
    <w:pPr>
      <w:tabs>
        <w:tab w:val="right" w:leader="dot" w:pos="7374"/>
      </w:tabs>
      <w:ind w:left="2264"/>
    </w:pPr>
  </w:style>
  <w:style w:type="paragraph" w:customStyle="1" w:styleId="Sumrio10">
    <w:name w:val="Sumário 10"/>
    <w:basedOn w:val="ndice"/>
    <w:pPr>
      <w:tabs>
        <w:tab w:val="right" w:leader="dot" w:pos="7091"/>
      </w:tabs>
      <w:ind w:left="2547"/>
    </w:p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styleId="Citao">
    <w:name w:val="Quote"/>
    <w:basedOn w:val="Normal"/>
    <w:next w:val="Normal"/>
    <w:qFormat/>
    <w:rPr>
      <w:i/>
      <w:color w:val="000080"/>
      <w:sz w:val="20"/>
    </w:rPr>
  </w:style>
  <w:style w:type="paragraph" w:customStyle="1" w:styleId="Caixa">
    <w:name w:val="Caixa"/>
    <w:basedOn w:val="Normal"/>
    <w:pPr>
      <w:spacing w:before="60" w:after="60"/>
    </w:pPr>
  </w:style>
  <w:style w:type="paragraph" w:customStyle="1" w:styleId="Ttulodenddeautoridades">
    <w:name w:val="Título de índ. de autoridades"/>
    <w:basedOn w:val="Ttulo11"/>
    <w:pPr>
      <w:suppressLineNumbers/>
    </w:pPr>
    <w:rPr>
      <w:b/>
      <w:bCs/>
      <w:sz w:val="32"/>
      <w:szCs w:val="32"/>
    </w:rPr>
  </w:style>
  <w:style w:type="paragraph" w:customStyle="1" w:styleId="Ttulo10">
    <w:name w:val="Título 10"/>
    <w:basedOn w:val="Ttulo11"/>
    <w:next w:val="Corpodetexto"/>
    <w:pPr>
      <w:numPr>
        <w:numId w:val="4"/>
      </w:numPr>
    </w:pPr>
    <w:rPr>
      <w:b/>
      <w:bCs/>
      <w:sz w:val="21"/>
      <w:szCs w:val="21"/>
    </w:rPr>
  </w:style>
  <w:style w:type="paragraph" w:styleId="Textodenotaderodap">
    <w:name w:val="footnote text"/>
    <w:basedOn w:val="Normal"/>
    <w:link w:val="TextodenotaderodapChar"/>
    <w:uiPriority w:val="99"/>
    <w:semiHidden/>
    <w:unhideWhenUsed/>
    <w:rsid w:val="002641AA"/>
    <w:rPr>
      <w:sz w:val="20"/>
      <w:szCs w:val="20"/>
    </w:rPr>
  </w:style>
  <w:style w:type="character" w:customStyle="1" w:styleId="TextodenotaderodapChar">
    <w:name w:val="Texto de nota de rodapé Char"/>
    <w:basedOn w:val="Fontepargpadro"/>
    <w:link w:val="Textodenotaderodap"/>
    <w:uiPriority w:val="99"/>
    <w:semiHidden/>
    <w:rsid w:val="002641AA"/>
    <w:rPr>
      <w:rFonts w:ascii="Calibri" w:eastAsia="Calibri" w:hAnsi="Calibri" w:cs="Cambria"/>
      <w:lang w:eastAsia="zh-CN"/>
    </w:rPr>
  </w:style>
  <w:style w:type="character" w:styleId="Refdenotaderodap">
    <w:name w:val="footnote reference"/>
    <w:basedOn w:val="Fontepargpadro"/>
    <w:uiPriority w:val="99"/>
    <w:semiHidden/>
    <w:unhideWhenUsed/>
    <w:rsid w:val="002641AA"/>
    <w:rPr>
      <w:vertAlign w:val="superscript"/>
    </w:rPr>
  </w:style>
  <w:style w:type="paragraph" w:customStyle="1" w:styleId="Default">
    <w:name w:val="Default"/>
    <w:rsid w:val="00781953"/>
    <w:pPr>
      <w:autoSpaceDE w:val="0"/>
      <w:autoSpaceDN w:val="0"/>
      <w:adjustRightInd w:val="0"/>
    </w:pPr>
    <w:rPr>
      <w:rFonts w:ascii="Verdana"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560912">
      <w:bodyDiv w:val="1"/>
      <w:marLeft w:val="0"/>
      <w:marRight w:val="0"/>
      <w:marTop w:val="0"/>
      <w:marBottom w:val="0"/>
      <w:divBdr>
        <w:top w:val="none" w:sz="0" w:space="0" w:color="auto"/>
        <w:left w:val="none" w:sz="0" w:space="0" w:color="auto"/>
        <w:bottom w:val="none" w:sz="0" w:space="0" w:color="auto"/>
        <w:right w:val="none" w:sz="0" w:space="0" w:color="auto"/>
      </w:divBdr>
      <w:divsChild>
        <w:div w:id="124279381">
          <w:marLeft w:val="0"/>
          <w:marRight w:val="0"/>
          <w:marTop w:val="0"/>
          <w:marBottom w:val="0"/>
          <w:divBdr>
            <w:top w:val="none" w:sz="0" w:space="0" w:color="auto"/>
            <w:left w:val="none" w:sz="0" w:space="0" w:color="auto"/>
            <w:bottom w:val="none" w:sz="0" w:space="0" w:color="auto"/>
            <w:right w:val="none" w:sz="0" w:space="0" w:color="auto"/>
          </w:divBdr>
        </w:div>
        <w:div w:id="995646864">
          <w:marLeft w:val="0"/>
          <w:marRight w:val="0"/>
          <w:marTop w:val="0"/>
          <w:marBottom w:val="0"/>
          <w:divBdr>
            <w:top w:val="none" w:sz="0" w:space="0" w:color="auto"/>
            <w:left w:val="none" w:sz="0" w:space="0" w:color="auto"/>
            <w:bottom w:val="none" w:sz="0" w:space="0" w:color="auto"/>
            <w:right w:val="none" w:sz="0" w:space="0" w:color="auto"/>
          </w:divBdr>
        </w:div>
        <w:div w:id="1854346055">
          <w:marLeft w:val="0"/>
          <w:marRight w:val="0"/>
          <w:marTop w:val="0"/>
          <w:marBottom w:val="0"/>
          <w:divBdr>
            <w:top w:val="none" w:sz="0" w:space="0" w:color="auto"/>
            <w:left w:val="none" w:sz="0" w:space="0" w:color="auto"/>
            <w:bottom w:val="none" w:sz="0" w:space="0" w:color="auto"/>
            <w:right w:val="none" w:sz="0" w:space="0" w:color="auto"/>
          </w:divBdr>
        </w:div>
        <w:div w:id="1933970185">
          <w:marLeft w:val="0"/>
          <w:marRight w:val="0"/>
          <w:marTop w:val="0"/>
          <w:marBottom w:val="0"/>
          <w:divBdr>
            <w:top w:val="none" w:sz="0" w:space="0" w:color="auto"/>
            <w:left w:val="none" w:sz="0" w:space="0" w:color="auto"/>
            <w:bottom w:val="none" w:sz="0" w:space="0" w:color="auto"/>
            <w:right w:val="none" w:sz="0" w:space="0" w:color="auto"/>
          </w:divBdr>
        </w:div>
      </w:divsChild>
    </w:div>
    <w:div w:id="1064335667">
      <w:bodyDiv w:val="1"/>
      <w:marLeft w:val="0"/>
      <w:marRight w:val="0"/>
      <w:marTop w:val="0"/>
      <w:marBottom w:val="0"/>
      <w:divBdr>
        <w:top w:val="none" w:sz="0" w:space="0" w:color="auto"/>
        <w:left w:val="none" w:sz="0" w:space="0" w:color="auto"/>
        <w:bottom w:val="none" w:sz="0" w:space="0" w:color="auto"/>
        <w:right w:val="none" w:sz="0" w:space="0" w:color="auto"/>
      </w:divBdr>
      <w:divsChild>
        <w:div w:id="34432999">
          <w:marLeft w:val="0"/>
          <w:marRight w:val="0"/>
          <w:marTop w:val="0"/>
          <w:marBottom w:val="0"/>
          <w:divBdr>
            <w:top w:val="none" w:sz="0" w:space="0" w:color="auto"/>
            <w:left w:val="none" w:sz="0" w:space="0" w:color="auto"/>
            <w:bottom w:val="none" w:sz="0" w:space="0" w:color="auto"/>
            <w:right w:val="none" w:sz="0" w:space="0" w:color="auto"/>
          </w:divBdr>
        </w:div>
        <w:div w:id="128936726">
          <w:marLeft w:val="0"/>
          <w:marRight w:val="0"/>
          <w:marTop w:val="0"/>
          <w:marBottom w:val="0"/>
          <w:divBdr>
            <w:top w:val="none" w:sz="0" w:space="0" w:color="auto"/>
            <w:left w:val="none" w:sz="0" w:space="0" w:color="auto"/>
            <w:bottom w:val="none" w:sz="0" w:space="0" w:color="auto"/>
            <w:right w:val="none" w:sz="0" w:space="0" w:color="auto"/>
          </w:divBdr>
        </w:div>
        <w:div w:id="186213797">
          <w:marLeft w:val="0"/>
          <w:marRight w:val="0"/>
          <w:marTop w:val="0"/>
          <w:marBottom w:val="0"/>
          <w:divBdr>
            <w:top w:val="none" w:sz="0" w:space="0" w:color="auto"/>
            <w:left w:val="none" w:sz="0" w:space="0" w:color="auto"/>
            <w:bottom w:val="none" w:sz="0" w:space="0" w:color="auto"/>
            <w:right w:val="none" w:sz="0" w:space="0" w:color="auto"/>
          </w:divBdr>
        </w:div>
        <w:div w:id="1169448039">
          <w:marLeft w:val="0"/>
          <w:marRight w:val="0"/>
          <w:marTop w:val="0"/>
          <w:marBottom w:val="0"/>
          <w:divBdr>
            <w:top w:val="none" w:sz="0" w:space="0" w:color="auto"/>
            <w:left w:val="none" w:sz="0" w:space="0" w:color="auto"/>
            <w:bottom w:val="none" w:sz="0" w:space="0" w:color="auto"/>
            <w:right w:val="none" w:sz="0" w:space="0" w:color="auto"/>
          </w:divBdr>
        </w:div>
      </w:divsChild>
    </w:div>
    <w:div w:id="1221552822">
      <w:bodyDiv w:val="1"/>
      <w:marLeft w:val="0"/>
      <w:marRight w:val="0"/>
      <w:marTop w:val="0"/>
      <w:marBottom w:val="0"/>
      <w:divBdr>
        <w:top w:val="none" w:sz="0" w:space="0" w:color="auto"/>
        <w:left w:val="none" w:sz="0" w:space="0" w:color="auto"/>
        <w:bottom w:val="none" w:sz="0" w:space="0" w:color="auto"/>
        <w:right w:val="none" w:sz="0" w:space="0" w:color="auto"/>
      </w:divBdr>
      <w:divsChild>
        <w:div w:id="684326937">
          <w:marLeft w:val="0"/>
          <w:marRight w:val="0"/>
          <w:marTop w:val="0"/>
          <w:marBottom w:val="0"/>
          <w:divBdr>
            <w:top w:val="none" w:sz="0" w:space="0" w:color="auto"/>
            <w:left w:val="none" w:sz="0" w:space="0" w:color="auto"/>
            <w:bottom w:val="none" w:sz="0" w:space="0" w:color="auto"/>
            <w:right w:val="none" w:sz="0" w:space="0" w:color="auto"/>
          </w:divBdr>
        </w:div>
        <w:div w:id="1215387316">
          <w:marLeft w:val="0"/>
          <w:marRight w:val="0"/>
          <w:marTop w:val="0"/>
          <w:marBottom w:val="0"/>
          <w:divBdr>
            <w:top w:val="none" w:sz="0" w:space="0" w:color="auto"/>
            <w:left w:val="none" w:sz="0" w:space="0" w:color="auto"/>
            <w:bottom w:val="none" w:sz="0" w:space="0" w:color="auto"/>
            <w:right w:val="none" w:sz="0" w:space="0" w:color="auto"/>
          </w:divBdr>
        </w:div>
        <w:div w:id="1870485745">
          <w:marLeft w:val="0"/>
          <w:marRight w:val="0"/>
          <w:marTop w:val="0"/>
          <w:marBottom w:val="0"/>
          <w:divBdr>
            <w:top w:val="none" w:sz="0" w:space="0" w:color="auto"/>
            <w:left w:val="none" w:sz="0" w:space="0" w:color="auto"/>
            <w:bottom w:val="none" w:sz="0" w:space="0" w:color="auto"/>
            <w:right w:val="none" w:sz="0" w:space="0" w:color="auto"/>
          </w:divBdr>
        </w:div>
        <w:div w:id="2008749147">
          <w:marLeft w:val="0"/>
          <w:marRight w:val="0"/>
          <w:marTop w:val="0"/>
          <w:marBottom w:val="0"/>
          <w:divBdr>
            <w:top w:val="none" w:sz="0" w:space="0" w:color="auto"/>
            <w:left w:val="none" w:sz="0" w:space="0" w:color="auto"/>
            <w:bottom w:val="none" w:sz="0" w:space="0" w:color="auto"/>
            <w:right w:val="none" w:sz="0" w:space="0" w:color="auto"/>
          </w:divBdr>
        </w:div>
        <w:div w:id="2124956730">
          <w:marLeft w:val="0"/>
          <w:marRight w:val="0"/>
          <w:marTop w:val="0"/>
          <w:marBottom w:val="0"/>
          <w:divBdr>
            <w:top w:val="none" w:sz="0" w:space="0" w:color="auto"/>
            <w:left w:val="none" w:sz="0" w:space="0" w:color="auto"/>
            <w:bottom w:val="none" w:sz="0" w:space="0" w:color="auto"/>
            <w:right w:val="none" w:sz="0" w:space="0" w:color="auto"/>
          </w:divBdr>
        </w:div>
      </w:divsChild>
    </w:div>
    <w:div w:id="1247376645">
      <w:bodyDiv w:val="1"/>
      <w:marLeft w:val="0"/>
      <w:marRight w:val="0"/>
      <w:marTop w:val="0"/>
      <w:marBottom w:val="0"/>
      <w:divBdr>
        <w:top w:val="none" w:sz="0" w:space="0" w:color="auto"/>
        <w:left w:val="none" w:sz="0" w:space="0" w:color="auto"/>
        <w:bottom w:val="none" w:sz="0" w:space="0" w:color="auto"/>
        <w:right w:val="none" w:sz="0" w:space="0" w:color="auto"/>
      </w:divBdr>
      <w:divsChild>
        <w:div w:id="1381249159">
          <w:marLeft w:val="0"/>
          <w:marRight w:val="0"/>
          <w:marTop w:val="0"/>
          <w:marBottom w:val="0"/>
          <w:divBdr>
            <w:top w:val="none" w:sz="0" w:space="0" w:color="auto"/>
            <w:left w:val="none" w:sz="0" w:space="0" w:color="auto"/>
            <w:bottom w:val="none" w:sz="0" w:space="0" w:color="auto"/>
            <w:right w:val="none" w:sz="0" w:space="0" w:color="auto"/>
          </w:divBdr>
        </w:div>
        <w:div w:id="1952740612">
          <w:marLeft w:val="0"/>
          <w:marRight w:val="0"/>
          <w:marTop w:val="0"/>
          <w:marBottom w:val="0"/>
          <w:divBdr>
            <w:top w:val="none" w:sz="0" w:space="0" w:color="auto"/>
            <w:left w:val="none" w:sz="0" w:space="0" w:color="auto"/>
            <w:bottom w:val="none" w:sz="0" w:space="0" w:color="auto"/>
            <w:right w:val="none" w:sz="0" w:space="0" w:color="auto"/>
          </w:divBdr>
        </w:div>
      </w:divsChild>
    </w:div>
    <w:div w:id="1369794479">
      <w:bodyDiv w:val="1"/>
      <w:marLeft w:val="0"/>
      <w:marRight w:val="0"/>
      <w:marTop w:val="0"/>
      <w:marBottom w:val="0"/>
      <w:divBdr>
        <w:top w:val="none" w:sz="0" w:space="0" w:color="auto"/>
        <w:left w:val="none" w:sz="0" w:space="0" w:color="auto"/>
        <w:bottom w:val="none" w:sz="0" w:space="0" w:color="auto"/>
        <w:right w:val="none" w:sz="0" w:space="0" w:color="auto"/>
      </w:divBdr>
      <w:divsChild>
        <w:div w:id="383216772">
          <w:marLeft w:val="0"/>
          <w:marRight w:val="0"/>
          <w:marTop w:val="0"/>
          <w:marBottom w:val="0"/>
          <w:divBdr>
            <w:top w:val="none" w:sz="0" w:space="0" w:color="auto"/>
            <w:left w:val="none" w:sz="0" w:space="0" w:color="auto"/>
            <w:bottom w:val="none" w:sz="0" w:space="0" w:color="auto"/>
            <w:right w:val="none" w:sz="0" w:space="0" w:color="auto"/>
          </w:divBdr>
        </w:div>
        <w:div w:id="794178335">
          <w:marLeft w:val="0"/>
          <w:marRight w:val="0"/>
          <w:marTop w:val="0"/>
          <w:marBottom w:val="0"/>
          <w:divBdr>
            <w:top w:val="none" w:sz="0" w:space="0" w:color="auto"/>
            <w:left w:val="none" w:sz="0" w:space="0" w:color="auto"/>
            <w:bottom w:val="none" w:sz="0" w:space="0" w:color="auto"/>
            <w:right w:val="none" w:sz="0" w:space="0" w:color="auto"/>
          </w:divBdr>
        </w:div>
        <w:div w:id="1006438209">
          <w:marLeft w:val="0"/>
          <w:marRight w:val="0"/>
          <w:marTop w:val="0"/>
          <w:marBottom w:val="0"/>
          <w:divBdr>
            <w:top w:val="none" w:sz="0" w:space="0" w:color="auto"/>
            <w:left w:val="none" w:sz="0" w:space="0" w:color="auto"/>
            <w:bottom w:val="none" w:sz="0" w:space="0" w:color="auto"/>
            <w:right w:val="none" w:sz="0" w:space="0" w:color="auto"/>
          </w:divBdr>
        </w:div>
      </w:divsChild>
    </w:div>
    <w:div w:id="1559895933">
      <w:bodyDiv w:val="1"/>
      <w:marLeft w:val="0"/>
      <w:marRight w:val="0"/>
      <w:marTop w:val="0"/>
      <w:marBottom w:val="0"/>
      <w:divBdr>
        <w:top w:val="none" w:sz="0" w:space="0" w:color="auto"/>
        <w:left w:val="none" w:sz="0" w:space="0" w:color="auto"/>
        <w:bottom w:val="none" w:sz="0" w:space="0" w:color="auto"/>
        <w:right w:val="none" w:sz="0" w:space="0" w:color="auto"/>
      </w:divBdr>
      <w:divsChild>
        <w:div w:id="715618865">
          <w:marLeft w:val="0"/>
          <w:marRight w:val="0"/>
          <w:marTop w:val="0"/>
          <w:marBottom w:val="0"/>
          <w:divBdr>
            <w:top w:val="none" w:sz="0" w:space="0" w:color="auto"/>
            <w:left w:val="none" w:sz="0" w:space="0" w:color="auto"/>
            <w:bottom w:val="none" w:sz="0" w:space="0" w:color="auto"/>
            <w:right w:val="none" w:sz="0" w:space="0" w:color="auto"/>
          </w:divBdr>
        </w:div>
        <w:div w:id="1087537065">
          <w:marLeft w:val="0"/>
          <w:marRight w:val="0"/>
          <w:marTop w:val="0"/>
          <w:marBottom w:val="0"/>
          <w:divBdr>
            <w:top w:val="none" w:sz="0" w:space="0" w:color="auto"/>
            <w:left w:val="none" w:sz="0" w:space="0" w:color="auto"/>
            <w:bottom w:val="none" w:sz="0" w:space="0" w:color="auto"/>
            <w:right w:val="none" w:sz="0" w:space="0" w:color="auto"/>
          </w:divBdr>
        </w:div>
      </w:divsChild>
    </w:div>
    <w:div w:id="1747915975">
      <w:bodyDiv w:val="1"/>
      <w:marLeft w:val="0"/>
      <w:marRight w:val="0"/>
      <w:marTop w:val="0"/>
      <w:marBottom w:val="0"/>
      <w:divBdr>
        <w:top w:val="none" w:sz="0" w:space="0" w:color="auto"/>
        <w:left w:val="none" w:sz="0" w:space="0" w:color="auto"/>
        <w:bottom w:val="none" w:sz="0" w:space="0" w:color="auto"/>
        <w:right w:val="none" w:sz="0" w:space="0" w:color="auto"/>
      </w:divBdr>
      <w:divsChild>
        <w:div w:id="487984648">
          <w:marLeft w:val="0"/>
          <w:marRight w:val="0"/>
          <w:marTop w:val="0"/>
          <w:marBottom w:val="0"/>
          <w:divBdr>
            <w:top w:val="none" w:sz="0" w:space="0" w:color="auto"/>
            <w:left w:val="none" w:sz="0" w:space="0" w:color="auto"/>
            <w:bottom w:val="none" w:sz="0" w:space="0" w:color="auto"/>
            <w:right w:val="none" w:sz="0" w:space="0" w:color="auto"/>
          </w:divBdr>
        </w:div>
        <w:div w:id="1599481568">
          <w:marLeft w:val="0"/>
          <w:marRight w:val="0"/>
          <w:marTop w:val="0"/>
          <w:marBottom w:val="0"/>
          <w:divBdr>
            <w:top w:val="none" w:sz="0" w:space="0" w:color="auto"/>
            <w:left w:val="none" w:sz="0" w:space="0" w:color="auto"/>
            <w:bottom w:val="none" w:sz="0" w:space="0" w:color="auto"/>
            <w:right w:val="none" w:sz="0" w:space="0" w:color="auto"/>
          </w:divBdr>
        </w:div>
      </w:divsChild>
    </w:div>
    <w:div w:id="1855918755">
      <w:bodyDiv w:val="1"/>
      <w:marLeft w:val="0"/>
      <w:marRight w:val="0"/>
      <w:marTop w:val="0"/>
      <w:marBottom w:val="0"/>
      <w:divBdr>
        <w:top w:val="none" w:sz="0" w:space="0" w:color="auto"/>
        <w:left w:val="none" w:sz="0" w:space="0" w:color="auto"/>
        <w:bottom w:val="none" w:sz="0" w:space="0" w:color="auto"/>
        <w:right w:val="none" w:sz="0" w:space="0" w:color="auto"/>
      </w:divBdr>
      <w:divsChild>
        <w:div w:id="179702764">
          <w:marLeft w:val="0"/>
          <w:marRight w:val="0"/>
          <w:marTop w:val="0"/>
          <w:marBottom w:val="0"/>
          <w:divBdr>
            <w:top w:val="none" w:sz="0" w:space="0" w:color="auto"/>
            <w:left w:val="none" w:sz="0" w:space="0" w:color="auto"/>
            <w:bottom w:val="none" w:sz="0" w:space="0" w:color="auto"/>
            <w:right w:val="none" w:sz="0" w:space="0" w:color="auto"/>
          </w:divBdr>
        </w:div>
        <w:div w:id="561058934">
          <w:marLeft w:val="0"/>
          <w:marRight w:val="0"/>
          <w:marTop w:val="0"/>
          <w:marBottom w:val="0"/>
          <w:divBdr>
            <w:top w:val="none" w:sz="0" w:space="0" w:color="auto"/>
            <w:left w:val="none" w:sz="0" w:space="0" w:color="auto"/>
            <w:bottom w:val="none" w:sz="0" w:space="0" w:color="auto"/>
            <w:right w:val="none" w:sz="0" w:space="0" w:color="auto"/>
          </w:divBdr>
        </w:div>
        <w:div w:id="1653022506">
          <w:marLeft w:val="0"/>
          <w:marRight w:val="0"/>
          <w:marTop w:val="0"/>
          <w:marBottom w:val="0"/>
          <w:divBdr>
            <w:top w:val="none" w:sz="0" w:space="0" w:color="auto"/>
            <w:left w:val="none" w:sz="0" w:space="0" w:color="auto"/>
            <w:bottom w:val="none" w:sz="0" w:space="0" w:color="auto"/>
            <w:right w:val="none" w:sz="0" w:space="0" w:color="auto"/>
          </w:divBdr>
        </w:div>
      </w:divsChild>
    </w:div>
    <w:div w:id="1896969106">
      <w:bodyDiv w:val="1"/>
      <w:marLeft w:val="0"/>
      <w:marRight w:val="0"/>
      <w:marTop w:val="0"/>
      <w:marBottom w:val="0"/>
      <w:divBdr>
        <w:top w:val="none" w:sz="0" w:space="0" w:color="auto"/>
        <w:left w:val="none" w:sz="0" w:space="0" w:color="auto"/>
        <w:bottom w:val="none" w:sz="0" w:space="0" w:color="auto"/>
        <w:right w:val="none" w:sz="0" w:space="0" w:color="auto"/>
      </w:divBdr>
      <w:divsChild>
        <w:div w:id="47144816">
          <w:marLeft w:val="0"/>
          <w:marRight w:val="0"/>
          <w:marTop w:val="0"/>
          <w:marBottom w:val="0"/>
          <w:divBdr>
            <w:top w:val="none" w:sz="0" w:space="0" w:color="auto"/>
            <w:left w:val="none" w:sz="0" w:space="0" w:color="auto"/>
            <w:bottom w:val="none" w:sz="0" w:space="0" w:color="auto"/>
            <w:right w:val="none" w:sz="0" w:space="0" w:color="auto"/>
          </w:divBdr>
        </w:div>
        <w:div w:id="712266167">
          <w:marLeft w:val="0"/>
          <w:marRight w:val="0"/>
          <w:marTop w:val="0"/>
          <w:marBottom w:val="0"/>
          <w:divBdr>
            <w:top w:val="none" w:sz="0" w:space="0" w:color="auto"/>
            <w:left w:val="none" w:sz="0" w:space="0" w:color="auto"/>
            <w:bottom w:val="none" w:sz="0" w:space="0" w:color="auto"/>
            <w:right w:val="none" w:sz="0" w:space="0" w:color="auto"/>
          </w:divBdr>
        </w:div>
        <w:div w:id="2001882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SG\DTI\COAI\_Compartilhado\TR\Modelos\Modelo_Planejamento_da_Contrata&#231;&#227;o_TI_IN_4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DDDB1-8627-4660-8E45-34DD33D2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Modelo_Planejamento_da_Contratação_TI_IN_44.dotx</Template>
  <TotalTime>0</TotalTime>
  <Pages>12</Pages>
  <Words>2420</Words>
  <Characters>13073</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Estudos Preliminares</vt:lpstr>
    </vt:vector>
  </TitlesOfParts>
  <Company>Justiça Eleitoral</Company>
  <LinksUpToDate>false</LinksUpToDate>
  <CharactersWithSpaces>15463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Estudos Preliminares</dc:title>
  <dc:subject>Descrição sucinta, precisa, clara e suficiente da STIC escolhida. Ex: Fornecimento de Equipamento Comum com prestação de serviço de garantia técnica on-site pelo prazo de X(X) meses.</dc:subject>
  <dc:creator>Conselho Nacional de Justiça</dc:creator>
  <cp:lastModifiedBy>Antonio Moises Almeida Braga</cp:lastModifiedBy>
  <cp:revision>2</cp:revision>
  <cp:lastPrinted>2021-07-28T22:21:00Z</cp:lastPrinted>
  <dcterms:created xsi:type="dcterms:W3CDTF">2021-09-02T18:08:00Z</dcterms:created>
  <dcterms:modified xsi:type="dcterms:W3CDTF">2021-09-02T18:08:00Z</dcterms:modified>
</cp:coreProperties>
</file>