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261"/>
        <w:gridCol w:w="708"/>
        <w:gridCol w:w="993"/>
        <w:gridCol w:w="1134"/>
        <w:gridCol w:w="992"/>
        <w:gridCol w:w="850"/>
        <w:gridCol w:w="1134"/>
        <w:gridCol w:w="142"/>
        <w:gridCol w:w="2552"/>
        <w:gridCol w:w="1842"/>
      </w:tblGrid>
      <w:tr w:rsidR="00F95020" w:rsidRPr="00906AED" w:rsidTr="00D75DB3">
        <w:trPr>
          <w:trHeight w:val="528"/>
        </w:trPr>
        <w:tc>
          <w:tcPr>
            <w:tcW w:w="5529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354543" w:rsidP="00906AED">
            <w:pPr>
              <w:spacing w:before="1"/>
              <w:ind w:left="2331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noProof/>
                <w:lang w:eastAsia="pt-BR"/>
              </w:rPr>
              <mc:AlternateContent>
                <mc:Choice Requires="wps">
                  <w:drawing>
                    <wp:inline distT="0" distB="0" distL="0" distR="0" wp14:anchorId="62D6FF4C" wp14:editId="6D0CECE2">
                      <wp:extent cx="304800" cy="304800"/>
                      <wp:effectExtent l="0" t="0" r="0" b="0"/>
                      <wp:docPr id="2" name="AutoShape 4" descr="http://correio.tre-ba.jus.br/service/home/~/?auth=co&amp;loc=pt_BR&amp;id=102321&amp;part=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http://correio.tre-ba.jus.br/service/home/~/?auth=co&amp;loc=pt_BR&amp;id=102321&amp;part=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Sd+gIAABsGAAAOAAAAZHJzL2Uyb0RvYy54bWysVEuP0zAQviPxHywfuKV5bPpI2HS12wdC&#10;WmDFwhm5jtMYEtvYbtMFwW9n7LTdduEE5GB5PM4338x8nsurXdugLdOGS1HgeBBhxASVJRfrAn/8&#10;sAwmGBlLREkaKViBH5jBV9Pnzy47lbNE1rIpmUYAIkzeqQLX1qo8DA2tWUvMQComwFlJ3RILpl6H&#10;pSYdoLdNmETRKOykLpWWlBkDp/Peiacev6oYte+qyjCLmgIDN+tX7deVW8PpJcnXmqia0z0N8hcs&#10;WsIFBD1CzYklaKP5b1Atp1oaWdkBlW0oq4pT5nOAbOLoSTb3NVHM5wLFMepYJvP/YOnb7Z1GvCxw&#10;gpEgLbToemOlj4xSjEpmKJRr3xYqtWZcDqxmwYoMPm/MYKVDw/TWpVHLloU/wyuysXVB5QvSqpeN&#10;pIWyn27eewvixFFykcTeUkTbInEt6JTJgcm9utOuiEbdSvrFICFnNRFrdm0UNBLkBRQPR1rLrmak&#10;hFrEDiI8w3CGATS06t7IEpICTtI3aFfp1sWA0qOd18HDUQdsZxGFw4sonUSgFgqu/d5FIPnhZ6WN&#10;fcVki9ymwBrYeXCyvTW2v3q44mIJueRNA+ckb8TZAWD2JxAafnU+R8Ir53sWZYvJYpIGaTJaBGk0&#10;nwfXy1kajJbxeDi/mM9m8/iHixunec3LkgkX5qDiOD227fCa/ii+/Xvq9XfUsZENLx2co2T0ejVr&#10;NNoSeEVL//mSg+fxWnhOw9cLcnmSUpyk0U2SBcvRZByky3QYZONoEkRxdpONojRL58vzlG65YP+e&#10;EuoKnA2Toe/SCeknuUX++z03krfcwpxqeFtgkAZ87hLJnQIXovR7S3jT709K4eg/lgLafWi016uT&#10;aK/+lSwfQK5agpxAeTBRYVNL/Q2jDqZTgc3XDdEMo+a1AMlncZq6ceaNdDhOwNCnntWphwgKUAW2&#10;GPXbme1H4EZpvq4hUuwLI6R7+xX3EnZPqGe1f1wwgXwm+2npRtyp7W89zvTpL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EQNSd&#10;+gIAABsGAAAOAAAAAAAAAAAAAAAAAC4CAABkcnMvZTJvRG9jLnhtbFBLAQItABQABgAIAAAAIQBM&#10;oOks2AAAAAMBAAAPAAAAAAAAAAAAAAAAAFQFAABkcnMvZG93bnJldi54bWxQSwUGAAAAAAQABADz&#10;AAAAW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953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ROL DE RESPONSÁVEIS DO EXERCÍCIO</w:t>
            </w:r>
          </w:p>
        </w:tc>
        <w:tc>
          <w:tcPr>
            <w:tcW w:w="4394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EXERCÍCIO:</w:t>
            </w:r>
          </w:p>
          <w:p w:rsidR="00F95020" w:rsidRPr="00906AED" w:rsidRDefault="00F95020" w:rsidP="00D75DB3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202</w:t>
            </w:r>
            <w:r w:rsidR="00D75DB3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1</w:t>
            </w:r>
          </w:p>
        </w:tc>
      </w:tr>
      <w:tr w:rsidR="00F95020" w:rsidRPr="00906AED" w:rsidTr="002E5406">
        <w:trPr>
          <w:trHeight w:val="99"/>
        </w:trPr>
        <w:tc>
          <w:tcPr>
            <w:tcW w:w="15876" w:type="dxa"/>
            <w:gridSpan w:val="12"/>
            <w:tcBorders>
              <w:top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95020" w:rsidRPr="00906AED" w:rsidTr="002E056B">
        <w:trPr>
          <w:trHeight w:val="622"/>
        </w:trPr>
        <w:tc>
          <w:tcPr>
            <w:tcW w:w="11482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F95020">
            <w:pPr>
              <w:spacing w:line="254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TRIBUNAL REGIONAL ELEITORAL DA </w:t>
            </w:r>
            <w:r w:rsidR="005C2266" w:rsidRPr="005C2266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BAHIA</w:t>
            </w:r>
          </w:p>
        </w:tc>
        <w:tc>
          <w:tcPr>
            <w:tcW w:w="43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spacing w:line="254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HISTÓRICO (MÊS):</w:t>
            </w:r>
          </w:p>
          <w:p w:rsidR="00F95020" w:rsidRPr="00906AED" w:rsidRDefault="00AF7B6E" w:rsidP="00F95020">
            <w:pPr>
              <w:spacing w:before="20" w:line="329" w:lineRule="exact"/>
              <w:ind w:left="708" w:right="139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FEVEREIRO</w:t>
            </w:r>
          </w:p>
        </w:tc>
      </w:tr>
      <w:tr w:rsidR="00F95020" w:rsidRPr="00906AED" w:rsidTr="00D75DB3">
        <w:trPr>
          <w:trHeight w:val="493"/>
        </w:trPr>
        <w:tc>
          <w:tcPr>
            <w:tcW w:w="15876" w:type="dxa"/>
            <w:gridSpan w:val="12"/>
            <w:tcBorders>
              <w:top w:val="single" w:sz="12" w:space="0" w:color="000000"/>
            </w:tcBorders>
          </w:tcPr>
          <w:p w:rsidR="00F95020" w:rsidRPr="00906AED" w:rsidRDefault="00F95020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</w:t>
            </w:r>
            <w:r w:rsidR="003E770F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MEMBROS DA CORTE</w:t>
            </w:r>
          </w:p>
        </w:tc>
      </w:tr>
      <w:tr w:rsidR="00F95020" w:rsidRPr="00906AED" w:rsidTr="00D75DB3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1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F95020" w:rsidRPr="00906AED" w:rsidTr="00D75DB3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96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TERMO DE POSSE</w:t>
            </w:r>
          </w:p>
        </w:tc>
        <w:tc>
          <w:tcPr>
            <w:tcW w:w="2694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95020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bookmarkStart w:id="0" w:name="_GoBack" w:colFirst="8" w:colLast="8"/>
          </w:p>
          <w:p w:rsidR="00F95020" w:rsidRPr="00906AED" w:rsidRDefault="00F95020" w:rsidP="00906AED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F95020" w:rsidP="003D05F8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016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3D05F8" w:rsidP="00906AED">
            <w:pPr>
              <w:ind w:left="4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ROBERTO MAYNARD FRANK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AF7B6E" w:rsidP="0014174D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3D05F8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3D05F8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PAG.14</w:t>
            </w:r>
            <w:r w:rsid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3D05F8" w:rsidRDefault="00F95020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F95020" w:rsidRP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</w:t>
            </w:r>
          </w:p>
          <w:p w:rsidR="00F95020" w:rsidRPr="003D05F8" w:rsidRDefault="003D05F8" w:rsidP="003D05F8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3D05F8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RFRANK@TJBA.JUS.BR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AF7B6E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3D05F8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161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3D05F8" w:rsidRDefault="00AF7B6E" w:rsidP="00906AED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AVIO MOZAR JOSE FERRAZ DE NOVAES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1D5BB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AF7B6E">
            <w:pPr>
              <w:jc w:val="center"/>
            </w:pPr>
            <w:r w:rsidRPr="0042725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1D5BB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18/06/2020</w:t>
            </w:r>
          </w:p>
          <w:p w:rsidR="00AF7B6E" w:rsidRPr="003D05F8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18/06/2022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AVIONOVAES@TRF1.JUS.BR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F7B6E" w:rsidRPr="00906AED" w:rsidRDefault="00AF7B6E" w:rsidP="0066209C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</w:t>
            </w:r>
            <w:r w:rsidRPr="0066209C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fastado desta Corte Eleitoral, no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</w:t>
            </w:r>
            <w:r w:rsidRPr="0066209C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18/01/21 a 06/02/2021, em razão de gozo de férias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</w:t>
            </w:r>
            <w:r w:rsidRPr="00DB1E05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(SEI 0000399-09.2021.6.05.8000)</w:t>
            </w:r>
            <w:proofErr w:type="gramStart"/>
            <w:r w:rsidRPr="00DB1E05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,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</w:t>
            </w:r>
            <w:proofErr w:type="gramEnd"/>
          </w:p>
        </w:tc>
      </w:tr>
      <w:tr w:rsidR="00AF7B6E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BF4376" w:rsidRDefault="00AF7B6E" w:rsidP="00906AED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ZANDRA ANUNCIACAO ALVAREZ PARADA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1D5BB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AF7B6E">
            <w:pPr>
              <w:jc w:val="center"/>
            </w:pPr>
            <w:r w:rsidRPr="0042725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1D5BB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02/09/2020</w:t>
            </w:r>
          </w:p>
          <w:p w:rsidR="00AF7B6E" w:rsidRPr="003D05F8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02/09/2022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ZPARADA@TJBA.JUS.BR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F7B6E" w:rsidRPr="00906AED" w:rsidRDefault="00AF7B6E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AF7B6E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482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FREDDY CARVALHO PITTA LIMA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1D5BB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AF7B6E">
            <w:pPr>
              <w:jc w:val="center"/>
            </w:pPr>
            <w:r w:rsidRPr="0042725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1D5BB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12/03/2020</w:t>
            </w:r>
          </w:p>
          <w:p w:rsidR="00AF7B6E" w:rsidRPr="003D05F8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12/03/2022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FLIMA@TJBA.JUS.BR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F7B6E" w:rsidRPr="00906AED" w:rsidRDefault="00AF7B6E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AF7B6E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5D02D6" w:rsidRDefault="00AF7B6E" w:rsidP="003D05F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695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HENRIQUE GONÇALVES TRINDADE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1D5BB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AF7B6E">
            <w:pPr>
              <w:jc w:val="center"/>
            </w:pPr>
            <w:r w:rsidRPr="0042725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1D5BB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20/01/2020</w:t>
            </w:r>
          </w:p>
          <w:p w:rsidR="00AF7B6E" w:rsidRPr="003D05F8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20/01/2022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ASJUIZ3</w:t>
            </w: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F7B6E" w:rsidRPr="00906AED" w:rsidRDefault="00AF7B6E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AF7B6E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5D02D6" w:rsidRDefault="00AF7B6E" w:rsidP="003D05F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4C602D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JOSE BATISTA DE SANTANA JUNIOR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1D5BB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AF7B6E">
            <w:pPr>
              <w:jc w:val="center"/>
            </w:pPr>
            <w:r w:rsidRPr="0042725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1D5BB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AF7B6E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17/12/2018</w:t>
            </w:r>
          </w:p>
          <w:p w:rsidR="00AF7B6E" w:rsidRPr="003D05F8" w:rsidRDefault="00AF7B6E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17/12/2020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</w:t>
            </w: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F7B6E" w:rsidRDefault="00AF7B6E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CARGO VAGO</w:t>
            </w:r>
          </w:p>
          <w:p w:rsidR="00AF7B6E" w:rsidRPr="00906AED" w:rsidRDefault="00AF7B6E" w:rsidP="00D75DB3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249, DE 10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/07/</w:t>
            </w: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2019 (DJE de 12.7.2019)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</w:t>
            </w:r>
          </w:p>
        </w:tc>
      </w:tr>
      <w:tr w:rsidR="00AF7B6E" w:rsidRPr="00906AED" w:rsidTr="00D75DB3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51094B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6A7CD4" w:rsidRDefault="00AF7B6E" w:rsidP="00D75DB3">
            <w:pPr>
              <w:tabs>
                <w:tab w:val="left" w:pos="188"/>
              </w:tabs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ab/>
              <w:t>***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548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-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6A7CD4" w:rsidRDefault="00AF7B6E" w:rsidP="0051094B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ARALI MACIEL DUARTE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51094B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Default="00AF7B6E" w:rsidP="00AF7B6E">
            <w:pPr>
              <w:jc w:val="center"/>
            </w:pPr>
            <w:r w:rsidRPr="0042725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906AED" w:rsidRDefault="00AF7B6E" w:rsidP="00AC4764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883343" w:rsidRDefault="00AF7B6E" w:rsidP="0066209C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D75DB3" w:rsidRDefault="00AF7B6E" w:rsidP="00D75DB3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AF7B6E" w:rsidRPr="00D75DB3" w:rsidRDefault="00AF7B6E" w:rsidP="00D75DB3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22/09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</w:t>
            </w:r>
          </w:p>
          <w:p w:rsidR="00AF7B6E" w:rsidRPr="00B72600" w:rsidRDefault="00AF7B6E" w:rsidP="00D75DB3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</w:t>
            </w: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F7B6E" w:rsidRPr="00883343" w:rsidRDefault="00AF7B6E" w:rsidP="00D75DB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D75DB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ARALI.DUARTE@TRF1.JUS.BR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F7B6E" w:rsidRPr="00B72600" w:rsidRDefault="00AF7B6E" w:rsidP="0066209C">
            <w:pPr>
              <w:ind w:left="109" w:right="47"/>
              <w:jc w:val="both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Convocada mediante </w:t>
            </w:r>
            <w:r w:rsidRPr="0066209C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Ofício</w:t>
            </w: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 n</w:t>
            </w:r>
            <w:r w:rsidRPr="0066209C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º. 17/2021/GABPRE</w:t>
            </w: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, de 15.1.2021 (SEI </w:t>
            </w:r>
            <w:r w:rsidRPr="0066209C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0000399-09.2</w:t>
            </w: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021.6.05.8000), para </w:t>
            </w:r>
            <w:r w:rsidRPr="0066209C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compor a Corte deste Tribunal no período</w:t>
            </w: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 de 18.1.2021 a 6.2.2021, em razão do afastamento do titular por motivo de férias.</w:t>
            </w:r>
          </w:p>
        </w:tc>
      </w:tr>
      <w:bookmarkEnd w:id="0"/>
    </w:tbl>
    <w:p w:rsidR="00E33843" w:rsidRDefault="00AF7B6E"/>
    <w:sectPr w:rsidR="00E33843" w:rsidSect="00D75DB3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ED"/>
    <w:rsid w:val="00050F37"/>
    <w:rsid w:val="001001E8"/>
    <w:rsid w:val="0014174D"/>
    <w:rsid w:val="001F74F0"/>
    <w:rsid w:val="00237497"/>
    <w:rsid w:val="00354543"/>
    <w:rsid w:val="003D05F8"/>
    <w:rsid w:val="003E770F"/>
    <w:rsid w:val="004429BC"/>
    <w:rsid w:val="004C602D"/>
    <w:rsid w:val="00551E5B"/>
    <w:rsid w:val="005825AC"/>
    <w:rsid w:val="005C2266"/>
    <w:rsid w:val="005D3995"/>
    <w:rsid w:val="0066209C"/>
    <w:rsid w:val="006A7CD4"/>
    <w:rsid w:val="00715BA3"/>
    <w:rsid w:val="0073059C"/>
    <w:rsid w:val="007F0004"/>
    <w:rsid w:val="00883343"/>
    <w:rsid w:val="008A6681"/>
    <w:rsid w:val="00906AED"/>
    <w:rsid w:val="00917CF2"/>
    <w:rsid w:val="00A44CFE"/>
    <w:rsid w:val="00AA7987"/>
    <w:rsid w:val="00AC58DC"/>
    <w:rsid w:val="00AF580F"/>
    <w:rsid w:val="00AF7B6E"/>
    <w:rsid w:val="00B72600"/>
    <w:rsid w:val="00BF4376"/>
    <w:rsid w:val="00D30FFB"/>
    <w:rsid w:val="00D75DB3"/>
    <w:rsid w:val="00DB1E05"/>
    <w:rsid w:val="00DD7CCB"/>
    <w:rsid w:val="00DF6782"/>
    <w:rsid w:val="00E11873"/>
    <w:rsid w:val="00F95020"/>
    <w:rsid w:val="00F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E37D-B78A-4F3D-95CF-5135D0A0A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America Guerra Otero</dc:creator>
  <cp:lastModifiedBy>Ana America Guerra Otero</cp:lastModifiedBy>
  <cp:revision>7</cp:revision>
  <dcterms:created xsi:type="dcterms:W3CDTF">2021-02-02T10:56:00Z</dcterms:created>
  <dcterms:modified xsi:type="dcterms:W3CDTF">2021-03-01T15:29:00Z</dcterms:modified>
</cp:coreProperties>
</file>